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 You Remember Me?</w:t>
      </w:r>
    </w:p>
    <w:p>
      <w:pPr>
        <w:spacing w:after="80"/>
      </w:pPr>
      <w:r>
        <w:t>“Hello! Do you remember me? You taught me at school.”</w:t>
      </w:r>
    </w:p>
    <w:p>
      <w:pPr>
        <w:spacing w:after="80"/>
      </w:pPr>
      <w:r>
        <w:t>“Yes, in primary school. How good to see you after so many years. What do you do now?”</w:t>
      </w:r>
    </w:p>
    <w:p>
      <w:pPr>
        <w:spacing w:after="80"/>
      </w:pPr>
      <w:r>
        <w:t>“I’m a teacher, like you.”</w:t>
      </w:r>
    </w:p>
    <w:p>
      <w:pPr>
        <w:spacing w:after="80"/>
      </w:pPr>
      <w:r>
        <w:t>“Wonderful. What made you choose teaching?”</w:t>
      </w:r>
    </w:p>
    <w:p>
      <w:pPr>
        <w:spacing w:after="80"/>
      </w:pPr>
      <w:r>
        <w:t>“You did. I wanted to help children grow and find confidence, as you helped me.”</w:t>
      </w:r>
    </w:p>
    <w:p>
      <w:pPr>
        <w:spacing w:after="80"/>
      </w:pPr>
      <w:r>
        <w:t>“I’m glad to hear that. Was there something in particular?”</w:t>
      </w:r>
    </w:p>
    <w:p>
      <w:pPr/>
      <w:r>
        <w:t>“One boy in our class had a beautiful watch. My parents couldn’t afford one, and I wanted it badly. During a break, I stole it from his pocket. When he reported it missing, you asked for it back. No one answered. You closed the door and told all the boys you would search their pockets. I thought my life was over.</w:t>
      </w:r>
    </w:p>
    <w:p>
      <w:pPr/>
      <w:r>
        <w:t>“You lined us up and asked us to cover our eyes. After finding the watch in my pocket, you kept searching everyone else. Then you returned it without saying who had taken it. You never mentioned it to me or my parents. You let me learn from what I’d done without being labeled a thief for the rest of my childhood.</w:t>
      </w:r>
    </w:p>
    <w:p>
      <w:pPr/>
      <w:r>
        <w:t>“That taught me what a teacher can be: someone who guides a child through a mistake while protecting their dignity. I decided to become that kind of teacher.”</w:t>
      </w:r>
    </w:p>
    <w:p>
      <w:pPr>
        <w:spacing w:after="80"/>
      </w:pPr>
      <w:r>
        <w:t>The teacher listened and was astonished. The young man asked:</w:t>
      </w:r>
    </w:p>
    <w:p>
      <w:pPr>
        <w:spacing w:after="80"/>
      </w:pPr>
      <w:r>
        <w:t>“Don’t you remember finding the watch in my pocket?”</w:t>
      </w:r>
    </w:p>
    <w:p>
      <w:pPr>
        <w:spacing w:after="80"/>
      </w:pPr>
      <w:r>
        <w:t>“I remember the incident, but I didn’t know you had taken it.”</w:t>
      </w:r>
    </w:p>
    <w:p>
      <w:pPr>
        <w:spacing w:after="80"/>
      </w:pPr>
      <w:r>
        <w:t>“How could you not know? You found it yourself!”</w:t>
      </w:r>
    </w:p>
    <w:p>
      <w:pPr>
        <w:keepNext/>
        <w:spacing w:after="80"/>
      </w:pPr>
      <w:r>
        <w:t>“I had closed my eyes too.”</w:t>
      </w:r>
    </w:p>
    <w:p>
      <w:pPr>
        <w:keepNext/>
        <w:keepLines/>
        <w:spacing w:before="160"/>
      </w:pPr>
      <w:r>
        <w:rPr>
          <w:b/>
        </w:rPr>
        <w:t>Moral:</w:t>
      </w:r>
      <w:r>
        <w:t xml:space="preserve"> To protect a person’s dignity without shaming them — by closing your eyes — is true teaching. A person whose dignity is kept learns from the mistake and rises.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You Remember Me?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