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Matters Most</w:t>
      </w:r>
    </w:p>
    <w:p>
      <w:pPr>
        <w:spacing w:after="80"/>
      </w:pPr>
      <w:r>
        <w:t>A teacher entered her classroom and placed a glass jar on the desk.</w:t>
      </w:r>
    </w:p>
    <w:p>
      <w:pPr/>
      <w:r>
        <w:t>“We have only one life,” she said. “Using our time wisely helps us make the most of it.” She filled the jar with golf balls. “Is it full?”</w:t>
      </w:r>
    </w:p>
    <w:p>
      <w:pPr>
        <w:spacing w:after="80"/>
      </w:pPr>
      <w:r>
        <w:t>“Yes,” the students answered.</w:t>
      </w:r>
    </w:p>
    <w:p>
      <w:pPr>
        <w:spacing w:after="80"/>
      </w:pPr>
      <w:r>
        <w:t>She added a handful of pebbles, which settled between the balls.</w:t>
      </w:r>
    </w:p>
    <w:p>
      <w:pPr>
        <w:spacing w:after="80"/>
      </w:pPr>
      <w:r>
        <w:t>“What about now?”</w:t>
      </w:r>
    </w:p>
    <w:p>
      <w:pPr>
        <w:spacing w:after="80"/>
      </w:pPr>
      <w:r>
        <w:t>“Yes.”</w:t>
      </w:r>
    </w:p>
    <w:p>
      <w:pPr>
        <w:spacing w:after="80"/>
      </w:pPr>
      <w:r>
        <w:t>Then she poured sand into the remaining gaps.</w:t>
      </w:r>
    </w:p>
    <w:p>
      <w:pPr>
        <w:spacing w:after="80"/>
      </w:pPr>
      <w:r>
        <w:t>“And now?”</w:t>
      </w:r>
    </w:p>
    <w:p>
      <w:pPr>
        <w:spacing w:after="80"/>
      </w:pPr>
      <w:r>
        <w:t>The students confirm that the jar is full this time.</w:t>
      </w:r>
    </w:p>
    <w:p>
      <w:pPr>
        <w:spacing w:after="80"/>
      </w:pPr>
      <w:r>
        <w:t>She explained:</w:t>
      </w:r>
    </w:p>
    <w:p>
      <w:pPr>
        <w:spacing w:after="80"/>
      </w:pPr>
      <w:r>
        <w:t>“Think of this jar as your life.</w:t>
      </w:r>
    </w:p>
    <w:p>
      <w:pPr>
        <w:spacing w:after="80"/>
      </w:pPr>
      <w:r>
        <w:t>“The golf balls are what you value most: your family, friends, and loved ones.</w:t>
      </w:r>
    </w:p>
    <w:p>
      <w:pPr>
        <w:spacing w:after="80"/>
      </w:pPr>
      <w:r>
        <w:t>“The pebbles are other important things, such as your work and possessions.</w:t>
      </w:r>
    </w:p>
    <w:p>
      <w:pPr>
        <w:spacing w:after="80"/>
      </w:pPr>
      <w:r>
        <w:t>“The sand is everything else—the smaller concerns.</w:t>
      </w:r>
    </w:p>
    <w:p>
      <w:pPr>
        <w:keepNext/>
      </w:pPr>
      <w:r>
        <w:t>“If I put the sand in first, there would be no room for the balls or pebbles. Fill your life with small matters, and you may leave no time or energy for what matters most.”</w:t>
      </w:r>
    </w:p>
    <w:p>
      <w:pPr>
        <w:keepNext/>
        <w:keepLines/>
        <w:spacing w:before="160"/>
      </w:pPr>
      <w:r>
        <w:rPr>
          <w:b/>
        </w:rPr>
        <w:t>Moral:</w:t>
      </w:r>
      <w:r>
        <w:t xml:space="preserve"> Fill the jar of life with the most valuable things first—family, love, and health. If you get caught up in the little things, there will be no room for the important things.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Matters Most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