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40DF6" w14:textId="20084E91" w:rsidR="002B0A7F" w:rsidRDefault="002B0A7F" w:rsidP="002B0A7F">
      <w:pPr>
        <w:pStyle w:val="Title"/>
        <w:keepNext/>
        <w:keepLines w:val="0"/>
        <w:pageBreakBefore w:val="0"/>
        <w:widowControl/>
        <w:spacing w:line="269" w:lineRule="auto" w:after="180" w:before="0"/>
      </w:pPr>
      <w:bookmarkStart w:id="10136" w:name="Story_137"/>
      <w:r>
        <w:rPr>
          <w:rFonts w:ascii="Arial" w:hAnsi="Arial"/>
          <w:b/>
          <w:color w:val="000000"/>
          <w:sz w:val="34"/>
          <w:lang w:val="ky-KG"/>
        </w:rPr>
        <w:t>Эне жана уул</w:t>
      </w:r>
      <w:bookmarkEnd w:id="10136"/>
    </w:p>
    <w:p w14:paraId="7E3DD9D8"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Киши колундагы чемодандарды дубалдын түбүнө койду. Анан боюн түзөп, терең дем алды да, энесине: «Апа, бул жер абдан жакшы экен», — деди. «Албетте, жакшы, уулум», — деп жооп берди кары аял. Бир азга экөө тең унчукпай, бөлмөнү кунт коюп карап чыгышты.</w:t>
      </w:r>
    </w:p>
    <w:p w14:paraId="25DB218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Андан соң аял кичинекей чемоданын ачып, түнкү көйнөгүн, үй тапичкесин, бир нече сүлгүнү жана алкакка салынган сүрөттү алып чыкты. Сүрөттү керебетинин жанындагы үстөлгө койду.</w:t>
      </w:r>
    </w:p>
    <w:p w14:paraId="62A27E87"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Сүрөттө мектеп формасын кийип, жоокердей түз турган бала бар эле. Көзүнө жаш толуп, эрдин чүрүштүрүп алыптыр...</w:t>
      </w:r>
    </w:p>
    <w:p w14:paraId="0EDCE14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Эркек терезеге жакындап, көшөгөнү ачты. Бөлмөгө күңүрт күндүн жарыгы төгүлдү. Сыртта аяз эле. Колун жылыткычка коюп, көчөдөн өтүп жаткан ылайга булганган машиналарды бир аз карап турду. Анан башын бурбастан: «Бул шкаф сага жетеби, апа?» — деп сурады.</w:t>
      </w:r>
    </w:p>
    <w:p w14:paraId="4ABA36C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 аял ойго батып кеткендиктен, уулунун сөзүн уккан да жок. Керебетинде бир аз кыйшая отуруп, эскирген алкактагы үркөк караштуу балага көзүн кадап калган эле.</w:t>
      </w:r>
    </w:p>
    <w:p w14:paraId="64D46B0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Бул анын мектепке барган алгачкы күнү түшкөн сүрөт болчу.</w:t>
      </w:r>
    </w:p>
    <w:p w14:paraId="441AB34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Аял күтүүсүздөн далай жыл мурунку күнгө кайтып барды. Бир күн мурун мектептин кандай сонун жер экенин сааттап түшүндүрсө да, уулун класска араң киргизген. Күн бою мектепте калып, ар бир танаписте анын жанына барып: «Мен ушул жерде болом, уулум, сени күтүп турам», — деген. Бирок бала ар жолкусунда апасынын колун мурдагыдан да бекем кармап: «Мени таштап кетпе, апа, аябай коркуп жатам», — деп ыйлаган эле.</w:t>
      </w:r>
    </w:p>
    <w:p w14:paraId="4F5B719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Күн батып бараткан. Эркек колун жылыткычтан алып, бууланган терезеге таянды. «Тиги чемоданыңды да ач, буюмдарыңды жайгаштыралы, апа», — деди.</w:t>
      </w:r>
    </w:p>
    <w:p w14:paraId="0220C74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«Сен кармалба, уулум, өзүм эле жайгаштырып алам. Ансыз деле буюмум аз», — деди кары аял. Калтыраган колун сунуп, уулунун колун кармады. Бир нерсе айткысы келгендей болду, бирок кайра ойлонду. Жутунуп алып: «Балдар да санааркап калышат», — деди.</w:t>
      </w:r>
    </w:p>
    <w:p w14:paraId="3E89D57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Эшик кычырап жабылды. Кары аял боёгу көчүп түшкөн бөлмөдө сүрөттөгү үркөк караштуу, жоокердей түз турган уулу менен жалгыз калды. Керебетте бир аз отургандан кийин үй тапичкесин кийип, көшөгөсү ачык терезенин жанына барды. Уулу машинасына отуруп жаткан экен.</w:t>
      </w:r>
    </w:p>
    <w:p w14:paraId="48CE4A6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 аял коркуп турду. Бир күн мурун бул жердин кандай жакшы экени тууралуу сааттап укканына карабай, коркуп турду.</w:t>
      </w:r>
    </w:p>
    <w:p w14:paraId="2D098061" w14:textId="77777777" w:rsidR="002B0A7F" w:rsidRDefault="002B0A7F">
      <w:pPr>
        <w:keepNext w:val="0"/>
        <w:keepLines w:val="0"/>
        <w:pageBreakBefore w:val="0"/>
        <w:widowControl/>
        <w:spacing w:line="269" w:lineRule="auto" w:after="120" w:before="0"/>
      </w:pPr>
      <w:r>
        <w:rPr>
          <w:rFonts w:ascii="Arial" w:hAnsi="Arial"/>
          <w:color w:val="000000"/>
          <w:sz w:val="22"/>
          <w:lang w:val="ky-KG"/>
        </w:rPr>
        <w:t>Терезеде уулунун алаканынын изи калыптыр. Аял жаагын ошол изге акырын жөлөдү. Көзүнө жаш толуп, эрди титиреди.</w:t>
      </w:r>
    </w:p>
    <w:p w14:paraId="608EC1B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«Мени таштап кетпе, уулум, аябай коркуп жатам», — деп шыбырады.</w:t>
      </w:r>
    </w:p>
    <w:p w14:paraId="5FAB217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Сөздөр бууланган айнекке урунуп эригенсип, сыртта машинасында отуруп алып ага кол булгалап жаткан уулун көздөй агып жөнөдү.</w:t>
      </w:r>
    </w:p>
    <w:p w14:paraId="43308A3B"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Ошол түнү кары аял менен бир кабатта жашагандар өксүп ыйлаган үндү угушту. Ансыз деле карылар үйүндө көнүп бүткөн жалгыз нерсе — түнкүсүн коридорлордо жаңырган ушундай өксүк үн эле.</w:t>
      </w:r>
    </w:p>
    <w:p w14:paraId="3833E0C3"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Ата-энеге башпаанек менен тамак эле эмес, мээрим, көңүл да керек. Бала кезде өзүң издеген жылуулукту алардан аяба.</w:t>
      </w:r>
    </w:p>
    <w:p w14:paraId="39425ED3"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