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BA744" w14:textId="2CDCD2B1" w:rsidR="002B0A7F" w:rsidRDefault="002B0A7F" w:rsidP="002B0A7F">
      <w:pPr>
        <w:pStyle w:val="Title"/>
        <w:keepNext/>
        <w:keepLines w:val="0"/>
        <w:pageBreakBefore w:val="0"/>
        <w:widowControl/>
        <w:spacing w:line="269" w:lineRule="auto" w:after="180" w:before="0"/>
      </w:pPr>
      <w:bookmarkStart w:id="10217" w:name="Story_218"/>
      <w:r>
        <w:rPr>
          <w:rFonts w:ascii="Arial" w:hAnsi="Arial"/>
          <w:b/>
          <w:color w:val="000000"/>
          <w:sz w:val="34"/>
          <w:lang w:val="ky-KG"/>
        </w:rPr>
        <w:t>Эки чөйчөк суу</w:t>
      </w:r>
      <w:bookmarkEnd w:id="10217"/>
    </w:p>
    <w:p w14:paraId="5F87DC2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Байыркы заманда байлыгы менен атагы чыккан бир өкүмдар болуптур. Ал кайда барбасын, байлыгынын бир бөлүгүн ала барып, элге көрсөтүп мактанчу экен. Өкүмдардын эң ишенимдүү, акылман устаты бар эле. Бир күнү андан: «Сен көптү көргөн адамсың. Менин бийлигим жана байлыгым тууралуу эмне ойлойсуң?» — деп сурайт.</w:t>
      </w:r>
    </w:p>
    <w:p w14:paraId="7A1642B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Акылман анын көзүнө карап мындай дейт: «Өкүмдарым, элестетели: өтө ысык, учу-кыйыры көрүнбөгөн чөлдө калдыңыз. Өлүп калбашыңыз үчүн бир чөйчөк суу берген адамга байлыгыңыздын жарымын бересизби?» «Албетте, берем», — дейт өкүмдар. Акылман: «Бир аздан кийин суусаганыңыз андан бетер күчөдү дейли. Кийинки чөйчөк суу үчүн байлыгыңыздын калган жарымын да берет белеңиз?» Өкүмдар бир аз ойлонуп: «Өлбөш үчүн, албетте, берет элем», — дейт.</w:t>
      </w:r>
    </w:p>
    <w:p w14:paraId="4309A824"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Акылман жылмайып: «Анда, өкүмдарым, анча мактанбаңыз. Анткени байлыгыңыздын баасы болгону эки чөйчөк суу экен», — дейт.</w:t>
      </w:r>
    </w:p>
    <w:p w14:paraId="6484421F"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Өмүргө зарыл нерсе тартыш болгондо, дүнүйөнүн баасы өзгөрөт. Байлыгыңа менменсинбей, колуңдагы жөнөкөй ырыскынын баркын бил.</w:t>
      </w:r>
    </w:p>
    <w:p w14:paraId="40E97F52"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