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Михримах Султан и архитектор Синан</w:t>
      </w:r>
    </w:p>
    <w:p>
      <w:pPr/>
      <w:r>
        <w:t>Когда дочери Сулеймана Великолепного, Михримах Султан, исполнилось семнадцать лет, говорят, на её руку претендовали двое. Одним был бейлербей Диярбакыра Рюстем-паша, другим — великий мастер османского зодчества архитектор Синан. Имя «Михримах» персидского происхождения: «михр» значит «солнце», а «мах» — «луна».</w:t>
      </w:r>
    </w:p>
    <w:p>
      <w:pPr/>
      <w:r>
        <w:t>Султан Сулейман выдал дочь за Рюстема-пашу. Желание уже женатого и приближавшегося к пятидесяти годам архитектора Синана не сбылось. По преданию, он всё же продолжал глубоко любить Михримах Султан.</w:t>
      </w:r>
    </w:p>
    <w:p>
      <w:pPr>
        <w:spacing w:after="80"/>
      </w:pPr>
      <w:r>
        <w:t>По преданию, Синан не смог забыть любимую и воплотил свои чувства в тонкой красоте архитектуры.</w:t>
      </w:r>
    </w:p>
    <w:p>
      <w:pPr/>
      <w:r>
        <w:t>По заказу двора архитектор Синан возвёл в Ускюдаре мечеть Михримах Султан и превратил её в величественный памятник зодчества. В преданиях говорится, что изящный силуэт мечети напоминает очертания женщины, чьи юбки мягко стелются до земли.</w:t>
      </w:r>
    </w:p>
    <w:p>
      <w:pPr/>
      <w:r>
        <w:t>Позже Синан построил для Михримах Султан вторую мечеть у Эдирнекапы — на одном из самых высоких мест Стамбула. По размерам здание сравнительно невелико, но выделяется редкостной лёгкостью и светом. Тонкий минарет, множество окон вокруг купола и изысканное внутреннее убранство придают мечети особую воздушность. По преданию, некоторые узоры и украшения выполнены так, чтобы напоминать длинные волосы Михримах Султан.</w:t>
      </w:r>
    </w:p>
    <w:p>
      <w:pPr/>
      <w:r>
        <w:t>Так в Стамбуле появились два великолепных архитектурных творения, которые, как говорят, посвящены одной любви.</w:t>
      </w:r>
    </w:p>
    <w:p>
      <w:pPr/>
      <w:r>
        <w:t>Самый трогательный момент предания — встреча Солнца и Луны. Говорят, в Стамбуле есть точка, откуда видны обе мечети Михримах Султан — и у Эдирнекапы, и в Ускюдаре. В дни весеннего равноденствия, если смотреть оттуда, за минаретом мечети у Эдирнекапы садится ало-красное Солнце, а в тот же миг из-за мечети в Ускюдаре восходит Луна.</w:t>
      </w:r>
    </w:p>
    <w:p>
      <w:pPr>
        <w:spacing w:after="80"/>
      </w:pPr>
      <w:r>
        <w:t>Михримах — Солнце и Луна…</w:t>
      </w:r>
    </w:p>
    <w:p>
      <w:pPr/>
      <w:r>
        <w:t>Это зрелище вызывает восхищение и будит воображение: плод ли это точного архитектурного расчёта Синана — или романтическое предание, возникшее позже?</w:t>
      </w:r>
    </w:p>
    <w:p>
      <w:pPr>
        <w:keepNext/>
      </w:pPr>
      <w:r>
        <w:t>Как бы ни обстояло дело с истиной, эта история стала одной из прекраснейших стамбульских легенд, соединяющих искусство архитектора Синана с именем Михримах Султан.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Соединиться с любимым человеком дано не всегда. Иногда человек превращает свою любовь в такое творение, что это чувство переживает того, кто его носил.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Михримах Султан и архитектор Синан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