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Фиолетовый чепкен</w:t>
      </w:r>
    </w:p>
    <w:p>
      <w:pPr/>
      <w:r>
        <w:t>В древности в турецких деревнях существовал обычай: к приданому девушек, выходящих замуж, вместе с другими предметами добавляли фиолетовый чепкен. Чепкен клали на самое дно сундука с приданым, и надеялись, что женщина никогда его не наденет.</w:t>
      </w:r>
    </w:p>
    <w:p>
      <w:pPr/>
      <w:r>
        <w:t>Если женщина надевала фиолетовый чепкен и выходила туда, где её могли увидеть все, — на крышу или деревенскую площадь, — это означало просьбу о помощи: муж обижает её, брак заключён против воли или она хочет развода. Соседи вставали на её защиту, а поведение мужа осуждали.</w:t>
      </w:r>
    </w:p>
    <w:p>
      <w:pPr/>
      <w:r>
        <w:t>Поэтому мужчины старались улаживать семейные разногласия без насилия, с уважением и готовностью уступить. Все знали, что означало появление женщины в фиолетовом чепкене.</w:t>
      </w:r>
    </w:p>
    <w:p>
      <w:pPr/>
      <w:r>
        <w:t>Мужу такой женщины грозил не только развод. Снова жениться было бы трудно: никто не хотел отдавать дочь за человека, жестоко обращавшегося с женой. По преданию, этот обычай помогал сдерживать домашнее насилие.</w:t>
      </w:r>
    </w:p>
    <w:p>
      <w:pPr/>
      <w:r>
        <w:t>Стоило женщине надеть чепкен, как вся деревня откладывала дела. Женщины оставляли дойку, пряжу и ткацкие станки и спешили к ней на помощь.</w:t>
      </w:r>
    </w:p>
    <w:p>
      <w:pPr>
        <w:spacing w:after="80"/>
      </w:pPr>
      <w:r>
        <w:t>Прекращались свадьбы и веселье, умолкала музыка. Беду замужней женщины переживали всем селом.</w:t>
      </w:r>
    </w:p>
    <w:p>
      <w:pPr>
        <w:keepNext/>
        <w:spacing w:after="80"/>
      </w:pPr>
      <w:r>
        <w:t>Её муж стыдился выйти из дома и показаться в чайной: односельчане отворачивались от него.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Защищать человека от насилия — дело общей совести. Когда окружающие не остаются равнодушными, обидчику труднее действовать безнаказанно.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Фиолетовый чепкен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