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Самый сильный щит</w:t>
      </w:r>
    </w:p>
    <w:p>
      <w:pPr>
        <w:keepNext/>
        <w:spacing w:after="80"/>
      </w:pPr>
      <w:r>
        <w:t>Самый сильный щит в жизни — это дистанция.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Иногда лучшая защита — разумная дистанция. Не всякую близость стоит поддерживать ценой собственного покоя.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Самый сильный щит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