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Делиться или разделяться</w:t>
      </w:r>
    </w:p>
    <w:p>
      <w:pPr>
        <w:spacing w:after="80"/>
      </w:pPr>
      <w:r>
        <w:t>Мы наполняемся, делясь,</w:t>
      </w:r>
    </w:p>
    <w:p>
      <w:pPr>
        <w:spacing w:after="80"/>
      </w:pPr>
      <w:r>
        <w:t>Мы теряемся, разделяясь.</w:t>
      </w:r>
    </w:p>
    <w:p>
      <w:pPr>
        <w:keepNext/>
        <w:spacing w:after="80"/>
      </w:pPr>
      <w:r>
        <w:t>Юнус Эмре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Делясь друг с другом, мы становимся богаче. Разобщённость ослабляет нас. Берегите единство и духовную близость.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Делиться или разделяться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