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Умение уходить</w:t>
      </w:r>
    </w:p>
    <w:p>
      <w:pPr>
        <w:spacing w:after="80"/>
      </w:pPr>
      <w:r>
        <w:t>Порой нужно уметь уходить:</w:t>
      </w:r>
    </w:p>
    <w:p>
      <w:pPr>
        <w:spacing w:after="80"/>
      </w:pPr>
      <w:r>
        <w:t>от тех, кто не умеет ценить,</w:t>
      </w:r>
    </w:p>
    <w:p>
      <w:pPr>
        <w:spacing w:after="80"/>
      </w:pPr>
      <w:r>
        <w:t>от тех, кто попирает искренность,</w:t>
      </w:r>
    </w:p>
    <w:p>
      <w:pPr>
        <w:spacing w:after="80"/>
      </w:pPr>
      <w:r>
        <w:t>от тех, кто предаёт ради выгоды,</w:t>
      </w:r>
    </w:p>
    <w:p>
      <w:pPr>
        <w:spacing w:after="80"/>
      </w:pPr>
      <w:r>
        <w:t>от высокомерных и хвастливых людей,</w:t>
      </w:r>
    </w:p>
    <w:p>
      <w:pPr>
        <w:spacing w:after="80"/>
      </w:pPr>
      <w:r>
        <w:t>от завистников и сплетников,</w:t>
      </w:r>
    </w:p>
    <w:p>
      <w:pPr>
        <w:spacing w:after="80"/>
      </w:pPr>
      <w:r>
        <w:t>от тех, кто привык лгать,</w:t>
      </w:r>
    </w:p>
    <w:p>
      <w:pPr>
        <w:spacing w:after="80"/>
      </w:pPr>
      <w:r>
        <w:t>от тех, кто не знает, что такое порядочность,</w:t>
      </w:r>
    </w:p>
    <w:p>
      <w:pPr>
        <w:spacing w:after="80"/>
      </w:pPr>
      <w:r>
        <w:t>от тех, кто отрекается от своих ценностей,</w:t>
      </w:r>
    </w:p>
    <w:p>
      <w:pPr>
        <w:spacing w:after="80"/>
      </w:pPr>
      <w:r>
        <w:t>от тех, кто закрывает глаза на невежество,</w:t>
      </w:r>
    </w:p>
    <w:p>
      <w:pPr>
        <w:spacing w:after="80"/>
      </w:pPr>
      <w:r>
        <w:t>от тех, кто презирает свою родину, отрицает свою нацию,</w:t>
      </w:r>
    </w:p>
    <w:p>
      <w:pPr>
        <w:spacing w:after="80"/>
      </w:pPr>
      <w:r>
        <w:t>от тех, кто забывает свой родной язык,</w:t>
      </w:r>
    </w:p>
    <w:p>
      <w:pPr>
        <w:spacing w:after="80"/>
      </w:pPr>
      <w:r>
        <w:t>от тех, кто не знает материнской заботы, отцовского достоинства и сыновней любви…</w:t>
      </w:r>
    </w:p>
    <w:p>
      <w:pPr>
        <w:spacing w:after="80"/>
      </w:pPr>
      <w:r>
        <w:t>Иногда уйти — значит сохранить себя.</w:t>
      </w:r>
    </w:p>
    <w:p>
      <w:pPr>
        <w:keepNext/>
        <w:spacing w:after="80"/>
      </w:pPr>
      <w:r>
        <w:t>От тех, кто считает себя незаменимым…!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Расстаться с отношениями, в которых нет уважения, — не слабость. Самоуважение помогает понять, когда пора уйти.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Умение уходить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