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 мне какое дело?</w:t>
      </w:r>
    </w:p>
    <w:p>
      <w:pPr/>
      <w:r>
        <w:t>Султан Сулейман Великолепный (1494–1566; взошёл на престол в 1520 году и правил до конца своей жизни) поднял Османское государство на высочайший уровень для своего времени, но время от времени его мучил вопрос: «А вдруг сыновья Османа тоже столкнутся с упадком, рухнет ли оно?»</w:t>
      </w:r>
    </w:p>
    <w:p>
      <w:pPr/>
      <w:r>
        <w:t>Султан решил спросить совета у близкого ему учёного Яхьи-эфенди, чью духовную мудрость высоко ценил. Он написал: «При каких обстоятельствах рушится государство? Может ли такой конец ждать и державу Османов?»</w:t>
      </w:r>
    </w:p>
    <w:p>
      <w:pPr>
        <w:spacing w:after="80"/>
      </w:pPr>
      <w:r>
        <w:t>Яхья-эфенди ответил одной фразой: «А мне какое дело, мой султан?»</w:t>
      </w:r>
    </w:p>
    <w:p>
      <w:pPr/>
      <w:r>
        <w:t>Султан не понял ответа. Неужели мудрец отмахнулся от такого важного вопроса? Он отправился к Яхье-эфенди в Бешикташ и попросил объясниться.</w:t>
      </w:r>
    </w:p>
    <w:p>
      <w:pPr>
        <w:spacing w:after="80"/>
      </w:pPr>
      <w:r>
        <w:t>Яхья Эфенди:</w:t>
      </w:r>
    </w:p>
    <w:p>
      <w:pPr>
        <w:spacing w:after="80"/>
      </w:pPr>
      <w:r>
        <w:t>— Государь, я отнёсся к вашему вопросу со всей серьёзностью. Мой ответ был обдуман.</w:t>
      </w:r>
    </w:p>
    <w:p>
      <w:pPr>
        <w:spacing w:after="80"/>
      </w:pPr>
      <w:r>
        <w:t>— Но я не понял его. Вы написали: «А мне какое дело?» Словно вас это совсем не касается.</w:t>
      </w:r>
    </w:p>
    <w:p>
      <w:pPr>
        <w:spacing w:after="80"/>
      </w:pPr>
      <w:r>
        <w:t>Тогда Яхья-эфенди объяснил:</w:t>
      </w:r>
    </w:p>
    <w:p>
      <w:pPr/>
      <w:r>
        <w:t>— Когда в государстве торжествует несправедливость, а люди говорят: «А мне какое дело?»; когда овец поедают не волки, а пастухи; когда знающие правду молчат, а крики обездоленных никто не слышит — конец близок. Казна пустеет, народ теряет доверие к власти, рушатся уважение и порядок. Такое равнодушие ведёт государство к гибели.</w:t>
      </w:r>
    </w:p>
    <w:p>
      <w:pPr>
        <w:keepNext/>
      </w:pPr>
      <w:r>
        <w:t>Старый султан, который, слушая эти слова, начал плакать, склонил голову и подтвердил их. Затем он ушёл, благодаря Бога за то, что в его стране есть учёный, способный дать ему такой совет.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Равнодушие к несправедливости разрушает общество. Отвечая на чужую беду словами «А мне какое дело?», мы позволяем злу расти.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 мне какое дело?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