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Жёлтые и красные цветы</w:t>
      </w:r>
    </w:p>
    <w:p>
      <w:pPr>
        <w:keepNext/>
      </w:pPr>
      <w:r>
        <w:t>В прежние времена жёлтые цветы на окне дома означали: «В этом доме есть больной, проходя мимо, не шумите». Красные цветы сообщали: «В этом доме живёт девушка, достигшая совершеннолетия, следите за своими словами».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Деликатность не требует громкого голоса. Уважение и заботу можно выразить даже простым знаком.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Жёлтые и красные цветы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