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Paxlava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Uşaq ikən maddi vəziyyətimiz heç də yaxşı deyildi...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Atam evə bir az paxlava almışdı. O axşam çayla birlikdə paxlavaları ləzzətlə yedik.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Ertəsi gün bayram idi. Anam məktəbə aparmaq üçün çantama bir paxlava, bir az zeytun və bir tikə çörək qoydu.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Sinfə girdim; hər kəsin qabağında cürbəcür yeməklər var idi... Mən də anamın verdiklərini çantamdan çıxardım. Sinifdə ən sevmədiyim uşaq mənə yanaşıb: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Yəqin, bu paxlavanı siçanlar üçün gətirmisən?! — deyə gülməyə başladı.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an utancımdan yerin dibinə girdim, hər kəs mənə gülməyə başladı. Ağlaya-ağlaya məktəbdən çıxdım, evə gəlib anamın üstünə qışqırdım: «Mənə niyə bir dənə paxlava qoymuşdun?! Sinifdəkilərin çantasında bir aləm yemək, məndə isə yalnız bir paxlava, bir az zeytun, bir tikə çörək var idi. Məni rəzil etdin!»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anda anam çox pərişan səslə dedi: «Paxlavadan mənim payıma düşən sadəcə bu idi, övladım.»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Onda özümə nifrət etdim, anama sarılmağa belə üzüm qalmamışdı. Anam ona düşən bircə paxlavanı dünəndən bəri yeməmiş, mənim üçün saxlamışdı. Canım anam, fədakar anam!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Bilirəm, anam məndən inciməzdi, amma özümə elə bərk əsəbiləşdim ki, belə bir anaya bu cür davrandığım üçün on yaşımdan bəri hər gecə Allahın məni bağışlaması üçün dua edirəm... O vaxtdan bəri ağzıma almadığım yeganə şirniyyat paxlavadır...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Kiminsə yoxsulluğuna gülmək ən böyük günahlardandır. Bir ananın son tikəsini övladına saxladığını gec anlamayaq.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