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27FA" w14:textId="77777777" w:rsidR="009C686D" w:rsidRDefault="00B110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2E15DEA" w14:textId="77777777" w:rsidR="009C686D" w:rsidRDefault="00B110C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0ADCA76A" w14:textId="77777777" w:rsidR="009C686D" w:rsidRDefault="009C686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64"/>
        <w:gridCol w:w="4543"/>
      </w:tblGrid>
      <w:tr w:rsidR="009C686D" w14:paraId="3D5D452E" w14:textId="77777777" w:rsidTr="009E3BFD">
        <w:trPr>
          <w:trHeight w:val="272"/>
        </w:trPr>
        <w:tc>
          <w:tcPr>
            <w:tcW w:w="4564" w:type="dxa"/>
          </w:tcPr>
          <w:p w14:paraId="4E0F32F9" w14:textId="77777777" w:rsidR="009C686D" w:rsidRDefault="00B110C5">
            <w:r>
              <w:t>Date</w:t>
            </w:r>
          </w:p>
        </w:tc>
        <w:tc>
          <w:tcPr>
            <w:tcW w:w="4543" w:type="dxa"/>
          </w:tcPr>
          <w:p w14:paraId="38234D67" w14:textId="77777777" w:rsidR="009C686D" w:rsidRDefault="00B110C5">
            <w:r>
              <w:t>31 January 2025</w:t>
            </w:r>
          </w:p>
        </w:tc>
      </w:tr>
      <w:tr w:rsidR="009C686D" w14:paraId="19C94ECD" w14:textId="77777777" w:rsidTr="009E3BFD">
        <w:trPr>
          <w:trHeight w:val="272"/>
        </w:trPr>
        <w:tc>
          <w:tcPr>
            <w:tcW w:w="4564" w:type="dxa"/>
          </w:tcPr>
          <w:p w14:paraId="3E33CA9B" w14:textId="77777777" w:rsidR="009C686D" w:rsidRDefault="00B110C5">
            <w:r>
              <w:t>Team ID</w:t>
            </w:r>
          </w:p>
        </w:tc>
        <w:tc>
          <w:tcPr>
            <w:tcW w:w="4543" w:type="dxa"/>
          </w:tcPr>
          <w:p w14:paraId="63F06E6E" w14:textId="044359D0" w:rsidR="009C686D" w:rsidRDefault="009E3BFD">
            <w:r w:rsidRPr="009E3BFD">
              <w:t>LTVIP2026TMIDS</w:t>
            </w:r>
            <w:r w:rsidR="00B82475">
              <w:t>86052</w:t>
            </w:r>
          </w:p>
        </w:tc>
      </w:tr>
      <w:tr w:rsidR="009C686D" w14:paraId="343766B7" w14:textId="77777777" w:rsidTr="009E3BFD">
        <w:trPr>
          <w:trHeight w:val="399"/>
        </w:trPr>
        <w:tc>
          <w:tcPr>
            <w:tcW w:w="4564" w:type="dxa"/>
          </w:tcPr>
          <w:p w14:paraId="5AE0C3F8" w14:textId="77777777" w:rsidR="009C686D" w:rsidRDefault="00B110C5">
            <w:r>
              <w:t>Project Name</w:t>
            </w:r>
          </w:p>
        </w:tc>
        <w:tc>
          <w:tcPr>
            <w:tcW w:w="4543" w:type="dxa"/>
          </w:tcPr>
          <w:p w14:paraId="7BCAF574" w14:textId="053D97F1" w:rsidR="009C686D" w:rsidRPr="009E3BFD" w:rsidRDefault="00D73A3D">
            <w:r w:rsidRPr="00D73A3D">
              <w:t>Smart Sorting: Transfer Learning for Identifying Rotten Fruits and Vegetable</w:t>
            </w:r>
          </w:p>
        </w:tc>
      </w:tr>
      <w:tr w:rsidR="009C686D" w14:paraId="36D10572" w14:textId="77777777" w:rsidTr="009E3BFD">
        <w:trPr>
          <w:trHeight w:val="272"/>
        </w:trPr>
        <w:tc>
          <w:tcPr>
            <w:tcW w:w="4564" w:type="dxa"/>
          </w:tcPr>
          <w:p w14:paraId="4C6C52D2" w14:textId="77777777" w:rsidR="009C686D" w:rsidRDefault="00B110C5">
            <w:r>
              <w:t>Maximum Marks</w:t>
            </w:r>
          </w:p>
        </w:tc>
        <w:tc>
          <w:tcPr>
            <w:tcW w:w="4543" w:type="dxa"/>
          </w:tcPr>
          <w:p w14:paraId="72B2220B" w14:textId="77777777" w:rsidR="009C686D" w:rsidRDefault="00B110C5">
            <w:r>
              <w:t>2 Marks</w:t>
            </w:r>
          </w:p>
        </w:tc>
      </w:tr>
    </w:tbl>
    <w:p w14:paraId="0BCAAD3A" w14:textId="77777777" w:rsidR="009C686D" w:rsidRDefault="009C686D">
      <w:pPr>
        <w:rPr>
          <w:b/>
          <w:sz w:val="24"/>
          <w:szCs w:val="24"/>
        </w:rPr>
      </w:pPr>
    </w:p>
    <w:p w14:paraId="2AE95985" w14:textId="2D2D8DD9" w:rsidR="004C0A46" w:rsidRDefault="00B110C5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</w:t>
      </w:r>
      <w:r w:rsidR="009C149D">
        <w:rPr>
          <w:b/>
          <w:sz w:val="24"/>
          <w:szCs w:val="24"/>
        </w:rPr>
        <w:t>:</w:t>
      </w:r>
    </w:p>
    <w:p w14:paraId="30A90674" w14:textId="77777777" w:rsidR="004C0A46" w:rsidRDefault="004C0A46">
      <w:pPr>
        <w:rPr>
          <w:b/>
          <w:sz w:val="24"/>
          <w:szCs w:val="24"/>
        </w:rPr>
      </w:pPr>
    </w:p>
    <w:p w14:paraId="214F4791" w14:textId="551C1045" w:rsidR="009C686D" w:rsidRDefault="00B110C5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p w14:paraId="7979522D" w14:textId="440FF6C2" w:rsidR="009C686D" w:rsidRDefault="009C686D">
      <w:pPr>
        <w:rPr>
          <w:noProof/>
          <w:sz w:val="24"/>
          <w:szCs w:val="24"/>
        </w:rPr>
      </w:pPr>
    </w:p>
    <w:p w14:paraId="755C78C7" w14:textId="188F2925" w:rsidR="00AC465A" w:rsidRDefault="004C0A46">
      <w:pPr>
        <w:rPr>
          <w:noProof/>
          <w:sz w:val="24"/>
          <w:szCs w:val="24"/>
        </w:rPr>
      </w:pPr>
      <w:r w:rsidRPr="004C0A46">
        <w:rPr>
          <w:noProof/>
          <w:sz w:val="24"/>
          <w:szCs w:val="24"/>
        </w:rPr>
        <w:drawing>
          <wp:inline distT="0" distB="0" distL="0" distR="0" wp14:anchorId="472A2A10" wp14:editId="379C8C71">
            <wp:extent cx="3620005" cy="2343477"/>
            <wp:effectExtent l="0" t="0" r="0" b="0"/>
            <wp:docPr id="58959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946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34A5" w14:textId="77777777" w:rsidR="009E3BFD" w:rsidRDefault="009E3BFD">
      <w:pPr>
        <w:rPr>
          <w:sz w:val="24"/>
          <w:szCs w:val="24"/>
        </w:rPr>
      </w:pPr>
    </w:p>
    <w:p w14:paraId="30094471" w14:textId="77777777" w:rsidR="009E3BFD" w:rsidRDefault="009E3BFD">
      <w:pPr>
        <w:rPr>
          <w:sz w:val="24"/>
          <w:szCs w:val="24"/>
        </w:rPr>
      </w:pPr>
    </w:p>
    <w:tbl>
      <w:tblPr>
        <w:tblStyle w:val="a0"/>
        <w:tblW w:w="11005" w:type="dxa"/>
        <w:tblInd w:w="-7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1620"/>
        <w:gridCol w:w="1800"/>
        <w:gridCol w:w="1658"/>
        <w:gridCol w:w="2032"/>
        <w:gridCol w:w="2095"/>
      </w:tblGrid>
      <w:tr w:rsidR="009C686D" w14:paraId="01112355" w14:textId="77777777" w:rsidTr="009E3BFD">
        <w:trPr>
          <w:trHeight w:val="620"/>
        </w:trPr>
        <w:tc>
          <w:tcPr>
            <w:tcW w:w="1800" w:type="dxa"/>
          </w:tcPr>
          <w:p w14:paraId="3E5273A5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620" w:type="dxa"/>
          </w:tcPr>
          <w:p w14:paraId="7C2B5EF9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800" w:type="dxa"/>
          </w:tcPr>
          <w:p w14:paraId="26E77516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658" w:type="dxa"/>
          </w:tcPr>
          <w:p w14:paraId="1883A5EF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032" w:type="dxa"/>
          </w:tcPr>
          <w:p w14:paraId="0D818C9B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095" w:type="dxa"/>
          </w:tcPr>
          <w:p w14:paraId="3DFBD46D" w14:textId="77777777" w:rsidR="009C686D" w:rsidRDefault="00B110C5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C686D" w14:paraId="18261D60" w14:textId="77777777" w:rsidTr="009E3BFD">
        <w:trPr>
          <w:trHeight w:val="984"/>
        </w:trPr>
        <w:tc>
          <w:tcPr>
            <w:tcW w:w="1800" w:type="dxa"/>
          </w:tcPr>
          <w:p w14:paraId="09851D2B" w14:textId="77777777" w:rsidR="009C686D" w:rsidRDefault="00B110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620" w:type="dxa"/>
          </w:tcPr>
          <w:p w14:paraId="52BCB152" w14:textId="22F5901A" w:rsidR="009C686D" w:rsidRDefault="007B7FD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C76EBD" w:rsidRPr="00C76EBD">
              <w:rPr>
                <w:sz w:val="24"/>
                <w:szCs w:val="24"/>
              </w:rPr>
              <w:t>A food processing plant manager</w:t>
            </w:r>
          </w:p>
        </w:tc>
        <w:tc>
          <w:tcPr>
            <w:tcW w:w="1800" w:type="dxa"/>
          </w:tcPr>
          <w:p w14:paraId="2BEB6CB2" w14:textId="69490767" w:rsidR="009C686D" w:rsidRDefault="00C76E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D90ACE" w:rsidRPr="00D90ACE">
              <w:rPr>
                <w:sz w:val="24"/>
                <w:szCs w:val="24"/>
              </w:rPr>
              <w:t>Separate rotten fruits and vegetables from fresh produce quickly and accurately</w:t>
            </w:r>
          </w:p>
        </w:tc>
        <w:tc>
          <w:tcPr>
            <w:tcW w:w="1658" w:type="dxa"/>
          </w:tcPr>
          <w:p w14:paraId="01B5B8FE" w14:textId="5D4DA0FE" w:rsidR="009C686D" w:rsidRDefault="00D90AC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D90ACE">
              <w:rPr>
                <w:sz w:val="24"/>
                <w:szCs w:val="24"/>
              </w:rPr>
              <w:t>Manual sorting takes too much time and is prone to human errors</w:t>
            </w:r>
          </w:p>
        </w:tc>
        <w:tc>
          <w:tcPr>
            <w:tcW w:w="2032" w:type="dxa"/>
          </w:tcPr>
          <w:p w14:paraId="338690F6" w14:textId="50510142" w:rsidR="009C686D" w:rsidRDefault="00ED3AD3" w:rsidP="009E3BF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D3AD3">
              <w:rPr>
                <w:sz w:val="24"/>
                <w:szCs w:val="24"/>
              </w:rPr>
              <w:t>Workers cannot continuously inspect thousands of items without fatigue</w:t>
            </w:r>
            <w:r w:rsidR="001E3B2C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95" w:type="dxa"/>
          </w:tcPr>
          <w:p w14:paraId="4C73F90C" w14:textId="03CED28B" w:rsidR="009C686D" w:rsidRDefault="001E3B2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C1A24" w:rsidRPr="005C1A24">
              <w:rPr>
                <w:sz w:val="24"/>
                <w:szCs w:val="24"/>
              </w:rPr>
              <w:t>Concerned about product quality and operational efficiency</w:t>
            </w:r>
          </w:p>
        </w:tc>
      </w:tr>
      <w:tr w:rsidR="009C686D" w14:paraId="5CBBBC5C" w14:textId="77777777" w:rsidTr="009E3BFD">
        <w:trPr>
          <w:trHeight w:val="1002"/>
        </w:trPr>
        <w:tc>
          <w:tcPr>
            <w:tcW w:w="1800" w:type="dxa"/>
          </w:tcPr>
          <w:p w14:paraId="0941A174" w14:textId="77777777" w:rsidR="009C686D" w:rsidRDefault="00B110C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620" w:type="dxa"/>
          </w:tcPr>
          <w:p w14:paraId="35DB8DBF" w14:textId="23712C68" w:rsidR="009C686D" w:rsidRDefault="005C1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5F3A8C" w:rsidRPr="005F3A8C">
              <w:rPr>
                <w:sz w:val="24"/>
                <w:szCs w:val="24"/>
              </w:rPr>
              <w:t>A supermarket owner</w:t>
            </w:r>
          </w:p>
        </w:tc>
        <w:tc>
          <w:tcPr>
            <w:tcW w:w="1800" w:type="dxa"/>
          </w:tcPr>
          <w:p w14:paraId="42D9B17A" w14:textId="4F434F0C" w:rsidR="009C686D" w:rsidRDefault="005C1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5070C" w:rsidRPr="00B5070C">
              <w:rPr>
                <w:sz w:val="24"/>
                <w:szCs w:val="24"/>
              </w:rPr>
              <w:t>Ensure only fresh fruits and vegetables are displayed to customers</w:t>
            </w:r>
          </w:p>
        </w:tc>
        <w:tc>
          <w:tcPr>
            <w:tcW w:w="1658" w:type="dxa"/>
          </w:tcPr>
          <w:p w14:paraId="347A6E09" w14:textId="6D8E9CA1" w:rsidR="009C686D" w:rsidRDefault="005C1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B5070C" w:rsidRPr="00B5070C">
              <w:rPr>
                <w:sz w:val="24"/>
                <w:szCs w:val="24"/>
              </w:rPr>
              <w:t>It is difficult to identify slightly rotten items during bulk delivery</w:t>
            </w:r>
          </w:p>
        </w:tc>
        <w:tc>
          <w:tcPr>
            <w:tcW w:w="2032" w:type="dxa"/>
          </w:tcPr>
          <w:p w14:paraId="57DC2B81" w14:textId="38321AF5" w:rsidR="009C686D" w:rsidRDefault="005C1A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AF153C" w:rsidRPr="00AF153C">
              <w:rPr>
                <w:sz w:val="24"/>
                <w:szCs w:val="24"/>
              </w:rPr>
              <w:t>Visual inspection is not always accurate and consistent</w:t>
            </w:r>
          </w:p>
        </w:tc>
        <w:tc>
          <w:tcPr>
            <w:tcW w:w="2095" w:type="dxa"/>
          </w:tcPr>
          <w:p w14:paraId="10709E3F" w14:textId="77777777" w:rsidR="00AF153C" w:rsidRPr="00AF153C" w:rsidRDefault="005C1A24" w:rsidP="00AF153C">
            <w:pPr>
              <w:rPr>
                <w:lang w:val="en-US"/>
              </w:rPr>
            </w:pPr>
            <w:r>
              <w:rPr>
                <w:sz w:val="24"/>
                <w:szCs w:val="24"/>
              </w:rPr>
              <w:t xml:space="preserve"> </w:t>
            </w:r>
            <w:r w:rsidR="00AF153C" w:rsidRPr="00AF153C">
              <w:rPr>
                <w:lang w:val="en-US"/>
              </w:rPr>
              <w:t>Worried about customer satisfaction and product waste</w:t>
            </w:r>
          </w:p>
          <w:p w14:paraId="347DE4B5" w14:textId="2783B085" w:rsidR="009C686D" w:rsidRDefault="00AF15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</w:tbl>
    <w:p w14:paraId="2935EFA3" w14:textId="77777777" w:rsidR="009C686D" w:rsidRDefault="009C686D">
      <w:pPr>
        <w:rPr>
          <w:sz w:val="24"/>
          <w:szCs w:val="24"/>
        </w:rPr>
      </w:pPr>
    </w:p>
    <w:sectPr w:rsidR="009C686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86D"/>
    <w:rsid w:val="0016414C"/>
    <w:rsid w:val="001E3B2C"/>
    <w:rsid w:val="002C3096"/>
    <w:rsid w:val="003529E3"/>
    <w:rsid w:val="004C0A46"/>
    <w:rsid w:val="005208E5"/>
    <w:rsid w:val="005C1A24"/>
    <w:rsid w:val="005F3A8C"/>
    <w:rsid w:val="00675DD7"/>
    <w:rsid w:val="006A392E"/>
    <w:rsid w:val="007B7FD7"/>
    <w:rsid w:val="008929C7"/>
    <w:rsid w:val="009C149D"/>
    <w:rsid w:val="009C686D"/>
    <w:rsid w:val="009E3BFD"/>
    <w:rsid w:val="00A11D5B"/>
    <w:rsid w:val="00AC465A"/>
    <w:rsid w:val="00AF153C"/>
    <w:rsid w:val="00B110C5"/>
    <w:rsid w:val="00B5070C"/>
    <w:rsid w:val="00B82475"/>
    <w:rsid w:val="00C6533C"/>
    <w:rsid w:val="00C76EBD"/>
    <w:rsid w:val="00D73A3D"/>
    <w:rsid w:val="00D90ACE"/>
    <w:rsid w:val="00E72AC1"/>
    <w:rsid w:val="00ED3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319EC"/>
  <w15:docId w15:val="{3B577EE4-551D-4030-8F97-19CFE3993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F15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2026-02-28T14:56:00Z</dcterms:created>
  <dcterms:modified xsi:type="dcterms:W3CDTF">2026-02-28T14:56:00Z</dcterms:modified>
</cp:coreProperties>
</file>