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ACBC2" w14:textId="77777777" w:rsidR="00B46D2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737C516" w14:textId="77777777" w:rsidR="00B46D2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190E79C" w14:textId="77777777" w:rsidR="00B46D24" w:rsidRDefault="00B46D2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46D24" w14:paraId="4A02FD8B" w14:textId="77777777">
        <w:tc>
          <w:tcPr>
            <w:tcW w:w="4508" w:type="dxa"/>
          </w:tcPr>
          <w:p w14:paraId="1F122703" w14:textId="77777777" w:rsidR="00B46D2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66F61AE" w14:textId="77777777" w:rsidR="00B46D2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B46D24" w14:paraId="5EBC1D7C" w14:textId="77777777">
        <w:tc>
          <w:tcPr>
            <w:tcW w:w="4508" w:type="dxa"/>
          </w:tcPr>
          <w:p w14:paraId="6FC59336" w14:textId="77777777" w:rsidR="00B46D2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9AD7708" w14:textId="0D7EA2EF" w:rsidR="00B46D24" w:rsidRDefault="00157D60">
            <w:pPr>
              <w:rPr>
                <w:rFonts w:ascii="Calibri" w:eastAsia="Calibri" w:hAnsi="Calibri" w:cs="Calibri"/>
              </w:rPr>
            </w:pPr>
            <w:r w:rsidRPr="00157D60">
              <w:rPr>
                <w:rFonts w:ascii="Calibri" w:eastAsia="Calibri" w:hAnsi="Calibri" w:cs="Calibri"/>
              </w:rPr>
              <w:t>LTVIP2026TMIDS71321</w:t>
            </w:r>
          </w:p>
        </w:tc>
      </w:tr>
      <w:tr w:rsidR="00B46D24" w14:paraId="1A34280C" w14:textId="77777777">
        <w:tc>
          <w:tcPr>
            <w:tcW w:w="4508" w:type="dxa"/>
          </w:tcPr>
          <w:p w14:paraId="71C404FF" w14:textId="77777777" w:rsidR="00B46D2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8009A82" w14:textId="47BA2DB7" w:rsidR="00B46D24" w:rsidRDefault="00B9551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Dog Breed Identification Using Transfer Learning</w:t>
            </w:r>
          </w:p>
        </w:tc>
      </w:tr>
      <w:tr w:rsidR="00B46D24" w14:paraId="3A5132FD" w14:textId="77777777">
        <w:tc>
          <w:tcPr>
            <w:tcW w:w="4508" w:type="dxa"/>
          </w:tcPr>
          <w:p w14:paraId="5DF11E63" w14:textId="77777777" w:rsidR="00B46D2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627A77E" w14:textId="77777777" w:rsidR="00B46D2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581DDFD0" w14:textId="77777777" w:rsidR="00B46D24" w:rsidRDefault="00B46D24">
      <w:pPr>
        <w:spacing w:after="160" w:line="259" w:lineRule="auto"/>
        <w:rPr>
          <w:rFonts w:ascii="Calibri" w:eastAsia="Calibri" w:hAnsi="Calibri" w:cs="Calibri"/>
          <w:b/>
        </w:rPr>
      </w:pPr>
    </w:p>
    <w:p w14:paraId="0D20087B" w14:textId="77777777" w:rsidR="00B46D24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20F208F6" w14:textId="77777777" w:rsidR="00B46D24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B46D24" w14:paraId="698731A0" w14:textId="77777777">
        <w:trPr>
          <w:trHeight w:val="557"/>
        </w:trPr>
        <w:tc>
          <w:tcPr>
            <w:tcW w:w="735" w:type="dxa"/>
          </w:tcPr>
          <w:p w14:paraId="004E9AA4" w14:textId="77777777" w:rsidR="00B46D24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628F2DD0" w14:textId="77777777" w:rsidR="00B46D2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29DD7329" w14:textId="77777777" w:rsidR="00B46D2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2F97B1A7" w14:textId="77777777" w:rsidR="00B46D24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B46D24" w14:paraId="56B36682" w14:textId="77777777">
        <w:trPr>
          <w:trHeight w:val="817"/>
        </w:trPr>
        <w:tc>
          <w:tcPr>
            <w:tcW w:w="735" w:type="dxa"/>
          </w:tcPr>
          <w:p w14:paraId="0287BECA" w14:textId="77777777" w:rsidR="00B46D24" w:rsidRDefault="00B46D2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2CAF01EF" w14:textId="77777777" w:rsidR="00B46D2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50E9EA4B" w14:textId="4823B065" w:rsidR="00B46D24" w:rsidRPr="00E23327" w:rsidRDefault="00E23327">
            <w:pPr>
              <w:rPr>
                <w:rFonts w:ascii="Calibri" w:eastAsia="Calibri" w:hAnsi="Calibri" w:cs="Calibri"/>
              </w:rPr>
            </w:pPr>
            <w:r w:rsidRPr="00E23327">
              <w:rPr>
                <w:rFonts w:ascii="Calibri" w:eastAsia="Calibri" w:hAnsi="Calibri" w:cs="Calibri"/>
              </w:rPr>
              <w:t xml:space="preserve">Classification Model: </w:t>
            </w:r>
            <w:r w:rsidRPr="00E23327">
              <w:rPr>
                <w:rFonts w:ascii="Calibri" w:eastAsia="Calibri" w:hAnsi="Calibri" w:cs="Calibri"/>
              </w:rPr>
              <w:br/>
            </w:r>
            <w:r w:rsidRPr="00E23327">
              <w:rPr>
                <w:rFonts w:ascii="Calibri" w:eastAsia="Calibri" w:hAnsi="Calibri" w:cs="Calibri"/>
              </w:rPr>
              <w:br/>
              <w:t xml:space="preserve">Confusion Matrix – Used to evaluate Fresh vs Rotten classification </w:t>
            </w:r>
            <w:r w:rsidRPr="00E23327">
              <w:rPr>
                <w:rFonts w:ascii="Calibri" w:eastAsia="Calibri" w:hAnsi="Calibri" w:cs="Calibri"/>
              </w:rPr>
              <w:br/>
              <w:t xml:space="preserve">Accuracy Score – 94% </w:t>
            </w:r>
            <w:r w:rsidRPr="00E23327">
              <w:rPr>
                <w:rFonts w:ascii="Calibri" w:eastAsia="Calibri" w:hAnsi="Calibri" w:cs="Calibri"/>
              </w:rPr>
              <w:br/>
              <w:t>Classification Report – Includes precision, recall and F1-score for Fresh and Rotten classes</w:t>
            </w:r>
          </w:p>
        </w:tc>
        <w:tc>
          <w:tcPr>
            <w:tcW w:w="2850" w:type="dxa"/>
          </w:tcPr>
          <w:p w14:paraId="58A90687" w14:textId="3C9E42C3" w:rsidR="001116E1" w:rsidRDefault="00E23327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1E73F561" wp14:editId="4BFEEC34">
                  <wp:extent cx="1672590" cy="1322070"/>
                  <wp:effectExtent l="0" t="0" r="3810" b="0"/>
                  <wp:docPr id="117884399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2590" cy="1322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CE2021" w14:textId="773E174E" w:rsidR="00B46D24" w:rsidRDefault="001116E1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0E0ED04E" wp14:editId="7FC88E10">
                  <wp:extent cx="1672590" cy="1342390"/>
                  <wp:effectExtent l="0" t="0" r="3810" b="0"/>
                  <wp:docPr id="177631573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2590" cy="1342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45D42">
              <w:rPr>
                <w:noProof/>
              </w:rPr>
              <w:drawing>
                <wp:inline distT="0" distB="0" distL="0" distR="0" wp14:anchorId="2617A5DB" wp14:editId="39742012">
                  <wp:extent cx="1672590" cy="888365"/>
                  <wp:effectExtent l="0" t="0" r="3810" b="6985"/>
                  <wp:docPr id="5224427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2590" cy="888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6D24" w14:paraId="6E61E9E9" w14:textId="77777777">
        <w:trPr>
          <w:trHeight w:val="817"/>
        </w:trPr>
        <w:tc>
          <w:tcPr>
            <w:tcW w:w="735" w:type="dxa"/>
          </w:tcPr>
          <w:p w14:paraId="3B705EDF" w14:textId="77777777" w:rsidR="00B46D24" w:rsidRDefault="00B46D2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0F45C17" w14:textId="77777777" w:rsidR="00B46D2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197DB859" w14:textId="14A43E80" w:rsidR="00B46D24" w:rsidRDefault="00E23327">
            <w:pPr>
              <w:rPr>
                <w:rFonts w:ascii="Calibri" w:eastAsia="Calibri" w:hAnsi="Calibri" w:cs="Calibri"/>
              </w:rPr>
            </w:pPr>
            <w:r w:rsidRPr="00E23327">
              <w:rPr>
                <w:rFonts w:ascii="Calibri" w:eastAsia="Calibri" w:hAnsi="Calibri" w:cs="Calibri"/>
              </w:rPr>
              <w:t xml:space="preserve">Hyperparameter Tuning – Learning rate, batch size, and number of epochs were adjusted to improve model performance. </w:t>
            </w:r>
            <w:r w:rsidRPr="00E23327">
              <w:rPr>
                <w:rFonts w:ascii="Calibri" w:eastAsia="Calibri" w:hAnsi="Calibri" w:cs="Calibri"/>
              </w:rPr>
              <w:br/>
            </w:r>
            <w:r w:rsidRPr="00E23327">
              <w:rPr>
                <w:rFonts w:ascii="Calibri" w:eastAsia="Calibri" w:hAnsi="Calibri" w:cs="Calibri"/>
              </w:rPr>
              <w:br/>
              <w:t>Validation Method – Train-Test split method was used to validate the model performance.</w:t>
            </w:r>
            <w:r w:rsidR="00000000"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0715E795" w14:textId="6F91978F" w:rsidR="00B46D24" w:rsidRDefault="00DE409D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5AB6F44B" wp14:editId="247D8E4B">
                  <wp:extent cx="1672590" cy="998547"/>
                  <wp:effectExtent l="0" t="0" r="3810" b="0"/>
                  <wp:docPr id="81905249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0345" cy="10031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5784FC" w14:textId="77777777" w:rsidR="00B46D24" w:rsidRDefault="00B46D24">
      <w:pPr>
        <w:spacing w:after="160" w:line="259" w:lineRule="auto"/>
        <w:rPr>
          <w:rFonts w:ascii="Calibri" w:eastAsia="Calibri" w:hAnsi="Calibri" w:cs="Calibri"/>
        </w:rPr>
      </w:pPr>
    </w:p>
    <w:p w14:paraId="61957C67" w14:textId="77777777" w:rsidR="00B46D24" w:rsidRDefault="00B46D24"/>
    <w:sectPr w:rsidR="00B46D2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563AA"/>
    <w:multiLevelType w:val="multilevel"/>
    <w:tmpl w:val="EAB6F9C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46581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D24"/>
    <w:rsid w:val="0006222D"/>
    <w:rsid w:val="000B053B"/>
    <w:rsid w:val="001116E1"/>
    <w:rsid w:val="00157D60"/>
    <w:rsid w:val="0017034D"/>
    <w:rsid w:val="001C25B1"/>
    <w:rsid w:val="001C3FD1"/>
    <w:rsid w:val="001E4465"/>
    <w:rsid w:val="00345D42"/>
    <w:rsid w:val="00574A3E"/>
    <w:rsid w:val="00591C88"/>
    <w:rsid w:val="00661BA9"/>
    <w:rsid w:val="00A23CEF"/>
    <w:rsid w:val="00A54483"/>
    <w:rsid w:val="00A611C8"/>
    <w:rsid w:val="00A80BD2"/>
    <w:rsid w:val="00AA3B92"/>
    <w:rsid w:val="00B02EB7"/>
    <w:rsid w:val="00B46D24"/>
    <w:rsid w:val="00B95510"/>
    <w:rsid w:val="00BB2EF7"/>
    <w:rsid w:val="00DE409D"/>
    <w:rsid w:val="00E23327"/>
    <w:rsid w:val="00EA3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34634"/>
  <w15:docId w15:val="{F404E321-1A69-4F82-97E6-EF3EA8D83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kiran kumar kanugala</dc:creator>
  <cp:lastModifiedBy>Kiran Kumar</cp:lastModifiedBy>
  <cp:revision>2</cp:revision>
  <dcterms:created xsi:type="dcterms:W3CDTF">2026-02-27T16:50:00Z</dcterms:created>
  <dcterms:modified xsi:type="dcterms:W3CDTF">2026-02-27T16:50:00Z</dcterms:modified>
</cp:coreProperties>
</file>