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62" w:rsidRDefault="00E77F00">
      <w:pPr>
        <w:pStyle w:val="Title"/>
      </w:pPr>
      <w:r>
        <w:t>Yagi Antenna Research</w:t>
      </w:r>
    </w:p>
    <w:p w:rsidR="008B7962" w:rsidRDefault="00E77F00" w:rsidP="00E77F00">
      <w:pPr>
        <w:pStyle w:val="Heading1"/>
        <w:numPr>
          <w:ilvl w:val="0"/>
          <w:numId w:val="0"/>
        </w:numPr>
        <w:ind w:left="432" w:hanging="432"/>
      </w:pPr>
      <w:r>
        <w:t xml:space="preserve">SRT-3 Daedalus </w:t>
      </w:r>
    </w:p>
    <w:p w:rsidR="008B7962" w:rsidRDefault="00E77F00">
      <w:r>
        <w:t>Yagi Antennas are useful at tracking radio frequencies and would be useful for tracking the rocket.</w:t>
      </w:r>
    </w:p>
    <w:p w:rsidR="00E77F00" w:rsidRDefault="00E77F00">
      <w:r>
        <w:t xml:space="preserve">The following webpage is a good exploration of the whole GPS tracking process </w:t>
      </w:r>
      <w:hyperlink r:id="rId6" w:history="1">
        <w:r w:rsidRPr="00A648F6">
          <w:rPr>
            <w:rStyle w:val="Hyperlink"/>
          </w:rPr>
          <w:t>http://www.jcrocket.com/gps-tracking.shtml</w:t>
        </w:r>
      </w:hyperlink>
      <w:r>
        <w:t xml:space="preserve"> (you can find the transmitter comparison chart here)</w:t>
      </w:r>
    </w:p>
    <w:p w:rsidR="00E77F00" w:rsidRDefault="00E77F00"/>
    <w:p w:rsidR="00E77F00" w:rsidRDefault="00E77F00">
      <w:r>
        <w:t xml:space="preserve">Yagi Antennas specifically are explained in detail here. </w:t>
      </w:r>
    </w:p>
    <w:p w:rsidR="00E77F00" w:rsidRDefault="00E77F00">
      <w:hyperlink r:id="rId7" w:history="1">
        <w:r w:rsidRPr="00A648F6">
          <w:rPr>
            <w:rStyle w:val="Hyperlink"/>
          </w:rPr>
          <w:t>http://www.radio-electronics.com/info/antennas/yagi/yagi-antenna-theory.php</w:t>
        </w:r>
      </w:hyperlink>
      <w:r>
        <w:t xml:space="preserve"> </w:t>
      </w:r>
    </w:p>
    <w:p w:rsidR="00E77F00" w:rsidRDefault="00E77F00"/>
    <w:p w:rsidR="00E77F00" w:rsidRDefault="00E77F00">
      <w:r>
        <w:t xml:space="preserve">Concerning Yagi antenna construction I found this good calculator that specifies all of the dimensions required to build a Yagi antenna for our wave length. </w:t>
      </w:r>
      <w:hyperlink r:id="rId8" w:history="1">
        <w:r w:rsidRPr="00A648F6">
          <w:rPr>
            <w:rStyle w:val="Hyperlink"/>
          </w:rPr>
          <w:t>http://www.vk5dj.com/yagi.html</w:t>
        </w:r>
      </w:hyperlink>
      <w:r>
        <w:t xml:space="preserve"> </w:t>
      </w:r>
    </w:p>
    <w:p w:rsidR="00E77F00" w:rsidRDefault="00E77F00">
      <w:r>
        <w:t>An example of some of the dimensions outputted for a 433 MHZ Yagi antenna.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Yagi design frequency =433.00 MHz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Wavelength =692 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Parasitic elements fastened to a non-metallic or separated from boom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Folded dipole mounted same as directors and reflector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Director/reflector </w:t>
      </w:r>
      <w:proofErr w:type="spellStart"/>
      <w:r w:rsidRPr="00E77F00">
        <w:rPr>
          <w:rFonts w:ascii="Lucida Console" w:hAnsi="Lucida Console"/>
          <w:sz w:val="16"/>
          <w:szCs w:val="16"/>
        </w:rPr>
        <w:t>diam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=6 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Radiator </w:t>
      </w:r>
      <w:proofErr w:type="spellStart"/>
      <w:r w:rsidRPr="00E77F00">
        <w:rPr>
          <w:rFonts w:ascii="Lucida Console" w:hAnsi="Lucida Console"/>
          <w:sz w:val="16"/>
          <w:szCs w:val="16"/>
        </w:rPr>
        <w:t>diam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=6 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REFLECTOR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336.2 mm long at boom position = 30 </w:t>
      </w:r>
      <w:proofErr w:type="gramStart"/>
      <w:r w:rsidRPr="00E77F00">
        <w:rPr>
          <w:rFonts w:ascii="Lucida Console" w:hAnsi="Lucida Console"/>
          <w:sz w:val="16"/>
          <w:szCs w:val="16"/>
        </w:rPr>
        <w:t>mm  (</w:t>
      </w:r>
      <w:proofErr w:type="gramEnd"/>
      <w:r w:rsidRPr="00E77F00">
        <w:rPr>
          <w:rFonts w:ascii="Lucida Console" w:hAnsi="Lucida Console"/>
          <w:sz w:val="16"/>
          <w:szCs w:val="16"/>
        </w:rPr>
        <w:t>IT = 155.5 mm)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RADIATOR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Single dipole 323.3 mm tip to tip, spaced 138 mm from reflector at boom </w:t>
      </w:r>
      <w:proofErr w:type="spellStart"/>
      <w:r w:rsidRPr="00E77F00">
        <w:rPr>
          <w:rFonts w:ascii="Lucida Console" w:hAnsi="Lucida Console"/>
          <w:sz w:val="16"/>
          <w:szCs w:val="16"/>
        </w:rPr>
        <w:t>posn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168 mm (IT = 149.0 mm)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Folded dipole 329.8 mm tip to tip, spaced 138 mm from reflector at boom </w:t>
      </w:r>
      <w:proofErr w:type="spellStart"/>
      <w:r w:rsidRPr="00E77F00">
        <w:rPr>
          <w:rFonts w:ascii="Lucida Console" w:hAnsi="Lucida Console"/>
          <w:sz w:val="16"/>
          <w:szCs w:val="16"/>
        </w:rPr>
        <w:t>posn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168 mm (IT = 152.5 mm)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DIRECTORS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Dir</w:t>
      </w:r>
      <w:r w:rsidRPr="00E77F00">
        <w:rPr>
          <w:rFonts w:ascii="Lucida Console" w:hAnsi="Lucida Console"/>
          <w:sz w:val="16"/>
          <w:szCs w:val="16"/>
        </w:rPr>
        <w:tab/>
        <w:t>Length</w:t>
      </w:r>
      <w:r w:rsidRPr="00E77F00">
        <w:rPr>
          <w:rFonts w:ascii="Lucida Console" w:hAnsi="Lucida Console"/>
          <w:sz w:val="16"/>
          <w:szCs w:val="16"/>
        </w:rPr>
        <w:tab/>
        <w:t>Spaced</w:t>
      </w:r>
      <w:r w:rsidRPr="00E77F00">
        <w:rPr>
          <w:rFonts w:ascii="Lucida Console" w:hAnsi="Lucida Console"/>
          <w:sz w:val="16"/>
          <w:szCs w:val="16"/>
        </w:rPr>
        <w:tab/>
        <w:t>Boom position</w:t>
      </w:r>
      <w:r w:rsidRPr="00E77F00">
        <w:rPr>
          <w:rFonts w:ascii="Lucida Console" w:hAnsi="Lucida Console"/>
          <w:sz w:val="16"/>
          <w:szCs w:val="16"/>
        </w:rPr>
        <w:tab/>
        <w:t>IT</w:t>
      </w:r>
      <w:r w:rsidRPr="00E77F00">
        <w:rPr>
          <w:rFonts w:ascii="Lucida Console" w:hAnsi="Lucida Console"/>
          <w:sz w:val="16"/>
          <w:szCs w:val="16"/>
        </w:rPr>
        <w:tab/>
        <w:t>Gain</w:t>
      </w:r>
      <w:r w:rsidRPr="00E77F00">
        <w:rPr>
          <w:rFonts w:ascii="Lucida Console" w:hAnsi="Lucida Console"/>
          <w:sz w:val="16"/>
          <w:szCs w:val="16"/>
        </w:rPr>
        <w:tab/>
      </w:r>
      <w:proofErr w:type="spellStart"/>
      <w:r w:rsidRPr="00E77F00">
        <w:rPr>
          <w:rFonts w:ascii="Lucida Console" w:hAnsi="Lucida Console"/>
          <w:sz w:val="16"/>
          <w:szCs w:val="16"/>
        </w:rPr>
        <w:t>Gain</w:t>
      </w:r>
      <w:proofErr w:type="spellEnd"/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(</w:t>
      </w:r>
      <w:proofErr w:type="gramStart"/>
      <w:r w:rsidRPr="00E77F00">
        <w:rPr>
          <w:rFonts w:ascii="Lucida Console" w:hAnsi="Lucida Console"/>
          <w:sz w:val="16"/>
          <w:szCs w:val="16"/>
        </w:rPr>
        <w:t>no</w:t>
      </w:r>
      <w:proofErr w:type="gramEnd"/>
      <w:r w:rsidRPr="00E77F00">
        <w:rPr>
          <w:rFonts w:ascii="Lucida Console" w:hAnsi="Lucida Console"/>
          <w:sz w:val="16"/>
          <w:szCs w:val="16"/>
        </w:rPr>
        <w:t>.)</w:t>
      </w:r>
      <w:r w:rsidRPr="00E77F00">
        <w:rPr>
          <w:rFonts w:ascii="Lucida Console" w:hAnsi="Lucida Console"/>
          <w:sz w:val="16"/>
          <w:szCs w:val="16"/>
        </w:rPr>
        <w:tab/>
        <w:t>(</w:t>
      </w:r>
      <w:proofErr w:type="gramStart"/>
      <w:r w:rsidRPr="00E77F00">
        <w:rPr>
          <w:rFonts w:ascii="Lucida Console" w:hAnsi="Lucida Console"/>
          <w:sz w:val="16"/>
          <w:szCs w:val="16"/>
        </w:rPr>
        <w:t>mm</w:t>
      </w:r>
      <w:proofErr w:type="gramEnd"/>
      <w:r w:rsidRPr="00E77F00">
        <w:rPr>
          <w:rFonts w:ascii="Lucida Console" w:hAnsi="Lucida Console"/>
          <w:sz w:val="16"/>
          <w:szCs w:val="16"/>
        </w:rPr>
        <w:t>)</w:t>
      </w:r>
      <w:r w:rsidRPr="00E77F00">
        <w:rPr>
          <w:rFonts w:ascii="Lucida Console" w:hAnsi="Lucida Console"/>
          <w:sz w:val="16"/>
          <w:szCs w:val="16"/>
        </w:rPr>
        <w:tab/>
        <w:t>(mm)</w:t>
      </w:r>
      <w:r w:rsidRPr="00E77F00">
        <w:rPr>
          <w:rFonts w:ascii="Lucida Console" w:hAnsi="Lucida Console"/>
          <w:sz w:val="16"/>
          <w:szCs w:val="16"/>
        </w:rPr>
        <w:tab/>
        <w:t>(mm)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(mm)</w:t>
      </w:r>
      <w:r w:rsidRPr="00E77F00">
        <w:rPr>
          <w:rFonts w:ascii="Lucida Console" w:hAnsi="Lucida Console"/>
          <w:sz w:val="16"/>
          <w:szCs w:val="16"/>
        </w:rPr>
        <w:tab/>
        <w:t>(</w:t>
      </w:r>
      <w:proofErr w:type="spellStart"/>
      <w:r w:rsidRPr="00E77F00">
        <w:rPr>
          <w:rFonts w:ascii="Lucida Console" w:hAnsi="Lucida Console"/>
          <w:sz w:val="16"/>
          <w:szCs w:val="16"/>
        </w:rPr>
        <w:t>dBd</w:t>
      </w:r>
      <w:proofErr w:type="spellEnd"/>
      <w:r w:rsidRPr="00E77F00">
        <w:rPr>
          <w:rFonts w:ascii="Lucida Console" w:hAnsi="Lucida Console"/>
          <w:sz w:val="16"/>
          <w:szCs w:val="16"/>
        </w:rPr>
        <w:t>)</w:t>
      </w:r>
      <w:r w:rsidRPr="00E77F00">
        <w:rPr>
          <w:rFonts w:ascii="Lucida Console" w:hAnsi="Lucida Console"/>
          <w:sz w:val="16"/>
          <w:szCs w:val="16"/>
        </w:rPr>
        <w:tab/>
        <w:t>(</w:t>
      </w:r>
      <w:proofErr w:type="spellStart"/>
      <w:r w:rsidRPr="00E77F00">
        <w:rPr>
          <w:rFonts w:ascii="Lucida Console" w:hAnsi="Lucida Console"/>
          <w:sz w:val="16"/>
          <w:szCs w:val="16"/>
        </w:rPr>
        <w:t>dBi</w:t>
      </w:r>
      <w:proofErr w:type="spellEnd"/>
      <w:r w:rsidRPr="00E77F00">
        <w:rPr>
          <w:rFonts w:ascii="Lucida Console" w:hAnsi="Lucida Console"/>
          <w:sz w:val="16"/>
          <w:szCs w:val="16"/>
        </w:rPr>
        <w:t>)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1</w:t>
      </w:r>
      <w:r w:rsidRPr="00E77F00">
        <w:rPr>
          <w:rFonts w:ascii="Lucida Console" w:hAnsi="Lucida Console"/>
          <w:sz w:val="16"/>
          <w:szCs w:val="16"/>
        </w:rPr>
        <w:tab/>
        <w:t>296.2</w:t>
      </w:r>
      <w:r w:rsidRPr="00E77F00">
        <w:rPr>
          <w:rFonts w:ascii="Lucida Console" w:hAnsi="Lucida Console"/>
          <w:sz w:val="16"/>
          <w:szCs w:val="16"/>
        </w:rPr>
        <w:tab/>
        <w:t>51.9</w:t>
      </w:r>
      <w:r w:rsidRPr="00E77F00">
        <w:rPr>
          <w:rFonts w:ascii="Lucida Console" w:hAnsi="Lucida Console"/>
          <w:sz w:val="16"/>
          <w:szCs w:val="16"/>
        </w:rPr>
        <w:tab/>
        <w:t>220.4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135.5</w:t>
      </w:r>
      <w:r w:rsidRPr="00E77F00">
        <w:rPr>
          <w:rFonts w:ascii="Lucida Console" w:hAnsi="Lucida Console"/>
          <w:sz w:val="16"/>
          <w:szCs w:val="16"/>
        </w:rPr>
        <w:tab/>
        <w:t>4.8</w:t>
      </w:r>
      <w:r w:rsidRPr="00E77F00">
        <w:rPr>
          <w:rFonts w:ascii="Lucida Console" w:hAnsi="Lucida Console"/>
          <w:sz w:val="16"/>
          <w:szCs w:val="16"/>
        </w:rPr>
        <w:tab/>
        <w:t>6.9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2</w:t>
      </w:r>
      <w:r w:rsidRPr="00E77F00">
        <w:rPr>
          <w:rFonts w:ascii="Lucida Console" w:hAnsi="Lucida Console"/>
          <w:sz w:val="16"/>
          <w:szCs w:val="16"/>
        </w:rPr>
        <w:tab/>
        <w:t>292.6</w:t>
      </w:r>
      <w:r w:rsidRPr="00E77F00">
        <w:rPr>
          <w:rFonts w:ascii="Lucida Console" w:hAnsi="Lucida Console"/>
          <w:sz w:val="16"/>
          <w:szCs w:val="16"/>
        </w:rPr>
        <w:tab/>
        <w:t>124.6</w:t>
      </w:r>
      <w:r w:rsidRPr="00E77F00">
        <w:rPr>
          <w:rFonts w:ascii="Lucida Console" w:hAnsi="Lucida Console"/>
          <w:sz w:val="16"/>
          <w:szCs w:val="16"/>
        </w:rPr>
        <w:tab/>
        <w:t>345.0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134.0</w:t>
      </w:r>
      <w:r w:rsidRPr="00E77F00">
        <w:rPr>
          <w:rFonts w:ascii="Lucida Console" w:hAnsi="Lucida Console"/>
          <w:sz w:val="16"/>
          <w:szCs w:val="16"/>
        </w:rPr>
        <w:tab/>
        <w:t>6.5</w:t>
      </w:r>
      <w:r w:rsidRPr="00E77F00">
        <w:rPr>
          <w:rFonts w:ascii="Lucida Console" w:hAnsi="Lucida Console"/>
          <w:sz w:val="16"/>
          <w:szCs w:val="16"/>
        </w:rPr>
        <w:tab/>
        <w:t>8.6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3</w:t>
      </w:r>
      <w:r w:rsidRPr="00E77F00">
        <w:rPr>
          <w:rFonts w:ascii="Lucida Console" w:hAnsi="Lucida Console"/>
          <w:sz w:val="16"/>
          <w:szCs w:val="16"/>
        </w:rPr>
        <w:tab/>
        <w:t>289.3</w:t>
      </w:r>
      <w:r w:rsidRPr="00E77F00">
        <w:rPr>
          <w:rFonts w:ascii="Lucida Console" w:hAnsi="Lucida Console"/>
          <w:sz w:val="16"/>
          <w:szCs w:val="16"/>
        </w:rPr>
        <w:tab/>
        <w:t>148.9</w:t>
      </w:r>
      <w:r w:rsidRPr="00E77F00">
        <w:rPr>
          <w:rFonts w:ascii="Lucida Console" w:hAnsi="Lucida Console"/>
          <w:sz w:val="16"/>
          <w:szCs w:val="16"/>
        </w:rPr>
        <w:tab/>
        <w:t>493.9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132.0</w:t>
      </w:r>
      <w:r w:rsidRPr="00E77F00">
        <w:rPr>
          <w:rFonts w:ascii="Lucida Console" w:hAnsi="Lucida Console"/>
          <w:sz w:val="16"/>
          <w:szCs w:val="16"/>
        </w:rPr>
        <w:tab/>
        <w:t>7.8</w:t>
      </w:r>
      <w:r w:rsidRPr="00E77F00">
        <w:rPr>
          <w:rFonts w:ascii="Lucida Console" w:hAnsi="Lucida Console"/>
          <w:sz w:val="16"/>
          <w:szCs w:val="16"/>
        </w:rPr>
        <w:tab/>
        <w:t>9.9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4</w:t>
      </w:r>
      <w:r w:rsidRPr="00E77F00">
        <w:rPr>
          <w:rFonts w:ascii="Lucida Console" w:hAnsi="Lucida Console"/>
          <w:sz w:val="16"/>
          <w:szCs w:val="16"/>
        </w:rPr>
        <w:tab/>
        <w:t>286.2</w:t>
      </w:r>
      <w:r w:rsidRPr="00E77F00">
        <w:rPr>
          <w:rFonts w:ascii="Lucida Console" w:hAnsi="Lucida Console"/>
          <w:sz w:val="16"/>
          <w:szCs w:val="16"/>
        </w:rPr>
        <w:tab/>
        <w:t>173.1</w:t>
      </w:r>
      <w:r w:rsidRPr="00E77F00">
        <w:rPr>
          <w:rFonts w:ascii="Lucida Console" w:hAnsi="Lucida Console"/>
          <w:sz w:val="16"/>
          <w:szCs w:val="16"/>
        </w:rPr>
        <w:tab/>
        <w:t>667.0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130.5</w:t>
      </w:r>
      <w:r w:rsidRPr="00E77F00">
        <w:rPr>
          <w:rFonts w:ascii="Lucida Console" w:hAnsi="Lucida Console"/>
          <w:sz w:val="16"/>
          <w:szCs w:val="16"/>
        </w:rPr>
        <w:tab/>
        <w:t>8.9</w:t>
      </w:r>
      <w:r w:rsidRPr="00E77F00">
        <w:rPr>
          <w:rFonts w:ascii="Lucida Console" w:hAnsi="Lucida Console"/>
          <w:sz w:val="16"/>
          <w:szCs w:val="16"/>
        </w:rPr>
        <w:tab/>
        <w:t>11.0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5</w:t>
      </w:r>
      <w:r w:rsidRPr="00E77F00">
        <w:rPr>
          <w:rFonts w:ascii="Lucida Console" w:hAnsi="Lucida Console"/>
          <w:sz w:val="16"/>
          <w:szCs w:val="16"/>
        </w:rPr>
        <w:tab/>
        <w:t>283.3</w:t>
      </w:r>
      <w:r w:rsidRPr="00E77F00">
        <w:rPr>
          <w:rFonts w:ascii="Lucida Console" w:hAnsi="Lucida Console"/>
          <w:sz w:val="16"/>
          <w:szCs w:val="16"/>
        </w:rPr>
        <w:tab/>
        <w:t>193.9</w:t>
      </w:r>
      <w:r w:rsidRPr="00E77F00">
        <w:rPr>
          <w:rFonts w:ascii="Lucida Console" w:hAnsi="Lucida Console"/>
          <w:sz w:val="16"/>
          <w:szCs w:val="16"/>
        </w:rPr>
        <w:tab/>
        <w:t>860.8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129.0</w:t>
      </w:r>
      <w:r w:rsidRPr="00E77F00">
        <w:rPr>
          <w:rFonts w:ascii="Lucida Console" w:hAnsi="Lucida Console"/>
          <w:sz w:val="16"/>
          <w:szCs w:val="16"/>
        </w:rPr>
        <w:tab/>
        <w:t>9.8</w:t>
      </w:r>
      <w:r w:rsidRPr="00E77F00">
        <w:rPr>
          <w:rFonts w:ascii="Lucida Console" w:hAnsi="Lucida Console"/>
          <w:sz w:val="16"/>
          <w:szCs w:val="16"/>
        </w:rPr>
        <w:tab/>
        <w:t>11.9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6</w:t>
      </w:r>
      <w:r w:rsidRPr="00E77F00">
        <w:rPr>
          <w:rFonts w:ascii="Lucida Console" w:hAnsi="Lucida Console"/>
          <w:sz w:val="16"/>
          <w:szCs w:val="16"/>
        </w:rPr>
        <w:tab/>
        <w:t>280.6</w:t>
      </w:r>
      <w:r w:rsidRPr="00E77F00">
        <w:rPr>
          <w:rFonts w:ascii="Lucida Console" w:hAnsi="Lucida Console"/>
          <w:sz w:val="16"/>
          <w:szCs w:val="16"/>
        </w:rPr>
        <w:tab/>
        <w:t>207.7</w:t>
      </w:r>
      <w:r w:rsidRPr="00E77F00">
        <w:rPr>
          <w:rFonts w:ascii="Lucida Console" w:hAnsi="Lucida Console"/>
          <w:sz w:val="16"/>
          <w:szCs w:val="16"/>
        </w:rPr>
        <w:tab/>
        <w:t>1068.5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128.0</w:t>
      </w:r>
      <w:r w:rsidRPr="00E77F00">
        <w:rPr>
          <w:rFonts w:ascii="Lucida Console" w:hAnsi="Lucida Console"/>
          <w:sz w:val="16"/>
          <w:szCs w:val="16"/>
        </w:rPr>
        <w:tab/>
        <w:t>10.5</w:t>
      </w:r>
      <w:r w:rsidRPr="00E77F00">
        <w:rPr>
          <w:rFonts w:ascii="Lucida Console" w:hAnsi="Lucida Console"/>
          <w:sz w:val="16"/>
          <w:szCs w:val="16"/>
        </w:rPr>
        <w:tab/>
        <w:t>12.7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7</w:t>
      </w:r>
      <w:r w:rsidRPr="00E77F00">
        <w:rPr>
          <w:rFonts w:ascii="Lucida Console" w:hAnsi="Lucida Console"/>
          <w:sz w:val="16"/>
          <w:szCs w:val="16"/>
        </w:rPr>
        <w:tab/>
        <w:t>278.2</w:t>
      </w:r>
      <w:r w:rsidRPr="00E77F00">
        <w:rPr>
          <w:rFonts w:ascii="Lucida Console" w:hAnsi="Lucida Console"/>
          <w:sz w:val="16"/>
          <w:szCs w:val="16"/>
        </w:rPr>
        <w:tab/>
        <w:t>218.1</w:t>
      </w:r>
      <w:r w:rsidRPr="00E77F00">
        <w:rPr>
          <w:rFonts w:ascii="Lucida Console" w:hAnsi="Lucida Console"/>
          <w:sz w:val="16"/>
          <w:szCs w:val="16"/>
        </w:rPr>
        <w:tab/>
        <w:t>1286.6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126.5</w:t>
      </w:r>
      <w:r w:rsidRPr="00E77F00">
        <w:rPr>
          <w:rFonts w:ascii="Lucida Console" w:hAnsi="Lucida Console"/>
          <w:sz w:val="16"/>
          <w:szCs w:val="16"/>
        </w:rPr>
        <w:tab/>
        <w:t>11.2</w:t>
      </w:r>
      <w:r w:rsidRPr="00E77F00">
        <w:rPr>
          <w:rFonts w:ascii="Lucida Console" w:hAnsi="Lucida Console"/>
          <w:sz w:val="16"/>
          <w:szCs w:val="16"/>
        </w:rPr>
        <w:tab/>
        <w:t>13.3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8</w:t>
      </w:r>
      <w:r w:rsidRPr="00E77F00">
        <w:rPr>
          <w:rFonts w:ascii="Lucida Console" w:hAnsi="Lucida Console"/>
          <w:sz w:val="16"/>
          <w:szCs w:val="16"/>
        </w:rPr>
        <w:tab/>
        <w:t>275.9</w:t>
      </w:r>
      <w:r w:rsidRPr="00E77F00">
        <w:rPr>
          <w:rFonts w:ascii="Lucida Console" w:hAnsi="Lucida Console"/>
          <w:sz w:val="16"/>
          <w:szCs w:val="16"/>
        </w:rPr>
        <w:tab/>
        <w:t>228.5</w:t>
      </w:r>
      <w:r w:rsidRPr="00E77F00">
        <w:rPr>
          <w:rFonts w:ascii="Lucida Console" w:hAnsi="Lucida Console"/>
          <w:sz w:val="16"/>
          <w:szCs w:val="16"/>
        </w:rPr>
        <w:tab/>
        <w:t>1515.1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125.5</w:t>
      </w:r>
      <w:r w:rsidRPr="00E77F00">
        <w:rPr>
          <w:rFonts w:ascii="Lucida Console" w:hAnsi="Lucida Console"/>
          <w:sz w:val="16"/>
          <w:szCs w:val="16"/>
        </w:rPr>
        <w:tab/>
        <w:t>11.7</w:t>
      </w:r>
      <w:r w:rsidRPr="00E77F00">
        <w:rPr>
          <w:rFonts w:ascii="Lucida Console" w:hAnsi="Lucida Console"/>
          <w:sz w:val="16"/>
          <w:szCs w:val="16"/>
        </w:rPr>
        <w:tab/>
        <w:t>13.9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9</w:t>
      </w:r>
      <w:r w:rsidRPr="00E77F00">
        <w:rPr>
          <w:rFonts w:ascii="Lucida Console" w:hAnsi="Lucida Console"/>
          <w:sz w:val="16"/>
          <w:szCs w:val="16"/>
        </w:rPr>
        <w:tab/>
        <w:t>273.8</w:t>
      </w:r>
      <w:r w:rsidRPr="00E77F00">
        <w:rPr>
          <w:rFonts w:ascii="Lucida Console" w:hAnsi="Lucida Console"/>
          <w:sz w:val="16"/>
          <w:szCs w:val="16"/>
        </w:rPr>
        <w:tab/>
        <w:t>238.9</w:t>
      </w:r>
      <w:r w:rsidRPr="00E77F00">
        <w:rPr>
          <w:rFonts w:ascii="Lucida Console" w:hAnsi="Lucida Console"/>
          <w:sz w:val="16"/>
          <w:szCs w:val="16"/>
        </w:rPr>
        <w:tab/>
        <w:t>1754.0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124.5</w:t>
      </w:r>
      <w:r w:rsidRPr="00E77F00">
        <w:rPr>
          <w:rFonts w:ascii="Lucida Console" w:hAnsi="Lucida Console"/>
          <w:sz w:val="16"/>
          <w:szCs w:val="16"/>
        </w:rPr>
        <w:tab/>
        <w:t>12.2</w:t>
      </w:r>
      <w:r w:rsidRPr="00E77F00">
        <w:rPr>
          <w:rFonts w:ascii="Lucida Console" w:hAnsi="Lucida Console"/>
          <w:sz w:val="16"/>
          <w:szCs w:val="16"/>
        </w:rPr>
        <w:tab/>
        <w:t>14.4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10</w:t>
      </w:r>
      <w:r w:rsidRPr="00E77F00">
        <w:rPr>
          <w:rFonts w:ascii="Lucida Console" w:hAnsi="Lucida Console"/>
          <w:sz w:val="16"/>
          <w:szCs w:val="16"/>
        </w:rPr>
        <w:tab/>
        <w:t>271.8</w:t>
      </w:r>
      <w:r w:rsidRPr="00E77F00">
        <w:rPr>
          <w:rFonts w:ascii="Lucida Console" w:hAnsi="Lucida Console"/>
          <w:sz w:val="16"/>
          <w:szCs w:val="16"/>
        </w:rPr>
        <w:tab/>
        <w:t>249.2</w:t>
      </w:r>
      <w:r w:rsidRPr="00E77F00">
        <w:rPr>
          <w:rFonts w:ascii="Lucida Console" w:hAnsi="Lucida Console"/>
          <w:sz w:val="16"/>
          <w:szCs w:val="16"/>
        </w:rPr>
        <w:tab/>
        <w:t>2003.2</w:t>
      </w:r>
      <w:r w:rsidRPr="00E77F00">
        <w:rPr>
          <w:rFonts w:ascii="Lucida Console" w:hAnsi="Lucida Console"/>
          <w:sz w:val="16"/>
          <w:szCs w:val="16"/>
        </w:rPr>
        <w:tab/>
      </w:r>
      <w:r w:rsidRPr="00E77F00">
        <w:rPr>
          <w:rFonts w:ascii="Lucida Console" w:hAnsi="Lucida Console"/>
          <w:sz w:val="16"/>
          <w:szCs w:val="16"/>
        </w:rPr>
        <w:tab/>
        <w:t>123.5</w:t>
      </w:r>
      <w:r w:rsidRPr="00E77F00">
        <w:rPr>
          <w:rFonts w:ascii="Lucida Console" w:hAnsi="Lucida Console"/>
          <w:sz w:val="16"/>
          <w:szCs w:val="16"/>
        </w:rPr>
        <w:tab/>
        <w:t>12.7</w:t>
      </w:r>
      <w:r w:rsidRPr="00E77F00">
        <w:rPr>
          <w:rFonts w:ascii="Lucida Console" w:hAnsi="Lucida Console"/>
          <w:sz w:val="16"/>
          <w:szCs w:val="16"/>
        </w:rPr>
        <w:tab/>
        <w:t>14.9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COMMENTS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The abbreviation "IT" means "Insert To", it is the construction distance from the element tip to the edge of the boom for through boom mounting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proofErr w:type="spellStart"/>
      <w:r w:rsidRPr="00E77F00">
        <w:rPr>
          <w:rFonts w:ascii="Lucida Console" w:hAnsi="Lucida Console"/>
          <w:sz w:val="16"/>
          <w:szCs w:val="16"/>
        </w:rPr>
        <w:t>Spacings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measured </w:t>
      </w:r>
      <w:proofErr w:type="spellStart"/>
      <w:r w:rsidRPr="00E77F00">
        <w:rPr>
          <w:rFonts w:ascii="Lucida Console" w:hAnsi="Lucida Console"/>
          <w:sz w:val="16"/>
          <w:szCs w:val="16"/>
        </w:rPr>
        <w:t>centre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to </w:t>
      </w:r>
      <w:proofErr w:type="spellStart"/>
      <w:r w:rsidRPr="00E77F00">
        <w:rPr>
          <w:rFonts w:ascii="Lucida Console" w:hAnsi="Lucida Console"/>
          <w:sz w:val="16"/>
          <w:szCs w:val="16"/>
        </w:rPr>
        <w:t>centre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from previous element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Tolerance for element lengths is +/- 2 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Boom position is the mounting point for each element as measured from the rear of the boom and includes the 30 mm </w:t>
      </w:r>
      <w:proofErr w:type="spellStart"/>
      <w:r w:rsidRPr="00E77F00">
        <w:rPr>
          <w:rFonts w:ascii="Lucida Console" w:hAnsi="Lucida Console"/>
          <w:sz w:val="16"/>
          <w:szCs w:val="16"/>
        </w:rPr>
        <w:t>overhang.The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total boom length is 2033 mm including two overhangs of 30 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 xml:space="preserve">The beam's estimated 3dB </w:t>
      </w:r>
      <w:proofErr w:type="spellStart"/>
      <w:r w:rsidRPr="00E77F00">
        <w:rPr>
          <w:rFonts w:ascii="Lucida Console" w:hAnsi="Lucida Console"/>
          <w:sz w:val="16"/>
          <w:szCs w:val="16"/>
        </w:rPr>
        <w:t>beamwidth</w:t>
      </w:r>
      <w:proofErr w:type="spellEnd"/>
      <w:r w:rsidRPr="00E77F00">
        <w:rPr>
          <w:rFonts w:ascii="Lucida Console" w:hAnsi="Lucida Console"/>
          <w:sz w:val="16"/>
          <w:szCs w:val="16"/>
        </w:rPr>
        <w:t xml:space="preserve"> is 37 </w:t>
      </w:r>
      <w:proofErr w:type="spellStart"/>
      <w:r w:rsidRPr="00E77F00">
        <w:rPr>
          <w:rFonts w:ascii="Lucida Console" w:hAnsi="Lucida Console"/>
          <w:sz w:val="16"/>
          <w:szCs w:val="16"/>
        </w:rPr>
        <w:t>deg</w:t>
      </w:r>
      <w:proofErr w:type="spellEnd"/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FOLDED DIPOLE CONSTRUCTION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Measurements are taken from the inside of bends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lastRenderedPageBreak/>
        <w:t>Folded dipole length measured tip to tip = 330mm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Total rod length =690mm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Centre of rod=345mm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Distance BC=CD=147mm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Distance HI=GF=142mm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Distance HA=GE=170mm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Distance HB=GD=197mm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Distance HC=GC=345mm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Gap at HG=10mm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Bend diameter BI=DF=35mm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If the folded dipole is considered as a flat plane (see ARRL Antenna Handbook) then its resonant frequency is less than the flat plane algorithm's range of 10:1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MATERIALS GUIDE for purchase. Allow extra, do NOT use these figures for cutting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NO allowance for saw cuts or purchased lengths resulting in waste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1) Length used by directors and reflector 3164mm of round 6mm rod</w:t>
      </w:r>
    </w:p>
    <w:p w:rsidR="00E77F00" w:rsidRP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2) Length used by single dipole 323mm or folded dipole 690mm of round 6mm rod</w:t>
      </w:r>
    </w:p>
    <w:p w:rsid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7F00">
        <w:rPr>
          <w:rFonts w:ascii="Lucida Console" w:hAnsi="Lucida Console"/>
          <w:sz w:val="16"/>
          <w:szCs w:val="16"/>
        </w:rPr>
        <w:t>3) Length used for boom 2033mm (allows for 30mm each end) square section 25mm</w:t>
      </w:r>
      <w:r w:rsidRPr="00E77F00">
        <w:rPr>
          <w:rFonts w:ascii="Lucida Console" w:hAnsi="Lucida Console"/>
          <w:sz w:val="16"/>
          <w:szCs w:val="16"/>
        </w:rPr>
        <w:t xml:space="preserve"> </w:t>
      </w:r>
    </w:p>
    <w:p w:rsid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Default="00E77F00" w:rsidP="00E77F00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:rsidR="00E77F00" w:rsidRDefault="00E77F00" w:rsidP="00E77F00">
      <w:pPr>
        <w:spacing w:after="0" w:line="240" w:lineRule="auto"/>
      </w:pPr>
      <w:r>
        <w:t xml:space="preserve">Also I found a good video of a guy showing off a very inexpensive and semi inexpensive version of a 7 and 10 element Yagi antenna for the 70 cm band. </w:t>
      </w:r>
      <w:hyperlink r:id="rId9" w:history="1">
        <w:r w:rsidRPr="00A648F6">
          <w:rPr>
            <w:rStyle w:val="Hyperlink"/>
          </w:rPr>
          <w:t>https://youtu.be/1Wl6Cy4ovig</w:t>
        </w:r>
      </w:hyperlink>
      <w:r>
        <w:t xml:space="preserve"> </w:t>
      </w:r>
    </w:p>
    <w:p w:rsidR="00E77F00" w:rsidRDefault="00E77F00" w:rsidP="00E77F00">
      <w:pPr>
        <w:spacing w:after="0" w:line="240" w:lineRule="auto"/>
      </w:pPr>
    </w:p>
    <w:p w:rsidR="00E77F00" w:rsidRDefault="00E77F00" w:rsidP="00E77F00">
      <w:pPr>
        <w:spacing w:after="0" w:line="240" w:lineRule="auto"/>
      </w:pPr>
    </w:p>
    <w:p w:rsidR="00E77F00" w:rsidRPr="00E77F00" w:rsidRDefault="003E15CB" w:rsidP="00E77F00">
      <w:pPr>
        <w:spacing w:after="0" w:line="240" w:lineRule="auto"/>
      </w:pPr>
      <w:r>
        <w:t>PS.</w:t>
      </w:r>
      <w:r w:rsidR="00E77F00">
        <w:t xml:space="preserve"> Yagi antennas are most efficient when pointed directly at </w:t>
      </w:r>
      <w:r>
        <w:t xml:space="preserve">the transmitter so if we do build a mount or a tall stand for the antenna a vertical orientation of the antenna would be favorable. </w:t>
      </w:r>
      <w:bookmarkStart w:id="0" w:name="_GoBack"/>
      <w:bookmarkEnd w:id="0"/>
    </w:p>
    <w:sectPr w:rsidR="00E77F00" w:rsidRPr="00E77F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00"/>
    <w:rsid w:val="003E15CB"/>
    <w:rsid w:val="008B7962"/>
    <w:rsid w:val="00E7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45C0B-2E13-4874-A07D-D5FB139B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F0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5dj.com/yagi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adio-electronics.com/info/antennas/yagi/yagi-antenna-theory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crocket.com/gps-tracking.s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1Wl6Cy4ov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armando gonzalez</dc:creator>
  <cp:keywords/>
  <cp:lastModifiedBy>armando gonzalez</cp:lastModifiedBy>
  <cp:revision>1</cp:revision>
  <dcterms:created xsi:type="dcterms:W3CDTF">2015-11-11T08:41:00Z</dcterms:created>
  <dcterms:modified xsi:type="dcterms:W3CDTF">2015-11-11T08:53:00Z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