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9F6" w:rsidRDefault="005719F6" w:rsidP="005719F6">
      <w:pPr>
        <w:shd w:val="clear" w:color="auto" w:fill="FFFFFF"/>
        <w:spacing w:before="120" w:after="120" w:line="240" w:lineRule="auto"/>
        <w:jc w:val="center"/>
        <w:rPr>
          <w:rFonts w:ascii="Tahoma" w:eastAsia="Times New Roman" w:hAnsi="Tahoma" w:cs="Tahoma"/>
          <w:b/>
          <w:bCs/>
          <w:color w:val="52433E"/>
          <w:sz w:val="20"/>
          <w:szCs w:val="20"/>
        </w:rPr>
      </w:pPr>
      <w:r>
        <w:rPr>
          <w:noProof/>
        </w:rPr>
        <w:drawing>
          <wp:inline distT="0" distB="0" distL="0" distR="0">
            <wp:extent cx="2295525" cy="2095500"/>
            <wp:effectExtent l="0" t="0" r="9525" b="0"/>
            <wp:docPr id="4" name="Picture 4" descr="Option 1: Open End Wire 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on 1: Open End Wire On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9F6" w:rsidRDefault="005719F6" w:rsidP="007E30F4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b/>
          <w:bCs/>
          <w:color w:val="52433E"/>
          <w:sz w:val="20"/>
          <w:szCs w:val="20"/>
        </w:rPr>
      </w:pPr>
    </w:p>
    <w:p w:rsidR="007E30F4" w:rsidRPr="007E30F4" w:rsidRDefault="007E30F4" w:rsidP="007E30F4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52433E"/>
          <w:sz w:val="20"/>
          <w:szCs w:val="20"/>
        </w:rPr>
        <w:t>F</w:t>
      </w:r>
      <w:r w:rsidRPr="007E30F4">
        <w:rPr>
          <w:rFonts w:ascii="Tahoma" w:eastAsia="Times New Roman" w:hAnsi="Tahoma" w:cs="Tahoma"/>
          <w:b/>
          <w:bCs/>
          <w:color w:val="52433E"/>
          <w:sz w:val="20"/>
          <w:szCs w:val="20"/>
        </w:rPr>
        <w:t>eatures</w:t>
      </w:r>
      <w:r w:rsidRPr="007E30F4">
        <w:rPr>
          <w:rFonts w:ascii="Tahoma" w:eastAsia="Times New Roman" w:hAnsi="Tahoma" w:cs="Tahoma"/>
          <w:color w:val="52433E"/>
          <w:sz w:val="20"/>
          <w:szCs w:val="20"/>
        </w:rPr>
        <w:t>  </w:t>
      </w:r>
    </w:p>
    <w:tbl>
      <w:tblPr>
        <w:tblW w:w="9525" w:type="dxa"/>
        <w:tblCellSpacing w:w="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7070"/>
      </w:tblGrid>
      <w:tr w:rsidR="007E30F4" w:rsidRPr="007E30F4" w:rsidTr="007E30F4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Packing                           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Made of 8 pcs high power </w:t>
            </w:r>
            <w:hyperlink r:id="rId6" w:history="1">
              <w:r w:rsidRPr="007E30F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 xml:space="preserve">LiFePo4 3300 </w:t>
              </w:r>
              <w:proofErr w:type="spellStart"/>
              <w:r w:rsidRPr="007E30F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mAh</w:t>
              </w:r>
              <w:proofErr w:type="spellEnd"/>
              <w:r w:rsidRPr="007E30F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 xml:space="preserve"> cylindrical cells</w:t>
              </w:r>
            </w:hyperlink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 in 4S2P configuration</w:t>
            </w:r>
          </w:p>
          <w:p w:rsidR="007E30F4" w:rsidRPr="007E30F4" w:rsidRDefault="007E30F4" w:rsidP="007E30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Installed in </w:t>
            </w:r>
            <w:hyperlink r:id="rId7" w:history="1">
              <w:r w:rsidRPr="007E30F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Aluminum Enclosure: BX-AC-120062-68</w:t>
              </w:r>
            </w:hyperlink>
          </w:p>
        </w:tc>
      </w:tr>
      <w:tr w:rsidR="007E30F4" w:rsidRPr="007E30F4" w:rsidTr="007E30F4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Voltage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12.8 V (working)   14.6 V (peak)  10.0 V ( cut-off)</w:t>
            </w:r>
          </w:p>
        </w:tc>
      </w:tr>
      <w:tr w:rsidR="007E30F4" w:rsidRPr="007E30F4" w:rsidTr="007E30F4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Capacity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 xml:space="preserve">6.6 Ah  (84.48  </w:t>
            </w:r>
            <w:proofErr w:type="spellStart"/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Wh</w:t>
            </w:r>
            <w:proofErr w:type="spellEnd"/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)</w:t>
            </w:r>
          </w:p>
        </w:tc>
      </w:tr>
      <w:tr w:rsidR="007E30F4" w:rsidRPr="007E30F4" w:rsidTr="007E30F4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Energy density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 xml:space="preserve">89.87 </w:t>
            </w:r>
            <w:proofErr w:type="spellStart"/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wh</w:t>
            </w:r>
            <w:proofErr w:type="spellEnd"/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/kg</w:t>
            </w:r>
          </w:p>
        </w:tc>
      </w:tr>
      <w:tr w:rsidR="007E30F4" w:rsidRPr="007E30F4" w:rsidTr="007E30F4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Cycle Life  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&gt; 1000 cycles (80% of initial capacity @ 0.2C rate, IEC Standard) </w:t>
            </w:r>
          </w:p>
        </w:tc>
      </w:tr>
      <w:tr w:rsidR="007E30F4" w:rsidRPr="007E30F4" w:rsidTr="007E30F4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Prewired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295275" cy="285750"/>
                  <wp:effectExtent l="0" t="0" r="9525" b="0"/>
                  <wp:docPr id="3" name="Picture 3" descr="http://www.batteryspace.com/productimages/aa/award/clip_image002_1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atteryspace.com/productimages/aa/award/clip_image002_1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0F4">
              <w:rPr>
                <w:rFonts w:ascii="Tahoma" w:eastAsia="Times New Roman" w:hAnsi="Tahoma" w:cs="Tahoma"/>
                <w:b/>
                <w:bCs/>
                <w:color w:val="52433E"/>
                <w:sz w:val="20"/>
                <w:szCs w:val="20"/>
              </w:rPr>
              <w:t> Option 1</w:t>
            </w: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: 6" long 14 AWG open end wires</w:t>
            </w:r>
          </w:p>
          <w:p w:rsidR="007E30F4" w:rsidRPr="007E30F4" w:rsidRDefault="007E30F4" w:rsidP="007E30F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295275" cy="285750"/>
                  <wp:effectExtent l="0" t="0" r="9525" b="0"/>
                  <wp:docPr id="2" name="Picture 2" descr="http://www.batteryspace.com/productimages/aa/award/clip_image002_1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atteryspace.com/productimages/aa/award/clip_image002_1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0F4">
              <w:rPr>
                <w:rFonts w:ascii="Tahoma" w:eastAsia="Times New Roman" w:hAnsi="Tahoma" w:cs="Tahoma"/>
                <w:b/>
                <w:bCs/>
                <w:color w:val="52433E"/>
                <w:sz w:val="20"/>
                <w:szCs w:val="20"/>
              </w:rPr>
              <w:t> Option 2</w:t>
            </w: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: 4' long </w:t>
            </w:r>
            <w:hyperlink r:id="rId11" w:history="1">
              <w:r w:rsidRPr="007E30F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 xml:space="preserve">Trail-Tech female coil-cord </w:t>
              </w:r>
              <w:proofErr w:type="spellStart"/>
              <w:r w:rsidRPr="007E30F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coaxis</w:t>
              </w:r>
              <w:proofErr w:type="spellEnd"/>
              <w:r w:rsidRPr="007E30F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 connector</w:t>
              </w:r>
            </w:hyperlink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 </w:t>
            </w:r>
          </w:p>
          <w:p w:rsidR="007E30F4" w:rsidRPr="007E30F4" w:rsidRDefault="007E30F4" w:rsidP="007E30F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295275" cy="285750"/>
                  <wp:effectExtent l="0" t="0" r="9525" b="0"/>
                  <wp:docPr id="1" name="Picture 1" descr="http://www.batteryspace.com/productimages/aa/award/clip_image002_1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atteryspace.com/productimages/aa/award/clip_image002_1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0F4">
              <w:rPr>
                <w:rFonts w:ascii="Tahoma" w:eastAsia="Times New Roman" w:hAnsi="Tahoma" w:cs="Tahoma"/>
                <w:b/>
                <w:bCs/>
                <w:color w:val="52433E"/>
                <w:sz w:val="20"/>
                <w:szCs w:val="20"/>
              </w:rPr>
              <w:t> Option 3</w:t>
            </w: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: Standard T2 terminal installed on top</w:t>
            </w:r>
          </w:p>
        </w:tc>
      </w:tr>
      <w:tr w:rsidR="007E30F4" w:rsidRPr="007E30F4" w:rsidTr="007E30F4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Protection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One </w:t>
            </w:r>
            <w:hyperlink r:id="rId13" w:history="1">
              <w:r w:rsidRPr="007E30F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PCB (20A limited) </w:t>
              </w:r>
            </w:hyperlink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installed with the  battery pack and protects the battery from</w:t>
            </w:r>
          </w:p>
          <w:p w:rsidR="007E30F4" w:rsidRPr="007E30F4" w:rsidRDefault="007E30F4" w:rsidP="007E30F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Overcharge (&gt; 15.6V)</w:t>
            </w:r>
          </w:p>
          <w:p w:rsidR="007E30F4" w:rsidRPr="007E30F4" w:rsidRDefault="007E30F4" w:rsidP="007E30F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Over discharge  (&lt;9.2 V)</w:t>
            </w:r>
          </w:p>
          <w:p w:rsidR="007E30F4" w:rsidRPr="007E30F4" w:rsidRDefault="007E30F4" w:rsidP="007E30F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Over drain ( &gt;20 Amp)</w:t>
            </w:r>
          </w:p>
          <w:p w:rsidR="007E30F4" w:rsidRPr="007E30F4" w:rsidRDefault="007E30F4" w:rsidP="007E30F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Short circuits</w:t>
            </w:r>
          </w:p>
        </w:tc>
      </w:tr>
      <w:tr w:rsidR="007E30F4" w:rsidRPr="007E30F4" w:rsidTr="007E30F4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Charging rate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6.8A Max</w:t>
            </w:r>
          </w:p>
        </w:tc>
      </w:tr>
      <w:tr w:rsidR="007E30F4" w:rsidRPr="007E30F4" w:rsidTr="007E30F4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Max. Discharging Rate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20A limited by one by </w:t>
            </w:r>
            <w:hyperlink r:id="rId14" w:history="1">
              <w:r w:rsidRPr="007E30F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PCM (20A limited)</w:t>
              </w:r>
            </w:hyperlink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.</w:t>
            </w:r>
          </w:p>
        </w:tc>
      </w:tr>
      <w:tr w:rsidR="007E30F4" w:rsidRPr="007E30F4" w:rsidTr="007E30F4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Dimensions(</w:t>
            </w:r>
            <w:proofErr w:type="spellStart"/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LxWxH</w:t>
            </w:r>
            <w:proofErr w:type="spellEnd"/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125mm(4.9") x 68mm(2.6") x 78mm(3.1")</w:t>
            </w:r>
          </w:p>
        </w:tc>
      </w:tr>
      <w:tr w:rsidR="007E30F4" w:rsidRPr="007E30F4" w:rsidTr="007E30F4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hideMark/>
          </w:tcPr>
          <w:p w:rsidR="007E30F4" w:rsidRPr="007E30F4" w:rsidRDefault="007E30F4" w:rsidP="007E30F4">
            <w:pPr>
              <w:spacing w:after="0" w:line="240" w:lineRule="auto"/>
              <w:rPr>
                <w:rFonts w:ascii="Tahoma" w:eastAsia="Times New Roman" w:hAnsi="Tahoma" w:cs="Tahoma"/>
                <w:color w:val="52433E"/>
                <w:sz w:val="20"/>
                <w:szCs w:val="20"/>
              </w:rPr>
            </w:pPr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 xml:space="preserve">940 grams (2.0 </w:t>
            </w:r>
            <w:proofErr w:type="spellStart"/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>Lbs</w:t>
            </w:r>
            <w:proofErr w:type="spellEnd"/>
            <w:r w:rsidRPr="007E30F4">
              <w:rPr>
                <w:rFonts w:ascii="Tahoma" w:eastAsia="Times New Roman" w:hAnsi="Tahoma" w:cs="Tahoma"/>
                <w:color w:val="52433E"/>
                <w:sz w:val="20"/>
                <w:szCs w:val="20"/>
              </w:rPr>
              <w:t xml:space="preserve"> 1.2Oz)</w:t>
            </w:r>
          </w:p>
        </w:tc>
      </w:tr>
    </w:tbl>
    <w:p w:rsidR="00DB383F" w:rsidRDefault="00DB383F">
      <w:bookmarkStart w:id="0" w:name="_GoBack"/>
      <w:bookmarkEnd w:id="0"/>
    </w:p>
    <w:sectPr w:rsidR="00DB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F2F"/>
    <w:multiLevelType w:val="multilevel"/>
    <w:tmpl w:val="F6D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85606"/>
    <w:multiLevelType w:val="multilevel"/>
    <w:tmpl w:val="D784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153D34"/>
    <w:multiLevelType w:val="multilevel"/>
    <w:tmpl w:val="45E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F4"/>
    <w:rsid w:val="005719F6"/>
    <w:rsid w:val="007E30F4"/>
    <w:rsid w:val="00DB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2F282-3619-4580-A814-E4B58046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30F4"/>
    <w:rPr>
      <w:b/>
      <w:bCs/>
    </w:rPr>
  </w:style>
  <w:style w:type="character" w:customStyle="1" w:styleId="apple-converted-space">
    <w:name w:val="apple-converted-space"/>
    <w:basedOn w:val="DefaultParagraphFont"/>
    <w:rsid w:val="007E30F4"/>
  </w:style>
  <w:style w:type="character" w:styleId="Hyperlink">
    <w:name w:val="Hyperlink"/>
    <w:basedOn w:val="DefaultParagraphFont"/>
    <w:uiPriority w:val="99"/>
    <w:semiHidden/>
    <w:unhideWhenUsed/>
    <w:rsid w:val="007E30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2.salesforce.com/servlet/servlet.FileDownload?file=00P40000004mIPo" TargetMode="External"/><Relationship Id="rId13" Type="http://schemas.openxmlformats.org/officeDocument/2006/relationships/hyperlink" Target="http://www.batteryspace.com/index.asp?PageAction=VIEWPROD&amp;ProdID=48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tteryspace.com/index.asp?PageAction=VIEWPROD&amp;ProdID=4769" TargetMode="External"/><Relationship Id="rId12" Type="http://schemas.openxmlformats.org/officeDocument/2006/relationships/hyperlink" Target="https://na2.salesforce.com/servlet/servlet.FileDownload?file=00P40000004mI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atteryspace.com/index.asp?PageAction=VIEWPROD&amp;ProdID=2385" TargetMode="External"/><Relationship Id="rId11" Type="http://schemas.openxmlformats.org/officeDocument/2006/relationships/hyperlink" Target="http://www.batteryspace.com/index.asp?PageAction=VIEWPROD&amp;ProdID=3431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na2.salesforce.com/servlet/servlet.FileDownload?file=00P40000004mIT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batteryspace.com/index.asp?PageAction=VIEWPROD&amp;ProdID=4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Aguilar</dc:creator>
  <cp:lastModifiedBy>Gabe</cp:lastModifiedBy>
  <cp:revision>2</cp:revision>
  <dcterms:created xsi:type="dcterms:W3CDTF">2015-03-04T19:25:00Z</dcterms:created>
  <dcterms:modified xsi:type="dcterms:W3CDTF">2015-05-13T20:11:00Z</dcterms:modified>
</cp:coreProperties>
</file>