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3" w:rsidRDefault="00CA3123" w:rsidP="00CA3123">
      <w:pPr>
        <w:jc w:val="center"/>
        <w:rPr>
          <w:rFonts w:ascii="Times New Roman" w:hAnsi="Times New Roman" w:cs="Times New Roman"/>
          <w:b/>
          <w:sz w:val="36"/>
          <w:szCs w:val="36"/>
        </w:rPr>
      </w:pPr>
      <w:r w:rsidRPr="00CF5367">
        <w:rPr>
          <w:rFonts w:ascii="Times New Roman" w:hAnsi="Times New Roman" w:cs="Times New Roman"/>
          <w:b/>
          <w:sz w:val="36"/>
          <w:szCs w:val="36"/>
        </w:rPr>
        <w:t>HCX Flight Computer – Field Manual</w:t>
      </w:r>
    </w:p>
    <w:p w:rsidR="00F213B8" w:rsidRPr="00CF5367" w:rsidRDefault="00F213B8" w:rsidP="00CA3123">
      <w:pPr>
        <w:jc w:val="center"/>
        <w:rPr>
          <w:rFonts w:ascii="Times New Roman" w:hAnsi="Times New Roman" w:cs="Times New Roman"/>
          <w:b/>
          <w:sz w:val="36"/>
          <w:szCs w:val="36"/>
        </w:rPr>
      </w:pPr>
    </w:p>
    <w:p w:rsidR="00236A6C" w:rsidRPr="00CF5367" w:rsidRDefault="00236A6C" w:rsidP="00236A6C">
      <w:pPr>
        <w:rPr>
          <w:rFonts w:ascii="Times New Roman" w:hAnsi="Times New Roman" w:cs="Times New Roman"/>
          <w:b/>
          <w:sz w:val="28"/>
          <w:szCs w:val="24"/>
        </w:rPr>
      </w:pPr>
      <w:r w:rsidRPr="00CF5367">
        <w:rPr>
          <w:rFonts w:ascii="Times New Roman" w:hAnsi="Times New Roman" w:cs="Times New Roman"/>
          <w:b/>
          <w:sz w:val="28"/>
          <w:szCs w:val="24"/>
        </w:rPr>
        <w:t>Preface</w:t>
      </w:r>
    </w:p>
    <w:p w:rsidR="00CF5367" w:rsidRDefault="00236A6C" w:rsidP="00236A6C">
      <w:pPr>
        <w:rPr>
          <w:rFonts w:ascii="Times New Roman" w:hAnsi="Times New Roman" w:cs="Times New Roman"/>
          <w:sz w:val="24"/>
          <w:szCs w:val="24"/>
        </w:rPr>
      </w:pPr>
      <w:r w:rsidRPr="00CF5367">
        <w:rPr>
          <w:rFonts w:ascii="Times New Roman" w:hAnsi="Times New Roman" w:cs="Times New Roman"/>
          <w:b/>
          <w:sz w:val="24"/>
          <w:szCs w:val="24"/>
        </w:rPr>
        <w:tab/>
      </w:r>
      <w:r w:rsidRPr="00CF5367">
        <w:rPr>
          <w:rFonts w:ascii="Times New Roman" w:hAnsi="Times New Roman" w:cs="Times New Roman"/>
          <w:sz w:val="24"/>
          <w:szCs w:val="24"/>
        </w:rPr>
        <w:t xml:space="preserve">The purpose of this manual is to give an unfamiliar user a competent understanding of the HCX flight computer and its uses. This manual contains a pre-flight check list, post-flight check list, necessary operation procedures and technical specifications. </w:t>
      </w:r>
      <w:r w:rsidR="00CF5367" w:rsidRPr="00CF5367">
        <w:rPr>
          <w:rFonts w:ascii="Times New Roman" w:hAnsi="Times New Roman" w:cs="Times New Roman"/>
          <w:sz w:val="24"/>
          <w:szCs w:val="24"/>
        </w:rPr>
        <w:t xml:space="preserve">This manual was written with safety in mind, and all instructions should be followed exactly to ensure the most effective and safe use of the HCX flight computer. </w:t>
      </w:r>
    </w:p>
    <w:p w:rsidR="00F213B8" w:rsidRPr="00CF5367" w:rsidRDefault="00F213B8" w:rsidP="00236A6C">
      <w:pPr>
        <w:rPr>
          <w:rFonts w:ascii="Times New Roman" w:hAnsi="Times New Roman" w:cs="Times New Roman"/>
          <w:sz w:val="24"/>
          <w:szCs w:val="24"/>
        </w:rPr>
      </w:pPr>
    </w:p>
    <w:p w:rsidR="00CF5367" w:rsidRPr="00CF5367" w:rsidRDefault="00CF5367" w:rsidP="00F213B8">
      <w:pPr>
        <w:jc w:val="center"/>
        <w:rPr>
          <w:rFonts w:ascii="Times New Roman" w:hAnsi="Times New Roman" w:cs="Times New Roman"/>
          <w:b/>
          <w:sz w:val="28"/>
          <w:szCs w:val="24"/>
        </w:rPr>
      </w:pPr>
      <w:r w:rsidRPr="00CF5367">
        <w:rPr>
          <w:rFonts w:ascii="Times New Roman" w:hAnsi="Times New Roman" w:cs="Times New Roman"/>
          <w:b/>
          <w:sz w:val="28"/>
          <w:szCs w:val="24"/>
        </w:rPr>
        <w:t>Table of Contents</w:t>
      </w:r>
    </w:p>
    <w:p w:rsidR="00CF5367" w:rsidRDefault="0060233F" w:rsidP="0060233F">
      <w:pPr>
        <w:pStyle w:val="ListParagraph"/>
        <w:numPr>
          <w:ilvl w:val="0"/>
          <w:numId w:val="6"/>
        </w:numPr>
        <w:rPr>
          <w:rFonts w:ascii="Times New Roman" w:hAnsi="Times New Roman" w:cs="Times New Roman"/>
          <w:sz w:val="28"/>
          <w:szCs w:val="24"/>
        </w:rPr>
      </w:pPr>
      <w:r w:rsidRPr="0060233F">
        <w:rPr>
          <w:rFonts w:ascii="Times New Roman" w:hAnsi="Times New Roman" w:cs="Times New Roman"/>
          <w:sz w:val="28"/>
          <w:szCs w:val="24"/>
        </w:rPr>
        <w:t>Operation Overview (Basics)</w:t>
      </w:r>
      <w:r w:rsidR="008E5198">
        <w:rPr>
          <w:rFonts w:ascii="Times New Roman" w:hAnsi="Times New Roman" w:cs="Times New Roman"/>
          <w:sz w:val="28"/>
          <w:szCs w:val="24"/>
        </w:rPr>
        <w:t xml:space="preserve"> ………………………………… </w:t>
      </w:r>
      <w:r w:rsidR="00800DFE">
        <w:rPr>
          <w:rFonts w:ascii="Times New Roman" w:hAnsi="Times New Roman" w:cs="Times New Roman"/>
          <w:sz w:val="28"/>
          <w:szCs w:val="24"/>
        </w:rPr>
        <w:t>1</w:t>
      </w:r>
    </w:p>
    <w:p w:rsidR="001A6A03" w:rsidRPr="0060233F" w:rsidRDefault="001A6A03" w:rsidP="0060233F">
      <w:pPr>
        <w:pStyle w:val="ListParagraph"/>
        <w:numPr>
          <w:ilvl w:val="0"/>
          <w:numId w:val="6"/>
        </w:numPr>
        <w:rPr>
          <w:rFonts w:ascii="Times New Roman" w:hAnsi="Times New Roman" w:cs="Times New Roman"/>
          <w:sz w:val="28"/>
          <w:szCs w:val="24"/>
        </w:rPr>
      </w:pPr>
      <w:r>
        <w:rPr>
          <w:rFonts w:ascii="Times New Roman" w:hAnsi="Times New Roman" w:cs="Times New Roman"/>
          <w:sz w:val="28"/>
          <w:szCs w:val="24"/>
        </w:rPr>
        <w:t>Pre-Flight Set-Up</w:t>
      </w:r>
      <w:r w:rsidR="00944095">
        <w:rPr>
          <w:rFonts w:ascii="Times New Roman" w:hAnsi="Times New Roman" w:cs="Times New Roman"/>
          <w:sz w:val="28"/>
          <w:szCs w:val="24"/>
        </w:rPr>
        <w:t xml:space="preserve"> …………………………………………….. 3</w:t>
      </w:r>
    </w:p>
    <w:p w:rsidR="0060233F" w:rsidRPr="0060233F" w:rsidRDefault="0060233F" w:rsidP="0060233F">
      <w:pPr>
        <w:pStyle w:val="ListParagraph"/>
        <w:numPr>
          <w:ilvl w:val="0"/>
          <w:numId w:val="6"/>
        </w:numPr>
        <w:rPr>
          <w:rFonts w:ascii="Times New Roman" w:hAnsi="Times New Roman" w:cs="Times New Roman"/>
          <w:sz w:val="28"/>
          <w:szCs w:val="24"/>
        </w:rPr>
      </w:pPr>
      <w:r w:rsidRPr="0060233F">
        <w:rPr>
          <w:rFonts w:ascii="Times New Roman" w:hAnsi="Times New Roman" w:cs="Times New Roman"/>
          <w:sz w:val="28"/>
          <w:szCs w:val="24"/>
        </w:rPr>
        <w:t>Pre-Flight Checklist</w:t>
      </w:r>
      <w:r w:rsidR="00800DFE">
        <w:rPr>
          <w:rFonts w:ascii="Times New Roman" w:hAnsi="Times New Roman" w:cs="Times New Roman"/>
          <w:sz w:val="28"/>
          <w:szCs w:val="24"/>
        </w:rPr>
        <w:t xml:space="preserve"> …………………………………………</w:t>
      </w:r>
      <w:r w:rsidR="008E5198">
        <w:rPr>
          <w:rFonts w:ascii="Times New Roman" w:hAnsi="Times New Roman" w:cs="Times New Roman"/>
          <w:sz w:val="28"/>
          <w:szCs w:val="24"/>
        </w:rPr>
        <w:t>..</w:t>
      </w:r>
      <w:r w:rsidR="00944095">
        <w:rPr>
          <w:rFonts w:ascii="Times New Roman" w:hAnsi="Times New Roman" w:cs="Times New Roman"/>
          <w:sz w:val="28"/>
          <w:szCs w:val="24"/>
        </w:rPr>
        <w:t xml:space="preserve"> 6</w:t>
      </w:r>
    </w:p>
    <w:p w:rsidR="00800DFE" w:rsidRPr="008E5198" w:rsidRDefault="0060233F" w:rsidP="008E5198">
      <w:pPr>
        <w:pStyle w:val="ListParagraph"/>
        <w:numPr>
          <w:ilvl w:val="0"/>
          <w:numId w:val="6"/>
        </w:numPr>
        <w:rPr>
          <w:rFonts w:ascii="Times New Roman" w:hAnsi="Times New Roman" w:cs="Times New Roman"/>
          <w:sz w:val="28"/>
          <w:szCs w:val="24"/>
        </w:rPr>
      </w:pPr>
      <w:r w:rsidRPr="0060233F">
        <w:rPr>
          <w:rFonts w:ascii="Times New Roman" w:hAnsi="Times New Roman" w:cs="Times New Roman"/>
          <w:sz w:val="28"/>
          <w:szCs w:val="24"/>
        </w:rPr>
        <w:t>Post-Flight Checklist</w:t>
      </w:r>
      <w:r w:rsidR="00800DFE">
        <w:rPr>
          <w:rFonts w:ascii="Times New Roman" w:hAnsi="Times New Roman" w:cs="Times New Roman"/>
          <w:sz w:val="28"/>
          <w:szCs w:val="24"/>
        </w:rPr>
        <w:t xml:space="preserve"> …………………………………………</w:t>
      </w:r>
      <w:r w:rsidR="008E5198">
        <w:rPr>
          <w:rFonts w:ascii="Times New Roman" w:hAnsi="Times New Roman" w:cs="Times New Roman"/>
          <w:sz w:val="28"/>
          <w:szCs w:val="24"/>
        </w:rPr>
        <w:t>.</w:t>
      </w:r>
      <w:r w:rsidR="00944095">
        <w:rPr>
          <w:rFonts w:ascii="Times New Roman" w:hAnsi="Times New Roman" w:cs="Times New Roman"/>
          <w:sz w:val="28"/>
          <w:szCs w:val="24"/>
        </w:rPr>
        <w:t xml:space="preserve"> 7</w:t>
      </w:r>
    </w:p>
    <w:p w:rsidR="0060233F" w:rsidRPr="0060233F" w:rsidRDefault="0060233F" w:rsidP="0060233F">
      <w:pPr>
        <w:ind w:left="720"/>
        <w:rPr>
          <w:rFonts w:ascii="Times New Roman" w:hAnsi="Times New Roman" w:cs="Times New Roman"/>
          <w:sz w:val="24"/>
          <w:szCs w:val="24"/>
        </w:rPr>
      </w:pPr>
    </w:p>
    <w:p w:rsidR="00D30C8B" w:rsidRPr="00292D48" w:rsidRDefault="00D30C8B" w:rsidP="00292D48">
      <w:pPr>
        <w:jc w:val="center"/>
        <w:rPr>
          <w:rFonts w:ascii="Times New Roman" w:hAnsi="Times New Roman" w:cs="Times New Roman"/>
          <w:b/>
          <w:sz w:val="28"/>
          <w:szCs w:val="24"/>
        </w:rPr>
      </w:pPr>
      <w:r>
        <w:rPr>
          <w:rFonts w:ascii="Times New Roman" w:hAnsi="Times New Roman" w:cs="Times New Roman"/>
          <w:b/>
          <w:sz w:val="28"/>
          <w:szCs w:val="24"/>
        </w:rPr>
        <w:t>Operation Overview</w:t>
      </w:r>
    </w:p>
    <w:p w:rsidR="00872934" w:rsidRDefault="00872934" w:rsidP="00236A6C">
      <w:pPr>
        <w:rPr>
          <w:rFonts w:ascii="Times New Roman" w:hAnsi="Times New Roman" w:cs="Times New Roman"/>
          <w:sz w:val="24"/>
          <w:szCs w:val="24"/>
        </w:rPr>
      </w:pPr>
      <w:r>
        <w:rPr>
          <w:rFonts w:ascii="Times New Roman" w:hAnsi="Times New Roman" w:cs="Times New Roman"/>
          <w:sz w:val="24"/>
          <w:szCs w:val="24"/>
        </w:rPr>
        <w:tab/>
        <w:t xml:space="preserve">In this section, the basic parts, processes and features of the HCX flight computer will be introduced. The information in this section is necessary for effective operation of the HCX flight computer and should be read first, before any operation is attempted. </w:t>
      </w:r>
    </w:p>
    <w:p w:rsidR="003A3FC3" w:rsidRPr="00944095" w:rsidRDefault="00872934" w:rsidP="00236A6C">
      <w:pPr>
        <w:rPr>
          <w:rFonts w:ascii="Times New Roman" w:hAnsi="Times New Roman" w:cs="Times New Roman"/>
          <w:b/>
          <w:sz w:val="24"/>
          <w:szCs w:val="24"/>
        </w:rPr>
      </w:pPr>
      <w:r>
        <w:rPr>
          <w:rFonts w:ascii="Times New Roman" w:hAnsi="Times New Roman" w:cs="Times New Roman"/>
          <w:b/>
          <w:sz w:val="24"/>
          <w:szCs w:val="24"/>
        </w:rPr>
        <w:t>The HCX</w:t>
      </w:r>
    </w:p>
    <w:p w:rsidR="001A6A03" w:rsidRDefault="001A6A03" w:rsidP="0094409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7256" cy="2341768"/>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CX-pg2.png"/>
                    <pic:cNvPicPr/>
                  </pic:nvPicPr>
                  <pic:blipFill>
                    <a:blip r:embed="rId8">
                      <a:extLst>
                        <a:ext uri="{28A0092B-C50C-407E-A947-70E740481C1C}">
                          <a14:useLocalDpi xmlns:a14="http://schemas.microsoft.com/office/drawing/2010/main" val="0"/>
                        </a:ext>
                      </a:extLst>
                    </a:blip>
                    <a:stretch>
                      <a:fillRect/>
                    </a:stretch>
                  </pic:blipFill>
                  <pic:spPr>
                    <a:xfrm>
                      <a:off x="0" y="0"/>
                      <a:ext cx="3430441" cy="2371624"/>
                    </a:xfrm>
                    <a:prstGeom prst="rect">
                      <a:avLst/>
                    </a:prstGeom>
                  </pic:spPr>
                </pic:pic>
              </a:graphicData>
            </a:graphic>
          </wp:inline>
        </w:drawing>
      </w:r>
    </w:p>
    <w:p w:rsidR="001A6A03" w:rsidRDefault="001A6A03" w:rsidP="00236A6C">
      <w:pPr>
        <w:rPr>
          <w:rFonts w:ascii="Times New Roman" w:hAnsi="Times New Roman" w:cs="Times New Roman"/>
          <w:sz w:val="24"/>
          <w:szCs w:val="24"/>
        </w:rPr>
      </w:pPr>
      <w:r>
        <w:rPr>
          <w:rFonts w:ascii="Times New Roman" w:hAnsi="Times New Roman" w:cs="Times New Roman"/>
          <w:sz w:val="24"/>
          <w:szCs w:val="24"/>
        </w:rPr>
        <w:lastRenderedPageBreak/>
        <w:tab/>
        <w:t>Below, each component of the HCX is listed and a brief description is given.</w:t>
      </w:r>
    </w:p>
    <w:p w:rsidR="001A6A03" w:rsidRPr="006E155B" w:rsidRDefault="001A6A03" w:rsidP="006E155B">
      <w:pPr>
        <w:pStyle w:val="ListParagraph"/>
        <w:numPr>
          <w:ilvl w:val="0"/>
          <w:numId w:val="8"/>
        </w:numPr>
        <w:rPr>
          <w:rFonts w:ascii="Times New Roman" w:hAnsi="Times New Roman" w:cs="Times New Roman"/>
          <w:sz w:val="24"/>
          <w:szCs w:val="24"/>
        </w:rPr>
      </w:pPr>
      <w:r w:rsidRPr="006E155B">
        <w:rPr>
          <w:rFonts w:ascii="Times New Roman" w:hAnsi="Times New Roman" w:cs="Times New Roman"/>
          <w:b/>
          <w:sz w:val="24"/>
          <w:szCs w:val="24"/>
        </w:rPr>
        <w:t>JP2 Jumper</w:t>
      </w:r>
      <w:r w:rsidRPr="006E155B">
        <w:rPr>
          <w:rFonts w:ascii="Times New Roman" w:hAnsi="Times New Roman" w:cs="Times New Roman"/>
          <w:sz w:val="24"/>
          <w:szCs w:val="24"/>
        </w:rPr>
        <w:t xml:space="preserve"> </w:t>
      </w:r>
      <w:r w:rsidR="006E155B" w:rsidRPr="006E155B">
        <w:rPr>
          <w:rFonts w:ascii="Times New Roman" w:hAnsi="Times New Roman" w:cs="Times New Roman"/>
          <w:sz w:val="24"/>
          <w:szCs w:val="24"/>
        </w:rPr>
        <w:t>–</w:t>
      </w:r>
      <w:r w:rsidRPr="006E155B">
        <w:rPr>
          <w:rFonts w:ascii="Times New Roman" w:hAnsi="Times New Roman" w:cs="Times New Roman"/>
          <w:sz w:val="24"/>
          <w:szCs w:val="24"/>
        </w:rPr>
        <w:t xml:space="preserve"> </w:t>
      </w:r>
      <w:r w:rsidR="006E155B" w:rsidRPr="006E155B">
        <w:rPr>
          <w:rFonts w:ascii="Times New Roman" w:hAnsi="Times New Roman" w:cs="Times New Roman"/>
          <w:sz w:val="24"/>
          <w:szCs w:val="24"/>
        </w:rPr>
        <w:t>when jumper inserted: limits pyro outputs to 8 amps. When jumper absent: limits pyro output to 1 amp.</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JP1/JP3 Jumper</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the safety shunt, when inserted: pyro outputs disabled. When absent: pyro outputs enabled. More on this later.</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Terminal Block TB1</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houses pyro port connections.</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Terminal Block TB2</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houses power connections.</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JP5 Jumper</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when jumper inserted: breakwire launch detection enabled. When absent: breakwire launch detection disabled.</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Beeper</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produces audible (loud) beeps. Used to communicate information during pre-flight and post-flight checks.</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CPU</w:t>
      </w:r>
      <w:r w:rsidR="006E155B">
        <w:rPr>
          <w:rFonts w:ascii="Times New Roman" w:hAnsi="Times New Roman" w:cs="Times New Roman"/>
          <w:b/>
          <w:sz w:val="24"/>
          <w:szCs w:val="24"/>
        </w:rPr>
        <w:t xml:space="preserve"> </w:t>
      </w:r>
      <w:r w:rsidR="006E155B">
        <w:rPr>
          <w:rFonts w:ascii="Times New Roman" w:hAnsi="Times New Roman" w:cs="Times New Roman"/>
          <w:sz w:val="24"/>
          <w:szCs w:val="24"/>
        </w:rPr>
        <w:t>– the main processor of the HCX.</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Status LED</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gives visual status indication. Used to communicate information during pre-flight and post-flight checks.</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JP7 Jumper</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when inserted: pyro 1 fires at programmed event. When absent: pyro 1 fires when launch detected (approximately ½ second into flight).</w:t>
      </w:r>
    </w:p>
    <w:p w:rsidR="001C72EC" w:rsidRPr="001C72EC" w:rsidRDefault="001A6A03" w:rsidP="001C72EC">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Communication Interface Socket</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used to manually communicate data with the HCX. Will not be used in this application.</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Accelerometer</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 xml:space="preserve">uses inertial techniques to calculate speed and altitude. </w:t>
      </w:r>
    </w:p>
    <w:p w:rsidR="001A6A03" w:rsidRPr="006E155B" w:rsidRDefault="001A6A03" w:rsidP="006E155B">
      <w:pPr>
        <w:pStyle w:val="ListParagraph"/>
        <w:numPr>
          <w:ilvl w:val="0"/>
          <w:numId w:val="8"/>
        </w:numPr>
        <w:rPr>
          <w:rFonts w:ascii="Times New Roman" w:hAnsi="Times New Roman" w:cs="Times New Roman"/>
          <w:b/>
          <w:sz w:val="24"/>
          <w:szCs w:val="24"/>
        </w:rPr>
      </w:pPr>
      <w:r w:rsidRPr="006E155B">
        <w:rPr>
          <w:rFonts w:ascii="Times New Roman" w:hAnsi="Times New Roman" w:cs="Times New Roman"/>
          <w:b/>
          <w:sz w:val="24"/>
          <w:szCs w:val="24"/>
        </w:rPr>
        <w:t>Pressure Sensor</w:t>
      </w:r>
      <w:r w:rsidR="006E155B">
        <w:rPr>
          <w:rFonts w:ascii="Times New Roman" w:hAnsi="Times New Roman" w:cs="Times New Roman"/>
          <w:b/>
          <w:sz w:val="24"/>
          <w:szCs w:val="24"/>
        </w:rPr>
        <w:t xml:space="preserve"> – </w:t>
      </w:r>
      <w:r w:rsidR="006E155B">
        <w:rPr>
          <w:rFonts w:ascii="Times New Roman" w:hAnsi="Times New Roman" w:cs="Times New Roman"/>
          <w:sz w:val="24"/>
          <w:szCs w:val="24"/>
        </w:rPr>
        <w:t>uses barometric techniques to calculate speed and altitude.</w:t>
      </w:r>
    </w:p>
    <w:p w:rsidR="006E155B" w:rsidRPr="001C72EC" w:rsidRDefault="006E155B" w:rsidP="006E15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Mini SD Card Socket </w:t>
      </w:r>
      <w:r w:rsidR="0093216C">
        <w:rPr>
          <w:rFonts w:ascii="Times New Roman" w:hAnsi="Times New Roman" w:cs="Times New Roman"/>
          <w:b/>
          <w:sz w:val="24"/>
          <w:szCs w:val="24"/>
        </w:rPr>
        <w:t>–</w:t>
      </w:r>
      <w:r>
        <w:rPr>
          <w:rFonts w:ascii="Times New Roman" w:hAnsi="Times New Roman" w:cs="Times New Roman"/>
          <w:b/>
          <w:sz w:val="24"/>
          <w:szCs w:val="24"/>
        </w:rPr>
        <w:t xml:space="preserve"> </w:t>
      </w:r>
      <w:r w:rsidR="0093216C">
        <w:rPr>
          <w:rFonts w:ascii="Times New Roman" w:hAnsi="Times New Roman" w:cs="Times New Roman"/>
          <w:sz w:val="24"/>
          <w:szCs w:val="24"/>
        </w:rPr>
        <w:t xml:space="preserve">accepts a mini SD memory card. Data automatically recorded here during any operation. </w:t>
      </w:r>
    </w:p>
    <w:p w:rsidR="001C72EC" w:rsidRPr="00944095" w:rsidRDefault="001C72EC" w:rsidP="001C72EC">
      <w:pPr>
        <w:rPr>
          <w:rFonts w:ascii="Times New Roman" w:hAnsi="Times New Roman" w:cs="Times New Roman"/>
          <w:b/>
          <w:sz w:val="24"/>
          <w:szCs w:val="24"/>
        </w:rPr>
      </w:pPr>
      <w:r>
        <w:rPr>
          <w:rFonts w:ascii="Times New Roman" w:hAnsi="Times New Roman" w:cs="Times New Roman"/>
          <w:b/>
          <w:sz w:val="24"/>
          <w:szCs w:val="24"/>
        </w:rPr>
        <w:t>Terminal Blocks</w:t>
      </w:r>
    </w:p>
    <w:p w:rsidR="001C72EC" w:rsidRDefault="001C72EC" w:rsidP="001C72E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58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CX-pg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inline>
        </w:drawing>
      </w:r>
    </w:p>
    <w:p w:rsidR="001C72EC" w:rsidRDefault="001C72EC" w:rsidP="001C72EC">
      <w:pPr>
        <w:ind w:firstLine="720"/>
        <w:rPr>
          <w:rFonts w:ascii="Times New Roman" w:hAnsi="Times New Roman" w:cs="Times New Roman"/>
          <w:sz w:val="24"/>
          <w:szCs w:val="24"/>
        </w:rPr>
      </w:pPr>
      <w:r>
        <w:rPr>
          <w:rFonts w:ascii="Times New Roman" w:hAnsi="Times New Roman" w:cs="Times New Roman"/>
          <w:sz w:val="24"/>
          <w:szCs w:val="24"/>
        </w:rPr>
        <w:t>Beginning with terminal block 2 (TB2):</w:t>
      </w:r>
    </w:p>
    <w:p w:rsidR="001C72EC" w:rsidRDefault="001C72EC" w:rsidP="001C72EC">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Pins 1 &amp; 2 – </w:t>
      </w:r>
      <w:r>
        <w:rPr>
          <w:rFonts w:ascii="Times New Roman" w:hAnsi="Times New Roman" w:cs="Times New Roman"/>
          <w:sz w:val="24"/>
          <w:szCs w:val="24"/>
        </w:rPr>
        <w:t>These two pins connect to both parts of the safety shunt assembly (JP1 and JP3).</w:t>
      </w:r>
    </w:p>
    <w:p w:rsidR="001C72EC" w:rsidRDefault="001C72EC" w:rsidP="001C72EC">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Pins 3 &amp; 4 – </w:t>
      </w:r>
      <w:r>
        <w:rPr>
          <w:rFonts w:ascii="Times New Roman" w:hAnsi="Times New Roman" w:cs="Times New Roman"/>
          <w:sz w:val="24"/>
          <w:szCs w:val="24"/>
        </w:rPr>
        <w:t>Battery connections for the pyro outputs.</w:t>
      </w:r>
    </w:p>
    <w:p w:rsidR="001C72EC" w:rsidRPr="001C72EC" w:rsidRDefault="001C72EC" w:rsidP="001C72EC">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Pins 5 &amp; 6 – </w:t>
      </w:r>
      <w:r>
        <w:rPr>
          <w:rFonts w:ascii="Times New Roman" w:hAnsi="Times New Roman" w:cs="Times New Roman"/>
          <w:sz w:val="24"/>
          <w:szCs w:val="24"/>
        </w:rPr>
        <w:t>Battery connections for the CPU.</w:t>
      </w:r>
      <w:r>
        <w:rPr>
          <w:rFonts w:ascii="Times New Roman" w:hAnsi="Times New Roman" w:cs="Times New Roman"/>
          <w:b/>
          <w:sz w:val="24"/>
          <w:szCs w:val="24"/>
        </w:rPr>
        <w:t xml:space="preserve"> </w:t>
      </w:r>
    </w:p>
    <w:p w:rsidR="001C72EC" w:rsidRDefault="001C72EC" w:rsidP="001C72EC">
      <w:pPr>
        <w:ind w:left="720"/>
        <w:rPr>
          <w:rFonts w:ascii="Times New Roman" w:hAnsi="Times New Roman" w:cs="Times New Roman"/>
          <w:sz w:val="24"/>
          <w:szCs w:val="24"/>
        </w:rPr>
      </w:pPr>
      <w:r>
        <w:rPr>
          <w:rFonts w:ascii="Times New Roman" w:hAnsi="Times New Roman" w:cs="Times New Roman"/>
          <w:sz w:val="24"/>
          <w:szCs w:val="24"/>
        </w:rPr>
        <w:t>Terminal block 1 (TB1):</w:t>
      </w:r>
    </w:p>
    <w:p w:rsidR="001C72EC" w:rsidRDefault="001C72EC" w:rsidP="001C72EC">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lastRenderedPageBreak/>
        <w:t xml:space="preserve">Pins 1 &amp; 2 – </w:t>
      </w:r>
      <w:r>
        <w:rPr>
          <w:rFonts w:ascii="Times New Roman" w:hAnsi="Times New Roman" w:cs="Times New Roman"/>
          <w:sz w:val="24"/>
          <w:szCs w:val="24"/>
        </w:rPr>
        <w:t>Battery connections for the pyro outputs.</w:t>
      </w:r>
    </w:p>
    <w:p w:rsidR="001C72EC" w:rsidRDefault="001C72EC" w:rsidP="001C72EC">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Pins 3 &amp; 4 –</w:t>
      </w:r>
      <w:r>
        <w:rPr>
          <w:rFonts w:ascii="Times New Roman" w:hAnsi="Times New Roman" w:cs="Times New Roman"/>
          <w:sz w:val="24"/>
          <w:szCs w:val="24"/>
        </w:rPr>
        <w:t xml:space="preserve"> Output connections for pyro output 1.</w:t>
      </w:r>
    </w:p>
    <w:p w:rsidR="001C72EC" w:rsidRDefault="001C72EC" w:rsidP="001C72EC">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Pins 5 &amp; 6 –</w:t>
      </w:r>
      <w:r>
        <w:rPr>
          <w:rFonts w:ascii="Times New Roman" w:hAnsi="Times New Roman" w:cs="Times New Roman"/>
          <w:sz w:val="24"/>
          <w:szCs w:val="24"/>
        </w:rPr>
        <w:t xml:space="preserve"> Output connections for pyro output 2.</w:t>
      </w:r>
    </w:p>
    <w:p w:rsidR="001C72EC" w:rsidRDefault="001C72EC" w:rsidP="001C72EC">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Pins 7 &amp; 8 –</w:t>
      </w:r>
      <w:r>
        <w:rPr>
          <w:rFonts w:ascii="Times New Roman" w:hAnsi="Times New Roman" w:cs="Times New Roman"/>
          <w:sz w:val="24"/>
          <w:szCs w:val="24"/>
        </w:rPr>
        <w:t xml:space="preserve"> Output connections for pyro output 3.</w:t>
      </w:r>
    </w:p>
    <w:p w:rsidR="00800DFE" w:rsidRDefault="001C72EC" w:rsidP="00944095">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Pins 8 &amp; 10 –</w:t>
      </w:r>
      <w:r>
        <w:rPr>
          <w:rFonts w:ascii="Times New Roman" w:hAnsi="Times New Roman" w:cs="Times New Roman"/>
          <w:sz w:val="24"/>
          <w:szCs w:val="24"/>
        </w:rPr>
        <w:t xml:space="preserve"> Output connections for pyro output 4.</w:t>
      </w:r>
    </w:p>
    <w:p w:rsidR="00944095" w:rsidRPr="00944095" w:rsidRDefault="00944095" w:rsidP="00944095">
      <w:pPr>
        <w:pStyle w:val="ListParagraph"/>
        <w:ind w:left="1800"/>
        <w:rPr>
          <w:rFonts w:ascii="Times New Roman" w:hAnsi="Times New Roman" w:cs="Times New Roman"/>
          <w:sz w:val="24"/>
          <w:szCs w:val="24"/>
        </w:rPr>
      </w:pPr>
    </w:p>
    <w:p w:rsidR="00872934" w:rsidRPr="003A3FC3" w:rsidRDefault="001A6A03" w:rsidP="003A3FC3">
      <w:pPr>
        <w:jc w:val="center"/>
        <w:rPr>
          <w:rFonts w:ascii="Times New Roman" w:hAnsi="Times New Roman" w:cs="Times New Roman"/>
          <w:sz w:val="28"/>
          <w:szCs w:val="24"/>
        </w:rPr>
      </w:pPr>
      <w:r>
        <w:rPr>
          <w:rFonts w:ascii="Times New Roman" w:hAnsi="Times New Roman" w:cs="Times New Roman"/>
          <w:b/>
          <w:sz w:val="28"/>
          <w:szCs w:val="24"/>
        </w:rPr>
        <w:t>Pre-Flight Set-Up</w:t>
      </w:r>
      <w:r w:rsidR="00FF6755">
        <w:rPr>
          <w:rFonts w:ascii="Times New Roman" w:hAnsi="Times New Roman" w:cs="Times New Roman"/>
          <w:sz w:val="24"/>
          <w:szCs w:val="24"/>
        </w:rPr>
        <w:t xml:space="preserve"> </w:t>
      </w:r>
    </w:p>
    <w:p w:rsidR="003A3FC3" w:rsidRDefault="003A3FC3" w:rsidP="00236A6C">
      <w:pPr>
        <w:rPr>
          <w:rFonts w:ascii="Times New Roman" w:hAnsi="Times New Roman" w:cs="Times New Roman"/>
          <w:sz w:val="24"/>
          <w:szCs w:val="24"/>
        </w:rPr>
      </w:pPr>
      <w:r>
        <w:rPr>
          <w:rFonts w:ascii="Times New Roman" w:hAnsi="Times New Roman" w:cs="Times New Roman"/>
          <w:sz w:val="24"/>
          <w:szCs w:val="24"/>
        </w:rPr>
        <w:tab/>
        <w:t xml:space="preserve">In this section, the processes for setting up the HCX for flight are given. </w:t>
      </w:r>
      <w:r w:rsidR="00BE3B59">
        <w:rPr>
          <w:rFonts w:ascii="Times New Roman" w:hAnsi="Times New Roman" w:cs="Times New Roman"/>
          <w:sz w:val="24"/>
          <w:szCs w:val="24"/>
        </w:rPr>
        <w:t>It will include two</w:t>
      </w:r>
      <w:r>
        <w:rPr>
          <w:rFonts w:ascii="Times New Roman" w:hAnsi="Times New Roman" w:cs="Times New Roman"/>
          <w:sz w:val="24"/>
          <w:szCs w:val="24"/>
        </w:rPr>
        <w:t xml:space="preserve"> sections. The first covering use of the Flight View software</w:t>
      </w:r>
      <w:r w:rsidR="00BE3B59">
        <w:rPr>
          <w:rFonts w:ascii="Times New Roman" w:hAnsi="Times New Roman" w:cs="Times New Roman"/>
          <w:sz w:val="24"/>
          <w:szCs w:val="24"/>
        </w:rPr>
        <w:t>, the second goes over</w:t>
      </w:r>
      <w:r>
        <w:rPr>
          <w:rFonts w:ascii="Times New Roman" w:hAnsi="Times New Roman" w:cs="Times New Roman"/>
          <w:sz w:val="24"/>
          <w:szCs w:val="24"/>
        </w:rPr>
        <w:t xml:space="preserve"> how to physically set the HCX up for use.</w:t>
      </w:r>
    </w:p>
    <w:p w:rsidR="003A3FC3" w:rsidRDefault="00933387" w:rsidP="00236A6C">
      <w:pPr>
        <w:rPr>
          <w:rFonts w:ascii="Times New Roman" w:hAnsi="Times New Roman" w:cs="Times New Roman"/>
          <w:b/>
          <w:sz w:val="24"/>
          <w:szCs w:val="24"/>
        </w:rPr>
      </w:pPr>
      <w:r>
        <w:rPr>
          <w:rFonts w:ascii="Times New Roman" w:hAnsi="Times New Roman" w:cs="Times New Roman"/>
          <w:b/>
          <w:sz w:val="24"/>
          <w:szCs w:val="24"/>
        </w:rPr>
        <w:t>Programming with Flight View</w:t>
      </w:r>
    </w:p>
    <w:p w:rsidR="00933387" w:rsidRDefault="00933387" w:rsidP="00236A6C">
      <w:pPr>
        <w:rPr>
          <w:rFonts w:ascii="Times New Roman" w:hAnsi="Times New Roman" w:cs="Times New Roman"/>
          <w:sz w:val="24"/>
          <w:szCs w:val="24"/>
        </w:rPr>
      </w:pPr>
      <w:r>
        <w:rPr>
          <w:rFonts w:ascii="Times New Roman" w:hAnsi="Times New Roman" w:cs="Times New Roman"/>
          <w:b/>
          <w:sz w:val="24"/>
          <w:szCs w:val="24"/>
        </w:rPr>
        <w:tab/>
      </w:r>
      <w:r w:rsidR="00944095">
        <w:rPr>
          <w:rFonts w:ascii="Times New Roman" w:hAnsi="Times New Roman" w:cs="Times New Roman"/>
          <w:sz w:val="24"/>
          <w:szCs w:val="24"/>
        </w:rPr>
        <w:t>Open Flight View.</w:t>
      </w:r>
    </w:p>
    <w:p w:rsidR="00874898" w:rsidRDefault="00874898" w:rsidP="00236A6C">
      <w:pPr>
        <w:rPr>
          <w:rFonts w:ascii="Times New Roman" w:hAnsi="Times New Roman" w:cs="Times New Roman"/>
          <w:sz w:val="24"/>
          <w:szCs w:val="24"/>
        </w:rPr>
      </w:pPr>
      <w:r>
        <w:rPr>
          <w:rFonts w:ascii="Times New Roman" w:hAnsi="Times New Roman" w:cs="Times New Roman"/>
          <w:sz w:val="24"/>
          <w:szCs w:val="24"/>
        </w:rPr>
        <w:tab/>
        <w:t>The front page of the Flight View program looks like this.</w:t>
      </w:r>
    </w:p>
    <w:p w:rsidR="00874898" w:rsidRDefault="00874898" w:rsidP="008748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6769" cy="259785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v.png"/>
                    <pic:cNvPicPr/>
                  </pic:nvPicPr>
                  <pic:blipFill>
                    <a:blip r:embed="rId10">
                      <a:extLst>
                        <a:ext uri="{28A0092B-C50C-407E-A947-70E740481C1C}">
                          <a14:useLocalDpi xmlns:a14="http://schemas.microsoft.com/office/drawing/2010/main" val="0"/>
                        </a:ext>
                      </a:extLst>
                    </a:blip>
                    <a:stretch>
                      <a:fillRect/>
                    </a:stretch>
                  </pic:blipFill>
                  <pic:spPr>
                    <a:xfrm>
                      <a:off x="0" y="0"/>
                      <a:ext cx="3576087" cy="2679772"/>
                    </a:xfrm>
                    <a:prstGeom prst="rect">
                      <a:avLst/>
                    </a:prstGeom>
                  </pic:spPr>
                </pic:pic>
              </a:graphicData>
            </a:graphic>
          </wp:inline>
        </w:drawing>
      </w:r>
    </w:p>
    <w:p w:rsidR="00874898" w:rsidRDefault="00874898" w:rsidP="00874898">
      <w:pPr>
        <w:rPr>
          <w:rFonts w:ascii="Times New Roman" w:hAnsi="Times New Roman" w:cs="Times New Roman"/>
          <w:sz w:val="24"/>
          <w:szCs w:val="24"/>
        </w:rPr>
      </w:pPr>
      <w:r>
        <w:rPr>
          <w:rFonts w:ascii="Times New Roman" w:hAnsi="Times New Roman" w:cs="Times New Roman"/>
          <w:sz w:val="24"/>
          <w:szCs w:val="24"/>
        </w:rPr>
        <w:tab/>
        <w:t xml:space="preserve">From here, to connect the HCX, go to file </w:t>
      </w:r>
      <w:r w:rsidRPr="00874898">
        <w:rPr>
          <w:rFonts w:ascii="Times New Roman" w:hAnsi="Times New Roman" w:cs="Times New Roman"/>
          <w:sz w:val="24"/>
          <w:szCs w:val="24"/>
        </w:rPr>
        <w:sym w:font="Wingdings" w:char="F0E0"/>
      </w:r>
      <w:r>
        <w:rPr>
          <w:rFonts w:ascii="Times New Roman" w:hAnsi="Times New Roman" w:cs="Times New Roman"/>
          <w:sz w:val="24"/>
          <w:szCs w:val="24"/>
        </w:rPr>
        <w:t xml:space="preserve"> Connect or press the button with the blue icon shaped like the HCX. </w:t>
      </w:r>
    </w:p>
    <w:p w:rsidR="00874898" w:rsidRDefault="00874898" w:rsidP="008748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3687" cy="1445532"/>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v2.png"/>
                    <pic:cNvPicPr/>
                  </pic:nvPicPr>
                  <pic:blipFill rotWithShape="1">
                    <a:blip r:embed="rId11">
                      <a:extLst>
                        <a:ext uri="{28A0092B-C50C-407E-A947-70E740481C1C}">
                          <a14:useLocalDpi xmlns:a14="http://schemas.microsoft.com/office/drawing/2010/main" val="0"/>
                        </a:ext>
                      </a:extLst>
                    </a:blip>
                    <a:srcRect l="1237" t="1377" r="31124" b="49604"/>
                    <a:stretch/>
                  </pic:blipFill>
                  <pic:spPr bwMode="auto">
                    <a:xfrm>
                      <a:off x="0" y="0"/>
                      <a:ext cx="2765342" cy="1500698"/>
                    </a:xfrm>
                    <a:prstGeom prst="rect">
                      <a:avLst/>
                    </a:prstGeom>
                    <a:ln>
                      <a:noFill/>
                    </a:ln>
                    <a:extLst>
                      <a:ext uri="{53640926-AAD7-44D8-BBD7-CCE9431645EC}">
                        <a14:shadowObscured xmlns:a14="http://schemas.microsoft.com/office/drawing/2010/main"/>
                      </a:ext>
                    </a:extLst>
                  </pic:spPr>
                </pic:pic>
              </a:graphicData>
            </a:graphic>
          </wp:inline>
        </w:drawing>
      </w:r>
    </w:p>
    <w:p w:rsidR="004F63F1" w:rsidRDefault="00874898" w:rsidP="00A57DF0">
      <w:pPr>
        <w:rPr>
          <w:rFonts w:ascii="Times New Roman" w:hAnsi="Times New Roman" w:cs="Times New Roman"/>
          <w:sz w:val="24"/>
          <w:szCs w:val="24"/>
        </w:rPr>
      </w:pPr>
      <w:r>
        <w:rPr>
          <w:rFonts w:ascii="Times New Roman" w:hAnsi="Times New Roman" w:cs="Times New Roman"/>
          <w:sz w:val="24"/>
          <w:szCs w:val="24"/>
        </w:rPr>
        <w:lastRenderedPageBreak/>
        <w:tab/>
      </w:r>
      <w:r w:rsidR="0032150C">
        <w:rPr>
          <w:rFonts w:ascii="Times New Roman" w:hAnsi="Times New Roman" w:cs="Times New Roman"/>
          <w:sz w:val="24"/>
          <w:szCs w:val="24"/>
        </w:rPr>
        <w:t>Now t</w:t>
      </w:r>
      <w:r w:rsidR="0068333F">
        <w:rPr>
          <w:rFonts w:ascii="Times New Roman" w:hAnsi="Times New Roman" w:cs="Times New Roman"/>
          <w:sz w:val="24"/>
          <w:szCs w:val="24"/>
        </w:rPr>
        <w:t>hat the HCX is connected, open the “Pre-Flight” tab and select “Configure Computer…”</w:t>
      </w:r>
      <w:r w:rsidR="00E32701">
        <w:rPr>
          <w:rFonts w:ascii="Times New Roman" w:hAnsi="Times New Roman" w:cs="Times New Roman"/>
          <w:sz w:val="24"/>
          <w:szCs w:val="24"/>
        </w:rPr>
        <w:t xml:space="preserve"> </w:t>
      </w:r>
    </w:p>
    <w:p w:rsidR="004F63F1" w:rsidRDefault="004F63F1" w:rsidP="004F63F1">
      <w:pPr>
        <w:ind w:left="720"/>
        <w:rPr>
          <w:rFonts w:ascii="Times New Roman" w:hAnsi="Times New Roman" w:cs="Times New Roman"/>
          <w:sz w:val="24"/>
          <w:szCs w:val="24"/>
        </w:rPr>
      </w:pPr>
      <w:r>
        <w:rPr>
          <w:rFonts w:ascii="Times New Roman" w:hAnsi="Times New Roman" w:cs="Times New Roman"/>
          <w:b/>
          <w:sz w:val="24"/>
          <w:szCs w:val="24"/>
        </w:rPr>
        <w:t xml:space="preserve">IMPORTANT: </w:t>
      </w:r>
      <w:r>
        <w:rPr>
          <w:rFonts w:ascii="Times New Roman" w:hAnsi="Times New Roman" w:cs="Times New Roman"/>
          <w:sz w:val="24"/>
          <w:szCs w:val="24"/>
        </w:rPr>
        <w:t>After changing the HCX’s settings using Flight View, the HCX must be turned off and rebooted before the settings will take effect.</w:t>
      </w:r>
    </w:p>
    <w:p w:rsidR="0029670C" w:rsidRDefault="0029670C" w:rsidP="0029670C">
      <w:pPr>
        <w:rPr>
          <w:rFonts w:ascii="Times New Roman" w:hAnsi="Times New Roman" w:cs="Times New Roman"/>
          <w:b/>
          <w:sz w:val="24"/>
          <w:szCs w:val="24"/>
        </w:rPr>
      </w:pPr>
      <w:r>
        <w:rPr>
          <w:rFonts w:ascii="Times New Roman" w:hAnsi="Times New Roman" w:cs="Times New Roman"/>
          <w:b/>
          <w:sz w:val="24"/>
          <w:szCs w:val="24"/>
        </w:rPr>
        <w:t>SRT</w:t>
      </w:r>
      <w:r>
        <w:rPr>
          <w:rFonts w:ascii="Times New Roman" w:hAnsi="Times New Roman" w:cs="Times New Roman"/>
          <w:sz w:val="24"/>
          <w:szCs w:val="24"/>
        </w:rPr>
        <w:t>-</w:t>
      </w:r>
      <w:r>
        <w:rPr>
          <w:rFonts w:ascii="Times New Roman" w:hAnsi="Times New Roman" w:cs="Times New Roman"/>
          <w:b/>
          <w:sz w:val="24"/>
          <w:szCs w:val="24"/>
        </w:rPr>
        <w:t>2</w:t>
      </w:r>
      <w:r>
        <w:rPr>
          <w:rFonts w:ascii="Times New Roman" w:hAnsi="Times New Roman" w:cs="Times New Roman"/>
          <w:sz w:val="24"/>
          <w:szCs w:val="24"/>
        </w:rPr>
        <w:t xml:space="preserve"> </w:t>
      </w:r>
      <w:r>
        <w:rPr>
          <w:rFonts w:ascii="Times New Roman" w:hAnsi="Times New Roman" w:cs="Times New Roman"/>
          <w:b/>
          <w:sz w:val="24"/>
          <w:szCs w:val="24"/>
        </w:rPr>
        <w:t>Settings</w:t>
      </w:r>
    </w:p>
    <w:p w:rsidR="0029670C" w:rsidRDefault="0029670C" w:rsidP="0029670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Settings to be used for SRT-2 launch:</w:t>
      </w:r>
    </w:p>
    <w:p w:rsidR="0029670C" w:rsidRDefault="0029670C" w:rsidP="0029670C">
      <w:pPr>
        <w:rPr>
          <w:rFonts w:ascii="Times New Roman" w:hAnsi="Times New Roman" w:cs="Times New Roman"/>
          <w:sz w:val="24"/>
          <w:szCs w:val="24"/>
        </w:rPr>
      </w:pPr>
      <w:r>
        <w:rPr>
          <w:rFonts w:ascii="Times New Roman" w:hAnsi="Times New Roman" w:cs="Times New Roman"/>
          <w:sz w:val="24"/>
          <w:szCs w:val="24"/>
        </w:rPr>
        <w:tab/>
        <w:t>Data File:</w:t>
      </w:r>
    </w:p>
    <w:p w:rsidR="0029670C" w:rsidRDefault="0029670C"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File Date: (today’s date)</w:t>
      </w:r>
    </w:p>
    <w:p w:rsidR="0029670C" w:rsidRDefault="0029670C"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B0ED7">
        <w:rPr>
          <w:rFonts w:ascii="Times New Roman" w:hAnsi="Times New Roman" w:cs="Times New Roman"/>
          <w:sz w:val="24"/>
          <w:szCs w:val="24"/>
        </w:rPr>
        <w:t>File Size (max):</w:t>
      </w:r>
      <w:r w:rsidR="00CB0ED7">
        <w:rPr>
          <w:rFonts w:ascii="Times New Roman" w:hAnsi="Times New Roman" w:cs="Times New Roman"/>
          <w:sz w:val="24"/>
          <w:szCs w:val="24"/>
        </w:rPr>
        <w:t xml:space="preserve"> (leave at default)</w:t>
      </w:r>
    </w:p>
    <w:p w:rsidR="0029670C" w:rsidRDefault="0029670C"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File Name Prefix: SRT2</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t>Miscellaneous:</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Metric Altitude Readout/Setting: unchecked</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Max Airspeed (and Altitude) at Landing: unchecked</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B0ED7">
        <w:rPr>
          <w:rFonts w:ascii="Times New Roman" w:hAnsi="Times New Roman" w:cs="Times New Roman"/>
          <w:sz w:val="24"/>
          <w:szCs w:val="24"/>
        </w:rPr>
        <w:t>Sample Rate: 5</w:t>
      </w:r>
      <w:r w:rsidRPr="00CB0ED7">
        <w:rPr>
          <w:rFonts w:ascii="Times New Roman" w:hAnsi="Times New Roman" w:cs="Times New Roman"/>
          <w:sz w:val="24"/>
          <w:szCs w:val="24"/>
        </w:rPr>
        <w:t>00 samples per second</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t>Pyro 1:</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JP7 IN, Fire After: third burnout</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Fire After Delay Of: 0.0 seconds</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t>Pyro 2:</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Inertial Apogee: checked</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Barometric Apogee: unchecked</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0.0 seconds</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t>Pyro 3:</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B0ED7" w:rsidRPr="00CB0ED7">
        <w:rPr>
          <w:rFonts w:ascii="Times New Roman" w:hAnsi="Times New Roman" w:cs="Times New Roman"/>
          <w:sz w:val="24"/>
          <w:szCs w:val="24"/>
        </w:rPr>
        <w:t>Fire Below: (checked) 11</w:t>
      </w:r>
      <w:r w:rsidRPr="00CB0ED7">
        <w:rPr>
          <w:rFonts w:ascii="Times New Roman" w:hAnsi="Times New Roman" w:cs="Times New Roman"/>
          <w:sz w:val="24"/>
          <w:szCs w:val="24"/>
        </w:rPr>
        <w:t>00 feet/meters</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Fire at Inertial Apogee: unchecked</w:t>
      </w:r>
    </w:p>
    <w:p w:rsidR="00861D73" w:rsidRDefault="00861D73" w:rsidP="002967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After: 0.0 seconds</w:t>
      </w:r>
    </w:p>
    <w:p w:rsidR="00861D73" w:rsidRDefault="00861D73" w:rsidP="00F81321">
      <w:pPr>
        <w:rPr>
          <w:rFonts w:ascii="Times New Roman" w:hAnsi="Times New Roman" w:cs="Times New Roman"/>
          <w:sz w:val="24"/>
          <w:szCs w:val="24"/>
        </w:rPr>
      </w:pPr>
      <w:r>
        <w:rPr>
          <w:rFonts w:ascii="Times New Roman" w:hAnsi="Times New Roman" w:cs="Times New Roman"/>
          <w:sz w:val="24"/>
          <w:szCs w:val="24"/>
        </w:rPr>
        <w:tab/>
        <w:t>Pyro 4:</w:t>
      </w:r>
      <w:r w:rsidR="00F81321">
        <w:rPr>
          <w:rFonts w:ascii="Times New Roman" w:hAnsi="Times New Roman" w:cs="Times New Roman"/>
          <w:sz w:val="24"/>
          <w:szCs w:val="24"/>
        </w:rPr>
        <w:t xml:space="preserve"> Not Used</w:t>
      </w:r>
    </w:p>
    <w:p w:rsidR="00861D73" w:rsidRPr="0029670C" w:rsidRDefault="00C405FF" w:rsidP="0029670C">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 xml:space="preserve">NOTE: </w:t>
      </w:r>
      <w:r>
        <w:rPr>
          <w:rFonts w:ascii="Times New Roman" w:hAnsi="Times New Roman" w:cs="Times New Roman"/>
          <w:sz w:val="24"/>
          <w:szCs w:val="24"/>
        </w:rPr>
        <w:t>when finished, press “Upload &amp; Exit” button, then reboot HCX. New settings will not take effect unless the HCX has been rebooted.</w:t>
      </w:r>
    </w:p>
    <w:p w:rsidR="004F63F1" w:rsidRDefault="009E67C6" w:rsidP="004F63F1">
      <w:pPr>
        <w:rPr>
          <w:rFonts w:ascii="Times New Roman" w:hAnsi="Times New Roman" w:cs="Times New Roman"/>
          <w:b/>
          <w:sz w:val="24"/>
          <w:szCs w:val="24"/>
        </w:rPr>
      </w:pPr>
      <w:r>
        <w:rPr>
          <w:rFonts w:ascii="Times New Roman" w:hAnsi="Times New Roman" w:cs="Times New Roman"/>
          <w:b/>
          <w:sz w:val="24"/>
          <w:szCs w:val="24"/>
        </w:rPr>
        <w:t>Formatting Memory Card</w:t>
      </w:r>
    </w:p>
    <w:p w:rsidR="00A51294" w:rsidRDefault="004740F4" w:rsidP="004F63F1">
      <w:pPr>
        <w:rPr>
          <w:rFonts w:ascii="Times New Roman" w:hAnsi="Times New Roman" w:cs="Times New Roman"/>
          <w:sz w:val="24"/>
          <w:szCs w:val="24"/>
        </w:rPr>
      </w:pPr>
      <w:r>
        <w:rPr>
          <w:rFonts w:ascii="Times New Roman" w:hAnsi="Times New Roman" w:cs="Times New Roman"/>
          <w:sz w:val="24"/>
          <w:szCs w:val="24"/>
        </w:rPr>
        <w:tab/>
        <w:t xml:space="preserve">The Mini-SD memory card used in the HCX must be formatted to FAT formatting. The included memory card should already be formatted correctly, however, if for any reason a new memory card is used, it must be reformatted to FAT. </w:t>
      </w:r>
    </w:p>
    <w:p w:rsidR="00800DFE" w:rsidRDefault="004740F4" w:rsidP="008A7762">
      <w:pPr>
        <w:rPr>
          <w:rFonts w:ascii="Times New Roman" w:hAnsi="Times New Roman" w:cs="Times New Roman"/>
          <w:sz w:val="24"/>
          <w:szCs w:val="24"/>
        </w:rPr>
      </w:pPr>
      <w:r>
        <w:rPr>
          <w:rFonts w:ascii="Times New Roman" w:hAnsi="Times New Roman" w:cs="Times New Roman"/>
          <w:sz w:val="24"/>
          <w:szCs w:val="24"/>
        </w:rPr>
        <w:tab/>
        <w:t>To format a memory card, connect it into a computer, and when prompted, select the “Open folder to view files” option. In the panel on the left showing the file system, underneath “Computer,” right click the SD card and select “Format.” Select the FAT format. If the FAT format is not available, select the FAT32 format. If neither are available, obtain a new Mini-SD card. Leave all other options at their default settings, and select “start”</w:t>
      </w:r>
      <w:r w:rsidR="008A7762">
        <w:rPr>
          <w:rFonts w:ascii="Times New Roman" w:hAnsi="Times New Roman" w:cs="Times New Roman"/>
          <w:sz w:val="24"/>
          <w:szCs w:val="24"/>
        </w:rPr>
        <w:t xml:space="preserve"> at the bottom of the window.</w:t>
      </w:r>
    </w:p>
    <w:p w:rsidR="00B06527" w:rsidRDefault="00B06527" w:rsidP="008A7762">
      <w:pPr>
        <w:rPr>
          <w:rFonts w:ascii="Times New Roman" w:hAnsi="Times New Roman" w:cs="Times New Roman"/>
          <w:b/>
          <w:sz w:val="24"/>
          <w:szCs w:val="24"/>
        </w:rPr>
      </w:pPr>
      <w:r>
        <w:rPr>
          <w:rFonts w:ascii="Times New Roman" w:hAnsi="Times New Roman" w:cs="Times New Roman"/>
          <w:b/>
          <w:sz w:val="24"/>
          <w:szCs w:val="24"/>
        </w:rPr>
        <w:t>Status Codes</w:t>
      </w:r>
    </w:p>
    <w:p w:rsidR="00B06527" w:rsidRDefault="00B06527" w:rsidP="008A776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When connected to a battery, the HCX runs a self-diagnostic and reports any errors using the on board LED and beeper. The normal, non-fatal, and fatal error codes are as follows.</w:t>
      </w:r>
    </w:p>
    <w:p w:rsidR="00B06527" w:rsidRDefault="00B06527" w:rsidP="008A7762">
      <w:pPr>
        <w:rPr>
          <w:rFonts w:ascii="Times New Roman" w:hAnsi="Times New Roman" w:cs="Times New Roman"/>
          <w:sz w:val="24"/>
          <w:szCs w:val="24"/>
        </w:rPr>
      </w:pPr>
      <w:r>
        <w:rPr>
          <w:rFonts w:ascii="Times New Roman" w:hAnsi="Times New Roman" w:cs="Times New Roman"/>
          <w:sz w:val="24"/>
          <w:szCs w:val="24"/>
        </w:rPr>
        <w:tab/>
        <w:t>Normal:</w:t>
      </w:r>
    </w:p>
    <w:p w:rsidR="00B06527" w:rsidRDefault="00B06527" w:rsidP="00B0652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LED turns on then off.</w:t>
      </w:r>
    </w:p>
    <w:p w:rsidR="00B06527" w:rsidRDefault="00B06527" w:rsidP="00B0652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LED turns on</w:t>
      </w:r>
    </w:p>
    <w:p w:rsidR="00B06527" w:rsidRDefault="00B06527" w:rsidP="00B06527">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One low-pitch beep if JP7 absent</w:t>
      </w:r>
    </w:p>
    <w:p w:rsidR="00B06527" w:rsidRDefault="00B06527" w:rsidP="00B06527">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Two low-pitch beeps if JP7 inserted</w:t>
      </w:r>
    </w:p>
    <w:p w:rsidR="00B06527" w:rsidRDefault="00B06527" w:rsidP="00B0652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One half-second pause</w:t>
      </w:r>
    </w:p>
    <w:p w:rsidR="00B06527" w:rsidRDefault="00B06527" w:rsidP="00B0652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Beeps status of each pyro port, beginning with pyro 1.</w:t>
      </w:r>
    </w:p>
    <w:p w:rsidR="00B06527" w:rsidRDefault="00B06527" w:rsidP="00B06527">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One short beep: continuity</w:t>
      </w:r>
    </w:p>
    <w:p w:rsidR="00B06527" w:rsidRDefault="00B06527" w:rsidP="00B06527">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Two short beeps: no continuity</w:t>
      </w:r>
    </w:p>
    <w:p w:rsidR="00B06527" w:rsidRDefault="00B06527" w:rsidP="00B0652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Repeat from step two.</w:t>
      </w:r>
    </w:p>
    <w:p w:rsidR="00B06527" w:rsidRDefault="00B06527" w:rsidP="00B06527">
      <w:pPr>
        <w:ind w:left="720"/>
        <w:rPr>
          <w:rFonts w:ascii="Times New Roman" w:hAnsi="Times New Roman" w:cs="Times New Roman"/>
          <w:sz w:val="24"/>
          <w:szCs w:val="24"/>
        </w:rPr>
      </w:pPr>
      <w:r>
        <w:rPr>
          <w:rFonts w:ascii="Times New Roman" w:hAnsi="Times New Roman" w:cs="Times New Roman"/>
          <w:sz w:val="24"/>
          <w:szCs w:val="24"/>
        </w:rPr>
        <w:t>Non-fatal:</w:t>
      </w:r>
    </w:p>
    <w:p w:rsidR="00B06527" w:rsidRDefault="00A777EF" w:rsidP="00A777E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Low battery: same as normal sequence, with short warble in between steps 3 &amp; 4</w:t>
      </w:r>
    </w:p>
    <w:p w:rsidR="00A777EF" w:rsidRDefault="00A777EF" w:rsidP="00A777EF">
      <w:pPr>
        <w:ind w:left="1440"/>
        <w:rPr>
          <w:rFonts w:ascii="Times New Roman" w:hAnsi="Times New Roman" w:cs="Times New Roman"/>
          <w:sz w:val="24"/>
          <w:szCs w:val="24"/>
        </w:rPr>
      </w:pPr>
      <w:r>
        <w:rPr>
          <w:rFonts w:ascii="Times New Roman" w:hAnsi="Times New Roman" w:cs="Times New Roman"/>
          <w:sz w:val="24"/>
          <w:szCs w:val="24"/>
        </w:rPr>
        <w:t>Mini-SD card absent: same as normal sequence, with long high-pitch and long low-pitch beeps in between step 1</w:t>
      </w:r>
    </w:p>
    <w:p w:rsidR="00A777EF" w:rsidRDefault="00A777EF" w:rsidP="002B1E4F">
      <w:pPr>
        <w:ind w:firstLine="720"/>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if the Mini-SD card is not inserted, the HCX will function as programmed, however it will not record any data.</w:t>
      </w:r>
    </w:p>
    <w:p w:rsidR="009378E5" w:rsidRDefault="009378E5" w:rsidP="00A777EF">
      <w:pPr>
        <w:rPr>
          <w:rFonts w:ascii="Times New Roman" w:hAnsi="Times New Roman" w:cs="Times New Roman"/>
          <w:sz w:val="24"/>
          <w:szCs w:val="24"/>
        </w:rPr>
      </w:pPr>
      <w:r>
        <w:rPr>
          <w:rFonts w:ascii="Times New Roman" w:hAnsi="Times New Roman" w:cs="Times New Roman"/>
          <w:sz w:val="24"/>
          <w:szCs w:val="24"/>
        </w:rPr>
        <w:tab/>
        <w:t>Fatal:</w:t>
      </w:r>
    </w:p>
    <w:p w:rsidR="00CF4C95" w:rsidRDefault="009378E5" w:rsidP="009378E5">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Breakwire not connected: short warble repeated every one second.</w:t>
      </w:r>
    </w:p>
    <w:p w:rsidR="009378E5" w:rsidRDefault="009378E5" w:rsidP="009378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Power-on self-test failure:</w:t>
      </w:r>
    </w:p>
    <w:p w:rsidR="009378E5" w:rsidRDefault="009378E5" w:rsidP="009378E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Long warble</w:t>
      </w:r>
    </w:p>
    <w:p w:rsidR="009378E5" w:rsidRDefault="009378E5" w:rsidP="009378E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Wait one half-second, up to seven beeps.</w:t>
      </w:r>
    </w:p>
    <w:p w:rsidR="009378E5" w:rsidRPr="009378E5" w:rsidRDefault="009378E5" w:rsidP="002B1E4F">
      <w:pPr>
        <w:ind w:firstLine="720"/>
        <w:rPr>
          <w:rFonts w:ascii="Times New Roman" w:hAnsi="Times New Roman" w:cs="Times New Roman"/>
          <w:sz w:val="24"/>
          <w:szCs w:val="24"/>
        </w:rPr>
      </w:pPr>
      <w:r>
        <w:rPr>
          <w:rFonts w:ascii="Times New Roman" w:hAnsi="Times New Roman" w:cs="Times New Roman"/>
          <w:b/>
          <w:sz w:val="24"/>
          <w:szCs w:val="24"/>
        </w:rPr>
        <w:t xml:space="preserve">NOTE: </w:t>
      </w:r>
      <w:r w:rsidR="00CF4C95">
        <w:rPr>
          <w:rFonts w:ascii="Times New Roman" w:hAnsi="Times New Roman" w:cs="Times New Roman"/>
          <w:sz w:val="24"/>
          <w:szCs w:val="24"/>
        </w:rPr>
        <w:t xml:space="preserve">if </w:t>
      </w:r>
      <w:r w:rsidR="00E11A46">
        <w:rPr>
          <w:rFonts w:ascii="Times New Roman" w:hAnsi="Times New Roman" w:cs="Times New Roman"/>
          <w:sz w:val="24"/>
          <w:szCs w:val="24"/>
        </w:rPr>
        <w:t>either fatal errors are</w:t>
      </w:r>
      <w:r>
        <w:rPr>
          <w:rFonts w:ascii="Times New Roman" w:hAnsi="Times New Roman" w:cs="Times New Roman"/>
          <w:sz w:val="24"/>
          <w:szCs w:val="24"/>
        </w:rPr>
        <w:t xml:space="preserve"> reported, abort flight immediately and see HCX manual page 16 for further instruction. </w:t>
      </w:r>
    </w:p>
    <w:p w:rsidR="004C4B15" w:rsidRDefault="004C4B15" w:rsidP="00800DFE">
      <w:pPr>
        <w:jc w:val="center"/>
        <w:rPr>
          <w:rFonts w:ascii="Times New Roman" w:hAnsi="Times New Roman" w:cs="Times New Roman"/>
          <w:b/>
          <w:sz w:val="28"/>
          <w:szCs w:val="24"/>
        </w:rPr>
      </w:pPr>
    </w:p>
    <w:p w:rsidR="000E06F0" w:rsidRDefault="000E06F0" w:rsidP="00800DFE">
      <w:pPr>
        <w:jc w:val="center"/>
        <w:rPr>
          <w:rFonts w:ascii="Times New Roman" w:hAnsi="Times New Roman" w:cs="Times New Roman"/>
          <w:b/>
          <w:sz w:val="28"/>
          <w:szCs w:val="24"/>
        </w:rPr>
      </w:pPr>
    </w:p>
    <w:p w:rsidR="000E06F0" w:rsidRDefault="000E06F0" w:rsidP="00800DFE">
      <w:pPr>
        <w:jc w:val="center"/>
        <w:rPr>
          <w:rFonts w:ascii="Times New Roman" w:hAnsi="Times New Roman" w:cs="Times New Roman"/>
          <w:b/>
          <w:sz w:val="28"/>
          <w:szCs w:val="24"/>
        </w:rPr>
      </w:pPr>
    </w:p>
    <w:p w:rsidR="000E06F0" w:rsidRDefault="000E06F0" w:rsidP="00800DFE">
      <w:pPr>
        <w:jc w:val="center"/>
        <w:rPr>
          <w:rFonts w:ascii="Times New Roman" w:hAnsi="Times New Roman" w:cs="Times New Roman"/>
          <w:b/>
          <w:sz w:val="28"/>
          <w:szCs w:val="24"/>
        </w:rPr>
      </w:pPr>
    </w:p>
    <w:p w:rsidR="009536F3" w:rsidRPr="00800DFE" w:rsidRDefault="009536F3" w:rsidP="00800DFE">
      <w:pPr>
        <w:jc w:val="center"/>
        <w:rPr>
          <w:rFonts w:ascii="Times New Roman" w:hAnsi="Times New Roman" w:cs="Times New Roman"/>
          <w:b/>
          <w:sz w:val="28"/>
          <w:szCs w:val="24"/>
        </w:rPr>
      </w:pPr>
      <w:r w:rsidRPr="00CF5367">
        <w:rPr>
          <w:rFonts w:ascii="Times New Roman" w:hAnsi="Times New Roman" w:cs="Times New Roman"/>
          <w:b/>
          <w:sz w:val="28"/>
          <w:szCs w:val="24"/>
        </w:rPr>
        <w:t>P</w:t>
      </w:r>
      <w:r w:rsidR="00F31793">
        <w:rPr>
          <w:rFonts w:ascii="Times New Roman" w:hAnsi="Times New Roman" w:cs="Times New Roman"/>
          <w:b/>
          <w:sz w:val="28"/>
          <w:szCs w:val="24"/>
        </w:rPr>
        <w:t>re-F</w:t>
      </w:r>
      <w:r w:rsidRPr="00CF5367">
        <w:rPr>
          <w:rFonts w:ascii="Times New Roman" w:hAnsi="Times New Roman" w:cs="Times New Roman"/>
          <w:b/>
          <w:sz w:val="28"/>
          <w:szCs w:val="24"/>
        </w:rPr>
        <w:t>light checklist</w:t>
      </w:r>
    </w:p>
    <w:p w:rsidR="009536F3" w:rsidRDefault="00D30C8B" w:rsidP="00C405FF">
      <w:pPr>
        <w:rPr>
          <w:rFonts w:ascii="Times New Roman" w:hAnsi="Times New Roman" w:cs="Times New Roman"/>
          <w:sz w:val="24"/>
          <w:szCs w:val="24"/>
        </w:rPr>
      </w:pPr>
      <w:r>
        <w:rPr>
          <w:rFonts w:ascii="Times New Roman" w:hAnsi="Times New Roman" w:cs="Times New Roman"/>
          <w:sz w:val="24"/>
          <w:szCs w:val="24"/>
        </w:rPr>
        <w:tab/>
      </w:r>
      <w:r w:rsidR="0077654F">
        <w:rPr>
          <w:rFonts w:ascii="Times New Roman" w:hAnsi="Times New Roman" w:cs="Times New Roman"/>
          <w:b/>
          <w:sz w:val="24"/>
          <w:szCs w:val="24"/>
        </w:rPr>
        <w:t>NOTE</w:t>
      </w:r>
      <w:r w:rsidRPr="0077654F">
        <w:rPr>
          <w:rFonts w:ascii="Times New Roman" w:hAnsi="Times New Roman" w:cs="Times New Roman"/>
          <w:b/>
          <w:sz w:val="24"/>
          <w:szCs w:val="24"/>
        </w:rPr>
        <w:t>:</w:t>
      </w:r>
      <w:r>
        <w:rPr>
          <w:rFonts w:ascii="Times New Roman" w:hAnsi="Times New Roman" w:cs="Times New Roman"/>
          <w:sz w:val="24"/>
          <w:szCs w:val="24"/>
        </w:rPr>
        <w:t xml:space="preserve"> This section assumes that the HCX has been programmed and is ready for flight. If the HCX has not been programmed a</w:t>
      </w:r>
      <w:r w:rsidR="00C405FF">
        <w:rPr>
          <w:rFonts w:ascii="Times New Roman" w:hAnsi="Times New Roman" w:cs="Times New Roman"/>
          <w:sz w:val="24"/>
          <w:szCs w:val="24"/>
        </w:rPr>
        <w:t>nd is not ready for flight, please complete</w:t>
      </w:r>
      <w:r w:rsidR="00F31793">
        <w:rPr>
          <w:rFonts w:ascii="Times New Roman" w:hAnsi="Times New Roman" w:cs="Times New Roman"/>
          <w:sz w:val="24"/>
          <w:szCs w:val="24"/>
        </w:rPr>
        <w:t xml:space="preserve"> the preceding section “Pre-Flight Set</w:t>
      </w:r>
      <w:r w:rsidR="00A43C5A">
        <w:rPr>
          <w:rFonts w:ascii="Times New Roman" w:hAnsi="Times New Roman" w:cs="Times New Roman"/>
          <w:sz w:val="24"/>
          <w:szCs w:val="24"/>
        </w:rPr>
        <w:t>-</w:t>
      </w:r>
      <w:r w:rsidR="00A67E55">
        <w:rPr>
          <w:rFonts w:ascii="Times New Roman" w:hAnsi="Times New Roman" w:cs="Times New Roman"/>
          <w:sz w:val="24"/>
          <w:szCs w:val="24"/>
        </w:rPr>
        <w:t>U</w:t>
      </w:r>
      <w:r w:rsidR="00F31793">
        <w:rPr>
          <w:rFonts w:ascii="Times New Roman" w:hAnsi="Times New Roman" w:cs="Times New Roman"/>
          <w:sz w:val="24"/>
          <w:szCs w:val="24"/>
        </w:rPr>
        <w:t>p.”</w:t>
      </w:r>
    </w:p>
    <w:p w:rsidR="00D30C8B" w:rsidRPr="00CF5367" w:rsidRDefault="00D30C8B" w:rsidP="009536F3">
      <w:pPr>
        <w:rPr>
          <w:rFonts w:ascii="Times New Roman" w:hAnsi="Times New Roman" w:cs="Times New Roman"/>
          <w:sz w:val="24"/>
          <w:szCs w:val="24"/>
        </w:rPr>
      </w:pPr>
      <w:r>
        <w:rPr>
          <w:rFonts w:ascii="Times New Roman" w:hAnsi="Times New Roman" w:cs="Times New Roman"/>
          <w:sz w:val="24"/>
          <w:szCs w:val="24"/>
        </w:rPr>
        <w:tab/>
        <w:t>Continue if the HCX is programmed and ready for flight.</w:t>
      </w:r>
    </w:p>
    <w:p w:rsidR="00D30C8B" w:rsidRDefault="00CA3123" w:rsidP="009E67C6">
      <w:pPr>
        <w:pStyle w:val="ListParagraph"/>
        <w:numPr>
          <w:ilvl w:val="0"/>
          <w:numId w:val="5"/>
        </w:numPr>
        <w:rPr>
          <w:rFonts w:ascii="Times New Roman" w:hAnsi="Times New Roman" w:cs="Times New Roman"/>
          <w:sz w:val="24"/>
          <w:szCs w:val="24"/>
        </w:rPr>
      </w:pPr>
      <w:r w:rsidRPr="00CF5367">
        <w:rPr>
          <w:rFonts w:ascii="Times New Roman" w:hAnsi="Times New Roman" w:cs="Times New Roman"/>
          <w:sz w:val="24"/>
          <w:szCs w:val="24"/>
        </w:rPr>
        <w:t>Install safety shunt</w:t>
      </w:r>
      <w:r w:rsidR="009E67C6">
        <w:rPr>
          <w:rFonts w:ascii="Times New Roman" w:hAnsi="Times New Roman" w:cs="Times New Roman"/>
          <w:sz w:val="24"/>
          <w:szCs w:val="24"/>
        </w:rPr>
        <w:t xml:space="preserve"> (JP1/3)</w:t>
      </w:r>
    </w:p>
    <w:p w:rsidR="007D0EA7" w:rsidRDefault="00D8042C" w:rsidP="009E6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w:t>
      </w:r>
      <w:bookmarkStart w:id="0" w:name="_GoBack"/>
      <w:bookmarkEnd w:id="0"/>
      <w:r w:rsidR="007D0EA7">
        <w:rPr>
          <w:rFonts w:ascii="Times New Roman" w:hAnsi="Times New Roman" w:cs="Times New Roman"/>
          <w:sz w:val="24"/>
          <w:szCs w:val="24"/>
        </w:rPr>
        <w:t xml:space="preserve"> JP5 jumper.</w:t>
      </w:r>
    </w:p>
    <w:p w:rsidR="00EC291B" w:rsidRDefault="00EC291B" w:rsidP="00EC291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Ensure there is no short across TB2-5 and TB2-6.</w:t>
      </w:r>
    </w:p>
    <w:p w:rsidR="007D0EA7" w:rsidRDefault="00EC291B" w:rsidP="009E67C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Install</w:t>
      </w:r>
      <w:r w:rsidR="007D0EA7">
        <w:rPr>
          <w:rFonts w:ascii="Times New Roman" w:hAnsi="Times New Roman" w:cs="Times New Roman"/>
          <w:sz w:val="24"/>
          <w:szCs w:val="24"/>
        </w:rPr>
        <w:t xml:space="preserve"> JP2 jumper.</w:t>
      </w:r>
    </w:p>
    <w:p w:rsidR="004740F4" w:rsidRPr="004740F4" w:rsidRDefault="00861D73" w:rsidP="004740F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Install JP7 jumper.</w:t>
      </w:r>
    </w:p>
    <w:p w:rsidR="00CA3123" w:rsidRPr="00CF5367" w:rsidRDefault="009E67C6" w:rsidP="00D30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w:t>
      </w:r>
      <w:r w:rsidR="00CA3123" w:rsidRPr="00CF5367">
        <w:rPr>
          <w:rFonts w:ascii="Times New Roman" w:hAnsi="Times New Roman" w:cs="Times New Roman"/>
          <w:sz w:val="24"/>
          <w:szCs w:val="24"/>
        </w:rPr>
        <w:t xml:space="preserve"> Mini-SD memory card</w:t>
      </w:r>
      <w:r>
        <w:rPr>
          <w:rFonts w:ascii="Times New Roman" w:hAnsi="Times New Roman" w:cs="Times New Roman"/>
          <w:sz w:val="24"/>
          <w:szCs w:val="24"/>
        </w:rPr>
        <w:t xml:space="preserve"> is properly inserted</w:t>
      </w:r>
    </w:p>
    <w:p w:rsidR="009E67C6" w:rsidRPr="007D0EA7" w:rsidRDefault="009536F3" w:rsidP="007D0EA7">
      <w:pPr>
        <w:pStyle w:val="ListParagraph"/>
        <w:numPr>
          <w:ilvl w:val="0"/>
          <w:numId w:val="5"/>
        </w:numPr>
        <w:rPr>
          <w:rFonts w:ascii="Times New Roman" w:hAnsi="Times New Roman" w:cs="Times New Roman"/>
          <w:sz w:val="24"/>
          <w:szCs w:val="24"/>
        </w:rPr>
      </w:pPr>
      <w:r w:rsidRPr="00CF5367">
        <w:rPr>
          <w:rFonts w:ascii="Times New Roman" w:hAnsi="Times New Roman" w:cs="Times New Roman"/>
          <w:sz w:val="24"/>
          <w:szCs w:val="24"/>
        </w:rPr>
        <w:t>Connect batteries</w:t>
      </w:r>
    </w:p>
    <w:p w:rsidR="00CA3123" w:rsidRDefault="009E67C6" w:rsidP="00D30C8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Connect the positive end of battery 1 to TB1-1.</w:t>
      </w:r>
    </w:p>
    <w:p w:rsidR="009E67C6" w:rsidRDefault="009E67C6" w:rsidP="00D30C8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Connect the negative end of battery 1 to TB1-2.</w:t>
      </w:r>
    </w:p>
    <w:p w:rsidR="009E67C6" w:rsidRDefault="009E67C6" w:rsidP="00D30C8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Connect the positive end of battery 2 to TB2-6.</w:t>
      </w:r>
    </w:p>
    <w:p w:rsidR="00BA4940" w:rsidRPr="00BA4940" w:rsidRDefault="009E67C6" w:rsidP="00BA49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Connect the negative end of battery 2 to TB2-5.</w:t>
      </w:r>
    </w:p>
    <w:p w:rsidR="00BA4940" w:rsidRDefault="00BA4940" w:rsidP="00D30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HCX gives no error codes.</w:t>
      </w:r>
    </w:p>
    <w:p w:rsidR="00BA4940" w:rsidRDefault="00BA4940" w:rsidP="00BA49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LED turns on and then off</w:t>
      </w:r>
    </w:p>
    <w:p w:rsidR="00BA4940" w:rsidRDefault="00BA4940" w:rsidP="00BA49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LED on, two low-pitch beeps</w:t>
      </w:r>
    </w:p>
    <w:p w:rsidR="00BA4940" w:rsidRDefault="00BA4940" w:rsidP="00BA49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LED off, one half-second pause</w:t>
      </w:r>
    </w:p>
    <w:p w:rsidR="00BA4940" w:rsidRPr="00BA4940" w:rsidRDefault="00BA4940" w:rsidP="00BA494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Four short beeps.</w:t>
      </w:r>
    </w:p>
    <w:p w:rsidR="0041377C" w:rsidRDefault="007D0EA7" w:rsidP="00D30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Drogue E-matches</w:t>
      </w:r>
    </w:p>
    <w:p w:rsidR="0041377C" w:rsidRDefault="0041377C" w:rsidP="0041377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Connect </w:t>
      </w:r>
      <w:r w:rsidR="007D0EA7">
        <w:rPr>
          <w:rFonts w:ascii="Times New Roman" w:hAnsi="Times New Roman" w:cs="Times New Roman"/>
          <w:sz w:val="24"/>
          <w:szCs w:val="24"/>
        </w:rPr>
        <w:t>positive end of drogue match to TB1-5.</w:t>
      </w:r>
    </w:p>
    <w:p w:rsidR="007D0EA7" w:rsidRPr="007D0EA7" w:rsidRDefault="007D0EA7" w:rsidP="007D0EA7">
      <w:pPr>
        <w:pStyle w:val="ListParagraph"/>
        <w:numPr>
          <w:ilvl w:val="1"/>
          <w:numId w:val="5"/>
        </w:numPr>
        <w:rPr>
          <w:rFonts w:ascii="Times New Roman" w:hAnsi="Times New Roman" w:cs="Times New Roman"/>
          <w:sz w:val="24"/>
          <w:szCs w:val="24"/>
        </w:rPr>
      </w:pPr>
      <w:r w:rsidRPr="007D0EA7">
        <w:rPr>
          <w:rFonts w:ascii="Times New Roman" w:hAnsi="Times New Roman" w:cs="Times New Roman"/>
          <w:sz w:val="24"/>
          <w:szCs w:val="24"/>
        </w:rPr>
        <w:lastRenderedPageBreak/>
        <w:t>Connect negative end of drogue match to TB1-6.</w:t>
      </w:r>
    </w:p>
    <w:p w:rsidR="007D0EA7" w:rsidRDefault="007D0EA7" w:rsidP="00D30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Main E-matches</w:t>
      </w:r>
    </w:p>
    <w:p w:rsidR="007D0EA7" w:rsidRPr="007D0EA7" w:rsidRDefault="007D0EA7" w:rsidP="007D0EA7">
      <w:pPr>
        <w:pStyle w:val="ListParagraph"/>
        <w:numPr>
          <w:ilvl w:val="1"/>
          <w:numId w:val="5"/>
        </w:numPr>
        <w:rPr>
          <w:rFonts w:ascii="Times New Roman" w:hAnsi="Times New Roman" w:cs="Times New Roman"/>
          <w:sz w:val="24"/>
          <w:szCs w:val="24"/>
        </w:rPr>
      </w:pPr>
      <w:r w:rsidRPr="007D0EA7">
        <w:rPr>
          <w:rFonts w:ascii="Times New Roman" w:hAnsi="Times New Roman" w:cs="Times New Roman"/>
          <w:sz w:val="24"/>
          <w:szCs w:val="24"/>
        </w:rPr>
        <w:t>Connect positive end of main match to TB1-7.</w:t>
      </w:r>
    </w:p>
    <w:p w:rsidR="007D0EA7" w:rsidRPr="007D0EA7" w:rsidRDefault="007D0EA7" w:rsidP="007D0EA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Connect negative end of main match to TB1-8.</w:t>
      </w:r>
    </w:p>
    <w:p w:rsidR="007D0EA7" w:rsidRDefault="007D0EA7" w:rsidP="007D0EA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back up pyro</w:t>
      </w:r>
      <w:r w:rsidR="00DC1BFB">
        <w:rPr>
          <w:rFonts w:ascii="Times New Roman" w:hAnsi="Times New Roman" w:cs="Times New Roman"/>
          <w:sz w:val="24"/>
          <w:szCs w:val="24"/>
        </w:rPr>
        <w:t>?</w:t>
      </w:r>
    </w:p>
    <w:p w:rsidR="007D0EA7" w:rsidRPr="007D0EA7" w:rsidRDefault="009536F3" w:rsidP="007D0EA7">
      <w:pPr>
        <w:pStyle w:val="ListParagraph"/>
        <w:numPr>
          <w:ilvl w:val="0"/>
          <w:numId w:val="5"/>
        </w:numPr>
        <w:rPr>
          <w:rFonts w:ascii="Times New Roman" w:hAnsi="Times New Roman" w:cs="Times New Roman"/>
          <w:sz w:val="24"/>
          <w:szCs w:val="24"/>
        </w:rPr>
      </w:pPr>
      <w:r w:rsidRPr="00CF5367">
        <w:rPr>
          <w:rFonts w:ascii="Times New Roman" w:hAnsi="Times New Roman" w:cs="Times New Roman"/>
          <w:sz w:val="24"/>
          <w:szCs w:val="24"/>
        </w:rPr>
        <w:t>C</w:t>
      </w:r>
      <w:r w:rsidR="00DC1BFB">
        <w:rPr>
          <w:rFonts w:ascii="Times New Roman" w:hAnsi="Times New Roman" w:cs="Times New Roman"/>
          <w:sz w:val="24"/>
          <w:szCs w:val="24"/>
        </w:rPr>
        <w:t>onfirm that safety shunt JP1/3 is installed correctly.</w:t>
      </w:r>
    </w:p>
    <w:p w:rsidR="00DC1BFB" w:rsidRDefault="00DC1BFB" w:rsidP="00D30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Install HCX flight computer into rocket.</w:t>
      </w:r>
    </w:p>
    <w:p w:rsidR="009536F3" w:rsidRPr="00CF5367" w:rsidRDefault="00DC1BFB" w:rsidP="00D30C8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Close flight computer chamber. </w:t>
      </w:r>
    </w:p>
    <w:p w:rsidR="009536F3" w:rsidRPr="00CF5367" w:rsidRDefault="009536F3" w:rsidP="00D30C8B">
      <w:pPr>
        <w:pStyle w:val="ListParagraph"/>
        <w:numPr>
          <w:ilvl w:val="0"/>
          <w:numId w:val="5"/>
        </w:numPr>
        <w:rPr>
          <w:rFonts w:ascii="Times New Roman" w:hAnsi="Times New Roman" w:cs="Times New Roman"/>
          <w:sz w:val="24"/>
          <w:szCs w:val="24"/>
        </w:rPr>
      </w:pPr>
      <w:r w:rsidRPr="00CF5367">
        <w:rPr>
          <w:rFonts w:ascii="Times New Roman" w:hAnsi="Times New Roman" w:cs="Times New Roman"/>
          <w:sz w:val="24"/>
          <w:szCs w:val="24"/>
        </w:rPr>
        <w:t>Maneuver rocket into launch position</w:t>
      </w:r>
      <w:r w:rsidR="00DC1BFB">
        <w:rPr>
          <w:rFonts w:ascii="Times New Roman" w:hAnsi="Times New Roman" w:cs="Times New Roman"/>
          <w:sz w:val="24"/>
          <w:szCs w:val="24"/>
        </w:rPr>
        <w:t>.</w:t>
      </w:r>
    </w:p>
    <w:p w:rsidR="009536F3" w:rsidRDefault="009536F3" w:rsidP="00D30C8B">
      <w:pPr>
        <w:pStyle w:val="ListParagraph"/>
        <w:numPr>
          <w:ilvl w:val="0"/>
          <w:numId w:val="5"/>
        </w:numPr>
        <w:rPr>
          <w:rFonts w:ascii="Times New Roman" w:hAnsi="Times New Roman" w:cs="Times New Roman"/>
          <w:sz w:val="24"/>
          <w:szCs w:val="24"/>
        </w:rPr>
      </w:pPr>
      <w:r w:rsidRPr="00CF5367">
        <w:rPr>
          <w:rFonts w:ascii="Times New Roman" w:hAnsi="Times New Roman" w:cs="Times New Roman"/>
          <w:sz w:val="24"/>
          <w:szCs w:val="24"/>
        </w:rPr>
        <w:t>Remove safety shunt</w:t>
      </w:r>
      <w:r w:rsidR="00DC1BFB">
        <w:rPr>
          <w:rFonts w:ascii="Times New Roman" w:hAnsi="Times New Roman" w:cs="Times New Roman"/>
          <w:sz w:val="24"/>
          <w:szCs w:val="24"/>
        </w:rPr>
        <w:t>.</w:t>
      </w:r>
    </w:p>
    <w:p w:rsidR="004C4B15" w:rsidRDefault="00DC1BFB" w:rsidP="00944095">
      <w:pPr>
        <w:pStyle w:val="ListParagraph"/>
        <w:ind w:left="360" w:firstLine="360"/>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once safety shunt JP1/3 has been removed, the flight computer is “armed.” The safety shunt must be re-inserted if flight aborted on launch pad.</w:t>
      </w:r>
    </w:p>
    <w:p w:rsidR="00944095" w:rsidRPr="00944095" w:rsidRDefault="00944095" w:rsidP="00944095">
      <w:pPr>
        <w:pStyle w:val="ListParagraph"/>
        <w:ind w:left="360" w:firstLine="360"/>
        <w:rPr>
          <w:rFonts w:ascii="Times New Roman" w:hAnsi="Times New Roman" w:cs="Times New Roman"/>
          <w:sz w:val="24"/>
          <w:szCs w:val="24"/>
        </w:rPr>
      </w:pPr>
    </w:p>
    <w:p w:rsidR="009536F3" w:rsidRPr="00A84871" w:rsidRDefault="00A84871" w:rsidP="00A84871">
      <w:pPr>
        <w:jc w:val="center"/>
        <w:rPr>
          <w:rFonts w:ascii="Times New Roman" w:hAnsi="Times New Roman" w:cs="Times New Roman"/>
          <w:b/>
          <w:sz w:val="28"/>
          <w:szCs w:val="24"/>
        </w:rPr>
      </w:pPr>
      <w:r>
        <w:rPr>
          <w:rFonts w:ascii="Times New Roman" w:hAnsi="Times New Roman" w:cs="Times New Roman"/>
          <w:b/>
          <w:sz w:val="28"/>
          <w:szCs w:val="24"/>
        </w:rPr>
        <w:t>Post-Flight Procedure</w:t>
      </w:r>
    </w:p>
    <w:p w:rsidR="009536F3" w:rsidRPr="00CF5367" w:rsidRDefault="009536F3" w:rsidP="009536F3">
      <w:pPr>
        <w:rPr>
          <w:rFonts w:ascii="Times New Roman" w:hAnsi="Times New Roman" w:cs="Times New Roman"/>
          <w:sz w:val="24"/>
          <w:szCs w:val="24"/>
        </w:rPr>
      </w:pPr>
      <w:r w:rsidRPr="00CF5367">
        <w:rPr>
          <w:rFonts w:ascii="Times New Roman" w:hAnsi="Times New Roman" w:cs="Times New Roman"/>
          <w:sz w:val="24"/>
          <w:szCs w:val="24"/>
        </w:rPr>
        <w:tab/>
        <w:t>How to turn off and then collect data</w:t>
      </w:r>
    </w:p>
    <w:p w:rsidR="00CF5367" w:rsidRPr="00CF5367" w:rsidRDefault="00CF5367" w:rsidP="009536F3">
      <w:pPr>
        <w:rPr>
          <w:rFonts w:ascii="Times New Roman" w:hAnsi="Times New Roman" w:cs="Times New Roman"/>
          <w:sz w:val="24"/>
          <w:szCs w:val="24"/>
        </w:rPr>
      </w:pPr>
      <w:r w:rsidRPr="00CF5367">
        <w:rPr>
          <w:rFonts w:ascii="Times New Roman" w:hAnsi="Times New Roman" w:cs="Times New Roman"/>
          <w:sz w:val="24"/>
          <w:szCs w:val="24"/>
        </w:rPr>
        <w:tab/>
        <w:t>How to read data in field (beeps and computer)</w:t>
      </w:r>
    </w:p>
    <w:p w:rsidR="00E00AF7" w:rsidRPr="00CF5367" w:rsidRDefault="00E00AF7" w:rsidP="00E00AF7">
      <w:pPr>
        <w:pStyle w:val="ListParagraph"/>
        <w:numPr>
          <w:ilvl w:val="0"/>
          <w:numId w:val="3"/>
        </w:numPr>
        <w:rPr>
          <w:rFonts w:ascii="Times New Roman" w:hAnsi="Times New Roman" w:cs="Times New Roman"/>
          <w:sz w:val="24"/>
          <w:szCs w:val="24"/>
        </w:rPr>
      </w:pPr>
      <w:r w:rsidRPr="00CF5367">
        <w:rPr>
          <w:rFonts w:ascii="Times New Roman" w:hAnsi="Times New Roman" w:cs="Times New Roman"/>
          <w:sz w:val="24"/>
          <w:szCs w:val="24"/>
        </w:rPr>
        <w:t>Open chamber</w:t>
      </w:r>
    </w:p>
    <w:p w:rsidR="00E00AF7" w:rsidRPr="00CF5367" w:rsidRDefault="00E00AF7" w:rsidP="00E00AF7">
      <w:pPr>
        <w:pStyle w:val="ListParagraph"/>
        <w:numPr>
          <w:ilvl w:val="0"/>
          <w:numId w:val="3"/>
        </w:numPr>
        <w:rPr>
          <w:rFonts w:ascii="Times New Roman" w:hAnsi="Times New Roman" w:cs="Times New Roman"/>
          <w:sz w:val="24"/>
          <w:szCs w:val="24"/>
        </w:rPr>
      </w:pPr>
      <w:r w:rsidRPr="00CF5367">
        <w:rPr>
          <w:rFonts w:ascii="Times New Roman" w:hAnsi="Times New Roman" w:cs="Times New Roman"/>
          <w:sz w:val="24"/>
          <w:szCs w:val="24"/>
        </w:rPr>
        <w:t>Confirm HCX status (beeps)</w:t>
      </w:r>
    </w:p>
    <w:p w:rsidR="008861D5" w:rsidRDefault="00E00AF7" w:rsidP="008861D5">
      <w:pPr>
        <w:pStyle w:val="ListParagraph"/>
        <w:numPr>
          <w:ilvl w:val="0"/>
          <w:numId w:val="3"/>
        </w:numPr>
        <w:rPr>
          <w:rFonts w:ascii="Times New Roman" w:hAnsi="Times New Roman" w:cs="Times New Roman"/>
          <w:sz w:val="24"/>
          <w:szCs w:val="24"/>
        </w:rPr>
      </w:pPr>
      <w:r w:rsidRPr="00CF5367">
        <w:rPr>
          <w:rFonts w:ascii="Times New Roman" w:hAnsi="Times New Roman" w:cs="Times New Roman"/>
          <w:sz w:val="24"/>
          <w:szCs w:val="24"/>
        </w:rPr>
        <w:t>Power down HCX</w:t>
      </w:r>
    </w:p>
    <w:p w:rsidR="001771F7" w:rsidRPr="008861D5" w:rsidRDefault="001771F7" w:rsidP="008861D5">
      <w:pPr>
        <w:rPr>
          <w:rFonts w:ascii="Times New Roman" w:hAnsi="Times New Roman" w:cs="Times New Roman"/>
          <w:sz w:val="24"/>
          <w:szCs w:val="24"/>
        </w:rPr>
      </w:pPr>
      <w:r w:rsidRPr="008861D5">
        <w:rPr>
          <w:rFonts w:ascii="Times New Roman" w:hAnsi="Times New Roman" w:cs="Times New Roman"/>
          <w:b/>
          <w:sz w:val="24"/>
          <w:szCs w:val="24"/>
        </w:rPr>
        <w:t>Recovery</w:t>
      </w:r>
    </w:p>
    <w:p w:rsidR="001771F7" w:rsidRPr="001771F7" w:rsidRDefault="001771F7" w:rsidP="008861D5">
      <w:pPr>
        <w:ind w:firstLine="360"/>
        <w:rPr>
          <w:rFonts w:ascii="Times New Roman" w:hAnsi="Times New Roman" w:cs="Times New Roman"/>
          <w:sz w:val="24"/>
          <w:szCs w:val="24"/>
        </w:rPr>
      </w:pPr>
      <w:r>
        <w:rPr>
          <w:rFonts w:ascii="Times New Roman" w:hAnsi="Times New Roman" w:cs="Times New Roman"/>
          <w:sz w:val="24"/>
          <w:szCs w:val="24"/>
        </w:rPr>
        <w:t xml:space="preserve">After landing, the HCX will begin beeping. These beeps contain information regarding the maximum altitude obtained by the rocket. The beeps will continue until the HCX loses power, either intentionally or unintentionally. The HCX will beep a certain number of times in one </w:t>
      </w:r>
      <w:r>
        <w:rPr>
          <w:rFonts w:ascii="Times New Roman" w:hAnsi="Times New Roman" w:cs="Times New Roman"/>
          <w:i/>
          <w:sz w:val="24"/>
          <w:szCs w:val="24"/>
        </w:rPr>
        <w:t>beep sequence</w:t>
      </w:r>
      <w:r>
        <w:rPr>
          <w:rFonts w:ascii="Times New Roman" w:hAnsi="Times New Roman" w:cs="Times New Roman"/>
          <w:sz w:val="24"/>
          <w:szCs w:val="24"/>
        </w:rPr>
        <w:t xml:space="preserve"> and a </w:t>
      </w:r>
      <w:r>
        <w:rPr>
          <w:rFonts w:ascii="Times New Roman" w:hAnsi="Times New Roman" w:cs="Times New Roman"/>
          <w:i/>
          <w:sz w:val="24"/>
          <w:szCs w:val="24"/>
        </w:rPr>
        <w:t>beep sequence</w:t>
      </w:r>
      <w:r>
        <w:rPr>
          <w:rFonts w:ascii="Times New Roman" w:hAnsi="Times New Roman" w:cs="Times New Roman"/>
          <w:sz w:val="24"/>
          <w:szCs w:val="24"/>
        </w:rPr>
        <w:t xml:space="preserve"> represents each digit of the altitude. For example, a three-digit altitude will consist of one beep sequence.</w:t>
      </w:r>
    </w:p>
    <w:p w:rsidR="001771F7" w:rsidRDefault="001771F7" w:rsidP="008861D5">
      <w:pPr>
        <w:ind w:firstLine="360"/>
        <w:rPr>
          <w:rFonts w:ascii="Times New Roman" w:hAnsi="Times New Roman" w:cs="Times New Roman"/>
          <w:sz w:val="24"/>
          <w:szCs w:val="24"/>
        </w:rPr>
      </w:pPr>
      <w:r>
        <w:rPr>
          <w:rFonts w:ascii="Times New Roman" w:hAnsi="Times New Roman" w:cs="Times New Roman"/>
          <w:sz w:val="24"/>
          <w:szCs w:val="24"/>
        </w:rPr>
        <w:tab/>
        <w:t xml:space="preserve">The number zero is represented by one long beep, one is represented by one short beep, two by two sort beeps, and so on. After the altitude has been read, the HCX pauses for one full second, and then repeat the operation. A few examples are listed below. </w:t>
      </w:r>
    </w:p>
    <w:p w:rsidR="008861D5" w:rsidRDefault="001771F7" w:rsidP="00D17421">
      <w:pPr>
        <w:ind w:left="720" w:firstLine="720"/>
        <w:rPr>
          <w:rFonts w:ascii="Times New Roman" w:hAnsi="Times New Roman" w:cs="Times New Roman"/>
          <w:sz w:val="24"/>
          <w:szCs w:val="24"/>
        </w:rPr>
      </w:pPr>
      <w:r>
        <w:rPr>
          <w:rFonts w:ascii="Times New Roman" w:hAnsi="Times New Roman" w:cs="Times New Roman"/>
          <w:sz w:val="24"/>
          <w:szCs w:val="24"/>
        </w:rPr>
        <w:t>“-</w:t>
      </w:r>
      <w:r w:rsidR="008861D5">
        <w:rPr>
          <w:rFonts w:ascii="Times New Roman" w:hAnsi="Times New Roman" w:cs="Times New Roman"/>
          <w:sz w:val="24"/>
          <w:szCs w:val="24"/>
        </w:rPr>
        <w:t>--</w:t>
      </w:r>
      <w:r>
        <w:rPr>
          <w:rFonts w:ascii="Times New Roman" w:hAnsi="Times New Roman" w:cs="Times New Roman"/>
          <w:sz w:val="24"/>
          <w:szCs w:val="24"/>
        </w:rPr>
        <w:t xml:space="preserve">“ </w:t>
      </w:r>
      <w:r w:rsidRPr="001771F7">
        <w:rPr>
          <w:rFonts w:ascii="Times New Roman" w:hAnsi="Times New Roman" w:cs="Times New Roman"/>
          <w:sz w:val="24"/>
          <w:szCs w:val="24"/>
        </w:rPr>
        <w:t>= one long beep</w:t>
      </w:r>
      <w:r w:rsidR="00D17421">
        <w:rPr>
          <w:rFonts w:ascii="Times New Roman" w:hAnsi="Times New Roman" w:cs="Times New Roman"/>
          <w:sz w:val="24"/>
          <w:szCs w:val="24"/>
        </w:rPr>
        <w:tab/>
      </w:r>
      <w:r w:rsidR="00D17421">
        <w:rPr>
          <w:rFonts w:ascii="Times New Roman" w:hAnsi="Times New Roman" w:cs="Times New Roman"/>
          <w:sz w:val="24"/>
          <w:szCs w:val="24"/>
        </w:rPr>
        <w:tab/>
      </w:r>
      <w:r>
        <w:rPr>
          <w:rFonts w:ascii="Times New Roman" w:hAnsi="Times New Roman" w:cs="Times New Roman"/>
          <w:sz w:val="24"/>
          <w:szCs w:val="24"/>
        </w:rPr>
        <w:t>“</w:t>
      </w:r>
      <w:r w:rsidR="008861D5">
        <w:rPr>
          <w:rFonts w:ascii="Times New Roman" w:hAnsi="Times New Roman" w:cs="Times New Roman"/>
          <w:sz w:val="24"/>
          <w:szCs w:val="24"/>
        </w:rPr>
        <w:t>*</w:t>
      </w:r>
      <w:r>
        <w:rPr>
          <w:rFonts w:ascii="Times New Roman" w:hAnsi="Times New Roman" w:cs="Times New Roman"/>
          <w:sz w:val="24"/>
          <w:szCs w:val="24"/>
        </w:rPr>
        <w:t>”</w:t>
      </w:r>
      <w:r w:rsidR="008861D5">
        <w:rPr>
          <w:rFonts w:ascii="Times New Roman" w:hAnsi="Times New Roman" w:cs="Times New Roman"/>
          <w:sz w:val="24"/>
          <w:szCs w:val="24"/>
        </w:rPr>
        <w:t xml:space="preserve"> = one short beep</w:t>
      </w:r>
      <w:r w:rsidR="00D17421">
        <w:rPr>
          <w:rFonts w:ascii="Times New Roman" w:hAnsi="Times New Roman" w:cs="Times New Roman"/>
          <w:sz w:val="24"/>
          <w:szCs w:val="24"/>
        </w:rPr>
        <w:tab/>
      </w:r>
      <w:r w:rsidR="00D17421">
        <w:rPr>
          <w:rFonts w:ascii="Times New Roman" w:hAnsi="Times New Roman" w:cs="Times New Roman"/>
          <w:sz w:val="24"/>
          <w:szCs w:val="24"/>
        </w:rPr>
        <w:tab/>
      </w:r>
      <w:r w:rsidR="008861D5">
        <w:rPr>
          <w:rFonts w:ascii="Times New Roman" w:hAnsi="Times New Roman" w:cs="Times New Roman"/>
          <w:sz w:val="24"/>
          <w:szCs w:val="24"/>
        </w:rPr>
        <w:t>“_“ = one short pause</w:t>
      </w:r>
    </w:p>
    <w:tbl>
      <w:tblPr>
        <w:tblStyle w:val="TableGrid"/>
        <w:tblW w:w="0" w:type="auto"/>
        <w:jc w:val="center"/>
        <w:tblLook w:val="04A0" w:firstRow="1" w:lastRow="0" w:firstColumn="1" w:lastColumn="0" w:noHBand="0" w:noVBand="1"/>
      </w:tblPr>
      <w:tblGrid>
        <w:gridCol w:w="1368"/>
        <w:gridCol w:w="3060"/>
      </w:tblGrid>
      <w:tr w:rsidR="008861D5" w:rsidTr="00763A62">
        <w:trPr>
          <w:jc w:val="center"/>
        </w:trPr>
        <w:tc>
          <w:tcPr>
            <w:tcW w:w="1368"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Altitude</w:t>
            </w:r>
          </w:p>
        </w:tc>
        <w:tc>
          <w:tcPr>
            <w:tcW w:w="3060"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Beeps</w:t>
            </w:r>
          </w:p>
        </w:tc>
      </w:tr>
      <w:tr w:rsidR="008861D5" w:rsidTr="00763A62">
        <w:trPr>
          <w:jc w:val="center"/>
        </w:trPr>
        <w:tc>
          <w:tcPr>
            <w:tcW w:w="1368"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123 feet</w:t>
            </w:r>
          </w:p>
        </w:tc>
        <w:tc>
          <w:tcPr>
            <w:tcW w:w="3060"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*_**_***</w:t>
            </w:r>
          </w:p>
        </w:tc>
      </w:tr>
      <w:tr w:rsidR="008861D5" w:rsidTr="00763A62">
        <w:trPr>
          <w:jc w:val="center"/>
        </w:trPr>
        <w:tc>
          <w:tcPr>
            <w:tcW w:w="1368"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5,208 feet</w:t>
            </w:r>
          </w:p>
        </w:tc>
        <w:tc>
          <w:tcPr>
            <w:tcW w:w="3060"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*****_**_---_*</w:t>
            </w:r>
            <w:r w:rsidR="00763A62">
              <w:rPr>
                <w:rFonts w:ascii="Times New Roman" w:hAnsi="Times New Roman" w:cs="Times New Roman"/>
                <w:sz w:val="24"/>
                <w:szCs w:val="24"/>
              </w:rPr>
              <w:t>*******</w:t>
            </w:r>
          </w:p>
        </w:tc>
      </w:tr>
      <w:tr w:rsidR="008861D5" w:rsidTr="00763A62">
        <w:trPr>
          <w:jc w:val="center"/>
        </w:trPr>
        <w:tc>
          <w:tcPr>
            <w:tcW w:w="1368"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10,321 feet</w:t>
            </w:r>
          </w:p>
        </w:tc>
        <w:tc>
          <w:tcPr>
            <w:tcW w:w="3060" w:type="dxa"/>
          </w:tcPr>
          <w:p w:rsidR="008861D5" w:rsidRDefault="008861D5" w:rsidP="008861D5">
            <w:pPr>
              <w:rPr>
                <w:rFonts w:ascii="Times New Roman" w:hAnsi="Times New Roman" w:cs="Times New Roman"/>
                <w:sz w:val="24"/>
                <w:szCs w:val="24"/>
              </w:rPr>
            </w:pPr>
            <w:r>
              <w:rPr>
                <w:rFonts w:ascii="Times New Roman" w:hAnsi="Times New Roman" w:cs="Times New Roman"/>
                <w:sz w:val="24"/>
                <w:szCs w:val="24"/>
              </w:rPr>
              <w:t>*_---_***_**_*</w:t>
            </w:r>
          </w:p>
        </w:tc>
      </w:tr>
    </w:tbl>
    <w:p w:rsidR="001771F7" w:rsidRDefault="001771F7" w:rsidP="00771F6D">
      <w:pPr>
        <w:rPr>
          <w:rFonts w:ascii="Times New Roman" w:hAnsi="Times New Roman" w:cs="Times New Roman"/>
          <w:sz w:val="24"/>
          <w:szCs w:val="24"/>
        </w:rPr>
      </w:pPr>
    </w:p>
    <w:p w:rsidR="00771F6D" w:rsidRDefault="00771F6D" w:rsidP="00771F6D">
      <w:pPr>
        <w:rPr>
          <w:rFonts w:ascii="Times New Roman" w:hAnsi="Times New Roman" w:cs="Times New Roman"/>
          <w:b/>
          <w:sz w:val="24"/>
          <w:szCs w:val="24"/>
        </w:rPr>
      </w:pPr>
      <w:r>
        <w:rPr>
          <w:rFonts w:ascii="Times New Roman" w:hAnsi="Times New Roman" w:cs="Times New Roman"/>
          <w:b/>
          <w:sz w:val="24"/>
          <w:szCs w:val="24"/>
        </w:rPr>
        <w:lastRenderedPageBreak/>
        <w:t>Data Collection</w:t>
      </w:r>
    </w:p>
    <w:p w:rsidR="00771F6D" w:rsidRDefault="00771F6D" w:rsidP="00771F6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a flight data can be collected one of two ways. The first way, and only one covered in this manual, is to remove the Mini-SD card and connect it to a computer. </w:t>
      </w:r>
    </w:p>
    <w:p w:rsidR="00771F6D" w:rsidRPr="00771F6D" w:rsidRDefault="002B1E4F" w:rsidP="00771F6D">
      <w:pPr>
        <w:rPr>
          <w:rFonts w:ascii="Times New Roman" w:hAnsi="Times New Roman" w:cs="Times New Roman"/>
          <w:sz w:val="24"/>
          <w:szCs w:val="24"/>
        </w:rPr>
      </w:pPr>
      <w:r>
        <w:rPr>
          <w:rFonts w:ascii="Times New Roman" w:hAnsi="Times New Roman" w:cs="Times New Roman"/>
          <w:sz w:val="24"/>
          <w:szCs w:val="24"/>
        </w:rPr>
        <w:tab/>
      </w:r>
      <w:r w:rsidR="00771F6D">
        <w:rPr>
          <w:rFonts w:ascii="Times New Roman" w:hAnsi="Times New Roman" w:cs="Times New Roman"/>
          <w:b/>
          <w:sz w:val="24"/>
          <w:szCs w:val="24"/>
        </w:rPr>
        <w:t xml:space="preserve">NOTE: </w:t>
      </w:r>
      <w:r w:rsidR="00771F6D">
        <w:rPr>
          <w:rFonts w:ascii="Times New Roman" w:hAnsi="Times New Roman" w:cs="Times New Roman"/>
          <w:sz w:val="24"/>
          <w:szCs w:val="24"/>
        </w:rPr>
        <w:t>do not remove the Mini-SD card from the HCX while the HCX is powered on. The HCX MUST be powered off before removing the Mini-SD card.</w:t>
      </w:r>
    </w:p>
    <w:p w:rsidR="00771F6D" w:rsidRDefault="00771F6D" w:rsidP="00771F6D">
      <w:pPr>
        <w:rPr>
          <w:rFonts w:ascii="Times New Roman" w:hAnsi="Times New Roman" w:cs="Times New Roman"/>
          <w:sz w:val="24"/>
          <w:szCs w:val="24"/>
        </w:rPr>
      </w:pPr>
      <w:r>
        <w:rPr>
          <w:rFonts w:ascii="Times New Roman" w:hAnsi="Times New Roman" w:cs="Times New Roman"/>
          <w:sz w:val="24"/>
          <w:szCs w:val="24"/>
        </w:rPr>
        <w:tab/>
        <w:t xml:space="preserve">Once the Mini-SD card has been connected, open the Flight View program, go to “File” and then select “Open.” From here, find the </w:t>
      </w:r>
      <w:r w:rsidR="00EB2C54">
        <w:rPr>
          <w:rFonts w:ascii="Times New Roman" w:hAnsi="Times New Roman" w:cs="Times New Roman"/>
          <w:sz w:val="24"/>
          <w:szCs w:val="24"/>
        </w:rPr>
        <w:t xml:space="preserve">Mini-SD card in the file system and select the desired flight data (.GWZ) file. Press the “open” button. </w:t>
      </w:r>
    </w:p>
    <w:p w:rsidR="007331FD" w:rsidRPr="00CF5367" w:rsidRDefault="00EB2C5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NOTE: </w:t>
      </w:r>
      <w:r>
        <w:rPr>
          <w:rFonts w:ascii="Times New Roman" w:hAnsi="Times New Roman" w:cs="Times New Roman"/>
          <w:sz w:val="24"/>
          <w:szCs w:val="24"/>
        </w:rPr>
        <w:t xml:space="preserve">every time the HCX is powered on, it creates a header file in anticipation of a flight. This may lead to having one more file present than flights conducted. This may produce an error when opening the file. Be wary of this when opening flight data files. </w:t>
      </w:r>
    </w:p>
    <w:sectPr w:rsidR="007331FD" w:rsidRPr="00CF536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72A" w:rsidRDefault="008D172A" w:rsidP="00C405FF">
      <w:pPr>
        <w:spacing w:after="0" w:line="240" w:lineRule="auto"/>
      </w:pPr>
      <w:r>
        <w:separator/>
      </w:r>
    </w:p>
  </w:endnote>
  <w:endnote w:type="continuationSeparator" w:id="0">
    <w:p w:rsidR="008D172A" w:rsidRDefault="008D172A" w:rsidP="00C40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860110"/>
      <w:docPartObj>
        <w:docPartGallery w:val="Page Numbers (Bottom of Page)"/>
        <w:docPartUnique/>
      </w:docPartObj>
    </w:sdtPr>
    <w:sdtEndPr>
      <w:rPr>
        <w:noProof/>
      </w:rPr>
    </w:sdtEndPr>
    <w:sdtContent>
      <w:p w:rsidR="00C405FF" w:rsidRDefault="00C405FF">
        <w:pPr>
          <w:pStyle w:val="Footer"/>
          <w:jc w:val="center"/>
        </w:pPr>
        <w:r>
          <w:fldChar w:fldCharType="begin"/>
        </w:r>
        <w:r>
          <w:instrText xml:space="preserve"> PAGE   \* MERGEFORMAT </w:instrText>
        </w:r>
        <w:r>
          <w:fldChar w:fldCharType="separate"/>
        </w:r>
        <w:r w:rsidR="00D8042C">
          <w:rPr>
            <w:noProof/>
          </w:rPr>
          <w:t>6</w:t>
        </w:r>
        <w:r>
          <w:rPr>
            <w:noProof/>
          </w:rPr>
          <w:fldChar w:fldCharType="end"/>
        </w:r>
      </w:p>
    </w:sdtContent>
  </w:sdt>
  <w:p w:rsidR="00C405FF" w:rsidRDefault="00C40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72A" w:rsidRDefault="008D172A" w:rsidP="00C405FF">
      <w:pPr>
        <w:spacing w:after="0" w:line="240" w:lineRule="auto"/>
      </w:pPr>
      <w:r>
        <w:separator/>
      </w:r>
    </w:p>
  </w:footnote>
  <w:footnote w:type="continuationSeparator" w:id="0">
    <w:p w:rsidR="008D172A" w:rsidRDefault="008D172A" w:rsidP="00C405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3F8"/>
    <w:multiLevelType w:val="hybridMultilevel"/>
    <w:tmpl w:val="C28065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45C00"/>
    <w:multiLevelType w:val="hybridMultilevel"/>
    <w:tmpl w:val="89BC6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42373"/>
    <w:multiLevelType w:val="hybridMultilevel"/>
    <w:tmpl w:val="41B2D40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12B137D8"/>
    <w:multiLevelType w:val="hybridMultilevel"/>
    <w:tmpl w:val="61F09BE2"/>
    <w:lvl w:ilvl="0" w:tplc="349A4A94">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C11162"/>
    <w:multiLevelType w:val="hybridMultilevel"/>
    <w:tmpl w:val="3940A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80F7B"/>
    <w:multiLevelType w:val="hybridMultilevel"/>
    <w:tmpl w:val="4AC60A72"/>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6">
    <w:nsid w:val="1F1E7E2E"/>
    <w:multiLevelType w:val="hybridMultilevel"/>
    <w:tmpl w:val="1C44BB90"/>
    <w:lvl w:ilvl="0" w:tplc="8BBC182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1D474E7"/>
    <w:multiLevelType w:val="hybridMultilevel"/>
    <w:tmpl w:val="30D85274"/>
    <w:lvl w:ilvl="0" w:tplc="74A099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4741F39"/>
    <w:multiLevelType w:val="hybridMultilevel"/>
    <w:tmpl w:val="1C94B4F8"/>
    <w:lvl w:ilvl="0" w:tplc="83B2DC4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58E7C5A"/>
    <w:multiLevelType w:val="hybridMultilevel"/>
    <w:tmpl w:val="31E6A4AE"/>
    <w:lvl w:ilvl="0" w:tplc="66320C1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4F66C78"/>
    <w:multiLevelType w:val="hybridMultilevel"/>
    <w:tmpl w:val="FB9AC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DF64182"/>
    <w:multiLevelType w:val="hybridMultilevel"/>
    <w:tmpl w:val="BAC21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0B36069"/>
    <w:multiLevelType w:val="hybridMultilevel"/>
    <w:tmpl w:val="FFE00058"/>
    <w:lvl w:ilvl="0" w:tplc="C7A0E31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DEC0972"/>
    <w:multiLevelType w:val="hybridMultilevel"/>
    <w:tmpl w:val="F6666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F6107D"/>
    <w:multiLevelType w:val="hybridMultilevel"/>
    <w:tmpl w:val="A8AEA43C"/>
    <w:lvl w:ilvl="0" w:tplc="E87EB8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11E3E2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5462683D"/>
    <w:multiLevelType w:val="hybridMultilevel"/>
    <w:tmpl w:val="6442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C2DE2"/>
    <w:multiLevelType w:val="hybridMultilevel"/>
    <w:tmpl w:val="00F63B1A"/>
    <w:lvl w:ilvl="0" w:tplc="1D4A1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991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BB3E03"/>
    <w:multiLevelType w:val="hybridMultilevel"/>
    <w:tmpl w:val="F8F8E754"/>
    <w:lvl w:ilvl="0" w:tplc="8E9C6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4F3EE2"/>
    <w:multiLevelType w:val="hybridMultilevel"/>
    <w:tmpl w:val="47E6C1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5"/>
  </w:num>
  <w:num w:numId="3">
    <w:abstractNumId w:val="19"/>
  </w:num>
  <w:num w:numId="4">
    <w:abstractNumId w:val="0"/>
  </w:num>
  <w:num w:numId="5">
    <w:abstractNumId w:val="18"/>
  </w:num>
  <w:num w:numId="6">
    <w:abstractNumId w:val="17"/>
  </w:num>
  <w:num w:numId="7">
    <w:abstractNumId w:val="4"/>
  </w:num>
  <w:num w:numId="8">
    <w:abstractNumId w:val="1"/>
  </w:num>
  <w:num w:numId="9">
    <w:abstractNumId w:val="13"/>
  </w:num>
  <w:num w:numId="10">
    <w:abstractNumId w:val="20"/>
  </w:num>
  <w:num w:numId="11">
    <w:abstractNumId w:val="11"/>
  </w:num>
  <w:num w:numId="12">
    <w:abstractNumId w:val="10"/>
  </w:num>
  <w:num w:numId="13">
    <w:abstractNumId w:val="2"/>
  </w:num>
  <w:num w:numId="14">
    <w:abstractNumId w:val="5"/>
  </w:num>
  <w:num w:numId="15">
    <w:abstractNumId w:val="6"/>
  </w:num>
  <w:num w:numId="16">
    <w:abstractNumId w:val="3"/>
  </w:num>
  <w:num w:numId="17">
    <w:abstractNumId w:val="8"/>
  </w:num>
  <w:num w:numId="18">
    <w:abstractNumId w:val="14"/>
  </w:num>
  <w:num w:numId="19">
    <w:abstractNumId w:val="7"/>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1FD"/>
    <w:rsid w:val="000440CE"/>
    <w:rsid w:val="000B636C"/>
    <w:rsid w:val="000E06F0"/>
    <w:rsid w:val="0013440C"/>
    <w:rsid w:val="00151680"/>
    <w:rsid w:val="001740B4"/>
    <w:rsid w:val="001771F7"/>
    <w:rsid w:val="001A6A03"/>
    <w:rsid w:val="001C72EC"/>
    <w:rsid w:val="00236A6C"/>
    <w:rsid w:val="00292D48"/>
    <w:rsid w:val="0029670C"/>
    <w:rsid w:val="002B1E4F"/>
    <w:rsid w:val="0032150C"/>
    <w:rsid w:val="00360477"/>
    <w:rsid w:val="003A3FC3"/>
    <w:rsid w:val="0041377C"/>
    <w:rsid w:val="004740F4"/>
    <w:rsid w:val="004C4B15"/>
    <w:rsid w:val="004F63F1"/>
    <w:rsid w:val="004F6F6E"/>
    <w:rsid w:val="0060233F"/>
    <w:rsid w:val="00623FCE"/>
    <w:rsid w:val="0068333F"/>
    <w:rsid w:val="006E155B"/>
    <w:rsid w:val="007331FD"/>
    <w:rsid w:val="00763A62"/>
    <w:rsid w:val="00771F6D"/>
    <w:rsid w:val="0077654F"/>
    <w:rsid w:val="00777863"/>
    <w:rsid w:val="00787E25"/>
    <w:rsid w:val="007C481D"/>
    <w:rsid w:val="007D0EA7"/>
    <w:rsid w:val="00800DFE"/>
    <w:rsid w:val="00860E8E"/>
    <w:rsid w:val="00861D73"/>
    <w:rsid w:val="00872934"/>
    <w:rsid w:val="00874898"/>
    <w:rsid w:val="008861D5"/>
    <w:rsid w:val="008A7762"/>
    <w:rsid w:val="008C1AB4"/>
    <w:rsid w:val="008D172A"/>
    <w:rsid w:val="008E5198"/>
    <w:rsid w:val="0093216C"/>
    <w:rsid w:val="00933387"/>
    <w:rsid w:val="009378E5"/>
    <w:rsid w:val="00944095"/>
    <w:rsid w:val="009536F3"/>
    <w:rsid w:val="0099302F"/>
    <w:rsid w:val="009E67C6"/>
    <w:rsid w:val="00A06018"/>
    <w:rsid w:val="00A14199"/>
    <w:rsid w:val="00A43C5A"/>
    <w:rsid w:val="00A51294"/>
    <w:rsid w:val="00A57DF0"/>
    <w:rsid w:val="00A67E55"/>
    <w:rsid w:val="00A777EF"/>
    <w:rsid w:val="00A84871"/>
    <w:rsid w:val="00B06527"/>
    <w:rsid w:val="00B14E3F"/>
    <w:rsid w:val="00B179E6"/>
    <w:rsid w:val="00BA4940"/>
    <w:rsid w:val="00BA7C95"/>
    <w:rsid w:val="00BE3B59"/>
    <w:rsid w:val="00C405FF"/>
    <w:rsid w:val="00C620E0"/>
    <w:rsid w:val="00CA3123"/>
    <w:rsid w:val="00CB0ED7"/>
    <w:rsid w:val="00CF4C95"/>
    <w:rsid w:val="00CF5367"/>
    <w:rsid w:val="00D17421"/>
    <w:rsid w:val="00D30C8B"/>
    <w:rsid w:val="00D8042C"/>
    <w:rsid w:val="00DB383F"/>
    <w:rsid w:val="00DC1BFB"/>
    <w:rsid w:val="00E00AF7"/>
    <w:rsid w:val="00E0189C"/>
    <w:rsid w:val="00E11A46"/>
    <w:rsid w:val="00E32701"/>
    <w:rsid w:val="00E35241"/>
    <w:rsid w:val="00E60A15"/>
    <w:rsid w:val="00EB2C54"/>
    <w:rsid w:val="00EC291B"/>
    <w:rsid w:val="00F213B8"/>
    <w:rsid w:val="00F31793"/>
    <w:rsid w:val="00F35589"/>
    <w:rsid w:val="00F81321"/>
    <w:rsid w:val="00FB59E5"/>
    <w:rsid w:val="00FF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52764-39B3-4273-B0A2-D55AB7CC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D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FD"/>
    <w:pPr>
      <w:ind w:left="720"/>
      <w:contextualSpacing/>
    </w:pPr>
  </w:style>
  <w:style w:type="character" w:styleId="Hyperlink">
    <w:name w:val="Hyperlink"/>
    <w:basedOn w:val="DefaultParagraphFont"/>
    <w:uiPriority w:val="99"/>
    <w:unhideWhenUsed/>
    <w:rsid w:val="00872934"/>
    <w:rPr>
      <w:color w:val="0000FF" w:themeColor="hyperlink"/>
      <w:u w:val="single"/>
    </w:rPr>
  </w:style>
  <w:style w:type="paragraph" w:styleId="Header">
    <w:name w:val="header"/>
    <w:basedOn w:val="Normal"/>
    <w:link w:val="HeaderChar"/>
    <w:uiPriority w:val="99"/>
    <w:unhideWhenUsed/>
    <w:rsid w:val="00C40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5FF"/>
  </w:style>
  <w:style w:type="paragraph" w:styleId="Footer">
    <w:name w:val="footer"/>
    <w:basedOn w:val="Normal"/>
    <w:link w:val="FooterChar"/>
    <w:uiPriority w:val="99"/>
    <w:unhideWhenUsed/>
    <w:rsid w:val="00C40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5FF"/>
  </w:style>
  <w:style w:type="character" w:customStyle="1" w:styleId="Heading1Char">
    <w:name w:val="Heading 1 Char"/>
    <w:basedOn w:val="DefaultParagraphFont"/>
    <w:link w:val="Heading1"/>
    <w:uiPriority w:val="9"/>
    <w:rsid w:val="00800DF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00DFE"/>
    <w:pPr>
      <w:spacing w:line="259" w:lineRule="auto"/>
      <w:outlineLvl w:val="9"/>
    </w:pPr>
  </w:style>
  <w:style w:type="paragraph" w:styleId="TOC2">
    <w:name w:val="toc 2"/>
    <w:basedOn w:val="Normal"/>
    <w:next w:val="Normal"/>
    <w:autoRedefine/>
    <w:uiPriority w:val="39"/>
    <w:unhideWhenUsed/>
    <w:rsid w:val="00800DF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00DFE"/>
    <w:pPr>
      <w:spacing w:after="100" w:line="259" w:lineRule="auto"/>
    </w:pPr>
    <w:rPr>
      <w:rFonts w:eastAsiaTheme="minorEastAsia" w:cs="Times New Roman"/>
    </w:rPr>
  </w:style>
  <w:style w:type="paragraph" w:styleId="TOC3">
    <w:name w:val="toc 3"/>
    <w:basedOn w:val="Normal"/>
    <w:next w:val="Normal"/>
    <w:autoRedefine/>
    <w:uiPriority w:val="39"/>
    <w:unhideWhenUsed/>
    <w:rsid w:val="00800DFE"/>
    <w:pPr>
      <w:spacing w:after="100" w:line="259" w:lineRule="auto"/>
      <w:ind w:left="440"/>
    </w:pPr>
    <w:rPr>
      <w:rFonts w:eastAsiaTheme="minorEastAsia" w:cs="Times New Roman"/>
    </w:rPr>
  </w:style>
  <w:style w:type="table" w:styleId="TableGrid">
    <w:name w:val="Table Grid"/>
    <w:basedOn w:val="TableNormal"/>
    <w:uiPriority w:val="59"/>
    <w:rsid w:val="0088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3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71B5-3028-4371-8BE1-0472BA0C9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Aguilar</dc:creator>
  <cp:lastModifiedBy>Microsoft account</cp:lastModifiedBy>
  <cp:revision>6</cp:revision>
  <dcterms:created xsi:type="dcterms:W3CDTF">2015-03-06T00:29:00Z</dcterms:created>
  <dcterms:modified xsi:type="dcterms:W3CDTF">2015-04-03T00:01:00Z</dcterms:modified>
</cp:coreProperties>
</file>