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73D" w:rsidRDefault="00941981" w:rsidP="00265CE1">
      <w:pPr>
        <w:jc w:val="center"/>
        <w:rPr>
          <w:rFonts w:asciiTheme="majorHAnsi" w:hAnsiTheme="majorHAnsi"/>
          <w:b/>
          <w:sz w:val="40"/>
          <w:szCs w:val="40"/>
        </w:rPr>
      </w:pPr>
      <w:r w:rsidRPr="00174DE2">
        <w:rPr>
          <w:rFonts w:asciiTheme="majorHAnsi" w:hAnsiTheme="majorHAnsi"/>
          <w:b/>
          <w:sz w:val="40"/>
          <w:szCs w:val="40"/>
        </w:rPr>
        <w:t>PORTABLE LAUNCH SYSTEM FIELD GUIDE</w:t>
      </w:r>
    </w:p>
    <w:p w:rsidR="00265CE1" w:rsidRPr="00265CE1" w:rsidRDefault="00265CE1" w:rsidP="00265CE1">
      <w:pPr>
        <w:jc w:val="center"/>
        <w:rPr>
          <w:rFonts w:asciiTheme="majorHAnsi" w:hAnsiTheme="majorHAnsi"/>
          <w:b/>
          <w:sz w:val="20"/>
          <w:szCs w:val="20"/>
        </w:rPr>
      </w:pPr>
    </w:p>
    <w:p w:rsidR="00872E8A" w:rsidRPr="0041173D" w:rsidRDefault="00941981" w:rsidP="00872E8A">
      <w:pPr>
        <w:pStyle w:val="Default"/>
        <w:rPr>
          <w:rFonts w:ascii="Cambria" w:hAnsi="Cambria"/>
          <w:b/>
          <w:bCs/>
          <w:i/>
          <w:sz w:val="32"/>
          <w:szCs w:val="32"/>
        </w:rPr>
      </w:pPr>
      <w:r>
        <w:rPr>
          <w:rFonts w:ascii="Cambria" w:hAnsi="Cambria"/>
          <w:b/>
          <w:bCs/>
          <w:i/>
          <w:sz w:val="32"/>
          <w:szCs w:val="32"/>
        </w:rPr>
        <w:t>BASE STATION SOFTWARE:</w:t>
      </w:r>
    </w:p>
    <w:p w:rsidR="00872E8A" w:rsidRPr="00872E8A" w:rsidRDefault="00872E8A" w:rsidP="00872E8A">
      <w:pPr>
        <w:pStyle w:val="Default"/>
        <w:rPr>
          <w:rFonts w:ascii="Cambria" w:hAnsi="Cambria"/>
          <w:sz w:val="28"/>
          <w:szCs w:val="28"/>
        </w:rPr>
      </w:pPr>
    </w:p>
    <w:p w:rsidR="00872E8A" w:rsidRPr="00872E8A" w:rsidRDefault="00872E8A" w:rsidP="00872E8A">
      <w:pPr>
        <w:pStyle w:val="Default"/>
        <w:rPr>
          <w:rFonts w:asciiTheme="majorHAnsi" w:hAnsiTheme="majorHAnsi" w:cs="Garamond"/>
        </w:rPr>
      </w:pPr>
      <w:r w:rsidRPr="00872E8A">
        <w:rPr>
          <w:rFonts w:asciiTheme="majorHAnsi" w:hAnsiTheme="majorHAnsi" w:cs="Garamond"/>
        </w:rPr>
        <w:t xml:space="preserve">In order to communicate with the </w:t>
      </w:r>
      <w:proofErr w:type="spellStart"/>
      <w:r w:rsidRPr="00872E8A">
        <w:rPr>
          <w:rFonts w:asciiTheme="majorHAnsi" w:hAnsiTheme="majorHAnsi" w:cs="Garamond"/>
        </w:rPr>
        <w:t>ProXR</w:t>
      </w:r>
      <w:proofErr w:type="spellEnd"/>
      <w:r w:rsidRPr="00872E8A">
        <w:rPr>
          <w:rFonts w:asciiTheme="majorHAnsi" w:hAnsiTheme="majorHAnsi" w:cs="Garamond"/>
        </w:rPr>
        <w:t xml:space="preserve"> Enhanced controller, run NCD Base Station software. </w:t>
      </w:r>
    </w:p>
    <w:p w:rsidR="00872E8A" w:rsidRPr="00872E8A" w:rsidRDefault="00872E8A" w:rsidP="00872E8A">
      <w:pPr>
        <w:pStyle w:val="Default"/>
        <w:spacing w:after="81"/>
        <w:rPr>
          <w:rFonts w:asciiTheme="majorHAnsi" w:hAnsiTheme="majorHAnsi" w:cs="Garamond"/>
        </w:rPr>
      </w:pPr>
      <w:proofErr w:type="gramStart"/>
      <w:r w:rsidRPr="00872E8A">
        <w:rPr>
          <w:rFonts w:ascii="Wingdings" w:hAnsi="Wingdings" w:cs="Wingdings"/>
        </w:rPr>
        <w:t></w:t>
      </w:r>
      <w:r w:rsidRPr="00872E8A">
        <w:rPr>
          <w:rFonts w:ascii="Wingdings" w:hAnsi="Wingdings" w:cs="Wingdings"/>
        </w:rPr>
        <w:t></w:t>
      </w:r>
      <w:r w:rsidRPr="00872E8A">
        <w:rPr>
          <w:rFonts w:asciiTheme="majorHAnsi" w:hAnsiTheme="majorHAnsi" w:cs="Garamond"/>
        </w:rPr>
        <w:t xml:space="preserve">Connect the device to your computer using </w:t>
      </w:r>
      <w:r>
        <w:rPr>
          <w:rFonts w:asciiTheme="majorHAnsi" w:hAnsiTheme="majorHAnsi" w:cs="Garamond"/>
        </w:rPr>
        <w:t xml:space="preserve">the </w:t>
      </w:r>
      <w:proofErr w:type="spellStart"/>
      <w:r>
        <w:rPr>
          <w:rFonts w:asciiTheme="majorHAnsi" w:hAnsiTheme="majorHAnsi" w:cs="Garamond"/>
        </w:rPr>
        <w:t>usb</w:t>
      </w:r>
      <w:proofErr w:type="spellEnd"/>
      <w:r>
        <w:rPr>
          <w:rFonts w:asciiTheme="majorHAnsi" w:hAnsiTheme="majorHAnsi" w:cs="Garamond"/>
        </w:rPr>
        <w:t xml:space="preserve"> 802.15.4 port.</w:t>
      </w:r>
      <w:proofErr w:type="gramEnd"/>
      <w:r w:rsidRPr="00872E8A">
        <w:rPr>
          <w:rFonts w:asciiTheme="majorHAnsi" w:hAnsiTheme="majorHAnsi" w:cs="Garamond"/>
        </w:rPr>
        <w:t xml:space="preserve"> </w:t>
      </w:r>
    </w:p>
    <w:p w:rsidR="00872E8A" w:rsidRPr="00872E8A" w:rsidRDefault="00872E8A" w:rsidP="00872E8A">
      <w:pPr>
        <w:pStyle w:val="Default"/>
        <w:spacing w:after="81"/>
        <w:rPr>
          <w:rFonts w:ascii="Garamond" w:hAnsi="Garamond" w:cs="Garamond"/>
        </w:rPr>
      </w:pPr>
      <w:r w:rsidRPr="00872E8A">
        <w:rPr>
          <w:rFonts w:ascii="Wingdings" w:hAnsi="Wingdings" w:cs="Wingdings"/>
        </w:rPr>
        <w:t></w:t>
      </w:r>
      <w:r w:rsidRPr="00872E8A">
        <w:rPr>
          <w:rFonts w:ascii="Wingdings" w:hAnsi="Wingdings" w:cs="Wingdings"/>
        </w:rPr>
        <w:t></w:t>
      </w:r>
      <w:r w:rsidRPr="00872E8A">
        <w:rPr>
          <w:rFonts w:asciiTheme="majorHAnsi" w:hAnsiTheme="majorHAnsi" w:cs="Garamond"/>
        </w:rPr>
        <w:t xml:space="preserve">Run the NCD Base Station software </w:t>
      </w:r>
    </w:p>
    <w:p w:rsidR="00872E8A" w:rsidRPr="00872E8A" w:rsidRDefault="00872E8A" w:rsidP="00872E8A">
      <w:pPr>
        <w:pStyle w:val="Default"/>
        <w:spacing w:after="81"/>
        <w:rPr>
          <w:rFonts w:asciiTheme="majorHAnsi" w:hAnsiTheme="majorHAnsi" w:cs="Garamond"/>
        </w:rPr>
      </w:pPr>
      <w:r w:rsidRPr="00872E8A">
        <w:rPr>
          <w:rFonts w:ascii="Wingdings" w:hAnsi="Wingdings" w:cs="Wingdings"/>
        </w:rPr>
        <w:t></w:t>
      </w:r>
      <w:r w:rsidRPr="00872E8A">
        <w:rPr>
          <w:rFonts w:ascii="Wingdings" w:hAnsi="Wingdings" w:cs="Wingdings"/>
        </w:rPr>
        <w:t></w:t>
      </w:r>
      <w:r w:rsidRPr="00872E8A">
        <w:rPr>
          <w:rFonts w:asciiTheme="majorHAnsi" w:hAnsiTheme="majorHAnsi" w:cs="Garamond"/>
        </w:rPr>
        <w:t xml:space="preserve">Select the appropriate COM port </w:t>
      </w:r>
      <w:r>
        <w:rPr>
          <w:rFonts w:asciiTheme="majorHAnsi" w:hAnsiTheme="majorHAnsi" w:cs="Garamond"/>
        </w:rPr>
        <w:t>that says</w:t>
      </w:r>
    </w:p>
    <w:p w:rsidR="00872E8A" w:rsidRPr="00872E8A" w:rsidRDefault="00872E8A" w:rsidP="00872E8A">
      <w:pPr>
        <w:pStyle w:val="Default"/>
        <w:rPr>
          <w:rFonts w:asciiTheme="majorHAnsi" w:hAnsiTheme="majorHAnsi" w:cs="Garamond"/>
        </w:rPr>
      </w:pPr>
      <w:proofErr w:type="gramStart"/>
      <w:r w:rsidRPr="00872E8A">
        <w:rPr>
          <w:rFonts w:ascii="Wingdings" w:hAnsi="Wingdings" w:cs="Wingdings"/>
        </w:rPr>
        <w:t></w:t>
      </w:r>
      <w:r w:rsidRPr="00872E8A">
        <w:rPr>
          <w:rFonts w:ascii="Wingdings" w:hAnsi="Wingdings" w:cs="Wingdings"/>
        </w:rPr>
        <w:t></w:t>
      </w:r>
      <w:r w:rsidRPr="00872E8A">
        <w:rPr>
          <w:rFonts w:asciiTheme="majorHAnsi" w:hAnsiTheme="majorHAnsi" w:cs="Garamond"/>
        </w:rPr>
        <w:t>Click OK.</w:t>
      </w:r>
      <w:proofErr w:type="gramEnd"/>
      <w:r w:rsidRPr="00872E8A">
        <w:rPr>
          <w:rFonts w:asciiTheme="majorHAnsi" w:hAnsiTheme="majorHAnsi" w:cs="Garamond"/>
        </w:rPr>
        <w:t xml:space="preserve"> </w:t>
      </w:r>
    </w:p>
    <w:p w:rsidR="00872E8A" w:rsidRDefault="00872E8A" w:rsidP="00872E8A">
      <w:pPr>
        <w:pStyle w:val="Default"/>
        <w:rPr>
          <w:rFonts w:ascii="Garamond" w:hAnsi="Garamond" w:cs="Garamond"/>
          <w:sz w:val="23"/>
          <w:szCs w:val="23"/>
        </w:rPr>
      </w:pPr>
    </w:p>
    <w:p w:rsidR="00872E8A" w:rsidRDefault="00872E8A" w:rsidP="00872E8A">
      <w:pPr>
        <w:jc w:val="center"/>
        <w:rPr>
          <w:rFonts w:ascii="Garamond" w:hAnsi="Garamond" w:cs="Garamond"/>
          <w:sz w:val="23"/>
          <w:szCs w:val="23"/>
        </w:rPr>
      </w:pPr>
      <w:r>
        <w:rPr>
          <w:rFonts w:ascii="Garamond" w:hAnsi="Garamond" w:cs="Garamond"/>
          <w:sz w:val="23"/>
          <w:szCs w:val="23"/>
        </w:rPr>
        <w:t xml:space="preserve">When the dialog box appears, select </w:t>
      </w:r>
      <w:r>
        <w:rPr>
          <w:rFonts w:ascii="Garamond" w:hAnsi="Garamond" w:cs="Garamond"/>
          <w:i/>
          <w:iCs/>
          <w:sz w:val="18"/>
          <w:szCs w:val="18"/>
        </w:rPr>
        <w:t>‘</w:t>
      </w:r>
      <w:proofErr w:type="spellStart"/>
      <w:r>
        <w:rPr>
          <w:i/>
          <w:iCs/>
          <w:sz w:val="18"/>
          <w:szCs w:val="18"/>
        </w:rPr>
        <w:t>ProXR</w:t>
      </w:r>
      <w:proofErr w:type="spellEnd"/>
      <w:r>
        <w:rPr>
          <w:i/>
          <w:iCs/>
          <w:sz w:val="18"/>
          <w:szCs w:val="18"/>
        </w:rPr>
        <w:t xml:space="preserve"> Enhanced Relay Control Command Set’ </w:t>
      </w:r>
      <w:r>
        <w:rPr>
          <w:rFonts w:ascii="Garamond" w:hAnsi="Garamond" w:cs="Garamond"/>
          <w:sz w:val="23"/>
          <w:szCs w:val="23"/>
        </w:rPr>
        <w:t>by clicking once. Use the control panel to send commands to the device as illustrated on the following page.</w:t>
      </w:r>
    </w:p>
    <w:p w:rsidR="00872E8A" w:rsidRDefault="00E0300A" w:rsidP="00872E8A">
      <w:pPr>
        <w:jc w:val="center"/>
      </w:pPr>
      <w:r>
        <w:rPr>
          <w:noProof/>
        </w:rPr>
        <w:drawing>
          <wp:inline distT="0" distB="0" distL="0" distR="0">
            <wp:extent cx="4591050" cy="225824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S relay control command set.png"/>
                    <pic:cNvPicPr/>
                  </pic:nvPicPr>
                  <pic:blipFill>
                    <a:blip r:embed="rId5">
                      <a:extLst>
                        <a:ext uri="{28A0092B-C50C-407E-A947-70E740481C1C}">
                          <a14:useLocalDpi xmlns:a14="http://schemas.microsoft.com/office/drawing/2010/main" val="0"/>
                        </a:ext>
                      </a:extLst>
                    </a:blip>
                    <a:stretch>
                      <a:fillRect/>
                    </a:stretch>
                  </pic:blipFill>
                  <pic:spPr>
                    <a:xfrm>
                      <a:off x="0" y="0"/>
                      <a:ext cx="4591050" cy="2258247"/>
                    </a:xfrm>
                    <a:prstGeom prst="rect">
                      <a:avLst/>
                    </a:prstGeom>
                  </pic:spPr>
                </pic:pic>
              </a:graphicData>
            </a:graphic>
          </wp:inline>
        </w:drawing>
      </w:r>
    </w:p>
    <w:p w:rsidR="00872E8A" w:rsidRDefault="00872E8A" w:rsidP="00872E8A">
      <w:pPr>
        <w:jc w:val="center"/>
      </w:pPr>
    </w:p>
    <w:p w:rsidR="00872E8A" w:rsidRPr="00941981" w:rsidRDefault="00872E8A" w:rsidP="00295AAE">
      <w:pPr>
        <w:pStyle w:val="Default"/>
        <w:jc w:val="center"/>
        <w:rPr>
          <w:rFonts w:asciiTheme="majorHAnsi" w:hAnsiTheme="majorHAnsi"/>
          <w:b/>
          <w:bCs/>
          <w:sz w:val="28"/>
          <w:szCs w:val="28"/>
        </w:rPr>
      </w:pPr>
      <w:r w:rsidRPr="00941981">
        <w:rPr>
          <w:rFonts w:asciiTheme="majorHAnsi" w:hAnsiTheme="majorHAnsi"/>
          <w:b/>
          <w:bCs/>
          <w:sz w:val="28"/>
          <w:szCs w:val="28"/>
        </w:rPr>
        <w:t>Using software to control relays:</w:t>
      </w:r>
    </w:p>
    <w:p w:rsidR="00872E8A" w:rsidRDefault="00872E8A" w:rsidP="00872E8A">
      <w:pPr>
        <w:pStyle w:val="Default"/>
        <w:rPr>
          <w:sz w:val="26"/>
          <w:szCs w:val="26"/>
        </w:rPr>
      </w:pPr>
      <w:r>
        <w:rPr>
          <w:b/>
          <w:bCs/>
          <w:sz w:val="26"/>
          <w:szCs w:val="26"/>
        </w:rPr>
        <w:t xml:space="preserve"> </w:t>
      </w:r>
    </w:p>
    <w:p w:rsidR="00872E8A" w:rsidRPr="00872E8A" w:rsidRDefault="00872E8A" w:rsidP="00872E8A">
      <w:pPr>
        <w:pStyle w:val="Default"/>
        <w:rPr>
          <w:rFonts w:asciiTheme="majorHAnsi" w:hAnsiTheme="majorHAnsi" w:cs="Garamond"/>
        </w:rPr>
      </w:pPr>
      <w:r w:rsidRPr="00872E8A">
        <w:rPr>
          <w:rFonts w:asciiTheme="majorHAnsi" w:hAnsiTheme="majorHAnsi" w:cs="Garamond"/>
        </w:rPr>
        <w:t xml:space="preserve">A. Select </w:t>
      </w:r>
      <w:r w:rsidR="0041173D">
        <w:rPr>
          <w:rFonts w:asciiTheme="majorHAnsi" w:hAnsiTheme="majorHAnsi" w:cs="Garamond"/>
        </w:rPr>
        <w:t xml:space="preserve">where </w:t>
      </w:r>
      <w:r w:rsidRPr="00872E8A">
        <w:rPr>
          <w:rFonts w:asciiTheme="majorHAnsi" w:hAnsiTheme="majorHAnsi" w:cs="Garamond"/>
        </w:rPr>
        <w:t xml:space="preserve">Relay Bank commands are directed to. Note: Selecting 0 directs commands to all available relay banks. </w:t>
      </w:r>
    </w:p>
    <w:p w:rsidR="00872E8A" w:rsidRPr="00872E8A" w:rsidRDefault="00872E8A" w:rsidP="00872E8A">
      <w:pPr>
        <w:pStyle w:val="Default"/>
        <w:rPr>
          <w:rFonts w:asciiTheme="majorHAnsi" w:hAnsiTheme="majorHAnsi" w:cs="Garamond"/>
        </w:rPr>
      </w:pPr>
      <w:proofErr w:type="gramStart"/>
      <w:r w:rsidRPr="00872E8A">
        <w:rPr>
          <w:rFonts w:asciiTheme="majorHAnsi" w:hAnsiTheme="majorHAnsi" w:cs="Garamond"/>
        </w:rPr>
        <w:t>B. Simple On/Off control of individual relay in selected bank.</w:t>
      </w:r>
      <w:proofErr w:type="gramEnd"/>
      <w:r w:rsidRPr="00872E8A">
        <w:rPr>
          <w:rFonts w:asciiTheme="majorHAnsi" w:hAnsiTheme="majorHAnsi" w:cs="Garamond"/>
        </w:rPr>
        <w:t xml:space="preserve"> </w:t>
      </w:r>
    </w:p>
    <w:p w:rsidR="00872E8A" w:rsidRPr="00872E8A" w:rsidRDefault="00872E8A" w:rsidP="00872E8A">
      <w:pPr>
        <w:pStyle w:val="Default"/>
        <w:rPr>
          <w:rFonts w:asciiTheme="majorHAnsi" w:hAnsiTheme="majorHAnsi" w:cs="Garamond"/>
        </w:rPr>
      </w:pPr>
      <w:r w:rsidRPr="00872E8A">
        <w:rPr>
          <w:rFonts w:asciiTheme="majorHAnsi" w:hAnsiTheme="majorHAnsi" w:cs="Garamond"/>
        </w:rPr>
        <w:t xml:space="preserve">C. Set status of all relays in the selected relay bank. </w:t>
      </w:r>
    </w:p>
    <w:p w:rsidR="00872E8A" w:rsidRPr="00872E8A" w:rsidRDefault="00872E8A" w:rsidP="00872E8A">
      <w:pPr>
        <w:pStyle w:val="Default"/>
        <w:rPr>
          <w:rFonts w:asciiTheme="majorHAnsi" w:hAnsiTheme="majorHAnsi" w:cs="Garamond"/>
        </w:rPr>
      </w:pPr>
      <w:r w:rsidRPr="00872E8A">
        <w:rPr>
          <w:rFonts w:asciiTheme="majorHAnsi" w:hAnsiTheme="majorHAnsi" w:cs="Garamond"/>
        </w:rPr>
        <w:t xml:space="preserve">D. Read the status of individual relays in selected bank. </w:t>
      </w:r>
    </w:p>
    <w:p w:rsidR="00872E8A" w:rsidRPr="00872E8A" w:rsidRDefault="00872E8A" w:rsidP="00872E8A">
      <w:pPr>
        <w:pStyle w:val="Default"/>
        <w:rPr>
          <w:rFonts w:asciiTheme="majorHAnsi" w:hAnsiTheme="majorHAnsi" w:cs="Garamond"/>
        </w:rPr>
      </w:pPr>
      <w:r w:rsidRPr="00872E8A">
        <w:rPr>
          <w:rFonts w:asciiTheme="majorHAnsi" w:hAnsiTheme="majorHAnsi" w:cs="Garamond"/>
        </w:rPr>
        <w:t xml:space="preserve">E. Turn </w:t>
      </w:r>
      <w:proofErr w:type="gramStart"/>
      <w:r w:rsidRPr="00872E8A">
        <w:rPr>
          <w:rFonts w:asciiTheme="majorHAnsi" w:hAnsiTheme="majorHAnsi" w:cs="Garamond"/>
        </w:rPr>
        <w:t>Off</w:t>
      </w:r>
      <w:proofErr w:type="gramEnd"/>
      <w:r w:rsidRPr="00872E8A">
        <w:rPr>
          <w:rFonts w:asciiTheme="majorHAnsi" w:hAnsiTheme="majorHAnsi" w:cs="Garamond"/>
        </w:rPr>
        <w:t xml:space="preserve"> Automatic Refreshing, See page 9. </w:t>
      </w:r>
    </w:p>
    <w:p w:rsidR="00872E8A" w:rsidRPr="005B478B" w:rsidRDefault="00872E8A" w:rsidP="00872E8A">
      <w:pPr>
        <w:pStyle w:val="Default"/>
        <w:rPr>
          <w:rFonts w:asciiTheme="majorHAnsi" w:hAnsiTheme="majorHAnsi" w:cs="Garamond"/>
        </w:rPr>
      </w:pPr>
      <w:r w:rsidRPr="005B478B">
        <w:rPr>
          <w:rFonts w:asciiTheme="majorHAnsi" w:hAnsiTheme="majorHAnsi" w:cs="Garamond"/>
        </w:rPr>
        <w:t xml:space="preserve">F. Communication Details. This portion of the interface is visible when selecting the MORE features is labeled section G in diagram. </w:t>
      </w:r>
    </w:p>
    <w:p w:rsidR="00872E8A" w:rsidRPr="005B478B" w:rsidRDefault="00872E8A" w:rsidP="00872E8A">
      <w:pPr>
        <w:pStyle w:val="Default"/>
        <w:rPr>
          <w:rFonts w:asciiTheme="majorHAnsi" w:hAnsiTheme="majorHAnsi" w:cs="Garamond"/>
        </w:rPr>
      </w:pPr>
      <w:r w:rsidRPr="005B478B">
        <w:rPr>
          <w:rFonts w:asciiTheme="majorHAnsi" w:hAnsiTheme="majorHAnsi" w:cs="Garamond"/>
        </w:rPr>
        <w:t>G.</w:t>
      </w:r>
      <w:r w:rsidR="0041173D" w:rsidRPr="005B478B">
        <w:rPr>
          <w:rFonts w:asciiTheme="majorHAnsi" w:hAnsiTheme="majorHAnsi" w:cs="Garamond"/>
        </w:rPr>
        <w:t xml:space="preserve"> </w:t>
      </w:r>
      <w:r w:rsidRPr="005B478B">
        <w:rPr>
          <w:rFonts w:asciiTheme="majorHAnsi" w:hAnsiTheme="majorHAnsi" w:cs="Garamond"/>
        </w:rPr>
        <w:t xml:space="preserve">Either reads MORE or LESS. MORE shows Section F in diagram. The LESS option shrinks the windows to exclude Section F. </w:t>
      </w:r>
    </w:p>
    <w:p w:rsidR="00872E8A" w:rsidRPr="005B478B" w:rsidRDefault="00872E8A" w:rsidP="00872E8A">
      <w:pPr>
        <w:pStyle w:val="Default"/>
        <w:rPr>
          <w:rFonts w:asciiTheme="majorHAnsi" w:hAnsiTheme="majorHAnsi" w:cs="Garamond"/>
        </w:rPr>
      </w:pPr>
      <w:r w:rsidRPr="005B478B">
        <w:rPr>
          <w:rFonts w:asciiTheme="majorHAnsi" w:hAnsiTheme="majorHAnsi" w:cs="Garamond"/>
        </w:rPr>
        <w:t>H.</w:t>
      </w:r>
      <w:r w:rsidR="0041173D" w:rsidRPr="005B478B">
        <w:rPr>
          <w:rFonts w:asciiTheme="majorHAnsi" w:hAnsiTheme="majorHAnsi" w:cs="Garamond"/>
        </w:rPr>
        <w:t xml:space="preserve"> </w:t>
      </w:r>
      <w:r w:rsidRPr="005B478B">
        <w:rPr>
          <w:rFonts w:asciiTheme="majorHAnsi" w:hAnsiTheme="majorHAnsi" w:cs="Garamond"/>
        </w:rPr>
        <w:t xml:space="preserve">This box is recommended to stay checked so commands are directed to banks correctly. </w:t>
      </w:r>
    </w:p>
    <w:p w:rsidR="00872E8A" w:rsidRPr="005B478B" w:rsidRDefault="00872E8A" w:rsidP="00872E8A">
      <w:pPr>
        <w:pStyle w:val="Default"/>
        <w:rPr>
          <w:rFonts w:asciiTheme="majorHAnsi" w:hAnsiTheme="majorHAnsi" w:cs="Garamond"/>
        </w:rPr>
      </w:pPr>
      <w:r w:rsidRPr="005B478B">
        <w:rPr>
          <w:rFonts w:asciiTheme="majorHAnsi" w:hAnsiTheme="majorHAnsi" w:cs="Garamond"/>
        </w:rPr>
        <w:lastRenderedPageBreak/>
        <w:t xml:space="preserve">I. Set status of all relays in bank, see page 16. </w:t>
      </w:r>
    </w:p>
    <w:p w:rsidR="00872E8A" w:rsidRPr="005B478B" w:rsidRDefault="00872E8A" w:rsidP="00872E8A">
      <w:pPr>
        <w:pStyle w:val="Default"/>
        <w:rPr>
          <w:rFonts w:asciiTheme="majorHAnsi" w:hAnsiTheme="majorHAnsi" w:cs="Garamond"/>
        </w:rPr>
      </w:pPr>
      <w:r w:rsidRPr="005B478B">
        <w:rPr>
          <w:rFonts w:asciiTheme="majorHAnsi" w:hAnsiTheme="majorHAnsi" w:cs="Garamond"/>
        </w:rPr>
        <w:t xml:space="preserve">J. Read status of all relays in selected bank, see page 13. </w:t>
      </w:r>
    </w:p>
    <w:p w:rsidR="00872E8A" w:rsidRPr="005B478B" w:rsidRDefault="00872E8A" w:rsidP="00872E8A">
      <w:pPr>
        <w:pStyle w:val="Default"/>
        <w:rPr>
          <w:rFonts w:asciiTheme="majorHAnsi" w:hAnsiTheme="majorHAnsi" w:cs="Garamond"/>
        </w:rPr>
      </w:pPr>
      <w:r w:rsidRPr="005B478B">
        <w:rPr>
          <w:rFonts w:asciiTheme="majorHAnsi" w:hAnsiTheme="majorHAnsi" w:cs="Garamond"/>
        </w:rPr>
        <w:t xml:space="preserve">K. See Page 9 </w:t>
      </w:r>
    </w:p>
    <w:p w:rsidR="00872E8A" w:rsidRPr="005B478B" w:rsidRDefault="00872E8A" w:rsidP="00872E8A">
      <w:pPr>
        <w:pStyle w:val="Default"/>
        <w:rPr>
          <w:rFonts w:asciiTheme="majorHAnsi" w:hAnsiTheme="majorHAnsi" w:cs="Garamond"/>
        </w:rPr>
      </w:pPr>
      <w:r w:rsidRPr="005B478B">
        <w:rPr>
          <w:rFonts w:asciiTheme="majorHAnsi" w:hAnsiTheme="majorHAnsi" w:cs="Garamond"/>
        </w:rPr>
        <w:t xml:space="preserve">L. See Page 9 </w:t>
      </w:r>
    </w:p>
    <w:p w:rsidR="00872E8A" w:rsidRPr="005B478B" w:rsidRDefault="00872E8A" w:rsidP="00872E8A">
      <w:pPr>
        <w:pStyle w:val="Default"/>
        <w:rPr>
          <w:rFonts w:asciiTheme="majorHAnsi" w:hAnsiTheme="majorHAnsi" w:cs="Garamond"/>
        </w:rPr>
      </w:pPr>
      <w:r w:rsidRPr="005B478B">
        <w:rPr>
          <w:rFonts w:asciiTheme="majorHAnsi" w:hAnsiTheme="majorHAnsi" w:cs="Garamond"/>
        </w:rPr>
        <w:t xml:space="preserve">M. See page 9 </w:t>
      </w:r>
    </w:p>
    <w:p w:rsidR="00872E8A" w:rsidRPr="005B478B" w:rsidRDefault="00872E8A" w:rsidP="00872E8A">
      <w:pPr>
        <w:pStyle w:val="Default"/>
        <w:rPr>
          <w:rFonts w:asciiTheme="majorHAnsi" w:hAnsiTheme="majorHAnsi" w:cs="Garamond"/>
        </w:rPr>
      </w:pPr>
      <w:r w:rsidRPr="005B478B">
        <w:rPr>
          <w:rFonts w:asciiTheme="majorHAnsi" w:hAnsiTheme="majorHAnsi" w:cs="Garamond"/>
        </w:rPr>
        <w:t xml:space="preserve">N. Store current relay status as default power up status. See page 16. </w:t>
      </w:r>
    </w:p>
    <w:p w:rsidR="00872E8A" w:rsidRPr="005B478B" w:rsidRDefault="00872E8A" w:rsidP="00872E8A">
      <w:pPr>
        <w:pStyle w:val="Default"/>
        <w:rPr>
          <w:rFonts w:asciiTheme="majorHAnsi" w:hAnsiTheme="majorHAnsi" w:cs="Garamond"/>
        </w:rPr>
      </w:pPr>
      <w:r w:rsidRPr="005B478B">
        <w:rPr>
          <w:rFonts w:asciiTheme="majorHAnsi" w:hAnsiTheme="majorHAnsi" w:cs="Garamond"/>
        </w:rPr>
        <w:t xml:space="preserve">O. Bring up window for controlling individual relay. </w:t>
      </w:r>
    </w:p>
    <w:p w:rsidR="00872E8A" w:rsidRPr="005B478B" w:rsidRDefault="00872E8A" w:rsidP="00872E8A">
      <w:pPr>
        <w:pStyle w:val="Default"/>
        <w:rPr>
          <w:rFonts w:asciiTheme="majorHAnsi" w:hAnsiTheme="majorHAnsi" w:cs="Garamond"/>
        </w:rPr>
      </w:pPr>
      <w:r w:rsidRPr="005B478B">
        <w:rPr>
          <w:rFonts w:asciiTheme="majorHAnsi" w:hAnsiTheme="majorHAnsi" w:cs="Garamond"/>
        </w:rPr>
        <w:t xml:space="preserve">P. Test built in </w:t>
      </w:r>
      <w:proofErr w:type="spellStart"/>
      <w:r w:rsidRPr="005B478B">
        <w:rPr>
          <w:rFonts w:asciiTheme="majorHAnsi" w:hAnsiTheme="majorHAnsi" w:cs="Garamond"/>
        </w:rPr>
        <w:t>ProXR</w:t>
      </w:r>
      <w:proofErr w:type="spellEnd"/>
      <w:r w:rsidRPr="005B478B">
        <w:rPr>
          <w:rFonts w:asciiTheme="majorHAnsi" w:hAnsiTheme="majorHAnsi" w:cs="Garamond"/>
        </w:rPr>
        <w:t xml:space="preserve"> Timers. </w:t>
      </w:r>
    </w:p>
    <w:p w:rsidR="00872E8A" w:rsidRPr="005B478B" w:rsidRDefault="00872E8A" w:rsidP="00872E8A">
      <w:pPr>
        <w:pStyle w:val="Default"/>
        <w:rPr>
          <w:rFonts w:asciiTheme="majorHAnsi" w:hAnsiTheme="majorHAnsi" w:cs="Garamond"/>
        </w:rPr>
      </w:pPr>
      <w:r w:rsidRPr="005B478B">
        <w:rPr>
          <w:rFonts w:asciiTheme="majorHAnsi" w:hAnsiTheme="majorHAnsi" w:cs="Garamond"/>
        </w:rPr>
        <w:t xml:space="preserve">Q. Group relays to be controlled simultaneously. </w:t>
      </w:r>
    </w:p>
    <w:p w:rsidR="00872E8A" w:rsidRPr="005B478B" w:rsidRDefault="00872E8A" w:rsidP="00872E8A">
      <w:pPr>
        <w:rPr>
          <w:rFonts w:asciiTheme="majorHAnsi" w:hAnsiTheme="majorHAnsi" w:cs="Garamond"/>
          <w:sz w:val="24"/>
          <w:szCs w:val="24"/>
        </w:rPr>
      </w:pPr>
      <w:r w:rsidRPr="005B478B">
        <w:rPr>
          <w:rFonts w:asciiTheme="majorHAnsi" w:hAnsiTheme="majorHAnsi" w:cs="Garamond"/>
          <w:sz w:val="24"/>
          <w:szCs w:val="24"/>
        </w:rPr>
        <w:t>R.</w:t>
      </w:r>
      <w:r w:rsidR="0041173D" w:rsidRPr="005B478B">
        <w:rPr>
          <w:rFonts w:asciiTheme="majorHAnsi" w:hAnsiTheme="majorHAnsi" w:cs="Garamond"/>
          <w:sz w:val="24"/>
          <w:szCs w:val="24"/>
        </w:rPr>
        <w:t xml:space="preserve"> </w:t>
      </w:r>
      <w:r w:rsidRPr="005B478B">
        <w:rPr>
          <w:rFonts w:asciiTheme="majorHAnsi" w:hAnsiTheme="majorHAnsi" w:cs="Garamond"/>
          <w:sz w:val="24"/>
          <w:szCs w:val="24"/>
        </w:rPr>
        <w:t>Opens a window with all Relay Flasher settings.</w:t>
      </w:r>
    </w:p>
    <w:p w:rsidR="00517B7C" w:rsidRDefault="00517B7C" w:rsidP="00872E8A">
      <w:pPr>
        <w:rPr>
          <w:rFonts w:ascii="Garamond" w:hAnsi="Garamond" w:cs="Garamond"/>
          <w:sz w:val="23"/>
          <w:szCs w:val="23"/>
        </w:rPr>
      </w:pPr>
    </w:p>
    <w:p w:rsidR="00295AAE" w:rsidRDefault="00CB7078" w:rsidP="007F403A">
      <w:pPr>
        <w:jc w:val="center"/>
      </w:pPr>
      <w:r>
        <w:rPr>
          <w:noProof/>
        </w:rPr>
        <w:drawing>
          <wp:inline distT="0" distB="0" distL="0" distR="0" wp14:anchorId="29E7979F" wp14:editId="34B071D3">
            <wp:extent cx="5591175" cy="32418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S relay control command terminal.png"/>
                    <pic:cNvPicPr/>
                  </pic:nvPicPr>
                  <pic:blipFill>
                    <a:blip r:embed="rId6">
                      <a:extLst>
                        <a:ext uri="{28A0092B-C50C-407E-A947-70E740481C1C}">
                          <a14:useLocalDpi xmlns:a14="http://schemas.microsoft.com/office/drawing/2010/main" val="0"/>
                        </a:ext>
                      </a:extLst>
                    </a:blip>
                    <a:stretch>
                      <a:fillRect/>
                    </a:stretch>
                  </pic:blipFill>
                  <pic:spPr>
                    <a:xfrm>
                      <a:off x="0" y="0"/>
                      <a:ext cx="5591175" cy="3241807"/>
                    </a:xfrm>
                    <a:prstGeom prst="rect">
                      <a:avLst/>
                    </a:prstGeom>
                  </pic:spPr>
                </pic:pic>
              </a:graphicData>
            </a:graphic>
          </wp:inline>
        </w:drawing>
      </w:r>
    </w:p>
    <w:p w:rsidR="00295AAE" w:rsidRDefault="00295AAE" w:rsidP="00872E8A">
      <w:pPr>
        <w:jc w:val="center"/>
      </w:pPr>
    </w:p>
    <w:p w:rsidR="002456C2" w:rsidRDefault="00295AAE" w:rsidP="00872E8A">
      <w:pPr>
        <w:pStyle w:val="Default"/>
        <w:rPr>
          <w:rFonts w:asciiTheme="majorHAnsi" w:hAnsiTheme="majorHAnsi"/>
          <w:b/>
          <w:bCs/>
          <w:i/>
          <w:sz w:val="32"/>
          <w:szCs w:val="32"/>
        </w:rPr>
      </w:pPr>
      <w:r>
        <w:rPr>
          <w:rFonts w:asciiTheme="majorHAnsi" w:hAnsiTheme="majorHAnsi"/>
          <w:b/>
          <w:bCs/>
          <w:i/>
          <w:sz w:val="32"/>
          <w:szCs w:val="32"/>
        </w:rPr>
        <w:t>A/D S</w:t>
      </w:r>
      <w:r w:rsidR="00941981">
        <w:rPr>
          <w:rFonts w:asciiTheme="majorHAnsi" w:hAnsiTheme="majorHAnsi"/>
          <w:b/>
          <w:bCs/>
          <w:i/>
          <w:sz w:val="32"/>
          <w:szCs w:val="32"/>
        </w:rPr>
        <w:t>OFTWARE</w:t>
      </w:r>
      <w:r>
        <w:rPr>
          <w:rFonts w:asciiTheme="majorHAnsi" w:hAnsiTheme="majorHAnsi"/>
          <w:b/>
          <w:bCs/>
          <w:i/>
          <w:sz w:val="32"/>
          <w:szCs w:val="32"/>
        </w:rPr>
        <w:t>:</w:t>
      </w:r>
    </w:p>
    <w:p w:rsidR="00941981" w:rsidRDefault="00941981" w:rsidP="005B478B">
      <w:pPr>
        <w:autoSpaceDE w:val="0"/>
        <w:autoSpaceDN w:val="0"/>
        <w:adjustRightInd w:val="0"/>
        <w:spacing w:after="0" w:line="240" w:lineRule="auto"/>
        <w:rPr>
          <w:rFonts w:ascii="Garamond" w:hAnsi="Garamond" w:cs="Garamond"/>
          <w:color w:val="000000"/>
          <w:sz w:val="23"/>
          <w:szCs w:val="23"/>
        </w:rPr>
      </w:pPr>
    </w:p>
    <w:p w:rsidR="00941981" w:rsidRPr="00941981" w:rsidRDefault="00941981" w:rsidP="00941981">
      <w:pPr>
        <w:autoSpaceDE w:val="0"/>
        <w:autoSpaceDN w:val="0"/>
        <w:adjustRightInd w:val="0"/>
        <w:spacing w:after="0" w:line="240" w:lineRule="auto"/>
        <w:jc w:val="center"/>
        <w:rPr>
          <w:rFonts w:asciiTheme="majorHAnsi" w:hAnsiTheme="majorHAnsi" w:cs="Garamond"/>
          <w:b/>
          <w:color w:val="000000"/>
          <w:sz w:val="28"/>
          <w:szCs w:val="28"/>
        </w:rPr>
      </w:pPr>
      <w:r w:rsidRPr="00941981">
        <w:rPr>
          <w:rFonts w:asciiTheme="majorHAnsi" w:hAnsiTheme="majorHAnsi" w:cs="Garamond"/>
          <w:b/>
          <w:color w:val="000000"/>
          <w:sz w:val="28"/>
          <w:szCs w:val="28"/>
        </w:rPr>
        <w:t>Intro</w:t>
      </w:r>
      <w:r w:rsidR="00F944D7">
        <w:rPr>
          <w:rFonts w:asciiTheme="majorHAnsi" w:hAnsiTheme="majorHAnsi" w:cs="Garamond"/>
          <w:b/>
          <w:color w:val="000000"/>
          <w:sz w:val="28"/>
          <w:szCs w:val="28"/>
        </w:rPr>
        <w:t xml:space="preserve"> t</w:t>
      </w:r>
      <w:r w:rsidRPr="00941981">
        <w:rPr>
          <w:rFonts w:asciiTheme="majorHAnsi" w:hAnsiTheme="majorHAnsi" w:cs="Garamond"/>
          <w:b/>
          <w:color w:val="000000"/>
          <w:sz w:val="28"/>
          <w:szCs w:val="28"/>
        </w:rPr>
        <w:t>o AD8 series Controllers</w:t>
      </w:r>
      <w:r>
        <w:rPr>
          <w:rFonts w:asciiTheme="majorHAnsi" w:hAnsiTheme="majorHAnsi" w:cs="Garamond"/>
          <w:b/>
          <w:color w:val="000000"/>
          <w:sz w:val="28"/>
          <w:szCs w:val="28"/>
        </w:rPr>
        <w:t>:</w:t>
      </w:r>
    </w:p>
    <w:p w:rsidR="005B478B" w:rsidRDefault="005B478B" w:rsidP="005B478B">
      <w:pPr>
        <w:autoSpaceDE w:val="0"/>
        <w:autoSpaceDN w:val="0"/>
        <w:adjustRightInd w:val="0"/>
        <w:spacing w:after="0" w:line="240" w:lineRule="auto"/>
        <w:rPr>
          <w:rFonts w:asciiTheme="majorHAnsi" w:hAnsiTheme="majorHAnsi" w:cs="Garamond"/>
          <w:color w:val="000000"/>
          <w:sz w:val="24"/>
          <w:szCs w:val="24"/>
        </w:rPr>
      </w:pPr>
      <w:r w:rsidRPr="00941981">
        <w:rPr>
          <w:rFonts w:asciiTheme="majorHAnsi" w:hAnsiTheme="majorHAnsi" w:cs="Garamond"/>
          <w:color w:val="000000"/>
          <w:sz w:val="24"/>
          <w:szCs w:val="24"/>
        </w:rPr>
        <w:t>A</w:t>
      </w:r>
      <w:r w:rsidRPr="005B478B">
        <w:rPr>
          <w:rFonts w:asciiTheme="majorHAnsi" w:hAnsiTheme="majorHAnsi" w:cs="Garamond"/>
          <w:color w:val="000000"/>
          <w:sz w:val="24"/>
          <w:szCs w:val="24"/>
        </w:rPr>
        <w:t xml:space="preserve">D8 Series controllers allow users to monitor sensors and switches. A/D inputs should never be left “floating,” which simply means all inputs MUST connect to something (such as a voltage or ground). To prevent inputs from floating, a 10K Resistor connects each input to +5 or Ground using the pull up/down jumper. While this 10K resistor does slightly interfere with the signal, its benefits far outweigh the consequences of leaving inputs floating. </w:t>
      </w:r>
    </w:p>
    <w:p w:rsidR="00F944D7" w:rsidRDefault="00F944D7" w:rsidP="005B478B">
      <w:pPr>
        <w:autoSpaceDE w:val="0"/>
        <w:autoSpaceDN w:val="0"/>
        <w:adjustRightInd w:val="0"/>
        <w:spacing w:after="0" w:line="240" w:lineRule="auto"/>
        <w:rPr>
          <w:rFonts w:asciiTheme="majorHAnsi" w:hAnsiTheme="majorHAnsi" w:cs="Garamond"/>
          <w:color w:val="000000"/>
          <w:sz w:val="24"/>
          <w:szCs w:val="24"/>
        </w:rPr>
      </w:pPr>
    </w:p>
    <w:p w:rsidR="00F944D7" w:rsidRPr="005B478B" w:rsidRDefault="00F944D7" w:rsidP="00F944D7">
      <w:pPr>
        <w:autoSpaceDE w:val="0"/>
        <w:autoSpaceDN w:val="0"/>
        <w:adjustRightInd w:val="0"/>
        <w:spacing w:after="0" w:line="240" w:lineRule="auto"/>
        <w:jc w:val="center"/>
        <w:rPr>
          <w:rFonts w:asciiTheme="majorHAnsi" w:hAnsiTheme="majorHAnsi" w:cs="Garamond"/>
          <w:color w:val="000000"/>
          <w:sz w:val="24"/>
          <w:szCs w:val="24"/>
        </w:rPr>
      </w:pPr>
      <w:r>
        <w:rPr>
          <w:rFonts w:asciiTheme="majorHAnsi" w:hAnsiTheme="majorHAnsi" w:cs="Garamond"/>
          <w:noProof/>
          <w:color w:val="000000"/>
          <w:sz w:val="24"/>
          <w:szCs w:val="24"/>
        </w:rPr>
        <w:lastRenderedPageBreak/>
        <w:drawing>
          <wp:inline distT="0" distB="0" distL="0" distR="0">
            <wp:extent cx="5344512" cy="107632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8 warning.png"/>
                    <pic:cNvPicPr/>
                  </pic:nvPicPr>
                  <pic:blipFill>
                    <a:blip r:embed="rId7">
                      <a:extLst>
                        <a:ext uri="{28A0092B-C50C-407E-A947-70E740481C1C}">
                          <a14:useLocalDpi xmlns:a14="http://schemas.microsoft.com/office/drawing/2010/main" val="0"/>
                        </a:ext>
                      </a:extLst>
                    </a:blip>
                    <a:stretch>
                      <a:fillRect/>
                    </a:stretch>
                  </pic:blipFill>
                  <pic:spPr>
                    <a:xfrm>
                      <a:off x="0" y="0"/>
                      <a:ext cx="5360520" cy="1079549"/>
                    </a:xfrm>
                    <a:prstGeom prst="rect">
                      <a:avLst/>
                    </a:prstGeom>
                  </pic:spPr>
                </pic:pic>
              </a:graphicData>
            </a:graphic>
          </wp:inline>
        </w:drawing>
      </w:r>
    </w:p>
    <w:p w:rsidR="005B478B" w:rsidRPr="005B478B" w:rsidRDefault="005B478B" w:rsidP="005B478B">
      <w:pPr>
        <w:autoSpaceDE w:val="0"/>
        <w:autoSpaceDN w:val="0"/>
        <w:adjustRightInd w:val="0"/>
        <w:spacing w:after="0" w:line="240" w:lineRule="auto"/>
        <w:rPr>
          <w:rFonts w:ascii="Garamond" w:hAnsi="Garamond" w:cs="Garamond"/>
          <w:color w:val="000000"/>
          <w:sz w:val="23"/>
          <w:szCs w:val="23"/>
        </w:rPr>
      </w:pPr>
    </w:p>
    <w:p w:rsidR="005B478B" w:rsidRDefault="005B478B" w:rsidP="005B478B">
      <w:pPr>
        <w:autoSpaceDE w:val="0"/>
        <w:autoSpaceDN w:val="0"/>
        <w:adjustRightInd w:val="0"/>
        <w:spacing w:after="0" w:line="240" w:lineRule="auto"/>
        <w:jc w:val="center"/>
        <w:rPr>
          <w:rFonts w:asciiTheme="majorHAnsi" w:hAnsiTheme="majorHAnsi" w:cs="Arial"/>
          <w:b/>
          <w:bCs/>
          <w:i/>
          <w:color w:val="000000"/>
          <w:sz w:val="28"/>
          <w:szCs w:val="28"/>
        </w:rPr>
      </w:pPr>
      <w:r w:rsidRPr="005B478B">
        <w:rPr>
          <w:rFonts w:asciiTheme="majorHAnsi" w:hAnsiTheme="majorHAnsi" w:cs="Arial"/>
          <w:b/>
          <w:bCs/>
          <w:color w:val="000000"/>
          <w:sz w:val="28"/>
          <w:szCs w:val="28"/>
        </w:rPr>
        <w:t>Reading Switches/Variable Resistance Signals</w:t>
      </w:r>
      <w:r w:rsidRPr="005B478B">
        <w:rPr>
          <w:rFonts w:asciiTheme="majorHAnsi" w:hAnsiTheme="majorHAnsi" w:cs="Arial"/>
          <w:b/>
          <w:bCs/>
          <w:i/>
          <w:color w:val="000000"/>
          <w:sz w:val="28"/>
          <w:szCs w:val="28"/>
        </w:rPr>
        <w:t>:</w:t>
      </w:r>
    </w:p>
    <w:p w:rsidR="00941981" w:rsidRPr="005B478B" w:rsidRDefault="00941981" w:rsidP="005B478B">
      <w:pPr>
        <w:autoSpaceDE w:val="0"/>
        <w:autoSpaceDN w:val="0"/>
        <w:adjustRightInd w:val="0"/>
        <w:spacing w:after="0" w:line="240" w:lineRule="auto"/>
        <w:jc w:val="center"/>
        <w:rPr>
          <w:rFonts w:asciiTheme="majorHAnsi" w:hAnsiTheme="majorHAnsi" w:cs="Arial"/>
          <w:i/>
          <w:color w:val="000000"/>
          <w:sz w:val="28"/>
          <w:szCs w:val="28"/>
        </w:rPr>
      </w:pPr>
    </w:p>
    <w:p w:rsidR="00295AAE" w:rsidRPr="00941981" w:rsidRDefault="005B478B" w:rsidP="005B478B">
      <w:pPr>
        <w:pStyle w:val="Default"/>
        <w:rPr>
          <w:rFonts w:asciiTheme="majorHAnsi" w:hAnsiTheme="majorHAnsi" w:cs="Garamond"/>
        </w:rPr>
      </w:pPr>
      <w:r w:rsidRPr="00941981">
        <w:rPr>
          <w:rFonts w:asciiTheme="majorHAnsi" w:hAnsiTheme="majorHAnsi" w:cs="Garamond"/>
        </w:rPr>
        <w:t>A/D inputs are ideal for reading the on/off status of switches. Simply position the Up/Down jumper in the UP Position and connect a switch between input and ground. Our software may then be used to monitor the contact closure status of your switch. AD inputs can also be used for reading variable resistance signals. Position of Up/Down jumper should also be in UP position for reading variable resistance signals. Controller will return 0-255.</w:t>
      </w:r>
    </w:p>
    <w:p w:rsidR="00F944D7" w:rsidRDefault="003F61DB" w:rsidP="000A5653">
      <w:pPr>
        <w:pStyle w:val="Default"/>
        <w:jc w:val="center"/>
        <w:rPr>
          <w:rFonts w:asciiTheme="majorHAnsi" w:hAnsiTheme="majorHAnsi"/>
          <w:b/>
          <w:bCs/>
          <w:i/>
          <w:sz w:val="32"/>
          <w:szCs w:val="32"/>
        </w:rPr>
      </w:pPr>
      <w:r>
        <w:rPr>
          <w:rFonts w:asciiTheme="majorHAnsi" w:hAnsiTheme="majorHAnsi"/>
          <w:b/>
          <w:bCs/>
          <w:i/>
          <w:noProof/>
          <w:sz w:val="32"/>
          <w:szCs w:val="32"/>
        </w:rPr>
        <w:drawing>
          <wp:inline distT="0" distB="0" distL="0" distR="0">
            <wp:extent cx="3831166" cy="3448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8 INPUTS.png"/>
                    <pic:cNvPicPr/>
                  </pic:nvPicPr>
                  <pic:blipFill>
                    <a:blip r:embed="rId8">
                      <a:extLst>
                        <a:ext uri="{28A0092B-C50C-407E-A947-70E740481C1C}">
                          <a14:useLocalDpi xmlns:a14="http://schemas.microsoft.com/office/drawing/2010/main" val="0"/>
                        </a:ext>
                      </a:extLst>
                    </a:blip>
                    <a:stretch>
                      <a:fillRect/>
                    </a:stretch>
                  </pic:blipFill>
                  <pic:spPr>
                    <a:xfrm>
                      <a:off x="0" y="0"/>
                      <a:ext cx="3835624" cy="3452062"/>
                    </a:xfrm>
                    <a:prstGeom prst="rect">
                      <a:avLst/>
                    </a:prstGeom>
                  </pic:spPr>
                </pic:pic>
              </a:graphicData>
            </a:graphic>
          </wp:inline>
        </w:drawing>
      </w:r>
    </w:p>
    <w:p w:rsidR="00AC309E" w:rsidRDefault="00AC309E" w:rsidP="000A5653">
      <w:pPr>
        <w:pStyle w:val="Default"/>
        <w:jc w:val="center"/>
        <w:rPr>
          <w:rFonts w:asciiTheme="majorHAnsi" w:hAnsiTheme="majorHAnsi"/>
          <w:b/>
          <w:bCs/>
          <w:i/>
          <w:sz w:val="32"/>
          <w:szCs w:val="32"/>
        </w:rPr>
      </w:pPr>
    </w:p>
    <w:p w:rsidR="00295AAE" w:rsidRPr="00295AAE" w:rsidRDefault="00295AAE" w:rsidP="00295AAE">
      <w:pPr>
        <w:autoSpaceDE w:val="0"/>
        <w:autoSpaceDN w:val="0"/>
        <w:adjustRightInd w:val="0"/>
        <w:spacing w:after="0" w:line="240" w:lineRule="auto"/>
        <w:rPr>
          <w:rFonts w:asciiTheme="majorHAnsi" w:hAnsiTheme="majorHAnsi" w:cs="Garamond"/>
          <w:color w:val="000000"/>
          <w:sz w:val="24"/>
          <w:szCs w:val="24"/>
        </w:rPr>
      </w:pPr>
      <w:r w:rsidRPr="00295AAE">
        <w:rPr>
          <w:rFonts w:asciiTheme="majorHAnsi" w:hAnsiTheme="majorHAnsi" w:cs="Garamond"/>
          <w:color w:val="000000"/>
          <w:sz w:val="24"/>
          <w:szCs w:val="24"/>
        </w:rPr>
        <w:t xml:space="preserve">The AD8 Command Set is used to read analog voltages on controllers equipped with an 8-Channel 8/10-Bit Analog to Digital Converter. The AD8 Command Set converts a Voltage from 0 to 5 Volts DC into numeric values. </w:t>
      </w:r>
    </w:p>
    <w:p w:rsidR="00295AAE" w:rsidRPr="00295AAE" w:rsidRDefault="00295AAE" w:rsidP="00295AAE">
      <w:pPr>
        <w:autoSpaceDE w:val="0"/>
        <w:autoSpaceDN w:val="0"/>
        <w:adjustRightInd w:val="0"/>
        <w:spacing w:after="0" w:line="240" w:lineRule="auto"/>
        <w:rPr>
          <w:rFonts w:asciiTheme="majorHAnsi" w:hAnsiTheme="majorHAnsi" w:cs="Garamond"/>
          <w:color w:val="000000"/>
          <w:sz w:val="24"/>
          <w:szCs w:val="24"/>
        </w:rPr>
      </w:pPr>
      <w:r w:rsidRPr="00295AAE">
        <w:rPr>
          <w:rFonts w:asciiTheme="majorHAnsi" w:hAnsiTheme="majorHAnsi" w:cs="Garamond"/>
          <w:color w:val="000000"/>
          <w:sz w:val="24"/>
          <w:szCs w:val="24"/>
        </w:rPr>
        <w:t xml:space="preserve">In order to communicate with the AD8 controller, run the NCD Base Station software. </w:t>
      </w:r>
    </w:p>
    <w:p w:rsidR="00295AAE" w:rsidRPr="00295AAE" w:rsidRDefault="00295AAE" w:rsidP="00295AAE">
      <w:pPr>
        <w:autoSpaceDE w:val="0"/>
        <w:autoSpaceDN w:val="0"/>
        <w:adjustRightInd w:val="0"/>
        <w:spacing w:after="81" w:line="240" w:lineRule="auto"/>
        <w:rPr>
          <w:rFonts w:asciiTheme="majorHAnsi" w:hAnsiTheme="majorHAnsi" w:cs="Garamond"/>
          <w:color w:val="000000"/>
          <w:sz w:val="24"/>
          <w:szCs w:val="24"/>
        </w:rPr>
      </w:pPr>
      <w:proofErr w:type="gramStart"/>
      <w:r w:rsidRPr="00295AAE">
        <w:rPr>
          <w:rFonts w:ascii="Wingdings" w:hAnsi="Wingdings" w:cs="Wingdings"/>
          <w:color w:val="000000"/>
          <w:sz w:val="24"/>
          <w:szCs w:val="24"/>
        </w:rPr>
        <w:t></w:t>
      </w:r>
      <w:r w:rsidRPr="00295AAE">
        <w:rPr>
          <w:rFonts w:ascii="Wingdings" w:hAnsi="Wingdings" w:cs="Wingdings"/>
          <w:color w:val="000000"/>
          <w:sz w:val="24"/>
          <w:szCs w:val="24"/>
        </w:rPr>
        <w:t></w:t>
      </w:r>
      <w:r w:rsidRPr="00295AAE">
        <w:rPr>
          <w:rFonts w:asciiTheme="majorHAnsi" w:hAnsiTheme="majorHAnsi" w:cs="Garamond"/>
          <w:color w:val="000000"/>
          <w:sz w:val="24"/>
          <w:szCs w:val="24"/>
        </w:rPr>
        <w:t>Connect the device to your computer using your favorite interface technology.</w:t>
      </w:r>
      <w:proofErr w:type="gramEnd"/>
      <w:r w:rsidRPr="00295AAE">
        <w:rPr>
          <w:rFonts w:asciiTheme="majorHAnsi" w:hAnsiTheme="majorHAnsi" w:cs="Garamond"/>
          <w:color w:val="000000"/>
          <w:sz w:val="24"/>
          <w:szCs w:val="24"/>
        </w:rPr>
        <w:t xml:space="preserve"> </w:t>
      </w:r>
    </w:p>
    <w:p w:rsidR="00295AAE" w:rsidRPr="00295AAE" w:rsidRDefault="00295AAE" w:rsidP="00295AAE">
      <w:pPr>
        <w:autoSpaceDE w:val="0"/>
        <w:autoSpaceDN w:val="0"/>
        <w:adjustRightInd w:val="0"/>
        <w:spacing w:after="81" w:line="240" w:lineRule="auto"/>
        <w:rPr>
          <w:rFonts w:ascii="Garamond" w:hAnsi="Garamond" w:cs="Garamond"/>
          <w:color w:val="000000"/>
          <w:sz w:val="24"/>
          <w:szCs w:val="24"/>
        </w:rPr>
      </w:pPr>
      <w:r w:rsidRPr="00295AAE">
        <w:rPr>
          <w:rFonts w:ascii="Wingdings" w:hAnsi="Wingdings" w:cs="Wingdings"/>
          <w:color w:val="000000"/>
          <w:sz w:val="24"/>
          <w:szCs w:val="24"/>
        </w:rPr>
        <w:t></w:t>
      </w:r>
      <w:r w:rsidRPr="00295AAE">
        <w:rPr>
          <w:rFonts w:ascii="Wingdings" w:hAnsi="Wingdings" w:cs="Wingdings"/>
          <w:color w:val="000000"/>
          <w:sz w:val="24"/>
          <w:szCs w:val="24"/>
        </w:rPr>
        <w:t></w:t>
      </w:r>
      <w:r w:rsidRPr="00295AAE">
        <w:rPr>
          <w:rFonts w:asciiTheme="majorHAnsi" w:hAnsiTheme="majorHAnsi" w:cs="Garamond"/>
          <w:color w:val="000000"/>
          <w:sz w:val="24"/>
          <w:szCs w:val="24"/>
        </w:rPr>
        <w:t>Run the NCD Base Station software</w:t>
      </w:r>
      <w:r w:rsidRPr="00295AAE">
        <w:rPr>
          <w:rFonts w:ascii="Garamond" w:hAnsi="Garamond" w:cs="Garamond"/>
          <w:color w:val="000000"/>
          <w:sz w:val="24"/>
          <w:szCs w:val="24"/>
        </w:rPr>
        <w:t xml:space="preserve"> </w:t>
      </w:r>
    </w:p>
    <w:p w:rsidR="00295AAE" w:rsidRPr="00295AAE" w:rsidRDefault="00295AAE" w:rsidP="00295AAE">
      <w:pPr>
        <w:autoSpaceDE w:val="0"/>
        <w:autoSpaceDN w:val="0"/>
        <w:adjustRightInd w:val="0"/>
        <w:spacing w:after="81" w:line="240" w:lineRule="auto"/>
        <w:rPr>
          <w:rFonts w:ascii="Garamond" w:hAnsi="Garamond" w:cs="Garamond"/>
          <w:color w:val="000000"/>
          <w:sz w:val="24"/>
          <w:szCs w:val="24"/>
        </w:rPr>
      </w:pPr>
      <w:r w:rsidRPr="00295AAE">
        <w:rPr>
          <w:rFonts w:ascii="Wingdings" w:hAnsi="Wingdings" w:cs="Wingdings"/>
          <w:color w:val="000000"/>
          <w:sz w:val="24"/>
          <w:szCs w:val="24"/>
        </w:rPr>
        <w:t></w:t>
      </w:r>
      <w:r w:rsidRPr="00295AAE">
        <w:rPr>
          <w:rFonts w:ascii="Wingdings" w:hAnsi="Wingdings" w:cs="Wingdings"/>
          <w:color w:val="000000"/>
          <w:sz w:val="24"/>
          <w:szCs w:val="24"/>
        </w:rPr>
        <w:t></w:t>
      </w:r>
      <w:r w:rsidRPr="00295AAE">
        <w:rPr>
          <w:rFonts w:asciiTheme="majorHAnsi" w:hAnsiTheme="majorHAnsi" w:cs="Garamond"/>
          <w:color w:val="000000"/>
          <w:sz w:val="24"/>
          <w:szCs w:val="24"/>
        </w:rPr>
        <w:t>Select the appropriate COM port or IP Address</w:t>
      </w:r>
      <w:r w:rsidRPr="00295AAE">
        <w:rPr>
          <w:rFonts w:ascii="Garamond" w:hAnsi="Garamond" w:cs="Garamond"/>
          <w:color w:val="000000"/>
          <w:sz w:val="24"/>
          <w:szCs w:val="24"/>
        </w:rPr>
        <w:t xml:space="preserve"> </w:t>
      </w:r>
    </w:p>
    <w:p w:rsidR="00295AAE" w:rsidRPr="00295AAE" w:rsidRDefault="00295AAE" w:rsidP="00295AAE">
      <w:pPr>
        <w:autoSpaceDE w:val="0"/>
        <w:autoSpaceDN w:val="0"/>
        <w:adjustRightInd w:val="0"/>
        <w:spacing w:after="0" w:line="240" w:lineRule="auto"/>
        <w:rPr>
          <w:rFonts w:ascii="Garamond" w:hAnsi="Garamond" w:cs="Garamond"/>
          <w:color w:val="000000"/>
          <w:sz w:val="24"/>
          <w:szCs w:val="24"/>
        </w:rPr>
      </w:pPr>
      <w:proofErr w:type="gramStart"/>
      <w:r w:rsidRPr="00295AAE">
        <w:rPr>
          <w:rFonts w:ascii="Wingdings" w:hAnsi="Wingdings" w:cs="Wingdings"/>
          <w:color w:val="000000"/>
          <w:sz w:val="24"/>
          <w:szCs w:val="24"/>
        </w:rPr>
        <w:t></w:t>
      </w:r>
      <w:r w:rsidRPr="00295AAE">
        <w:rPr>
          <w:rFonts w:ascii="Wingdings" w:hAnsi="Wingdings" w:cs="Wingdings"/>
          <w:color w:val="000000"/>
          <w:sz w:val="24"/>
          <w:szCs w:val="24"/>
        </w:rPr>
        <w:t></w:t>
      </w:r>
      <w:r w:rsidRPr="00295AAE">
        <w:rPr>
          <w:rFonts w:asciiTheme="majorHAnsi" w:hAnsiTheme="majorHAnsi" w:cs="Garamond"/>
          <w:color w:val="000000"/>
          <w:sz w:val="24"/>
          <w:szCs w:val="24"/>
        </w:rPr>
        <w:t>Click OK.</w:t>
      </w:r>
      <w:proofErr w:type="gramEnd"/>
      <w:r w:rsidRPr="00295AAE">
        <w:rPr>
          <w:rFonts w:ascii="Garamond" w:hAnsi="Garamond" w:cs="Garamond"/>
          <w:color w:val="000000"/>
          <w:sz w:val="24"/>
          <w:szCs w:val="24"/>
        </w:rPr>
        <w:t xml:space="preserve"> </w:t>
      </w:r>
    </w:p>
    <w:p w:rsidR="00295AAE" w:rsidRPr="00295AAE" w:rsidRDefault="00295AAE" w:rsidP="00295AAE">
      <w:pPr>
        <w:autoSpaceDE w:val="0"/>
        <w:autoSpaceDN w:val="0"/>
        <w:adjustRightInd w:val="0"/>
        <w:spacing w:after="0" w:line="240" w:lineRule="auto"/>
        <w:rPr>
          <w:rFonts w:ascii="Garamond" w:hAnsi="Garamond" w:cs="Garamond"/>
          <w:color w:val="000000"/>
          <w:sz w:val="23"/>
          <w:szCs w:val="23"/>
        </w:rPr>
      </w:pPr>
    </w:p>
    <w:p w:rsidR="00F944D7" w:rsidRDefault="00295AAE" w:rsidP="00295AAE">
      <w:pPr>
        <w:pStyle w:val="Default"/>
        <w:rPr>
          <w:rFonts w:asciiTheme="majorHAnsi" w:hAnsiTheme="majorHAnsi" w:cs="Garamond"/>
          <w:i/>
        </w:rPr>
      </w:pPr>
      <w:r w:rsidRPr="00295AAE">
        <w:rPr>
          <w:rFonts w:asciiTheme="majorHAnsi" w:hAnsiTheme="majorHAnsi" w:cs="Garamond"/>
          <w:i/>
        </w:rPr>
        <w:lastRenderedPageBreak/>
        <w:t>Whe</w:t>
      </w:r>
      <w:bookmarkStart w:id="0" w:name="_GoBack"/>
      <w:bookmarkEnd w:id="0"/>
      <w:r w:rsidRPr="00295AAE">
        <w:rPr>
          <w:rFonts w:asciiTheme="majorHAnsi" w:hAnsiTheme="majorHAnsi" w:cs="Garamond"/>
          <w:i/>
        </w:rPr>
        <w:t xml:space="preserve">n the dialog box appears, choose </w:t>
      </w:r>
      <w:r w:rsidRPr="00295AAE">
        <w:rPr>
          <w:rFonts w:asciiTheme="majorHAnsi" w:hAnsiTheme="majorHAnsi" w:cs="Garamond"/>
          <w:i/>
          <w:iCs/>
        </w:rPr>
        <w:t xml:space="preserve">‘AD8 8-Channel Analog to Digital Conversion Command Set’ </w:t>
      </w:r>
      <w:r w:rsidRPr="00295AAE">
        <w:rPr>
          <w:rFonts w:asciiTheme="majorHAnsi" w:hAnsiTheme="majorHAnsi" w:cs="Garamond"/>
          <w:i/>
        </w:rPr>
        <w:t>as shown in the screen shot below.</w:t>
      </w:r>
    </w:p>
    <w:p w:rsidR="00295AAE" w:rsidRDefault="00295AAE" w:rsidP="00295AAE">
      <w:pPr>
        <w:pStyle w:val="Default"/>
        <w:rPr>
          <w:rFonts w:asciiTheme="majorHAnsi" w:hAnsiTheme="majorHAnsi" w:cs="Garamond"/>
          <w:i/>
        </w:rPr>
      </w:pPr>
    </w:p>
    <w:p w:rsidR="005B478B" w:rsidRDefault="005B478B" w:rsidP="00AC309E">
      <w:pPr>
        <w:pStyle w:val="Default"/>
        <w:jc w:val="center"/>
        <w:rPr>
          <w:rFonts w:asciiTheme="majorHAnsi" w:hAnsiTheme="majorHAnsi"/>
          <w:b/>
          <w:bCs/>
          <w:i/>
        </w:rPr>
      </w:pPr>
      <w:r>
        <w:rPr>
          <w:rFonts w:asciiTheme="majorHAnsi" w:hAnsiTheme="majorHAnsi"/>
          <w:b/>
          <w:bCs/>
          <w:i/>
          <w:noProof/>
        </w:rPr>
        <w:drawing>
          <wp:inline distT="0" distB="0" distL="0" distR="0">
            <wp:extent cx="4552950" cy="223950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8 link.png"/>
                    <pic:cNvPicPr/>
                  </pic:nvPicPr>
                  <pic:blipFill>
                    <a:blip r:embed="rId9">
                      <a:extLst>
                        <a:ext uri="{28A0092B-C50C-407E-A947-70E740481C1C}">
                          <a14:useLocalDpi xmlns:a14="http://schemas.microsoft.com/office/drawing/2010/main" val="0"/>
                        </a:ext>
                      </a:extLst>
                    </a:blip>
                    <a:stretch>
                      <a:fillRect/>
                    </a:stretch>
                  </pic:blipFill>
                  <pic:spPr>
                    <a:xfrm>
                      <a:off x="0" y="0"/>
                      <a:ext cx="4556631" cy="2241318"/>
                    </a:xfrm>
                    <a:prstGeom prst="rect">
                      <a:avLst/>
                    </a:prstGeom>
                  </pic:spPr>
                </pic:pic>
              </a:graphicData>
            </a:graphic>
          </wp:inline>
        </w:drawing>
      </w:r>
    </w:p>
    <w:p w:rsidR="00C24F55" w:rsidRPr="00C24F55" w:rsidRDefault="00C24F55" w:rsidP="00295AAE">
      <w:pPr>
        <w:pStyle w:val="Default"/>
        <w:rPr>
          <w:rFonts w:asciiTheme="majorHAnsi" w:hAnsiTheme="majorHAnsi"/>
          <w:b/>
          <w:bCs/>
          <w:i/>
          <w:sz w:val="28"/>
          <w:szCs w:val="28"/>
        </w:rPr>
      </w:pPr>
    </w:p>
    <w:p w:rsidR="00C24F55" w:rsidRDefault="00C24F55" w:rsidP="00C24F55">
      <w:pPr>
        <w:pStyle w:val="Default"/>
        <w:jc w:val="center"/>
        <w:rPr>
          <w:rFonts w:asciiTheme="majorHAnsi" w:hAnsiTheme="majorHAnsi"/>
          <w:b/>
          <w:bCs/>
          <w:sz w:val="28"/>
          <w:szCs w:val="28"/>
        </w:rPr>
      </w:pPr>
      <w:r w:rsidRPr="00C24F55">
        <w:rPr>
          <w:rFonts w:asciiTheme="majorHAnsi" w:hAnsiTheme="majorHAnsi"/>
          <w:b/>
          <w:bCs/>
          <w:sz w:val="28"/>
          <w:szCs w:val="28"/>
        </w:rPr>
        <w:t>AD8 GUI</w:t>
      </w:r>
    </w:p>
    <w:p w:rsidR="00C24F55" w:rsidRPr="00C24F55" w:rsidRDefault="00C24F55" w:rsidP="00C24F55">
      <w:pPr>
        <w:pStyle w:val="Default"/>
        <w:jc w:val="center"/>
        <w:rPr>
          <w:rFonts w:asciiTheme="majorHAnsi" w:hAnsiTheme="majorHAnsi"/>
          <w:b/>
          <w:bCs/>
        </w:rPr>
      </w:pPr>
    </w:p>
    <w:p w:rsidR="00C24F55" w:rsidRDefault="00C24F55" w:rsidP="00C24F55">
      <w:pPr>
        <w:pStyle w:val="Default"/>
        <w:jc w:val="center"/>
        <w:rPr>
          <w:rFonts w:asciiTheme="majorHAnsi" w:hAnsiTheme="majorHAnsi"/>
          <w:b/>
          <w:bCs/>
          <w:i/>
        </w:rPr>
      </w:pPr>
      <w:r>
        <w:rPr>
          <w:rFonts w:asciiTheme="majorHAnsi" w:hAnsiTheme="majorHAnsi" w:cs="Garamond"/>
          <w:noProof/>
        </w:rPr>
        <w:drawing>
          <wp:inline distT="0" distB="0" distL="0" distR="0" wp14:anchorId="27CB4C17" wp14:editId="3D32DFF4">
            <wp:extent cx="4629150" cy="249509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8 GUI.png"/>
                    <pic:cNvPicPr/>
                  </pic:nvPicPr>
                  <pic:blipFill>
                    <a:blip r:embed="rId10">
                      <a:extLst>
                        <a:ext uri="{28A0092B-C50C-407E-A947-70E740481C1C}">
                          <a14:useLocalDpi xmlns:a14="http://schemas.microsoft.com/office/drawing/2010/main" val="0"/>
                        </a:ext>
                      </a:extLst>
                    </a:blip>
                    <a:stretch>
                      <a:fillRect/>
                    </a:stretch>
                  </pic:blipFill>
                  <pic:spPr>
                    <a:xfrm>
                      <a:off x="0" y="0"/>
                      <a:ext cx="4630894" cy="2496034"/>
                    </a:xfrm>
                    <a:prstGeom prst="rect">
                      <a:avLst/>
                    </a:prstGeom>
                  </pic:spPr>
                </pic:pic>
              </a:graphicData>
            </a:graphic>
          </wp:inline>
        </w:drawing>
      </w:r>
    </w:p>
    <w:p w:rsidR="00AC309E" w:rsidRDefault="00AC309E" w:rsidP="00C24F55">
      <w:pPr>
        <w:pStyle w:val="Default"/>
        <w:jc w:val="center"/>
        <w:rPr>
          <w:rFonts w:asciiTheme="majorHAnsi" w:hAnsiTheme="majorHAnsi"/>
          <w:b/>
          <w:bCs/>
          <w:i/>
        </w:rPr>
      </w:pPr>
    </w:p>
    <w:p w:rsidR="005B478B" w:rsidRPr="005B478B" w:rsidRDefault="005B478B" w:rsidP="005B478B">
      <w:pPr>
        <w:autoSpaceDE w:val="0"/>
        <w:autoSpaceDN w:val="0"/>
        <w:adjustRightInd w:val="0"/>
        <w:spacing w:after="100" w:line="240" w:lineRule="auto"/>
        <w:rPr>
          <w:rFonts w:asciiTheme="majorHAnsi" w:hAnsiTheme="majorHAnsi" w:cs="Garamond"/>
          <w:color w:val="000000"/>
          <w:sz w:val="24"/>
          <w:szCs w:val="24"/>
        </w:rPr>
      </w:pPr>
      <w:r w:rsidRPr="005B478B">
        <w:rPr>
          <w:rFonts w:asciiTheme="majorHAnsi" w:hAnsiTheme="majorHAnsi" w:cs="Garamond"/>
          <w:color w:val="000000"/>
          <w:sz w:val="24"/>
          <w:szCs w:val="24"/>
        </w:rPr>
        <w:t xml:space="preserve">A. MORE or LESS. MORE option expands windows to include section I of diagram. LESS option shrinks window to exclude section I. </w:t>
      </w:r>
    </w:p>
    <w:p w:rsidR="005B478B" w:rsidRPr="005B478B" w:rsidRDefault="005B478B" w:rsidP="005B478B">
      <w:pPr>
        <w:autoSpaceDE w:val="0"/>
        <w:autoSpaceDN w:val="0"/>
        <w:adjustRightInd w:val="0"/>
        <w:spacing w:after="100" w:line="240" w:lineRule="auto"/>
        <w:rPr>
          <w:rFonts w:asciiTheme="majorHAnsi" w:hAnsiTheme="majorHAnsi" w:cs="Garamond"/>
          <w:color w:val="000000"/>
          <w:sz w:val="24"/>
          <w:szCs w:val="24"/>
        </w:rPr>
      </w:pPr>
      <w:r w:rsidRPr="005B478B">
        <w:rPr>
          <w:rFonts w:asciiTheme="majorHAnsi" w:hAnsiTheme="majorHAnsi" w:cs="Garamond"/>
          <w:color w:val="000000"/>
          <w:sz w:val="24"/>
          <w:szCs w:val="24"/>
        </w:rPr>
        <w:t xml:space="preserve">B. Read Analog Input Channel 1 </w:t>
      </w:r>
    </w:p>
    <w:p w:rsidR="005B478B" w:rsidRPr="005B478B" w:rsidRDefault="005B478B" w:rsidP="005B478B">
      <w:pPr>
        <w:autoSpaceDE w:val="0"/>
        <w:autoSpaceDN w:val="0"/>
        <w:adjustRightInd w:val="0"/>
        <w:spacing w:after="100" w:line="240" w:lineRule="auto"/>
        <w:rPr>
          <w:rFonts w:asciiTheme="majorHAnsi" w:hAnsiTheme="majorHAnsi" w:cs="Garamond"/>
          <w:color w:val="000000"/>
          <w:sz w:val="24"/>
          <w:szCs w:val="24"/>
        </w:rPr>
      </w:pPr>
      <w:r w:rsidRPr="005B478B">
        <w:rPr>
          <w:rFonts w:asciiTheme="majorHAnsi" w:hAnsiTheme="majorHAnsi" w:cs="Garamond"/>
          <w:color w:val="000000"/>
          <w:sz w:val="24"/>
          <w:szCs w:val="24"/>
        </w:rPr>
        <w:t xml:space="preserve">C. Read Analog Input Channel 2 </w:t>
      </w:r>
    </w:p>
    <w:p w:rsidR="005B478B" w:rsidRPr="005B478B" w:rsidRDefault="005B478B" w:rsidP="005B478B">
      <w:pPr>
        <w:autoSpaceDE w:val="0"/>
        <w:autoSpaceDN w:val="0"/>
        <w:adjustRightInd w:val="0"/>
        <w:spacing w:after="100" w:line="240" w:lineRule="auto"/>
        <w:rPr>
          <w:rFonts w:asciiTheme="majorHAnsi" w:hAnsiTheme="majorHAnsi" w:cs="Garamond"/>
          <w:color w:val="000000"/>
          <w:sz w:val="24"/>
          <w:szCs w:val="24"/>
        </w:rPr>
      </w:pPr>
      <w:r w:rsidRPr="005B478B">
        <w:rPr>
          <w:rFonts w:asciiTheme="majorHAnsi" w:hAnsiTheme="majorHAnsi" w:cs="Garamond"/>
          <w:color w:val="000000"/>
          <w:sz w:val="24"/>
          <w:szCs w:val="24"/>
        </w:rPr>
        <w:t xml:space="preserve">D. Read Analog Input Channel 3 </w:t>
      </w:r>
    </w:p>
    <w:p w:rsidR="005B478B" w:rsidRPr="005B478B" w:rsidRDefault="005B478B" w:rsidP="005B478B">
      <w:pPr>
        <w:autoSpaceDE w:val="0"/>
        <w:autoSpaceDN w:val="0"/>
        <w:adjustRightInd w:val="0"/>
        <w:spacing w:after="100" w:line="240" w:lineRule="auto"/>
        <w:rPr>
          <w:rFonts w:asciiTheme="majorHAnsi" w:hAnsiTheme="majorHAnsi" w:cs="Garamond"/>
          <w:color w:val="000000"/>
          <w:sz w:val="24"/>
          <w:szCs w:val="24"/>
        </w:rPr>
      </w:pPr>
      <w:r w:rsidRPr="005B478B">
        <w:rPr>
          <w:rFonts w:asciiTheme="majorHAnsi" w:hAnsiTheme="majorHAnsi" w:cs="Garamond"/>
          <w:color w:val="000000"/>
          <w:sz w:val="24"/>
          <w:szCs w:val="24"/>
        </w:rPr>
        <w:t xml:space="preserve">E. Read Analog Input Channel 4 </w:t>
      </w:r>
    </w:p>
    <w:p w:rsidR="005B478B" w:rsidRPr="005B478B" w:rsidRDefault="005B478B" w:rsidP="005B478B">
      <w:pPr>
        <w:autoSpaceDE w:val="0"/>
        <w:autoSpaceDN w:val="0"/>
        <w:adjustRightInd w:val="0"/>
        <w:spacing w:after="100" w:line="240" w:lineRule="auto"/>
        <w:rPr>
          <w:rFonts w:asciiTheme="majorHAnsi" w:hAnsiTheme="majorHAnsi" w:cs="Garamond"/>
          <w:color w:val="000000"/>
          <w:sz w:val="24"/>
          <w:szCs w:val="24"/>
        </w:rPr>
      </w:pPr>
      <w:r w:rsidRPr="005B478B">
        <w:rPr>
          <w:rFonts w:asciiTheme="majorHAnsi" w:hAnsiTheme="majorHAnsi" w:cs="Garamond"/>
          <w:color w:val="000000"/>
          <w:sz w:val="24"/>
          <w:szCs w:val="24"/>
        </w:rPr>
        <w:t xml:space="preserve">F. Read Analog Input Channel 5 </w:t>
      </w:r>
    </w:p>
    <w:p w:rsidR="005B478B" w:rsidRPr="005B478B" w:rsidRDefault="005B478B" w:rsidP="005B478B">
      <w:pPr>
        <w:autoSpaceDE w:val="0"/>
        <w:autoSpaceDN w:val="0"/>
        <w:adjustRightInd w:val="0"/>
        <w:spacing w:after="100" w:line="240" w:lineRule="auto"/>
        <w:rPr>
          <w:rFonts w:asciiTheme="majorHAnsi" w:hAnsiTheme="majorHAnsi" w:cs="Garamond"/>
          <w:color w:val="000000"/>
          <w:sz w:val="24"/>
          <w:szCs w:val="24"/>
        </w:rPr>
      </w:pPr>
      <w:r w:rsidRPr="005B478B">
        <w:rPr>
          <w:rFonts w:asciiTheme="majorHAnsi" w:hAnsiTheme="majorHAnsi" w:cs="Garamond"/>
          <w:color w:val="000000"/>
          <w:sz w:val="24"/>
          <w:szCs w:val="24"/>
        </w:rPr>
        <w:t xml:space="preserve">G. Read Analog Input Channel 6 </w:t>
      </w:r>
    </w:p>
    <w:p w:rsidR="005B478B" w:rsidRPr="005B478B" w:rsidRDefault="005B478B" w:rsidP="005B478B">
      <w:pPr>
        <w:autoSpaceDE w:val="0"/>
        <w:autoSpaceDN w:val="0"/>
        <w:adjustRightInd w:val="0"/>
        <w:spacing w:after="100" w:line="240" w:lineRule="auto"/>
        <w:rPr>
          <w:rFonts w:asciiTheme="majorHAnsi" w:hAnsiTheme="majorHAnsi" w:cs="Garamond"/>
          <w:color w:val="000000"/>
          <w:sz w:val="24"/>
          <w:szCs w:val="24"/>
        </w:rPr>
      </w:pPr>
      <w:r w:rsidRPr="005B478B">
        <w:rPr>
          <w:rFonts w:asciiTheme="majorHAnsi" w:hAnsiTheme="majorHAnsi" w:cs="Garamond"/>
          <w:color w:val="000000"/>
          <w:sz w:val="24"/>
          <w:szCs w:val="24"/>
        </w:rPr>
        <w:t xml:space="preserve">H. Read Analog Input Channel 7 </w:t>
      </w:r>
    </w:p>
    <w:p w:rsidR="005B478B" w:rsidRPr="005B478B" w:rsidRDefault="005B478B" w:rsidP="005B478B">
      <w:pPr>
        <w:autoSpaceDE w:val="0"/>
        <w:autoSpaceDN w:val="0"/>
        <w:adjustRightInd w:val="0"/>
        <w:spacing w:after="100" w:line="240" w:lineRule="auto"/>
        <w:rPr>
          <w:rFonts w:asciiTheme="majorHAnsi" w:hAnsiTheme="majorHAnsi" w:cs="Garamond"/>
          <w:color w:val="000000"/>
          <w:sz w:val="24"/>
          <w:szCs w:val="24"/>
        </w:rPr>
      </w:pPr>
      <w:r w:rsidRPr="005B478B">
        <w:rPr>
          <w:rFonts w:asciiTheme="majorHAnsi" w:hAnsiTheme="majorHAnsi" w:cs="Garamond"/>
          <w:color w:val="000000"/>
          <w:sz w:val="24"/>
          <w:szCs w:val="24"/>
        </w:rPr>
        <w:lastRenderedPageBreak/>
        <w:t xml:space="preserve">I. Read Analog Input Channel 8 </w:t>
      </w:r>
    </w:p>
    <w:p w:rsidR="005B478B" w:rsidRPr="005B478B" w:rsidRDefault="005B478B" w:rsidP="005B478B">
      <w:pPr>
        <w:autoSpaceDE w:val="0"/>
        <w:autoSpaceDN w:val="0"/>
        <w:adjustRightInd w:val="0"/>
        <w:spacing w:after="100" w:line="240" w:lineRule="auto"/>
        <w:rPr>
          <w:rFonts w:asciiTheme="majorHAnsi" w:hAnsiTheme="majorHAnsi" w:cs="Garamond"/>
          <w:color w:val="000000"/>
          <w:sz w:val="24"/>
          <w:szCs w:val="24"/>
        </w:rPr>
      </w:pPr>
      <w:r w:rsidRPr="005B478B">
        <w:rPr>
          <w:rFonts w:asciiTheme="majorHAnsi" w:hAnsiTheme="majorHAnsi" w:cs="Garamond"/>
          <w:color w:val="000000"/>
          <w:sz w:val="24"/>
          <w:szCs w:val="24"/>
        </w:rPr>
        <w:t xml:space="preserve">J. Communication Details. This section is shown when the MORE option from section A of the diagram is selected. </w:t>
      </w:r>
    </w:p>
    <w:p w:rsidR="005B478B" w:rsidRPr="005B478B" w:rsidRDefault="005B478B" w:rsidP="005B478B">
      <w:pPr>
        <w:autoSpaceDE w:val="0"/>
        <w:autoSpaceDN w:val="0"/>
        <w:adjustRightInd w:val="0"/>
        <w:spacing w:after="100" w:line="240" w:lineRule="auto"/>
        <w:rPr>
          <w:rFonts w:asciiTheme="majorHAnsi" w:hAnsiTheme="majorHAnsi" w:cs="Garamond"/>
          <w:color w:val="000000"/>
          <w:sz w:val="24"/>
          <w:szCs w:val="24"/>
        </w:rPr>
      </w:pPr>
      <w:r w:rsidRPr="005B478B">
        <w:rPr>
          <w:rFonts w:asciiTheme="majorHAnsi" w:hAnsiTheme="majorHAnsi" w:cs="Garamond"/>
          <w:color w:val="000000"/>
          <w:sz w:val="24"/>
          <w:szCs w:val="24"/>
        </w:rPr>
        <w:t xml:space="preserve">K. This button queries all A/D Inputs, each one individually (8 Individual Commands). </w:t>
      </w:r>
    </w:p>
    <w:p w:rsidR="005B478B" w:rsidRPr="005B478B" w:rsidRDefault="005B478B" w:rsidP="005B478B">
      <w:pPr>
        <w:autoSpaceDE w:val="0"/>
        <w:autoSpaceDN w:val="0"/>
        <w:adjustRightInd w:val="0"/>
        <w:spacing w:after="100" w:line="240" w:lineRule="auto"/>
        <w:rPr>
          <w:rFonts w:asciiTheme="majorHAnsi" w:hAnsiTheme="majorHAnsi" w:cs="Garamond"/>
          <w:color w:val="000000"/>
          <w:sz w:val="24"/>
          <w:szCs w:val="24"/>
        </w:rPr>
      </w:pPr>
      <w:r w:rsidRPr="005B478B">
        <w:rPr>
          <w:rFonts w:asciiTheme="majorHAnsi" w:hAnsiTheme="majorHAnsi" w:cs="Garamond"/>
          <w:color w:val="000000"/>
          <w:sz w:val="24"/>
          <w:szCs w:val="24"/>
        </w:rPr>
        <w:t xml:space="preserve">L. This button queries all A/D Inputs using a single command, which is much faster. </w:t>
      </w:r>
    </w:p>
    <w:p w:rsidR="005B478B" w:rsidRPr="005B478B" w:rsidRDefault="005B478B" w:rsidP="005B478B">
      <w:pPr>
        <w:autoSpaceDE w:val="0"/>
        <w:autoSpaceDN w:val="0"/>
        <w:adjustRightInd w:val="0"/>
        <w:spacing w:after="100" w:line="240" w:lineRule="auto"/>
        <w:rPr>
          <w:rFonts w:asciiTheme="majorHAnsi" w:hAnsiTheme="majorHAnsi" w:cs="Garamond"/>
          <w:color w:val="000000"/>
          <w:sz w:val="24"/>
          <w:szCs w:val="24"/>
        </w:rPr>
      </w:pPr>
      <w:r w:rsidRPr="005B478B">
        <w:rPr>
          <w:rFonts w:asciiTheme="majorHAnsi" w:hAnsiTheme="majorHAnsi" w:cs="Garamond"/>
          <w:color w:val="000000"/>
          <w:sz w:val="24"/>
          <w:szCs w:val="24"/>
        </w:rPr>
        <w:t xml:space="preserve">M. 8-Bit Resolution means each input will return a value from 0 to 255 One Communication Byte is received from the device for each channel using 8-Bit Resolution 10-Bit Resolution means each input will return a value from 0 to 1023. Two Communication Bytes are received from the device for each channel using 10-Bit Resolution. </w:t>
      </w:r>
    </w:p>
    <w:p w:rsidR="005B478B" w:rsidRDefault="005B478B" w:rsidP="005B478B">
      <w:pPr>
        <w:autoSpaceDE w:val="0"/>
        <w:autoSpaceDN w:val="0"/>
        <w:adjustRightInd w:val="0"/>
        <w:spacing w:after="0" w:line="240" w:lineRule="auto"/>
        <w:rPr>
          <w:rFonts w:asciiTheme="majorHAnsi" w:hAnsiTheme="majorHAnsi" w:cs="Garamond"/>
          <w:color w:val="000000"/>
          <w:sz w:val="24"/>
          <w:szCs w:val="24"/>
        </w:rPr>
      </w:pPr>
      <w:r w:rsidRPr="005B478B">
        <w:rPr>
          <w:rFonts w:asciiTheme="majorHAnsi" w:hAnsiTheme="majorHAnsi" w:cs="Garamond"/>
          <w:color w:val="000000"/>
          <w:sz w:val="24"/>
          <w:szCs w:val="24"/>
        </w:rPr>
        <w:t xml:space="preserve">N. </w:t>
      </w:r>
      <w:proofErr w:type="gramStart"/>
      <w:r w:rsidRPr="005B478B">
        <w:rPr>
          <w:rFonts w:asciiTheme="majorHAnsi" w:hAnsiTheme="majorHAnsi" w:cs="Garamond"/>
          <w:color w:val="000000"/>
          <w:sz w:val="24"/>
          <w:szCs w:val="24"/>
        </w:rPr>
        <w:t>The</w:t>
      </w:r>
      <w:proofErr w:type="gramEnd"/>
      <w:r w:rsidRPr="005B478B">
        <w:rPr>
          <w:rFonts w:asciiTheme="majorHAnsi" w:hAnsiTheme="majorHAnsi" w:cs="Garamond"/>
          <w:color w:val="000000"/>
          <w:sz w:val="24"/>
          <w:szCs w:val="24"/>
        </w:rPr>
        <w:t xml:space="preserve"> Loop Option will query constantly until the Loop options are unchecked. </w:t>
      </w:r>
    </w:p>
    <w:p w:rsidR="00C24F55" w:rsidRDefault="00C24F55" w:rsidP="005B478B">
      <w:pPr>
        <w:autoSpaceDE w:val="0"/>
        <w:autoSpaceDN w:val="0"/>
        <w:adjustRightInd w:val="0"/>
        <w:spacing w:after="0" w:line="240" w:lineRule="auto"/>
        <w:rPr>
          <w:rFonts w:asciiTheme="majorHAnsi" w:hAnsiTheme="majorHAnsi" w:cs="Garamond"/>
          <w:color w:val="000000"/>
          <w:sz w:val="24"/>
          <w:szCs w:val="24"/>
        </w:rPr>
      </w:pPr>
    </w:p>
    <w:p w:rsidR="000B5B67" w:rsidRPr="005B478B" w:rsidRDefault="000B5B67" w:rsidP="000B5B67">
      <w:pPr>
        <w:autoSpaceDE w:val="0"/>
        <w:autoSpaceDN w:val="0"/>
        <w:adjustRightInd w:val="0"/>
        <w:spacing w:after="0" w:line="240" w:lineRule="auto"/>
        <w:jc w:val="center"/>
        <w:rPr>
          <w:rFonts w:asciiTheme="majorHAnsi" w:hAnsiTheme="majorHAnsi" w:cs="Garamond"/>
          <w:color w:val="000000"/>
          <w:sz w:val="24"/>
          <w:szCs w:val="24"/>
        </w:rPr>
      </w:pPr>
    </w:p>
    <w:p w:rsidR="005B478B" w:rsidRPr="005C4DEB" w:rsidRDefault="0072171A" w:rsidP="0072171A">
      <w:pPr>
        <w:pStyle w:val="Default"/>
        <w:jc w:val="center"/>
        <w:rPr>
          <w:rFonts w:asciiTheme="majorHAnsi" w:hAnsiTheme="majorHAnsi"/>
          <w:b/>
          <w:bCs/>
          <w:sz w:val="28"/>
          <w:szCs w:val="28"/>
        </w:rPr>
      </w:pPr>
      <w:r w:rsidRPr="005C4DEB">
        <w:rPr>
          <w:rFonts w:asciiTheme="majorHAnsi" w:hAnsiTheme="majorHAnsi"/>
          <w:b/>
          <w:bCs/>
          <w:sz w:val="28"/>
          <w:szCs w:val="28"/>
        </w:rPr>
        <w:t>Alternate A</w:t>
      </w:r>
      <w:r w:rsidR="005C4DEB">
        <w:rPr>
          <w:rFonts w:asciiTheme="majorHAnsi" w:hAnsiTheme="majorHAnsi"/>
          <w:b/>
          <w:bCs/>
          <w:sz w:val="28"/>
          <w:szCs w:val="28"/>
        </w:rPr>
        <w:t>/</w:t>
      </w:r>
      <w:r w:rsidRPr="005C4DEB">
        <w:rPr>
          <w:rFonts w:asciiTheme="majorHAnsi" w:hAnsiTheme="majorHAnsi"/>
          <w:b/>
          <w:bCs/>
          <w:sz w:val="28"/>
          <w:szCs w:val="28"/>
        </w:rPr>
        <w:t>D Program</w:t>
      </w:r>
    </w:p>
    <w:p w:rsidR="000043F9" w:rsidRDefault="000043F9" w:rsidP="0072171A">
      <w:pPr>
        <w:pStyle w:val="Default"/>
        <w:jc w:val="center"/>
        <w:rPr>
          <w:rFonts w:asciiTheme="majorHAnsi" w:hAnsiTheme="majorHAnsi"/>
          <w:b/>
          <w:bCs/>
          <w:i/>
        </w:rPr>
      </w:pPr>
    </w:p>
    <w:p w:rsidR="0072171A" w:rsidRPr="000043F9" w:rsidRDefault="0072171A" w:rsidP="0072171A">
      <w:pPr>
        <w:pStyle w:val="Default"/>
        <w:rPr>
          <w:rFonts w:asciiTheme="majorHAnsi" w:hAnsiTheme="majorHAnsi"/>
          <w:bCs/>
        </w:rPr>
      </w:pPr>
      <w:r w:rsidRPr="000043F9">
        <w:rPr>
          <w:rFonts w:asciiTheme="majorHAnsi" w:hAnsiTheme="majorHAnsi"/>
          <w:bCs/>
        </w:rPr>
        <w:t xml:space="preserve">The creators </w:t>
      </w:r>
      <w:r w:rsidR="000043F9">
        <w:rPr>
          <w:rFonts w:asciiTheme="majorHAnsi" w:hAnsiTheme="majorHAnsi"/>
          <w:bCs/>
        </w:rPr>
        <w:t xml:space="preserve">of the NCD Base Station software have </w:t>
      </w:r>
      <w:r w:rsidR="004B0878">
        <w:rPr>
          <w:rFonts w:asciiTheme="majorHAnsi" w:hAnsiTheme="majorHAnsi"/>
          <w:bCs/>
        </w:rPr>
        <w:t>created a fully functioning library of “sample”</w:t>
      </w:r>
      <w:r w:rsidR="000043F9">
        <w:rPr>
          <w:rFonts w:asciiTheme="majorHAnsi" w:hAnsiTheme="majorHAnsi"/>
          <w:bCs/>
        </w:rPr>
        <w:t xml:space="preserve"> </w:t>
      </w:r>
      <w:r w:rsidR="004B0878">
        <w:rPr>
          <w:rFonts w:asciiTheme="majorHAnsi" w:hAnsiTheme="majorHAnsi"/>
          <w:bCs/>
        </w:rPr>
        <w:t>codes that expand on their pre-loaded programs. The A/D Sample 5 program</w:t>
      </w:r>
      <w:r w:rsidR="000043F9">
        <w:rPr>
          <w:rFonts w:asciiTheme="majorHAnsi" w:hAnsiTheme="majorHAnsi"/>
          <w:bCs/>
        </w:rPr>
        <w:t xml:space="preserve"> will read the A/D ports at a user defined sample rate and transform the </w:t>
      </w:r>
      <w:r w:rsidR="004B0878">
        <w:rPr>
          <w:rFonts w:asciiTheme="majorHAnsi" w:hAnsiTheme="majorHAnsi"/>
          <w:bCs/>
        </w:rPr>
        <w:t xml:space="preserve">bit </w:t>
      </w:r>
      <w:r w:rsidR="000043F9">
        <w:rPr>
          <w:rFonts w:asciiTheme="majorHAnsi" w:hAnsiTheme="majorHAnsi"/>
          <w:bCs/>
        </w:rPr>
        <w:t>values to a voltage</w:t>
      </w:r>
      <w:r w:rsidR="004B0878">
        <w:rPr>
          <w:rFonts w:asciiTheme="majorHAnsi" w:hAnsiTheme="majorHAnsi"/>
          <w:bCs/>
        </w:rPr>
        <w:t xml:space="preserve"> unlike the pre-loaded version</w:t>
      </w:r>
      <w:r w:rsidR="000043F9">
        <w:rPr>
          <w:rFonts w:asciiTheme="majorHAnsi" w:hAnsiTheme="majorHAnsi"/>
          <w:bCs/>
        </w:rPr>
        <w:t>.</w:t>
      </w:r>
      <w:r w:rsidRPr="000043F9">
        <w:rPr>
          <w:rFonts w:asciiTheme="majorHAnsi" w:hAnsiTheme="majorHAnsi"/>
          <w:bCs/>
        </w:rPr>
        <w:t xml:space="preserve"> </w:t>
      </w:r>
      <w:r w:rsidR="004B0878">
        <w:rPr>
          <w:rFonts w:asciiTheme="majorHAnsi" w:hAnsiTheme="majorHAnsi"/>
          <w:bCs/>
        </w:rPr>
        <w:t>It can be downloaded from the</w:t>
      </w:r>
      <w:r w:rsidR="000043F9" w:rsidRPr="000043F9">
        <w:rPr>
          <w:rFonts w:asciiTheme="majorHAnsi" w:hAnsiTheme="majorHAnsi"/>
          <w:bCs/>
        </w:rPr>
        <w:t xml:space="preserve"> NCD component Library on the Relay Pros website.</w:t>
      </w:r>
    </w:p>
    <w:p w:rsidR="000043F9" w:rsidRDefault="000043F9" w:rsidP="0072171A">
      <w:pPr>
        <w:pStyle w:val="Default"/>
        <w:rPr>
          <w:rFonts w:asciiTheme="majorHAnsi" w:hAnsiTheme="majorHAnsi"/>
          <w:b/>
          <w:bCs/>
          <w:i/>
        </w:rPr>
      </w:pPr>
    </w:p>
    <w:p w:rsidR="000043F9" w:rsidRDefault="000043F9" w:rsidP="000043F9">
      <w:pPr>
        <w:pStyle w:val="Default"/>
        <w:jc w:val="center"/>
        <w:rPr>
          <w:rFonts w:asciiTheme="majorHAnsi" w:hAnsiTheme="majorHAnsi"/>
          <w:b/>
          <w:bCs/>
          <w:i/>
        </w:rPr>
      </w:pPr>
      <w:r>
        <w:rPr>
          <w:rFonts w:asciiTheme="majorHAnsi" w:hAnsiTheme="majorHAnsi"/>
          <w:b/>
          <w:bCs/>
          <w:i/>
          <w:noProof/>
        </w:rPr>
        <w:drawing>
          <wp:inline distT="0" distB="0" distL="0" distR="0">
            <wp:extent cx="2752725" cy="22892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 sample 5.jpg"/>
                    <pic:cNvPicPr/>
                  </pic:nvPicPr>
                  <pic:blipFill>
                    <a:blip r:embed="rId11">
                      <a:extLst>
                        <a:ext uri="{28A0092B-C50C-407E-A947-70E740481C1C}">
                          <a14:useLocalDpi xmlns:a14="http://schemas.microsoft.com/office/drawing/2010/main" val="0"/>
                        </a:ext>
                      </a:extLst>
                    </a:blip>
                    <a:stretch>
                      <a:fillRect/>
                    </a:stretch>
                  </pic:blipFill>
                  <pic:spPr>
                    <a:xfrm>
                      <a:off x="0" y="0"/>
                      <a:ext cx="2755862" cy="2291841"/>
                    </a:xfrm>
                    <a:prstGeom prst="rect">
                      <a:avLst/>
                    </a:prstGeom>
                  </pic:spPr>
                </pic:pic>
              </a:graphicData>
            </a:graphic>
          </wp:inline>
        </w:drawing>
      </w:r>
    </w:p>
    <w:p w:rsidR="005C4DEB" w:rsidRPr="00295AAE" w:rsidRDefault="005C4DEB" w:rsidP="000043F9">
      <w:pPr>
        <w:pStyle w:val="Default"/>
        <w:jc w:val="center"/>
        <w:rPr>
          <w:rFonts w:asciiTheme="majorHAnsi" w:hAnsiTheme="majorHAnsi"/>
          <w:b/>
          <w:bCs/>
          <w:i/>
        </w:rPr>
      </w:pPr>
    </w:p>
    <w:p w:rsidR="00872E8A" w:rsidRDefault="00872E8A" w:rsidP="00872E8A">
      <w:pPr>
        <w:pStyle w:val="Default"/>
        <w:rPr>
          <w:rFonts w:asciiTheme="majorHAnsi" w:hAnsiTheme="majorHAnsi"/>
          <w:b/>
          <w:bCs/>
          <w:i/>
          <w:sz w:val="32"/>
          <w:szCs w:val="32"/>
        </w:rPr>
      </w:pPr>
      <w:r w:rsidRPr="0041173D">
        <w:rPr>
          <w:rFonts w:asciiTheme="majorHAnsi" w:hAnsiTheme="majorHAnsi"/>
          <w:b/>
          <w:bCs/>
          <w:i/>
          <w:sz w:val="32"/>
          <w:szCs w:val="32"/>
        </w:rPr>
        <w:t>Troubleshooting</w:t>
      </w:r>
    </w:p>
    <w:p w:rsidR="00DC6AF1" w:rsidRDefault="00DC6AF1" w:rsidP="00872E8A">
      <w:pPr>
        <w:pStyle w:val="Default"/>
        <w:rPr>
          <w:rFonts w:asciiTheme="majorHAnsi" w:hAnsiTheme="majorHAnsi"/>
          <w:b/>
          <w:bCs/>
          <w:i/>
          <w:sz w:val="32"/>
          <w:szCs w:val="32"/>
        </w:rPr>
      </w:pPr>
    </w:p>
    <w:p w:rsidR="00DC6AF1" w:rsidRPr="00DC6AF1" w:rsidRDefault="00DC6AF1" w:rsidP="00DC6AF1">
      <w:pPr>
        <w:pStyle w:val="Default"/>
        <w:jc w:val="center"/>
        <w:rPr>
          <w:rFonts w:asciiTheme="majorHAnsi" w:hAnsiTheme="majorHAnsi"/>
          <w:b/>
          <w:bCs/>
          <w:sz w:val="28"/>
          <w:szCs w:val="28"/>
        </w:rPr>
      </w:pPr>
      <w:r w:rsidRPr="00DC6AF1">
        <w:rPr>
          <w:rFonts w:asciiTheme="majorHAnsi" w:hAnsiTheme="majorHAnsi"/>
          <w:b/>
          <w:bCs/>
          <w:sz w:val="28"/>
          <w:szCs w:val="28"/>
        </w:rPr>
        <w:t>Troubleshooting Relay Control</w:t>
      </w:r>
    </w:p>
    <w:p w:rsidR="00872E8A" w:rsidRPr="00872E8A" w:rsidRDefault="00872E8A" w:rsidP="00872E8A">
      <w:pPr>
        <w:pStyle w:val="Default"/>
        <w:rPr>
          <w:rFonts w:asciiTheme="majorHAnsi" w:hAnsiTheme="majorHAnsi"/>
          <w:sz w:val="30"/>
          <w:szCs w:val="30"/>
        </w:rPr>
      </w:pPr>
    </w:p>
    <w:p w:rsidR="00DC6AF1" w:rsidRDefault="00872E8A" w:rsidP="00872E8A">
      <w:pPr>
        <w:pStyle w:val="Default"/>
        <w:rPr>
          <w:rFonts w:asciiTheme="majorHAnsi" w:hAnsiTheme="majorHAnsi" w:cs="Garamond"/>
        </w:rPr>
      </w:pPr>
      <w:r w:rsidRPr="00872E8A">
        <w:rPr>
          <w:rFonts w:asciiTheme="majorHAnsi" w:hAnsiTheme="majorHAnsi" w:cs="Garamond"/>
        </w:rPr>
        <w:t xml:space="preserve">Use the Base Station Software to diagnose any problems with your device. Choose the option </w:t>
      </w:r>
      <w:r w:rsidRPr="00872E8A">
        <w:rPr>
          <w:rFonts w:asciiTheme="majorHAnsi" w:hAnsiTheme="majorHAnsi" w:cs="Garamond"/>
          <w:b/>
          <w:bCs/>
        </w:rPr>
        <w:t>‘</w:t>
      </w:r>
      <w:proofErr w:type="spellStart"/>
      <w:r w:rsidRPr="00872E8A">
        <w:rPr>
          <w:rFonts w:asciiTheme="majorHAnsi" w:hAnsiTheme="majorHAnsi" w:cs="Garamond"/>
          <w:b/>
          <w:bCs/>
        </w:rPr>
        <w:t>ProXR</w:t>
      </w:r>
      <w:proofErr w:type="spellEnd"/>
      <w:r w:rsidRPr="00872E8A">
        <w:rPr>
          <w:rFonts w:asciiTheme="majorHAnsi" w:hAnsiTheme="majorHAnsi" w:cs="Garamond"/>
          <w:b/>
          <w:bCs/>
        </w:rPr>
        <w:t xml:space="preserve"> Quality Control and Diagnostics’ </w:t>
      </w:r>
      <w:r w:rsidRPr="00872E8A">
        <w:rPr>
          <w:rFonts w:asciiTheme="majorHAnsi" w:hAnsiTheme="majorHAnsi" w:cs="Garamond"/>
        </w:rPr>
        <w:t xml:space="preserve">as shown below. </w:t>
      </w:r>
    </w:p>
    <w:p w:rsidR="0075285A" w:rsidRPr="0075285A" w:rsidRDefault="0075285A" w:rsidP="00872E8A">
      <w:pPr>
        <w:pStyle w:val="Default"/>
        <w:rPr>
          <w:rFonts w:asciiTheme="majorHAnsi" w:hAnsiTheme="majorHAnsi" w:cs="Garamond"/>
          <w:sz w:val="16"/>
          <w:szCs w:val="16"/>
        </w:rPr>
      </w:pPr>
    </w:p>
    <w:p w:rsidR="00123C11" w:rsidRPr="00A62D5D" w:rsidRDefault="00E0300A" w:rsidP="00A62D5D">
      <w:pPr>
        <w:pStyle w:val="Default"/>
        <w:jc w:val="center"/>
        <w:rPr>
          <w:rFonts w:ascii="Garamond" w:hAnsi="Garamond" w:cs="Garamond"/>
          <w:sz w:val="23"/>
          <w:szCs w:val="23"/>
        </w:rPr>
      </w:pPr>
      <w:r>
        <w:rPr>
          <w:rFonts w:ascii="Garamond" w:hAnsi="Garamond" w:cs="Garamond"/>
          <w:noProof/>
          <w:sz w:val="23"/>
          <w:szCs w:val="23"/>
        </w:rPr>
        <w:lastRenderedPageBreak/>
        <w:drawing>
          <wp:inline distT="0" distB="0" distL="0" distR="0" wp14:anchorId="11071A64" wp14:editId="588C1D28">
            <wp:extent cx="3752850" cy="184595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S relay control command set.png"/>
                    <pic:cNvPicPr/>
                  </pic:nvPicPr>
                  <pic:blipFill>
                    <a:blip r:embed="rId5">
                      <a:extLst>
                        <a:ext uri="{28A0092B-C50C-407E-A947-70E740481C1C}">
                          <a14:useLocalDpi xmlns:a14="http://schemas.microsoft.com/office/drawing/2010/main" val="0"/>
                        </a:ext>
                      </a:extLst>
                    </a:blip>
                    <a:stretch>
                      <a:fillRect/>
                    </a:stretch>
                  </pic:blipFill>
                  <pic:spPr>
                    <a:xfrm>
                      <a:off x="0" y="0"/>
                      <a:ext cx="3752850" cy="1845953"/>
                    </a:xfrm>
                    <a:prstGeom prst="rect">
                      <a:avLst/>
                    </a:prstGeom>
                  </pic:spPr>
                </pic:pic>
              </a:graphicData>
            </a:graphic>
          </wp:inline>
        </w:drawing>
      </w:r>
    </w:p>
    <w:p w:rsidR="00E0300A" w:rsidRDefault="00E0300A" w:rsidP="00872E8A">
      <w:pPr>
        <w:pStyle w:val="Default"/>
        <w:rPr>
          <w:rFonts w:asciiTheme="majorHAnsi" w:hAnsiTheme="majorHAnsi" w:cs="Garamond"/>
          <w:i/>
          <w:color w:val="auto"/>
        </w:rPr>
      </w:pPr>
    </w:p>
    <w:p w:rsidR="00725276" w:rsidRDefault="00725276" w:rsidP="00872E8A">
      <w:pPr>
        <w:pStyle w:val="Default"/>
        <w:rPr>
          <w:rFonts w:asciiTheme="majorHAnsi" w:hAnsiTheme="majorHAnsi" w:cs="Garamond"/>
          <w:b/>
          <w:i/>
          <w:color w:val="auto"/>
        </w:rPr>
      </w:pPr>
      <w:r w:rsidRPr="00725276">
        <w:rPr>
          <w:rFonts w:asciiTheme="majorHAnsi" w:hAnsiTheme="majorHAnsi" w:cs="Garamond"/>
          <w:b/>
          <w:i/>
          <w:color w:val="auto"/>
        </w:rPr>
        <w:t>Steps:</w:t>
      </w:r>
    </w:p>
    <w:p w:rsidR="00725276" w:rsidRPr="00725276" w:rsidRDefault="00725276" w:rsidP="00872E8A">
      <w:pPr>
        <w:pStyle w:val="Default"/>
        <w:rPr>
          <w:rFonts w:asciiTheme="majorHAnsi" w:hAnsiTheme="majorHAnsi" w:cs="Garamond"/>
          <w:b/>
          <w:i/>
          <w:color w:val="auto"/>
        </w:rPr>
      </w:pPr>
    </w:p>
    <w:p w:rsidR="00872E8A" w:rsidRPr="00872E8A" w:rsidRDefault="00872E8A" w:rsidP="00872E8A">
      <w:pPr>
        <w:pStyle w:val="Default"/>
        <w:rPr>
          <w:rFonts w:asciiTheme="majorHAnsi" w:hAnsiTheme="majorHAnsi" w:cs="Garamond"/>
          <w:color w:val="auto"/>
        </w:rPr>
      </w:pPr>
      <w:r w:rsidRPr="00872E8A">
        <w:rPr>
          <w:rFonts w:asciiTheme="majorHAnsi" w:hAnsiTheme="majorHAnsi" w:cs="Garamond"/>
          <w:color w:val="auto"/>
        </w:rPr>
        <w:t xml:space="preserve">A. Set number of relays to test. </w:t>
      </w:r>
    </w:p>
    <w:p w:rsidR="00872E8A" w:rsidRPr="00872E8A" w:rsidRDefault="00872E8A" w:rsidP="00872E8A">
      <w:pPr>
        <w:pStyle w:val="Default"/>
        <w:rPr>
          <w:rFonts w:asciiTheme="majorHAnsi" w:hAnsiTheme="majorHAnsi" w:cs="Garamond"/>
          <w:color w:val="auto"/>
        </w:rPr>
      </w:pPr>
      <w:r w:rsidRPr="00872E8A">
        <w:rPr>
          <w:rFonts w:asciiTheme="majorHAnsi" w:hAnsiTheme="majorHAnsi" w:cs="Garamond"/>
          <w:color w:val="auto"/>
        </w:rPr>
        <w:t xml:space="preserve">B. Start Relay test sequence. </w:t>
      </w:r>
    </w:p>
    <w:p w:rsidR="00872E8A" w:rsidRPr="00872E8A" w:rsidRDefault="00872E8A" w:rsidP="00872E8A">
      <w:pPr>
        <w:pStyle w:val="Default"/>
        <w:rPr>
          <w:rFonts w:asciiTheme="majorHAnsi" w:hAnsiTheme="majorHAnsi" w:cs="Garamond"/>
          <w:color w:val="auto"/>
        </w:rPr>
      </w:pPr>
      <w:r w:rsidRPr="00872E8A">
        <w:rPr>
          <w:rFonts w:asciiTheme="majorHAnsi" w:hAnsiTheme="majorHAnsi" w:cs="Garamond"/>
          <w:color w:val="auto"/>
        </w:rPr>
        <w:t xml:space="preserve">C. Select individual bank to test. </w:t>
      </w:r>
    </w:p>
    <w:p w:rsidR="00872E8A" w:rsidRPr="00872E8A" w:rsidRDefault="00872E8A" w:rsidP="00872E8A">
      <w:pPr>
        <w:pStyle w:val="Default"/>
        <w:rPr>
          <w:rFonts w:asciiTheme="majorHAnsi" w:hAnsiTheme="majorHAnsi" w:cs="Garamond"/>
          <w:color w:val="auto"/>
        </w:rPr>
      </w:pPr>
      <w:r w:rsidRPr="00872E8A">
        <w:rPr>
          <w:rFonts w:asciiTheme="majorHAnsi" w:hAnsiTheme="majorHAnsi" w:cs="Garamond"/>
          <w:color w:val="auto"/>
        </w:rPr>
        <w:t xml:space="preserve">D. Set relay test sequence speed. </w:t>
      </w:r>
    </w:p>
    <w:p w:rsidR="00872E8A" w:rsidRPr="00872E8A" w:rsidRDefault="00872E8A" w:rsidP="00872E8A">
      <w:pPr>
        <w:pStyle w:val="Default"/>
        <w:rPr>
          <w:rFonts w:asciiTheme="majorHAnsi" w:hAnsiTheme="majorHAnsi" w:cs="Garamond"/>
          <w:color w:val="auto"/>
        </w:rPr>
      </w:pPr>
      <w:r w:rsidRPr="00872E8A">
        <w:rPr>
          <w:rFonts w:asciiTheme="majorHAnsi" w:hAnsiTheme="majorHAnsi" w:cs="Garamond"/>
          <w:color w:val="auto"/>
        </w:rPr>
        <w:t xml:space="preserve">E. Test functionality of PGM/RUN jumper. To </w:t>
      </w:r>
      <w:proofErr w:type="gramStart"/>
      <w:r w:rsidRPr="00872E8A">
        <w:rPr>
          <w:rFonts w:asciiTheme="majorHAnsi" w:hAnsiTheme="majorHAnsi" w:cs="Garamond"/>
          <w:color w:val="auto"/>
        </w:rPr>
        <w:t>Pass</w:t>
      </w:r>
      <w:proofErr w:type="gramEnd"/>
      <w:r w:rsidRPr="00872E8A">
        <w:rPr>
          <w:rFonts w:asciiTheme="majorHAnsi" w:hAnsiTheme="majorHAnsi" w:cs="Garamond"/>
          <w:color w:val="auto"/>
        </w:rPr>
        <w:t xml:space="preserve"> move jumper to PGM position, then to RUN position. </w:t>
      </w:r>
    </w:p>
    <w:p w:rsidR="00872E8A" w:rsidRPr="00872E8A" w:rsidRDefault="00872E8A" w:rsidP="00872E8A">
      <w:pPr>
        <w:pStyle w:val="Default"/>
        <w:rPr>
          <w:rFonts w:asciiTheme="majorHAnsi" w:hAnsiTheme="majorHAnsi" w:cs="Garamond"/>
          <w:color w:val="auto"/>
        </w:rPr>
      </w:pPr>
      <w:r w:rsidRPr="00872E8A">
        <w:rPr>
          <w:rFonts w:asciiTheme="majorHAnsi" w:hAnsiTheme="majorHAnsi" w:cs="Garamond"/>
          <w:color w:val="auto"/>
        </w:rPr>
        <w:t xml:space="preserve">F. Used as a reminder to testing staff to check functionality of all on board LEDs, click to “Pass”. </w:t>
      </w:r>
    </w:p>
    <w:p w:rsidR="00872E8A" w:rsidRPr="00872E8A" w:rsidRDefault="00872E8A" w:rsidP="00872E8A">
      <w:pPr>
        <w:pStyle w:val="Default"/>
        <w:rPr>
          <w:rFonts w:asciiTheme="majorHAnsi" w:hAnsiTheme="majorHAnsi" w:cs="Garamond"/>
          <w:color w:val="auto"/>
        </w:rPr>
      </w:pPr>
      <w:r w:rsidRPr="00872E8A">
        <w:rPr>
          <w:rFonts w:asciiTheme="majorHAnsi" w:hAnsiTheme="majorHAnsi" w:cs="Garamond"/>
          <w:color w:val="auto"/>
        </w:rPr>
        <w:t xml:space="preserve">G. Used by testing staff to check continuity of relays. Click to “Pass”. </w:t>
      </w:r>
    </w:p>
    <w:p w:rsidR="00872E8A" w:rsidRPr="00872E8A" w:rsidRDefault="00872E8A" w:rsidP="00872E8A">
      <w:pPr>
        <w:pStyle w:val="Default"/>
        <w:rPr>
          <w:rFonts w:asciiTheme="majorHAnsi" w:hAnsiTheme="majorHAnsi" w:cs="Garamond"/>
          <w:color w:val="auto"/>
        </w:rPr>
      </w:pPr>
      <w:r w:rsidRPr="00872E8A">
        <w:rPr>
          <w:rFonts w:asciiTheme="majorHAnsi" w:hAnsiTheme="majorHAnsi" w:cs="Garamond"/>
          <w:color w:val="auto"/>
        </w:rPr>
        <w:t xml:space="preserve">H. Used by testing staff to check XR Expansion Port. Click to “Pass”. </w:t>
      </w:r>
    </w:p>
    <w:p w:rsidR="00872E8A" w:rsidRPr="00872E8A" w:rsidRDefault="00872E8A" w:rsidP="00872E8A">
      <w:pPr>
        <w:pStyle w:val="Default"/>
        <w:rPr>
          <w:rFonts w:asciiTheme="majorHAnsi" w:hAnsiTheme="majorHAnsi" w:cs="Garamond"/>
          <w:color w:val="auto"/>
        </w:rPr>
      </w:pPr>
      <w:r w:rsidRPr="00872E8A">
        <w:rPr>
          <w:rFonts w:asciiTheme="majorHAnsi" w:hAnsiTheme="majorHAnsi" w:cs="Garamond"/>
          <w:color w:val="auto"/>
        </w:rPr>
        <w:t xml:space="preserve">I. Used by testing staff to check 3.3 </w:t>
      </w:r>
      <w:proofErr w:type="spellStart"/>
      <w:r w:rsidRPr="00872E8A">
        <w:rPr>
          <w:rFonts w:asciiTheme="majorHAnsi" w:hAnsiTheme="majorHAnsi" w:cs="Garamond"/>
          <w:color w:val="auto"/>
        </w:rPr>
        <w:t>vdc</w:t>
      </w:r>
      <w:proofErr w:type="spellEnd"/>
      <w:r w:rsidRPr="00872E8A">
        <w:rPr>
          <w:rFonts w:asciiTheme="majorHAnsi" w:hAnsiTheme="majorHAnsi" w:cs="Garamond"/>
          <w:color w:val="auto"/>
        </w:rPr>
        <w:t xml:space="preserve"> circuit </w:t>
      </w:r>
      <w:proofErr w:type="gramStart"/>
      <w:r w:rsidRPr="00872E8A">
        <w:rPr>
          <w:rFonts w:asciiTheme="majorHAnsi" w:hAnsiTheme="majorHAnsi" w:cs="Garamond"/>
          <w:color w:val="auto"/>
        </w:rPr>
        <w:t>voltage</w:t>
      </w:r>
      <w:proofErr w:type="gramEnd"/>
      <w:r w:rsidRPr="00872E8A">
        <w:rPr>
          <w:rFonts w:asciiTheme="majorHAnsi" w:hAnsiTheme="majorHAnsi" w:cs="Garamond"/>
          <w:color w:val="auto"/>
        </w:rPr>
        <w:t xml:space="preserve">. Click to “Pass”. </w:t>
      </w:r>
    </w:p>
    <w:p w:rsidR="00872E8A" w:rsidRPr="00872E8A" w:rsidRDefault="00872E8A" w:rsidP="00872E8A">
      <w:pPr>
        <w:pStyle w:val="Default"/>
        <w:rPr>
          <w:rFonts w:asciiTheme="majorHAnsi" w:hAnsiTheme="majorHAnsi" w:cs="Garamond"/>
          <w:color w:val="auto"/>
        </w:rPr>
      </w:pPr>
      <w:r w:rsidRPr="00872E8A">
        <w:rPr>
          <w:rFonts w:asciiTheme="majorHAnsi" w:hAnsiTheme="majorHAnsi" w:cs="Garamond"/>
          <w:color w:val="auto"/>
        </w:rPr>
        <w:t xml:space="preserve">J. Used by testing staff to check 5 </w:t>
      </w:r>
      <w:proofErr w:type="spellStart"/>
      <w:r w:rsidRPr="00872E8A">
        <w:rPr>
          <w:rFonts w:asciiTheme="majorHAnsi" w:hAnsiTheme="majorHAnsi" w:cs="Garamond"/>
          <w:color w:val="auto"/>
        </w:rPr>
        <w:t>vdc</w:t>
      </w:r>
      <w:proofErr w:type="spellEnd"/>
      <w:r w:rsidRPr="00872E8A">
        <w:rPr>
          <w:rFonts w:asciiTheme="majorHAnsi" w:hAnsiTheme="majorHAnsi" w:cs="Garamond"/>
          <w:color w:val="auto"/>
        </w:rPr>
        <w:t xml:space="preserve"> circuit </w:t>
      </w:r>
      <w:proofErr w:type="gramStart"/>
      <w:r w:rsidRPr="00872E8A">
        <w:rPr>
          <w:rFonts w:asciiTheme="majorHAnsi" w:hAnsiTheme="majorHAnsi" w:cs="Garamond"/>
          <w:color w:val="auto"/>
        </w:rPr>
        <w:t>voltage</w:t>
      </w:r>
      <w:proofErr w:type="gramEnd"/>
      <w:r w:rsidRPr="00872E8A">
        <w:rPr>
          <w:rFonts w:asciiTheme="majorHAnsi" w:hAnsiTheme="majorHAnsi" w:cs="Garamond"/>
          <w:color w:val="auto"/>
        </w:rPr>
        <w:t xml:space="preserve">. Click to “Pass”. </w:t>
      </w:r>
    </w:p>
    <w:p w:rsidR="00872E8A" w:rsidRPr="00872E8A" w:rsidRDefault="00872E8A" w:rsidP="00872E8A">
      <w:pPr>
        <w:pStyle w:val="Default"/>
        <w:rPr>
          <w:rFonts w:asciiTheme="majorHAnsi" w:hAnsiTheme="majorHAnsi" w:cs="Garamond"/>
          <w:color w:val="auto"/>
        </w:rPr>
      </w:pPr>
      <w:r w:rsidRPr="00872E8A">
        <w:rPr>
          <w:rFonts w:asciiTheme="majorHAnsi" w:hAnsiTheme="majorHAnsi" w:cs="Garamond"/>
          <w:color w:val="auto"/>
        </w:rPr>
        <w:t xml:space="preserve">K. Pause testing sequence. </w:t>
      </w:r>
    </w:p>
    <w:p w:rsidR="00872E8A" w:rsidRPr="00872E8A" w:rsidRDefault="00872E8A" w:rsidP="00872E8A">
      <w:pPr>
        <w:pStyle w:val="Default"/>
        <w:rPr>
          <w:rFonts w:asciiTheme="majorHAnsi" w:hAnsiTheme="majorHAnsi" w:cs="Garamond"/>
          <w:color w:val="auto"/>
        </w:rPr>
      </w:pPr>
      <w:r w:rsidRPr="00872E8A">
        <w:rPr>
          <w:rFonts w:asciiTheme="majorHAnsi" w:hAnsiTheme="majorHAnsi" w:cs="Garamond"/>
          <w:color w:val="auto"/>
        </w:rPr>
        <w:t xml:space="preserve">L. Reset all status boxes. </w:t>
      </w:r>
    </w:p>
    <w:p w:rsidR="005734E7" w:rsidRDefault="00872E8A" w:rsidP="00872E8A">
      <w:pPr>
        <w:pStyle w:val="Default"/>
        <w:rPr>
          <w:rFonts w:asciiTheme="majorHAnsi" w:hAnsiTheme="majorHAnsi" w:cs="Garamond"/>
          <w:color w:val="auto"/>
        </w:rPr>
      </w:pPr>
      <w:r w:rsidRPr="00872E8A">
        <w:rPr>
          <w:rFonts w:asciiTheme="majorHAnsi" w:hAnsiTheme="majorHAnsi" w:cs="Garamond"/>
          <w:color w:val="auto"/>
        </w:rPr>
        <w:t>M. Used by testing staff for continuity outputs.</w:t>
      </w:r>
    </w:p>
    <w:p w:rsidR="00A62D5D" w:rsidRPr="00872E8A" w:rsidRDefault="00A62D5D" w:rsidP="00872E8A">
      <w:pPr>
        <w:pStyle w:val="Default"/>
        <w:rPr>
          <w:rFonts w:asciiTheme="majorHAnsi" w:hAnsiTheme="majorHAnsi" w:cs="Garamond"/>
          <w:color w:val="auto"/>
        </w:rPr>
      </w:pPr>
    </w:p>
    <w:p w:rsidR="00DC6AF1" w:rsidRDefault="00CB7078" w:rsidP="00D20A01">
      <w:pPr>
        <w:pStyle w:val="Default"/>
        <w:jc w:val="center"/>
        <w:rPr>
          <w:rFonts w:ascii="Garamond" w:hAnsi="Garamond" w:cs="Garamond"/>
          <w:sz w:val="23"/>
          <w:szCs w:val="23"/>
        </w:rPr>
      </w:pPr>
      <w:r>
        <w:rPr>
          <w:rFonts w:ascii="Garamond" w:hAnsi="Garamond" w:cs="Garamond"/>
          <w:noProof/>
          <w:sz w:val="23"/>
          <w:szCs w:val="23"/>
        </w:rPr>
        <w:drawing>
          <wp:inline distT="0" distB="0" distL="0" distR="0" wp14:anchorId="6284B60F" wp14:editId="18494DD8">
            <wp:extent cx="2619375" cy="293313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S troubleshooting.png"/>
                    <pic:cNvPicPr/>
                  </pic:nvPicPr>
                  <pic:blipFill>
                    <a:blip r:embed="rId12">
                      <a:extLst>
                        <a:ext uri="{28A0092B-C50C-407E-A947-70E740481C1C}">
                          <a14:useLocalDpi xmlns:a14="http://schemas.microsoft.com/office/drawing/2010/main" val="0"/>
                        </a:ext>
                      </a:extLst>
                    </a:blip>
                    <a:stretch>
                      <a:fillRect/>
                    </a:stretch>
                  </pic:blipFill>
                  <pic:spPr>
                    <a:xfrm>
                      <a:off x="0" y="0"/>
                      <a:ext cx="2619375" cy="2933131"/>
                    </a:xfrm>
                    <a:prstGeom prst="rect">
                      <a:avLst/>
                    </a:prstGeom>
                  </pic:spPr>
                </pic:pic>
              </a:graphicData>
            </a:graphic>
          </wp:inline>
        </w:drawing>
      </w:r>
    </w:p>
    <w:p w:rsidR="00DC6AF1" w:rsidRDefault="00DC6AF1" w:rsidP="00E0300A">
      <w:pPr>
        <w:pStyle w:val="Default"/>
        <w:jc w:val="center"/>
        <w:rPr>
          <w:rFonts w:asciiTheme="majorHAnsi" w:hAnsiTheme="majorHAnsi" w:cs="Garamond"/>
          <w:b/>
          <w:sz w:val="28"/>
          <w:szCs w:val="28"/>
        </w:rPr>
      </w:pPr>
      <w:r w:rsidRPr="000649C3">
        <w:rPr>
          <w:rFonts w:asciiTheme="majorHAnsi" w:hAnsiTheme="majorHAnsi" w:cs="Garamond"/>
          <w:b/>
          <w:sz w:val="28"/>
          <w:szCs w:val="28"/>
        </w:rPr>
        <w:lastRenderedPageBreak/>
        <w:t xml:space="preserve">Troubleshooting A/D </w:t>
      </w:r>
      <w:r w:rsidR="00ED01A6">
        <w:rPr>
          <w:rFonts w:asciiTheme="majorHAnsi" w:hAnsiTheme="majorHAnsi" w:cs="Garamond"/>
          <w:b/>
          <w:sz w:val="28"/>
          <w:szCs w:val="28"/>
        </w:rPr>
        <w:t>ports</w:t>
      </w:r>
    </w:p>
    <w:p w:rsidR="00CF3F58" w:rsidRDefault="00CF3F58" w:rsidP="00E0300A">
      <w:pPr>
        <w:pStyle w:val="Default"/>
        <w:jc w:val="center"/>
        <w:rPr>
          <w:rFonts w:asciiTheme="majorHAnsi" w:hAnsiTheme="majorHAnsi" w:cs="Garamond"/>
          <w:b/>
          <w:sz w:val="28"/>
          <w:szCs w:val="28"/>
        </w:rPr>
      </w:pPr>
    </w:p>
    <w:p w:rsidR="00ED01A6" w:rsidRDefault="00ED01A6" w:rsidP="00CF3F58">
      <w:pPr>
        <w:pStyle w:val="Default"/>
        <w:rPr>
          <w:rFonts w:asciiTheme="majorHAnsi" w:hAnsiTheme="majorHAnsi"/>
        </w:rPr>
      </w:pPr>
      <w:r w:rsidRPr="00CF3F58">
        <w:rPr>
          <w:rFonts w:asciiTheme="majorHAnsi" w:hAnsiTheme="majorHAnsi"/>
        </w:rPr>
        <w:t>Use the ‘AD8 Quality Control and Diagnostics’ to help identify problems with the controller.</w:t>
      </w:r>
    </w:p>
    <w:p w:rsidR="00A62D5D" w:rsidRPr="00CF3F58" w:rsidRDefault="00A62D5D" w:rsidP="00CF3F58">
      <w:pPr>
        <w:pStyle w:val="Default"/>
        <w:rPr>
          <w:rFonts w:asciiTheme="majorHAnsi" w:hAnsiTheme="majorHAnsi"/>
        </w:rPr>
      </w:pPr>
    </w:p>
    <w:p w:rsidR="00ED01A6" w:rsidRDefault="00ED01A6" w:rsidP="00E0300A">
      <w:pPr>
        <w:pStyle w:val="Default"/>
        <w:jc w:val="center"/>
        <w:rPr>
          <w:rFonts w:asciiTheme="majorHAnsi" w:hAnsiTheme="majorHAnsi" w:cs="Garamond"/>
          <w:b/>
          <w:sz w:val="28"/>
          <w:szCs w:val="28"/>
        </w:rPr>
      </w:pPr>
      <w:r>
        <w:rPr>
          <w:rFonts w:asciiTheme="majorHAnsi" w:hAnsiTheme="majorHAnsi" w:cs="Garamond"/>
          <w:b/>
          <w:noProof/>
          <w:sz w:val="28"/>
          <w:szCs w:val="28"/>
        </w:rPr>
        <w:drawing>
          <wp:inline distT="0" distB="0" distL="0" distR="0">
            <wp:extent cx="4008445" cy="1971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oubleshoot ad8 panel.png"/>
                    <pic:cNvPicPr/>
                  </pic:nvPicPr>
                  <pic:blipFill>
                    <a:blip r:embed="rId13">
                      <a:extLst>
                        <a:ext uri="{28A0092B-C50C-407E-A947-70E740481C1C}">
                          <a14:useLocalDpi xmlns:a14="http://schemas.microsoft.com/office/drawing/2010/main" val="0"/>
                        </a:ext>
                      </a:extLst>
                    </a:blip>
                    <a:stretch>
                      <a:fillRect/>
                    </a:stretch>
                  </pic:blipFill>
                  <pic:spPr>
                    <a:xfrm>
                      <a:off x="0" y="0"/>
                      <a:ext cx="4014112" cy="1974463"/>
                    </a:xfrm>
                    <a:prstGeom prst="rect">
                      <a:avLst/>
                    </a:prstGeom>
                  </pic:spPr>
                </pic:pic>
              </a:graphicData>
            </a:graphic>
          </wp:inline>
        </w:drawing>
      </w:r>
    </w:p>
    <w:p w:rsidR="00ED01A6" w:rsidRDefault="00ED01A6" w:rsidP="00E0300A">
      <w:pPr>
        <w:pStyle w:val="Default"/>
        <w:jc w:val="center"/>
        <w:rPr>
          <w:rFonts w:asciiTheme="majorHAnsi" w:hAnsiTheme="majorHAnsi" w:cs="Garamond"/>
          <w:b/>
          <w:sz w:val="28"/>
          <w:szCs w:val="28"/>
        </w:rPr>
      </w:pPr>
    </w:p>
    <w:p w:rsidR="00ED01A6" w:rsidRPr="00ED01A6" w:rsidRDefault="00ED01A6" w:rsidP="00CF3F58">
      <w:pPr>
        <w:autoSpaceDE w:val="0"/>
        <w:autoSpaceDN w:val="0"/>
        <w:adjustRightInd w:val="0"/>
        <w:spacing w:after="0" w:line="240" w:lineRule="auto"/>
        <w:rPr>
          <w:rFonts w:asciiTheme="majorHAnsi" w:hAnsiTheme="majorHAnsi" w:cs="Garamond"/>
          <w:color w:val="000000"/>
          <w:sz w:val="24"/>
          <w:szCs w:val="24"/>
        </w:rPr>
      </w:pPr>
      <w:r w:rsidRPr="00ED01A6">
        <w:rPr>
          <w:rFonts w:asciiTheme="majorHAnsi" w:hAnsiTheme="majorHAnsi" w:cs="Garamond"/>
          <w:color w:val="000000"/>
          <w:sz w:val="24"/>
          <w:szCs w:val="24"/>
        </w:rPr>
        <w:t xml:space="preserve">The testing procedure for AD8 Series devices tests the Up/Down Jumper and all 8 inputs. </w:t>
      </w:r>
    </w:p>
    <w:p w:rsidR="00ED01A6" w:rsidRDefault="00ED01A6" w:rsidP="00CF3F58">
      <w:pPr>
        <w:pStyle w:val="Default"/>
        <w:rPr>
          <w:rFonts w:asciiTheme="majorHAnsi" w:hAnsiTheme="majorHAnsi" w:cs="Garamond"/>
        </w:rPr>
      </w:pPr>
      <w:r w:rsidRPr="00CF3F58">
        <w:rPr>
          <w:rFonts w:asciiTheme="majorHAnsi" w:hAnsiTheme="majorHAnsi" w:cs="Garamond"/>
        </w:rPr>
        <w:t>To “PASS” input Channels 1 through 8, make sure the Up/Down Jumper is in the UP Position, and connect each input individually to ground. As the input goes low, the FAIL will turn to PASS.</w:t>
      </w:r>
    </w:p>
    <w:p w:rsidR="00CF3F58" w:rsidRDefault="00CF3F58" w:rsidP="00CF3F58">
      <w:pPr>
        <w:pStyle w:val="Default"/>
        <w:rPr>
          <w:rFonts w:asciiTheme="majorHAnsi" w:hAnsiTheme="majorHAnsi" w:cs="Garamond"/>
        </w:rPr>
      </w:pPr>
    </w:p>
    <w:p w:rsidR="00CF3F58" w:rsidRPr="00CF3F58" w:rsidRDefault="00CF3F58" w:rsidP="00CF3F58">
      <w:pPr>
        <w:pStyle w:val="Default"/>
        <w:jc w:val="center"/>
        <w:rPr>
          <w:rFonts w:asciiTheme="majorHAnsi" w:hAnsiTheme="majorHAnsi" w:cs="Garamond"/>
          <w:b/>
        </w:rPr>
      </w:pPr>
      <w:r>
        <w:rPr>
          <w:rFonts w:asciiTheme="majorHAnsi" w:hAnsiTheme="majorHAnsi" w:cs="Garamond"/>
          <w:b/>
          <w:noProof/>
        </w:rPr>
        <w:drawing>
          <wp:inline distT="0" distB="0" distL="0" distR="0">
            <wp:extent cx="3409296" cy="239077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8 troubleshoot test.png"/>
                    <pic:cNvPicPr/>
                  </pic:nvPicPr>
                  <pic:blipFill>
                    <a:blip r:embed="rId14">
                      <a:extLst>
                        <a:ext uri="{28A0092B-C50C-407E-A947-70E740481C1C}">
                          <a14:useLocalDpi xmlns:a14="http://schemas.microsoft.com/office/drawing/2010/main" val="0"/>
                        </a:ext>
                      </a:extLst>
                    </a:blip>
                    <a:stretch>
                      <a:fillRect/>
                    </a:stretch>
                  </pic:blipFill>
                  <pic:spPr>
                    <a:xfrm>
                      <a:off x="0" y="0"/>
                      <a:ext cx="3420368" cy="2398539"/>
                    </a:xfrm>
                    <a:prstGeom prst="rect">
                      <a:avLst/>
                    </a:prstGeom>
                  </pic:spPr>
                </pic:pic>
              </a:graphicData>
            </a:graphic>
          </wp:inline>
        </w:drawing>
      </w:r>
    </w:p>
    <w:sectPr w:rsidR="00CF3F58" w:rsidRPr="00CF3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Black"/>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Wingdings">
    <w:altName w:val="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45E"/>
    <w:rsid w:val="000043F9"/>
    <w:rsid w:val="000649C3"/>
    <w:rsid w:val="000A5653"/>
    <w:rsid w:val="000B5B67"/>
    <w:rsid w:val="00123C11"/>
    <w:rsid w:val="00174DE2"/>
    <w:rsid w:val="00217F29"/>
    <w:rsid w:val="002456C2"/>
    <w:rsid w:val="00265CE1"/>
    <w:rsid w:val="00265EA4"/>
    <w:rsid w:val="00295AAE"/>
    <w:rsid w:val="003F61DB"/>
    <w:rsid w:val="0041173D"/>
    <w:rsid w:val="004B0878"/>
    <w:rsid w:val="004D06DE"/>
    <w:rsid w:val="00517B7C"/>
    <w:rsid w:val="005734E7"/>
    <w:rsid w:val="005B478B"/>
    <w:rsid w:val="005C4DEB"/>
    <w:rsid w:val="0072171A"/>
    <w:rsid w:val="00725276"/>
    <w:rsid w:val="0075285A"/>
    <w:rsid w:val="007F403A"/>
    <w:rsid w:val="00872E8A"/>
    <w:rsid w:val="00912CB6"/>
    <w:rsid w:val="00931F72"/>
    <w:rsid w:val="00941981"/>
    <w:rsid w:val="009C0794"/>
    <w:rsid w:val="009C5D9E"/>
    <w:rsid w:val="00A62D5D"/>
    <w:rsid w:val="00AC309E"/>
    <w:rsid w:val="00C24F55"/>
    <w:rsid w:val="00CB7078"/>
    <w:rsid w:val="00CC145E"/>
    <w:rsid w:val="00CF3F58"/>
    <w:rsid w:val="00D20A01"/>
    <w:rsid w:val="00DB383F"/>
    <w:rsid w:val="00DC6AF1"/>
    <w:rsid w:val="00E0300A"/>
    <w:rsid w:val="00ED01A6"/>
    <w:rsid w:val="00F94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72E8A"/>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872E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E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72E8A"/>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872E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E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Gabe Aguilar</dc:creator>
  <cp:lastModifiedBy>Gabe Aguilar</cp:lastModifiedBy>
  <cp:revision>29</cp:revision>
  <dcterms:created xsi:type="dcterms:W3CDTF">2015-03-02T06:25:00Z</dcterms:created>
  <dcterms:modified xsi:type="dcterms:W3CDTF">2015-03-05T01:57:00Z</dcterms:modified>
</cp:coreProperties>
</file>