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0"/>
        <w:jc w:val="left"/>
        <w:rPr/>
      </w:pPr>
      <w:r>
        <w:rPr>
          <w:rFonts w:eastAsia="Times New Roman"/>
        </w:rPr>
        <w:t>JavaScript Architecture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Phase 1 — Development Workflow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تعریف</w:t>
      </w:r>
    </w:p>
    <w:p>
      <w:pPr>
        <w:pStyle w:val="NormalWeb"/>
        <w:bidi w:val="1"/>
        <w:spacing w:before="280" w:after="280"/>
        <w:jc w:val="left"/>
        <w:rPr/>
      </w:pPr>
      <w:r>
        <w:rPr/>
        <w:t>Development Workflow</w:t>
      </w: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>
          <w:rStyle w:val="Strong"/>
          <w:rtl w:val="true"/>
        </w:rPr>
        <w:t>روند توسعه پروژه</w:t>
      </w:r>
      <w:r>
        <w:rPr>
          <w:rtl w:val="true"/>
        </w:rPr>
        <w:t xml:space="preserve"> مشخص می‌کند اعضای تیم پروژه را با چه ترتیبی توسعه می‌دهند</w:t>
      </w:r>
      <w:r>
        <w:rPr>
          <w:rtl w:val="true"/>
        </w:rPr>
        <w:t xml:space="preserve">. </w:t>
      </w:r>
      <w:r>
        <w:rPr>
          <w:rtl w:val="true"/>
        </w:rPr>
        <w:t xml:space="preserve">این روند باعث می‌شود وابستگی بین اعضا کاهش پیدا کند، </w:t>
      </w:r>
      <w:r>
        <w:rPr/>
        <w:t>Merge Conflict</w:t>
      </w:r>
      <w:r>
        <w:rPr>
          <w:rtl w:val="true"/>
        </w:rPr>
        <w:t xml:space="preserve"> </w:t>
      </w:r>
      <w:r>
        <w:rPr>
          <w:rtl w:val="true"/>
        </w:rPr>
        <w:t>کمتر شود و تیم بتواند هم‌زمان روی بخش‌های مختلف پروژه کار 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این پروژه، توسعه بر اساس </w:t>
      </w:r>
      <w:r>
        <w:rPr>
          <w:rStyle w:val="Strong"/>
          <w:rtl w:val="true"/>
        </w:rPr>
        <w:t>فازهای توسعه</w:t>
      </w:r>
      <w:r>
        <w:rPr>
          <w:rtl w:val="true"/>
        </w:rPr>
        <w:t xml:space="preserve"> انجام می‌شود، نه بر اساس صفحات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4458148">
                <wp:extent cx="5943600" cy="1270"/>
                <wp:effectExtent l="0" t="31750" r="0" b="36830"/>
                <wp:docPr id="1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0pt;margin-top:-5.55pt;width:467.95pt;height:0.05pt;mso-wrap-style:none;v-text-anchor:middle;mso-position-vertical:top" wp14:anchorId="04458148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Workflow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Phase 1 — Foundation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ایجاد زیرساخت پروژه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Folder Structure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Project Rules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Design Tokens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Global CSS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Design System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97D67E4">
                <wp:extent cx="5943600" cy="1270"/>
                <wp:effectExtent l="0" t="31750" r="0" b="36830"/>
                <wp:docPr id="2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0pt;margin-top:-5.55pt;width:467.95pt;height:0.05pt;mso-wrap-style:none;v-text-anchor:middle;mso-position-vertical:top" wp14:anchorId="797D67E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Phase 2 — Design System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ساخت تمام کامپوننت‌های مشترک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Button System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Input System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Search Component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Product Card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Category Card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Hero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Skeleton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Empty State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Toast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Drawer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B0793A2">
                <wp:extent cx="5943600" cy="1270"/>
                <wp:effectExtent l="0" t="31750" r="0" b="36830"/>
                <wp:docPr id="3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0pt;margin-top:-5.55pt;width:467.95pt;height:0.05pt;mso-wrap-style:none;v-text-anchor:middle;mso-position-vertical:top" wp14:anchorId="5B0793A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Phase 3 — Data Layer (Mock Data)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توسعه‌دهنده </w:t>
      </w:r>
      <w:r>
        <w:rPr/>
        <w:t>Mock Data</w:t>
      </w:r>
      <w:r>
        <w:rPr>
          <w:rtl w:val="true"/>
        </w:rPr>
        <w:t xml:space="preserve"> </w:t>
      </w:r>
      <w:r>
        <w:rPr>
          <w:rtl w:val="true"/>
        </w:rPr>
        <w:t xml:space="preserve">مربوط به </w:t>
      </w:r>
      <w:r>
        <w:rPr/>
        <w:t>Collection</w:t>
      </w:r>
      <w:r>
        <w:rPr>
          <w:rtl w:val="true"/>
        </w:rPr>
        <w:t xml:space="preserve"> </w:t>
      </w:r>
      <w:r>
        <w:rPr>
          <w:rtl w:val="true"/>
        </w:rPr>
        <w:t>خود را تولید می‌کند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Product Data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Language Data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این مرحله هیچ منطق </w:t>
      </w:r>
      <w:r>
        <w:rPr>
          <w:rtl w:val="true"/>
        </w:rPr>
        <w:t>(</w:t>
      </w:r>
      <w:r>
        <w:rPr/>
        <w:t>Logic</w:t>
      </w:r>
      <w:r>
        <w:rPr>
          <w:rtl w:val="true"/>
        </w:rPr>
        <w:t xml:space="preserve">) </w:t>
      </w:r>
      <w:r>
        <w:rPr>
          <w:rtl w:val="true"/>
        </w:rPr>
        <w:t>مشترکی نوشته نمی‌شود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CB786CA">
                <wp:extent cx="5943600" cy="1270"/>
                <wp:effectExtent l="0" t="31750" r="0" b="36830"/>
                <wp:docPr id="4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3" path="m0,0l-2147483645,0l-2147483645,-2147483646l0,-2147483646xe" stroked="t" o:allowincell="f" style="position:absolute;margin-left:0pt;margin-top:-5.55pt;width:467.95pt;height:0.05pt;mso-wrap-style:none;v-text-anchor:middle;mso-position-vertical:top" wp14:anchorId="4CB786C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Phase 4 — Static UI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پیاده‌سازی صفحات فقط با </w:t>
      </w:r>
      <w:r>
        <w:rPr/>
        <w:t>HTML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CSS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در این مرحله هر توسعه‌دهنده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UI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خود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می‌سازد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Mock Data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همان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متصل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تست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محلی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فایل</w:t>
      </w:r>
      <w:r>
        <w:rPr>
          <w:rFonts w:eastAsia="Times New Roman"/>
          <w:rtl w:val="true"/>
        </w:rPr>
        <w:t xml:space="preserve"> </w:t>
      </w:r>
      <w:r>
        <w:rPr>
          <w:rStyle w:val="HTMLCode"/>
        </w:rPr>
        <w:t>preview.js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می‌کند</w:t>
      </w:r>
      <w:r>
        <w:rPr>
          <w:rFonts w:eastAsia="Times New Roman"/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فایل </w:t>
      </w:r>
      <w:r>
        <w:rPr>
          <w:rStyle w:val="HTMLCode"/>
        </w:rPr>
        <w:t>preview.js</w:t>
      </w:r>
      <w:r>
        <w:rPr>
          <w:rtl w:val="true"/>
        </w:rPr>
        <w:t xml:space="preserve"> </w:t>
      </w:r>
      <w:r>
        <w:rPr>
          <w:rtl w:val="true"/>
        </w:rPr>
        <w:t>فقط جهت تست موقت است و بخشی از معماری نهایی پروژه محسوب نمی‌شود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7BAE486">
                <wp:extent cx="5943600" cy="1270"/>
                <wp:effectExtent l="0" t="31750" r="0" b="36830"/>
                <wp:docPr id="5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2" path="m0,0l-2147483645,0l-2147483645,-2147483646l0,-2147483646xe" stroked="t" o:allowincell="f" style="position:absolute;margin-left:0pt;margin-top:-5.55pt;width:467.95pt;height:0.05pt;mso-wrap-style:none;v-text-anchor:middle;mso-position-vertical:top" wp14:anchorId="37BAE48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Phase 5 — Core Modules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پیاده‌سازی تمام ماژول‌های مشترک پروژه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مانند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Cart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Search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Toast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Drawer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i18n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Storage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Utilities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7DDCD29">
                <wp:extent cx="5943600" cy="1270"/>
                <wp:effectExtent l="0" t="31750" r="0" b="36830"/>
                <wp:docPr id="6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0pt;margin-top:-5.55pt;width:467.95pt;height:0.05pt;mso-wrap-style:none;v-text-anchor:middle;mso-position-vertical:top" wp14:anchorId="17DDCD2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Phase 6 — Page Engines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پیاده‌سازی منطق مشترک </w:t>
      </w:r>
      <w:r>
        <w:rPr/>
        <w:t>Template</w:t>
      </w:r>
      <w:r>
        <w:rPr>
          <w:rtl w:val="true"/>
        </w:rPr>
        <w:t>ها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مانند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PLP Engine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PDP Engine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Home Engine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این مرحله فایل‌های </w:t>
      </w:r>
      <w:r>
        <w:rPr>
          <w:rStyle w:val="HTMLCode"/>
        </w:rPr>
        <w:t>preview.js</w:t>
      </w:r>
      <w:r>
        <w:rPr>
          <w:rtl w:val="true"/>
        </w:rPr>
        <w:t xml:space="preserve"> </w:t>
      </w:r>
      <w:r>
        <w:rPr>
          <w:rtl w:val="true"/>
        </w:rPr>
        <w:t xml:space="preserve">حذف شده و صفحات به </w:t>
      </w:r>
      <w:r>
        <w:rPr/>
        <w:t>Engine</w:t>
      </w:r>
      <w:r>
        <w:rPr>
          <w:rtl w:val="true"/>
        </w:rPr>
        <w:t>های مشترک پروژه متصل می‌شوند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31467A0">
                <wp:extent cx="5943600" cy="1270"/>
                <wp:effectExtent l="0" t="31750" r="0" b="36830"/>
                <wp:docPr id="7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0pt;margin-top:-5.55pt;width:467.95pt;height:0.05pt;mso-wrap-style:none;v-text-anchor:middle;mso-position-vertical:top" wp14:anchorId="331467A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Phase 7 — Integration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اتصال تمام بخش‌های پروژه به یکدیگر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UI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Data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Engine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Core Modules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Language System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Cart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Search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0D834C6">
                <wp:extent cx="5943600" cy="1270"/>
                <wp:effectExtent l="0" t="31750" r="0" b="36830"/>
                <wp:docPr id="8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0pt;margin-top:-5.55pt;width:467.95pt;height:0.05pt;mso-wrap-style:none;v-text-anchor:middle;mso-position-vertical:top" wp14:anchorId="30D834C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Phase 8 — QA &amp; Optimization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تست نهایی پروژه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Responsive Testing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RTL / LTR Testing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Browser Compatibility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Accessibility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Performance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Bug Fixing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16D6CFD">
                <wp:extent cx="5943600" cy="1270"/>
                <wp:effectExtent l="0" t="31750" r="0" b="36830"/>
                <wp:docPr id="9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0pt;margin-top:-5.55pt;width:467.95pt;height:0.05pt;mso-wrap-style:none;v-text-anchor:middle;mso-position-vertical:top" wp14:anchorId="716D6CF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</w:p>
    <w:p>
      <w:pPr>
        <w:pStyle w:val="Normal"/>
        <w:numPr>
          <w:ilvl w:val="0"/>
          <w:numId w:val="9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توسعه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اساس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Phase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انجام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اساس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UI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Mock Data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صورت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هم‌زمان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توسط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توسعه‌دهنده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همان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تولید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توسعه‌دهنده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مجاز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فایل</w:t>
      </w:r>
      <w:r>
        <w:rPr>
          <w:rFonts w:eastAsia="Times New Roman"/>
          <w:rtl w:val="true"/>
        </w:rPr>
        <w:t xml:space="preserve"> </w:t>
      </w:r>
      <w:r>
        <w:rPr>
          <w:rStyle w:val="HTMLCode"/>
        </w:rPr>
        <w:t>preview.js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تست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محلی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منطق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در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Phase</w:t>
      </w:r>
      <w:r>
        <w:rPr>
          <w:rFonts w:ascii="Arial" w:hAnsi="Arial" w:eastAsia="Times New Roman" w:cs="Arial"/>
          <w:rtl w:val="true"/>
        </w:rPr>
        <w:t>های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UI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نوشته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Logic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داخل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Core Modules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Page Engines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پیاده‌سازی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خواهد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DFB16AE">
                <wp:extent cx="5943600" cy="1270"/>
                <wp:effectExtent l="0" t="31750" r="0" b="36830"/>
                <wp:docPr id="10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pt;margin-top:-5.55pt;width:467.95pt;height:0.05pt;mso-wrap-style:none;v-text-anchor:middle;mso-position-vertical:top" wp14:anchorId="0DFB16A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2 — Layer Architecture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تعریف</w:t>
      </w:r>
    </w:p>
    <w:p>
      <w:pPr>
        <w:pStyle w:val="NormalWeb"/>
        <w:bidi w:val="1"/>
        <w:spacing w:before="280" w:after="280"/>
        <w:jc w:val="left"/>
        <w:rPr/>
      </w:pPr>
      <w:r>
        <w:rPr/>
        <w:t>Layer Architecture</w:t>
      </w: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>
          <w:rStyle w:val="Strong"/>
          <w:rtl w:val="true"/>
        </w:rPr>
        <w:t>معماری لایه‌ای</w:t>
      </w:r>
      <w:r>
        <w:rPr>
          <w:rtl w:val="true"/>
        </w:rPr>
        <w:t xml:space="preserve"> مشخص می‌کند هر بخش از </w:t>
      </w:r>
      <w:r>
        <w:rPr/>
        <w:t>JavaScript</w:t>
      </w:r>
      <w:r>
        <w:rPr>
          <w:rtl w:val="true"/>
        </w:rPr>
        <w:t xml:space="preserve"> </w:t>
      </w:r>
      <w:r>
        <w:rPr>
          <w:rtl w:val="true"/>
        </w:rPr>
        <w:t>چه مسئولیتی دارد و هر لایه اجازه انجام چه کاری را دارد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 این معماری، جلوگیری از تکرار کد، کاهش وابستگی بین فایل‌ها و ایجاد ساختاری مقیاس‌پذیر برای پروژه 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4A1D2EC">
                <wp:extent cx="5943600" cy="1270"/>
                <wp:effectExtent l="0" t="31750" r="0" b="36830"/>
                <wp:docPr id="11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0pt;margin-top:-5.55pt;width:467.95pt;height:0.05pt;mso-wrap-style:none;v-text-anchor:middle;mso-position-vertical:top" wp14:anchorId="74A1D2E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Resource Layer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این بخش یک </w:t>
      </w:r>
      <w:r>
        <w:rPr/>
        <w:t>Layer</w:t>
      </w:r>
      <w:r>
        <w:rPr>
          <w:rtl w:val="true"/>
        </w:rPr>
        <w:t xml:space="preserve"> </w:t>
      </w:r>
      <w:r>
        <w:rPr>
          <w:rtl w:val="true"/>
        </w:rPr>
        <w:t>منطقی محسوب نمی‌شود، بلکه منبع داده پروژه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10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Mock Data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Language Data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Images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Icons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تمام بخش‌های پروژه مجاز به استفاده از این منابع هستند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F258D09">
                <wp:extent cx="5943600" cy="1270"/>
                <wp:effectExtent l="0" t="31750" r="0" b="36830"/>
                <wp:docPr id="12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0pt;margin-top:-5.55pt;width:467.95pt;height:0.05pt;mso-wrap-style:none;v-text-anchor:middle;mso-position-vertical:top" wp14:anchorId="7F258D0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UI Layer (Presentation)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مسئولیت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نمایش رابط کاربری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HTML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CSS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Product Card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Buttons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Inputs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Hero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Skeleton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Empty States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این لایه</w:t>
      </w:r>
      <w:r>
        <w:rPr>
          <w:rtl w:val="true"/>
        </w:rPr>
        <w:t>:</w:t>
      </w:r>
    </w:p>
    <w:p>
      <w:pPr>
        <w:pStyle w:val="Normal"/>
        <w:numPr>
          <w:ilvl w:val="0"/>
          <w:numId w:val="12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مسئول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نمایش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Business Logic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ندارد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داده‌ای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تولید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نمی‌کند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وضعیتی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مدیریت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نمی‌کند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EA08249">
                <wp:extent cx="5943600" cy="1270"/>
                <wp:effectExtent l="0" t="31750" r="0" b="36830"/>
                <wp:docPr id="13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0pt;margin-top:-5.55pt;width:467.95pt;height:0.05pt;mso-wrap-style:none;v-text-anchor:middle;mso-position-vertical:top" wp14:anchorId="5EA0824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Page Engine Layer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مسئولیت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هماهنگی منطق هر </w:t>
      </w:r>
      <w:r>
        <w:rPr/>
        <w:t>Template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نمونه‌ها</w:t>
      </w:r>
      <w:r>
        <w:rPr>
          <w:rtl w:val="true"/>
        </w:rPr>
        <w:t>:</w:t>
      </w:r>
    </w:p>
    <w:p>
      <w:pPr>
        <w:pStyle w:val="Normal"/>
        <w:numPr>
          <w:ilvl w:val="0"/>
          <w:numId w:val="13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PLP Engine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PDP Engine</w:t>
      </w:r>
    </w:p>
    <w:p>
      <w:pPr>
        <w:pStyle w:val="Normal"/>
        <w:numPr>
          <w:ilvl w:val="0"/>
          <w:numId w:val="13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Home Engine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وظایف</w:t>
      </w:r>
      <w:r>
        <w:rPr>
          <w:rtl w:val="true"/>
        </w:rPr>
        <w:t>:</w:t>
      </w:r>
    </w:p>
    <w:p>
      <w:pPr>
        <w:pStyle w:val="Normal"/>
        <w:numPr>
          <w:ilvl w:val="0"/>
          <w:numId w:val="14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دریافت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داده</w:t>
      </w:r>
    </w:p>
    <w:p>
      <w:pPr>
        <w:pStyle w:val="Normal"/>
        <w:numPr>
          <w:ilvl w:val="0"/>
          <w:numId w:val="14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فراخوانی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Core Modules</w:t>
      </w:r>
    </w:p>
    <w:p>
      <w:pPr>
        <w:pStyle w:val="Normal"/>
        <w:numPr>
          <w:ilvl w:val="0"/>
          <w:numId w:val="14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مدیریت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Render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</w:p>
    <w:p>
      <w:pPr>
        <w:pStyle w:val="Normal"/>
        <w:numPr>
          <w:ilvl w:val="0"/>
          <w:numId w:val="14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مدیریت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رویدادهای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</w:p>
    <w:p>
      <w:pPr>
        <w:pStyle w:val="NormalWeb"/>
        <w:bidi w:val="1"/>
        <w:spacing w:before="280" w:after="280"/>
        <w:jc w:val="left"/>
        <w:rPr/>
      </w:pPr>
      <w:r>
        <w:rPr/>
        <w:t>Page Engine</w:t>
      </w:r>
      <w:r>
        <w:rPr>
          <w:rtl w:val="true"/>
        </w:rPr>
        <w:t xml:space="preserve"> </w:t>
      </w:r>
      <w:r>
        <w:rPr>
          <w:rtl w:val="true"/>
        </w:rPr>
        <w:t>فقط هماهنگ‌کننده است و قابلیت‌های مشترک را خودش پیاده‌سازی نمی‌کند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EB319A3">
                <wp:extent cx="5943600" cy="1270"/>
                <wp:effectExtent l="0" t="31750" r="0" b="36830"/>
                <wp:docPr id="14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pt;margin-top:-5.55pt;width:467.95pt;height:0.05pt;mso-wrap-style:none;v-text-anchor:middle;mso-position-vertical:top" wp14:anchorId="4EB319A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Core Module Layer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مسئولیت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تمام قابلیت‌های مشترک پروژه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15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Cart</w:t>
      </w:r>
    </w:p>
    <w:p>
      <w:pPr>
        <w:pStyle w:val="Normal"/>
        <w:numPr>
          <w:ilvl w:val="0"/>
          <w:numId w:val="1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Search</w:t>
      </w:r>
    </w:p>
    <w:p>
      <w:pPr>
        <w:pStyle w:val="Normal"/>
        <w:numPr>
          <w:ilvl w:val="0"/>
          <w:numId w:val="1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Toast</w:t>
      </w:r>
    </w:p>
    <w:p>
      <w:pPr>
        <w:pStyle w:val="Normal"/>
        <w:numPr>
          <w:ilvl w:val="0"/>
          <w:numId w:val="1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Drawer</w:t>
      </w:r>
    </w:p>
    <w:p>
      <w:pPr>
        <w:pStyle w:val="Normal"/>
        <w:numPr>
          <w:ilvl w:val="0"/>
          <w:numId w:val="1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i18n</w:t>
      </w:r>
    </w:p>
    <w:p>
      <w:pPr>
        <w:pStyle w:val="Normal"/>
        <w:numPr>
          <w:ilvl w:val="0"/>
          <w:numId w:val="1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Storage</w:t>
      </w:r>
    </w:p>
    <w:p>
      <w:pPr>
        <w:pStyle w:val="Normal"/>
        <w:numPr>
          <w:ilvl w:val="0"/>
          <w:numId w:val="15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Utilities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ویژگی‌ها</w:t>
      </w:r>
      <w:r>
        <w:rPr>
          <w:rtl w:val="true"/>
        </w:rPr>
        <w:t>:</w:t>
      </w:r>
    </w:p>
    <w:p>
      <w:pPr>
        <w:pStyle w:val="Normal"/>
        <w:numPr>
          <w:ilvl w:val="0"/>
          <w:numId w:val="16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مستقل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هستند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مستقل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Collection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هستند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6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در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قابل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هستند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7EB6A5D">
                <wp:extent cx="5943600" cy="1270"/>
                <wp:effectExtent l="0" t="31750" r="0" b="36830"/>
                <wp:docPr id="15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0pt;margin-top:-5.55pt;width:467.95pt;height:0.05pt;mso-wrap-style:none;v-text-anchor:middle;mso-position-vertical:top" wp14:anchorId="47EB6A5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ارتباط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بین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لایه‌ها</w:t>
      </w:r>
    </w:p>
    <w:p>
      <w:pPr>
        <w:pStyle w:val="NormalWeb"/>
        <w:bidi w:val="1"/>
        <w:spacing w:before="280" w:after="280"/>
        <w:jc w:val="left"/>
        <w:rPr/>
      </w:pPr>
      <w:r>
        <w:rPr/>
        <w:t>Resource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↓</w:t>
      </w:r>
    </w:p>
    <w:p>
      <w:pPr>
        <w:pStyle w:val="NormalWeb"/>
        <w:bidi w:val="1"/>
        <w:spacing w:before="280" w:after="280"/>
        <w:jc w:val="left"/>
        <w:rPr/>
      </w:pPr>
      <w:r>
        <w:rPr/>
        <w:t>UI Layer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↓</w:t>
      </w:r>
    </w:p>
    <w:p>
      <w:pPr>
        <w:pStyle w:val="NormalWeb"/>
        <w:bidi w:val="1"/>
        <w:spacing w:before="280" w:after="280"/>
        <w:jc w:val="left"/>
        <w:rPr/>
      </w:pPr>
      <w:r>
        <w:rPr/>
        <w:t>Page Engine Layer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↓</w:t>
      </w:r>
    </w:p>
    <w:p>
      <w:pPr>
        <w:pStyle w:val="NormalWeb"/>
        <w:bidi w:val="1"/>
        <w:spacing w:before="280" w:after="280"/>
        <w:jc w:val="left"/>
        <w:rPr/>
      </w:pPr>
      <w:r>
        <w:rPr/>
        <w:t>Core Module Layer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توجه</w:t>
      </w:r>
      <w:r>
        <w:rPr>
          <w:rtl w:val="true"/>
        </w:rPr>
        <w:t xml:space="preserve">: </w:t>
      </w:r>
      <w:r>
        <w:rPr/>
        <w:t>Resource</w:t>
      </w:r>
      <w:r>
        <w:rPr>
          <w:rtl w:val="true"/>
        </w:rPr>
        <w:t xml:space="preserve"> </w:t>
      </w:r>
      <w:r>
        <w:rPr>
          <w:rtl w:val="true"/>
        </w:rPr>
        <w:t>یک منبع مشترک است و تمام لایه‌ها در صورت نیاز می‌توانند از آن استفاده کنند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D5C5E0F">
                <wp:extent cx="5943600" cy="1270"/>
                <wp:effectExtent l="0" t="31750" r="0" b="36830"/>
                <wp:docPr id="16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pt;margin-top:-5.55pt;width:467.95pt;height:0.05pt;mso-wrap-style:none;v-text-anchor:middle;mso-position-vertical:top" wp14:anchorId="2D5C5E0F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معماری</w:t>
      </w:r>
    </w:p>
    <w:p>
      <w:pPr>
        <w:pStyle w:val="Normal"/>
        <w:numPr>
          <w:ilvl w:val="0"/>
          <w:numId w:val="17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لایه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مسئول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انجام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وظیفه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خودش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لایه‌ای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اجازه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انجام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مسئولیت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لایه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دیگر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ندارد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قابلیت‌های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داخل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Core Modules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توسعه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منطق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Template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داخل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Page Engine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قرار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می‌گیرد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UI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نمایش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می‌دهد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Resource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فراهم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Logic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داخل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HTML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فایل‌های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Data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نوشته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Engine</w:t>
      </w:r>
      <w:r>
        <w:rPr>
          <w:rFonts w:ascii="Arial" w:hAnsi="Arial" w:eastAsia="Times New Roman" w:cs="Arial"/>
          <w:rtl w:val="true"/>
        </w:rPr>
        <w:t>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کنند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19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9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2195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6219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6219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62195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ong">
    <w:name w:val="Strong"/>
    <w:basedOn w:val="DefaultParagraphFont"/>
    <w:uiPriority w:val="22"/>
    <w:qFormat/>
    <w:rsid w:val="006621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662195"/>
    <w:rPr>
      <w:rFonts w:ascii="Courier New" w:hAnsi="Courier New" w:eastAsia="" w:cs="Courier New" w:eastAsiaTheme="minorEastAsia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662195"/>
    <w:pPr>
      <w:spacing w:lineRule="auto" w:line="240" w:beforeAutospacing="1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LibreOffice/24.8.2.1$Windows_X86_64 LibreOffice_project/0f794b6e29741098670a3b95d60478a65d05ef13</Application>
  <AppVersion>15.0000</AppVersion>
  <Pages>7</Pages>
  <Words>724</Words>
  <Characters>3245</Characters>
  <CharactersWithSpaces>3728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2026-06-27T14:20:00Z</dcterms:created>
  <dc:creator>Afsana Mirzaei</dc:creator>
  <dc:description/>
  <dc:language>en-US</dc:language>
  <cp:lastModifiedBy/>
  <dcterms:modified xsi:type="dcterms:W3CDTF">2026-07-04T06:25:00Z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