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769" w:rsidRPr="00416769" w:rsidRDefault="00416769" w:rsidP="00416769">
      <w:pPr>
        <w:widowControl/>
        <w:spacing w:before="360" w:after="120" w:line="480" w:lineRule="atLeast"/>
        <w:jc w:val="center"/>
        <w:outlineLvl w:val="0"/>
        <w:rPr>
          <w:rFonts w:ascii="宋体" w:eastAsia="宋体" w:hAnsi="宋体" w:cs="宋体"/>
          <w:b/>
          <w:bCs/>
          <w:color w:val="000000"/>
          <w:kern w:val="36"/>
          <w:sz w:val="39"/>
          <w:szCs w:val="39"/>
        </w:rPr>
      </w:pPr>
      <w:bookmarkStart w:id="0" w:name="_GoBack"/>
      <w:r w:rsidRPr="00416769">
        <w:rPr>
          <w:rFonts w:ascii="宋体" w:eastAsia="宋体" w:hAnsi="宋体" w:cs="宋体" w:hint="eastAsia"/>
          <w:b/>
          <w:bCs/>
          <w:color w:val="000000"/>
          <w:kern w:val="36"/>
          <w:sz w:val="39"/>
          <w:szCs w:val="39"/>
        </w:rPr>
        <w:t>2016年中国PVC产量、消费量及价格走势分析</w:t>
      </w:r>
      <w:bookmarkEnd w:id="0"/>
      <w:r w:rsidRPr="00416769">
        <w:rPr>
          <w:rFonts w:ascii="宋体" w:eastAsia="宋体" w:hAnsi="宋体" w:cs="宋体" w:hint="eastAsia"/>
          <w:b/>
          <w:bCs/>
          <w:color w:val="000000"/>
          <w:kern w:val="36"/>
          <w:sz w:val="39"/>
          <w:szCs w:val="39"/>
        </w:rPr>
        <w:t>【图】</w:t>
      </w:r>
    </w:p>
    <w:p w:rsidR="00416769" w:rsidRPr="00416769" w:rsidRDefault="00416769" w:rsidP="00416769">
      <w:pPr>
        <w:widowControl/>
        <w:spacing w:line="300" w:lineRule="atLeast"/>
        <w:jc w:val="center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416769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2016年10月10日 13:3610000人浏览字号:</w:t>
      </w:r>
      <w:r w:rsidRPr="00416769">
        <w:rPr>
          <w:rFonts w:ascii="Times New Roman" w:eastAsia="宋体" w:hAnsi="Times New Roman" w:cs="Times New Roman"/>
          <w:b/>
          <w:bCs/>
          <w:color w:val="999999"/>
          <w:kern w:val="0"/>
          <w:sz w:val="15"/>
          <w:szCs w:val="15"/>
        </w:rPr>
        <w:t>T</w:t>
      </w:r>
      <w:r w:rsidRPr="00416769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|</w:t>
      </w:r>
      <w:r w:rsidRPr="00416769">
        <w:rPr>
          <w:rFonts w:ascii="Times New Roman" w:eastAsia="宋体" w:hAnsi="Times New Roman" w:cs="Times New Roman"/>
          <w:b/>
          <w:bCs/>
          <w:color w:val="DF0000"/>
          <w:kern w:val="0"/>
          <w:sz w:val="15"/>
          <w:szCs w:val="15"/>
        </w:rPr>
        <w:t>T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left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    PVC的生产工艺主要有两条路线：石油路线和电石路线。两条路线最后都要用到氯乙烯单体（VCM）生产PVC，不同之处在于生产VCM的方法不同。 除中国外的世界其他国家一般采取石油路线，即利用石油炼化产品为原料生产PVC，主要是从石油中提取乙烯（C2H4），让氯气与乙烯发生取代反应，制得氯乙烯单体，经聚合反应生成PVC树脂，又称乙烯法PVC。电石路线是利用电石（碳化钙CaC2），遇水生成乙炔（C2H2），将乙炔与氯化氢（HCl）合成制出氯乙烯单体（CH2CHCl），再通过聚合反应使氯乙烯生成PVC，称乙炔法PVC。 由于我国贫油、少气、富煤的能源结构，电石路线（乙炔法PVC）在中国得到了快速的发展，2015年，中国乙炔法PVC的产量占总产量的80.7%。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left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    PVC作为氯碱行业最重要的产品，与聚乙烯（PE）、聚丙烯（PP）、聚苯乙烯（PS）、ABS合称五大通用塑料。PVC具有阻燃、耐化学药品、机械强度高和电绝缘性良好等特点，生产成本较低，广泛应用制作管材、板材、型材等硬制品和膜、电线表皮、人造革、鞋底等软制品，中国国内自02年开始PVC产能增速较快，产量大幅增长，国内PVC产量在五大通用塑料中一度位列第一。最近两年，PVC产量有所回落，出现负增长，产量略低于聚乙烯、聚丙烯产量。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2010-2016年五大通用塑料价格比较（元/吨）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/>
          <w:noProof/>
          <w:color w:val="252525"/>
          <w:kern w:val="0"/>
          <w:sz w:val="24"/>
          <w:szCs w:val="24"/>
        </w:rPr>
        <w:lastRenderedPageBreak/>
        <w:drawing>
          <wp:inline distT="0" distB="0" distL="0" distR="0" wp14:anchorId="2E134936" wp14:editId="357C56A4">
            <wp:extent cx="4429125" cy="2914650"/>
            <wp:effectExtent l="0" t="0" r="9525" b="0"/>
            <wp:docPr id="1" name="图片 1" descr="http://www.chyxx.com/2016/10/20161010132755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hyxx.com/2016/10/20161010132755_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2007-2015年国内五大通用塑料产量（千吨）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/>
          <w:noProof/>
          <w:color w:val="252525"/>
          <w:kern w:val="0"/>
          <w:sz w:val="24"/>
          <w:szCs w:val="24"/>
        </w:rPr>
        <w:drawing>
          <wp:inline distT="0" distB="0" distL="0" distR="0" wp14:anchorId="34EC702A" wp14:editId="505982C8">
            <wp:extent cx="4286250" cy="2752725"/>
            <wp:effectExtent l="0" t="0" r="0" b="9525"/>
            <wp:docPr id="2" name="图片 2" descr="http://www.chyxx.com/2016/10/20161010132755ua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hyxx.com/2016/10/20161010132755ua_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left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    相关报告：智研咨询发布的《</w:t>
      </w:r>
      <w:hyperlink r:id="rId6" w:history="1">
        <w:r w:rsidRPr="00416769">
          <w:rPr>
            <w:rFonts w:ascii="宋体" w:eastAsia="宋体" w:hAnsi="宋体" w:cs="宋体" w:hint="eastAsia"/>
            <w:color w:val="0033FF"/>
            <w:kern w:val="0"/>
            <w:sz w:val="24"/>
            <w:szCs w:val="24"/>
            <w:u w:val="single"/>
          </w:rPr>
          <w:t>2017-2022年中国PVC市场运行态势及投资战略研究报告</w:t>
        </w:r>
      </w:hyperlink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》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left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    从地区分布情况看，西北由于其成本、资源优势，乙炔法PVC（电石法和天然气部分氧化法工艺）扩产迅速，产能从2008年的193万吨增至2015年的672万吨，华东、华北等传统氯碱强省闲臵落后产能的清退加快。2003年中</w:t>
      </w: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lastRenderedPageBreak/>
        <w:t>国五大PVC产能省份分别为江苏、天津、山东、河北和四川，到2015年五大PVC产能省份更新为内蒙古、新疆、山东、天津、陕西。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2015年我国PVC产能地区分布（万吨）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/>
          <w:noProof/>
          <w:color w:val="252525"/>
          <w:kern w:val="0"/>
          <w:sz w:val="24"/>
          <w:szCs w:val="24"/>
        </w:rPr>
        <w:drawing>
          <wp:inline distT="0" distB="0" distL="0" distR="0" wp14:anchorId="6D97C309" wp14:editId="1F03E6B3">
            <wp:extent cx="3438525" cy="2562225"/>
            <wp:effectExtent l="0" t="0" r="9525" b="9525"/>
            <wp:docPr id="3" name="图片 3" descr="http://www.chyxx.com/2016/10/2016101013275509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hyxx.com/2016/10/2016101013275509_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left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    2015年我国排名前十的PVC生产企业产能均超过40万吨，产能占全国总产能的34.5%；产能超过100万吨的企业有三家，PVC行业的企业朝着大型化、规模化的方向发展。随着竞争的加剧和国家对产能过剩行业的治理，未来行业内的中小企业生存空间会越来越小，行业集中度将会进一步提高。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left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    盈利能力较强的氯碱企业大多地处西部地区。西部地区依托当地资源优势，大力发展以电石法PVC为核心的“煤－电－氯碱化工”一体化循环经济产业链项目，是近几年中国PVC工业发展的显著特点。华中、华南、华东等区域的氯碱企业多是缺乏原材料成本优势，或者未形成完善的循环经济产业链条，相对竞争力较弱。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2015年中国PVC产能前十位企业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/>
          <w:noProof/>
          <w:color w:val="252525"/>
          <w:kern w:val="0"/>
          <w:sz w:val="24"/>
          <w:szCs w:val="24"/>
        </w:rPr>
        <w:lastRenderedPageBreak/>
        <w:drawing>
          <wp:inline distT="0" distB="0" distL="0" distR="0" wp14:anchorId="722230EB" wp14:editId="37FDE140">
            <wp:extent cx="5314950" cy="2162175"/>
            <wp:effectExtent l="0" t="0" r="0" b="9525"/>
            <wp:docPr id="4" name="图片 4" descr="http://img.chyxx.com/2016/10/20161010132919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chyxx.com/2016/10/20161010132919_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left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    PVC 制品可分为软制品和硬制品。软制品包括电线电缆、各种用途的膜、铺地材料、织物涂层、人造革、各类软管、手套、玩具、塑料鞋及一些专用涂料和密封剂等。硬制品主要包括门窗、各种型材、管材、片材、瓶子等。PVC制品广泛应用于建筑、包装、消费品等行业，其中建筑行业占PVC下游消费的60%。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我国PVC消费结构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/>
          <w:noProof/>
          <w:color w:val="252525"/>
          <w:kern w:val="0"/>
          <w:sz w:val="24"/>
          <w:szCs w:val="24"/>
        </w:rPr>
        <w:drawing>
          <wp:inline distT="0" distB="0" distL="0" distR="0" wp14:anchorId="24BBA2EE" wp14:editId="4F47258F">
            <wp:extent cx="5343525" cy="1943100"/>
            <wp:effectExtent l="0" t="0" r="9525" b="0"/>
            <wp:docPr id="5" name="图片 5" descr="http://img.chyxx.com/2016/10/20161010132919b2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chyxx.com/2016/10/20161010132919b2_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PVC下游产品构成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/>
          <w:noProof/>
          <w:color w:val="252525"/>
          <w:kern w:val="0"/>
          <w:sz w:val="24"/>
          <w:szCs w:val="24"/>
        </w:rPr>
        <w:lastRenderedPageBreak/>
        <w:drawing>
          <wp:inline distT="0" distB="0" distL="0" distR="0" wp14:anchorId="4D664C2B" wp14:editId="16742BC8">
            <wp:extent cx="3467100" cy="2457450"/>
            <wp:effectExtent l="0" t="0" r="0" b="0"/>
            <wp:docPr id="6" name="图片 6" descr="http://img.chyxx.com/2016/10/20161010132919c6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chyxx.com/2016/10/20161010132919c6_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PVC下游行业构成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/>
          <w:noProof/>
          <w:color w:val="252525"/>
          <w:kern w:val="0"/>
          <w:sz w:val="24"/>
          <w:szCs w:val="24"/>
        </w:rPr>
        <w:drawing>
          <wp:inline distT="0" distB="0" distL="0" distR="0" wp14:anchorId="6884E0F0" wp14:editId="7A396955">
            <wp:extent cx="3352800" cy="2381250"/>
            <wp:effectExtent l="0" t="0" r="0" b="0"/>
            <wp:docPr id="7" name="图片 7" descr="http://img.chyxx.com/2016/10/201610101329199x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chyxx.com/2016/10/201610101329199x_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left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    由于60%的PVC用于生产管材和型材等建筑用材，因此PVC的需求与房地产行业息息相关。PVC管材和型材都要在房子建成后使用，属于房地产行业的后周期，其需求滞后地产新开工6~12个月。2016年前6个月房屋新开工面积同比增长15%，并结束了此前房屋新开工面积2014、2015连续2年的负增长。我们判断一季度房地产行业的复苏有望带动上游PVC原材料的需求。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lastRenderedPageBreak/>
        <w:t>2016年上半年房屋新开工面积累计同比增速为近五年来最高水平</w:t>
      </w:r>
      <w:r w:rsidRPr="00416769">
        <w:rPr>
          <w:rFonts w:ascii="宋体" w:eastAsia="宋体" w:hAnsi="宋体" w:cs="宋体"/>
          <w:noProof/>
          <w:color w:val="252525"/>
          <w:kern w:val="0"/>
          <w:sz w:val="24"/>
          <w:szCs w:val="24"/>
        </w:rPr>
        <w:drawing>
          <wp:inline distT="0" distB="0" distL="0" distR="0" wp14:anchorId="4CB656CA" wp14:editId="080E26D8">
            <wp:extent cx="5048250" cy="2543175"/>
            <wp:effectExtent l="0" t="0" r="0" b="9525"/>
            <wp:docPr id="8" name="图片 8" descr="http://img.chyxx.com/2016/10/20161010133007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chyxx.com/2016/10/20161010133007_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PVC需求增速与房屋新开工面积增速相对滞后的相关性显著</w:t>
      </w:r>
      <w:r w:rsidRPr="00416769">
        <w:rPr>
          <w:rFonts w:ascii="宋体" w:eastAsia="宋体" w:hAnsi="宋体" w:cs="宋体"/>
          <w:noProof/>
          <w:color w:val="252525"/>
          <w:kern w:val="0"/>
          <w:sz w:val="24"/>
          <w:szCs w:val="24"/>
        </w:rPr>
        <w:drawing>
          <wp:inline distT="0" distB="0" distL="0" distR="0" wp14:anchorId="0A2C6A0A" wp14:editId="603FE676">
            <wp:extent cx="5391150" cy="2486025"/>
            <wp:effectExtent l="0" t="0" r="0" b="9525"/>
            <wp:docPr id="9" name="图片 9" descr="http://img.chyxx.com/2016/10/20161010133007ru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chyxx.com/2016/10/20161010133007ru_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left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    比较月度的PVC表观消费量和房屋新开工面积同比增速历史数据，说明房地产新开工的确带动了PVC表观消费量的增长，PVC作为房地产行业后周期，出现消费高点一般会滞后6-12个月左右，由于房地产开发商的施工进度调整和中间商的提前备货等因素，PVC消费滞后时间可能会出现一定的波动，但总体来看后周期关系显著。随着需求的逐步释放，PVC价格也受带动提升。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lastRenderedPageBreak/>
        <w:t>房屋新开工面积增长有望带动PVC价格（元/吨）</w:t>
      </w:r>
      <w:r w:rsidRPr="00416769">
        <w:rPr>
          <w:rFonts w:ascii="宋体" w:eastAsia="宋体" w:hAnsi="宋体" w:cs="宋体"/>
          <w:noProof/>
          <w:color w:val="252525"/>
          <w:kern w:val="0"/>
          <w:sz w:val="24"/>
          <w:szCs w:val="24"/>
        </w:rPr>
        <w:drawing>
          <wp:inline distT="0" distB="0" distL="0" distR="0" wp14:anchorId="64ECAF43" wp14:editId="2AD53DE2">
            <wp:extent cx="5353050" cy="2524125"/>
            <wp:effectExtent l="0" t="0" r="0" b="9525"/>
            <wp:docPr id="10" name="图片 10" descr="http://img.chyxx.com/2016/10/20161010133153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chyxx.com/2016/10/20161010133153_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left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    上半年新开工的房地产导致的需求提升预期已经开始对PVC价格产生了提振效果。但根据图10数据，2016年1-5月份的表观消费量为660万吨，反而略微下降（同比-2.1%），呈“价升量不升”的态势，表明了PVC需求滞后于房屋新开工，即2016年1-5月份的表观消费量主要反映2015年下半年的房屋新开工。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2016年1-5月份PVC表观消费量660万吨，同比下降2.1%，下半年需求将释放</w:t>
      </w:r>
      <w:r w:rsidRPr="00416769">
        <w:rPr>
          <w:rFonts w:ascii="宋体" w:eastAsia="宋体" w:hAnsi="宋体" w:cs="宋体"/>
          <w:noProof/>
          <w:color w:val="252525"/>
          <w:kern w:val="0"/>
          <w:sz w:val="24"/>
          <w:szCs w:val="24"/>
        </w:rPr>
        <w:drawing>
          <wp:inline distT="0" distB="0" distL="0" distR="0" wp14:anchorId="670C8EEE" wp14:editId="63B8BDA3">
            <wp:extent cx="5324475" cy="1838325"/>
            <wp:effectExtent l="0" t="0" r="9525" b="9525"/>
            <wp:docPr id="11" name="图片 11" descr="http://img.chyxx.com/2016/10/20161010133154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chyxx.com/2016/10/20161010133154_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left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    华东和华南区主要仓库库存数据基本与2015年12月底持平，主要仓库库存目前仅约18万吨因此上述的表观消费量数据基本能反映国内PVC上半年的真实消费情况，下半年PVC需求的释放有望带动中间商补库存。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华南区PVC主要仓库库存相对15年底基本持平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/>
          <w:noProof/>
          <w:color w:val="252525"/>
          <w:kern w:val="0"/>
          <w:sz w:val="24"/>
          <w:szCs w:val="24"/>
        </w:rPr>
        <w:lastRenderedPageBreak/>
        <w:drawing>
          <wp:inline distT="0" distB="0" distL="0" distR="0" wp14:anchorId="67D42862" wp14:editId="56FA73F7">
            <wp:extent cx="4619625" cy="3114675"/>
            <wp:effectExtent l="0" t="0" r="9525" b="9525"/>
            <wp:docPr id="12" name="图片 12" descr="http://img.chyxx.com/2016/10/20161010133154w1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chyxx.com/2016/10/20161010133154w1_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华东区PVC主要仓库库存相对15年底基本持平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/>
          <w:noProof/>
          <w:color w:val="252525"/>
          <w:kern w:val="0"/>
          <w:sz w:val="24"/>
          <w:szCs w:val="24"/>
        </w:rPr>
        <w:drawing>
          <wp:inline distT="0" distB="0" distL="0" distR="0" wp14:anchorId="511E3555" wp14:editId="4BE4E3EA">
            <wp:extent cx="4324350" cy="3143250"/>
            <wp:effectExtent l="0" t="0" r="0" b="0"/>
            <wp:docPr id="13" name="图片 13" descr="http://img.chyxx.com/2016/10/20161010133154to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chyxx.com/2016/10/20161010133154to_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left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    根据2016年1-6月份15%的房屋新开工增速，以及PVC超过60%的需求来自于房地产，一季度的房屋新开工带来的PVC需求在下半年集中释放，初步估算将带来PVC下半年需求同比8-10%的增长，下半年有望迎来“量价齐升”的局面。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left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lastRenderedPageBreak/>
        <w:t>    2003年我国PVC产能不足530万吨，表观消费量640多万吨，净进口超过200万吨，行业严重供不应求。随着我国PVC生产工艺的日益成熟及地方政府的支持，2004年起我国PVC产能迅速扩张，同时由于2008年金融危机以前油价一路走高，电石法PVC的利润吸引了众多投资。从2005年开始国内产能已经超过国内需求量，到2007年时产能过剩情况已经较为严重，2008年开始受国际金融危机影响需求下降，同时国际原油价格走低，乙烯价格相应走低，让国内电石法PVC失去了成本优势，产量大幅下降，2008和2009年产量分别为881.7万吨和915.5万吨，2009年PVC行业整体开工率仅为51.4%，产能增速逐步放缓。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left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    由于前期行业整体产能过剩较为严重、景气度较低，据氯碱工业协会统计，2013-2015 年氯碱行业全行业连续三年亏损，亏损面超过50%。近几年在国家及行业政策的引导下，我国PVC企业淘汰落后或闲臵产能的步调明显加速。2014年PVC出现负增长，产能为2389万吨/年，较2013年减少87万吨/年。2015年PVC产能继续负增长，截止到2015年底，我国具有PVC产能的企业81家，总产能减少到2348万吨/年，其中电石法产能1895.7万吨，约占80.7%。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left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    我们用表观消费量来表征国内PVC需求，可见虽然国内PVC下游需求增速亦同步放缓，但2009年至今一直保持正增长。因此在供给明显收缩、需求弱增长的背景下，虽然行业仍处于过剩态势，但过剩程度已逐步缓解，行业名义开工率已由2009-2013年的不足60%提升至2015年的68.5%。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2003-2015年国内PVC供需和消费情况（万吨）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/>
          <w:noProof/>
          <w:color w:val="252525"/>
          <w:kern w:val="0"/>
          <w:sz w:val="24"/>
          <w:szCs w:val="24"/>
        </w:rPr>
        <w:lastRenderedPageBreak/>
        <w:drawing>
          <wp:inline distT="0" distB="0" distL="0" distR="0" wp14:anchorId="0EF0CFC7" wp14:editId="5BE291DC">
            <wp:extent cx="4229100" cy="2590800"/>
            <wp:effectExtent l="0" t="0" r="0" b="0"/>
            <wp:docPr id="14" name="图片 14" descr="http://img.chyxx.com/2016/10/20161010133155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chyxx.com/2016/10/20161010133155_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2003-2015年我国PVC进出口情况（万吨）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/>
          <w:noProof/>
          <w:color w:val="252525"/>
          <w:kern w:val="0"/>
          <w:sz w:val="24"/>
          <w:szCs w:val="24"/>
        </w:rPr>
        <w:drawing>
          <wp:inline distT="0" distB="0" distL="0" distR="0" wp14:anchorId="475FCD39" wp14:editId="13C8BEE8">
            <wp:extent cx="4486275" cy="2657475"/>
            <wp:effectExtent l="0" t="0" r="9525" b="9525"/>
            <wp:docPr id="15" name="图片 15" descr="http://img.chyxx.com/2016/10/201610101331559s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chyxx.com/2016/10/201610101331559s_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left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    2014年，国内PVC产能为2389万吨，较2013年降低87万吨，2015年，国内PVC树脂产能 2348 万吨（其中包含PVC糊状树脂 133 万吨），新增加产能为 78 万吨，宣布正式退出的规模为 119 万吨，净减少 41 万吨，国内PVC产能延续优化重组之路。相对于产能负增长的趋势，国内表观消费量保持小幅增长，表明国内PVC供过于求的局面已经有所缓解。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2011-2015年PVC产能增速与表观消费量增速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/>
          <w:noProof/>
          <w:color w:val="252525"/>
          <w:kern w:val="0"/>
          <w:sz w:val="24"/>
          <w:szCs w:val="24"/>
        </w:rPr>
        <w:lastRenderedPageBreak/>
        <w:drawing>
          <wp:inline distT="0" distB="0" distL="0" distR="0" wp14:anchorId="4150EBEF" wp14:editId="26D82FF8">
            <wp:extent cx="4352925" cy="2533650"/>
            <wp:effectExtent l="0" t="0" r="9525" b="0"/>
            <wp:docPr id="16" name="图片 16" descr="http://img.chyxx.com/2016/10/201610101331553d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chyxx.com/2016/10/201610101331553d_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2000-2015年PVC产能、产量、开工率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/>
          <w:noProof/>
          <w:color w:val="252525"/>
          <w:kern w:val="0"/>
          <w:sz w:val="24"/>
          <w:szCs w:val="24"/>
        </w:rPr>
        <w:drawing>
          <wp:inline distT="0" distB="0" distL="0" distR="0" wp14:anchorId="5877FCB3" wp14:editId="3E845439">
            <wp:extent cx="4429125" cy="2562225"/>
            <wp:effectExtent l="0" t="0" r="9525" b="9525"/>
            <wp:docPr id="17" name="图片 17" descr="http://img.chyxx.com/2016/10/201610101331557a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chyxx.com/2016/10/201610101331557a_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left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    我们判断PVC供给收缩存在预期差。根据氯碱工业协会数据显示2015年PVC行业总产能为2348万吨，但据行业了解其中15%的产能是已经完全拆除但未上报协会，因此实际总产能仅约2000万吨，相对于2013年2476万吨的总产能已经收缩了近20%。2015年总产量1609万吨，实际开工率约80%，大大高于68.5%的名义开工率，实际上龙头企业的开工率均在90%以上。</w:t>
      </w:r>
    </w:p>
    <w:p w:rsidR="00416769" w:rsidRPr="00416769" w:rsidRDefault="00416769" w:rsidP="00416769">
      <w:pPr>
        <w:widowControl/>
        <w:shd w:val="clear" w:color="auto" w:fill="FFFFFF"/>
        <w:spacing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b/>
          <w:bCs/>
          <w:color w:val="252525"/>
          <w:kern w:val="0"/>
          <w:sz w:val="24"/>
          <w:szCs w:val="24"/>
        </w:rPr>
        <w:t>2014-2015</w:t>
      </w: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年</w:t>
      </w:r>
      <w:r w:rsidRPr="00416769">
        <w:rPr>
          <w:rFonts w:ascii="宋体" w:eastAsia="宋体" w:hAnsi="宋体" w:cs="宋体" w:hint="eastAsia"/>
          <w:b/>
          <w:bCs/>
          <w:color w:val="252525"/>
          <w:kern w:val="0"/>
          <w:sz w:val="24"/>
          <w:szCs w:val="24"/>
        </w:rPr>
        <w:t>PVC </w:t>
      </w: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企业关停超</w:t>
      </w:r>
      <w:r w:rsidRPr="00416769">
        <w:rPr>
          <w:rFonts w:ascii="宋体" w:eastAsia="宋体" w:hAnsi="宋体" w:cs="宋体" w:hint="eastAsia"/>
          <w:b/>
          <w:bCs/>
          <w:color w:val="252525"/>
          <w:kern w:val="0"/>
          <w:sz w:val="24"/>
          <w:szCs w:val="24"/>
        </w:rPr>
        <w:t>240</w:t>
      </w: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万吨</w:t>
      </w:r>
    </w:p>
    <w:tbl>
      <w:tblPr>
        <w:tblW w:w="5000" w:type="pct"/>
        <w:tblCellSpacing w:w="0" w:type="dxa"/>
        <w:tblBorders>
          <w:top w:val="single" w:sz="2" w:space="0" w:color="000000"/>
          <w:left w:val="single" w:sz="2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9"/>
        <w:gridCol w:w="1090"/>
        <w:gridCol w:w="1090"/>
        <w:gridCol w:w="2178"/>
        <w:gridCol w:w="2178"/>
      </w:tblGrid>
      <w:tr w:rsidR="00416769" w:rsidRPr="00416769" w:rsidTr="00416769">
        <w:trPr>
          <w:tblCellSpacing w:w="0" w:type="dxa"/>
        </w:trPr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 w:hint="eastAsia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企业名称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产能（万吨/年）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工艺</w:t>
            </w:r>
          </w:p>
        </w:tc>
        <w:tc>
          <w:tcPr>
            <w:tcW w:w="130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停车情况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备注</w:t>
            </w:r>
          </w:p>
        </w:tc>
      </w:tr>
      <w:tr w:rsidR="00416769" w:rsidRPr="00416769" w:rsidTr="00416769">
        <w:trPr>
          <w:tblCellSpacing w:w="0" w:type="dxa"/>
        </w:trPr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lastRenderedPageBreak/>
              <w:t>青岛海晶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30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乙烯法</w:t>
            </w:r>
          </w:p>
        </w:tc>
        <w:tc>
          <w:tcPr>
            <w:tcW w:w="130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2013年10月老装置搬迁停车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原计划2015重启，截至目前仍未开车</w:t>
            </w:r>
          </w:p>
        </w:tc>
      </w:tr>
      <w:tr w:rsidR="00416769" w:rsidRPr="00416769" w:rsidTr="00416769">
        <w:trPr>
          <w:tblCellSpacing w:w="0" w:type="dxa"/>
        </w:trPr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常州化工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16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电石法</w:t>
            </w:r>
          </w:p>
        </w:tc>
        <w:tc>
          <w:tcPr>
            <w:tcW w:w="130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2014年初起长期停车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 xml:space="preserve">-　</w:t>
            </w:r>
          </w:p>
        </w:tc>
      </w:tr>
      <w:tr w:rsidR="00416769" w:rsidRPr="00416769" w:rsidTr="00416769">
        <w:trPr>
          <w:tblCellSpacing w:w="0" w:type="dxa"/>
        </w:trPr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上海氯碱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35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乙烯法</w:t>
            </w:r>
          </w:p>
        </w:tc>
        <w:tc>
          <w:tcPr>
            <w:tcW w:w="130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2014年初起长期停车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 xml:space="preserve">-　</w:t>
            </w:r>
          </w:p>
        </w:tc>
      </w:tr>
      <w:tr w:rsidR="00416769" w:rsidRPr="00416769" w:rsidTr="00416769">
        <w:trPr>
          <w:tblCellSpacing w:w="0" w:type="dxa"/>
        </w:trPr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海洋化工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25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电石法</w:t>
            </w:r>
          </w:p>
        </w:tc>
        <w:tc>
          <w:tcPr>
            <w:tcW w:w="130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2014年3月起长期停车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 xml:space="preserve">-　</w:t>
            </w:r>
          </w:p>
        </w:tc>
      </w:tr>
      <w:tr w:rsidR="00416769" w:rsidRPr="00416769" w:rsidTr="00416769">
        <w:trPr>
          <w:tblCellSpacing w:w="0" w:type="dxa"/>
        </w:trPr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天津化工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6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混合法</w:t>
            </w:r>
          </w:p>
        </w:tc>
        <w:tc>
          <w:tcPr>
            <w:tcW w:w="130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2014年初淘汰6万吨老装置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 xml:space="preserve">-　</w:t>
            </w:r>
          </w:p>
        </w:tc>
      </w:tr>
      <w:tr w:rsidR="00416769" w:rsidRPr="00416769" w:rsidTr="00416769">
        <w:trPr>
          <w:tblCellSpacing w:w="0" w:type="dxa"/>
        </w:trPr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芜湖汇融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10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电石法</w:t>
            </w:r>
          </w:p>
        </w:tc>
        <w:tc>
          <w:tcPr>
            <w:tcW w:w="130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2014年4月起长期停车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 xml:space="preserve">-　</w:t>
            </w:r>
          </w:p>
        </w:tc>
      </w:tr>
      <w:tr w:rsidR="00416769" w:rsidRPr="00416769" w:rsidTr="00416769">
        <w:trPr>
          <w:tblCellSpacing w:w="0" w:type="dxa"/>
        </w:trPr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神马正华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5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电石法</w:t>
            </w:r>
          </w:p>
        </w:tc>
        <w:tc>
          <w:tcPr>
            <w:tcW w:w="130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2014年7月起长期停车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 xml:space="preserve">-　</w:t>
            </w:r>
          </w:p>
        </w:tc>
      </w:tr>
      <w:tr w:rsidR="00416769" w:rsidRPr="00416769" w:rsidTr="00416769">
        <w:trPr>
          <w:tblCellSpacing w:w="0" w:type="dxa"/>
        </w:trPr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河南神马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20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电石法</w:t>
            </w:r>
          </w:p>
        </w:tc>
        <w:tc>
          <w:tcPr>
            <w:tcW w:w="130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2014年8月起长期停车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 xml:space="preserve">-　</w:t>
            </w:r>
          </w:p>
        </w:tc>
      </w:tr>
      <w:tr w:rsidR="00416769" w:rsidRPr="00416769" w:rsidTr="00416769">
        <w:trPr>
          <w:tblCellSpacing w:w="0" w:type="dxa"/>
        </w:trPr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湖南株化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20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电石法</w:t>
            </w:r>
          </w:p>
        </w:tc>
        <w:tc>
          <w:tcPr>
            <w:tcW w:w="130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2014年8月起长期停车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 xml:space="preserve">-　</w:t>
            </w:r>
          </w:p>
        </w:tc>
      </w:tr>
      <w:tr w:rsidR="00416769" w:rsidRPr="00416769" w:rsidTr="00416769">
        <w:trPr>
          <w:tblCellSpacing w:w="0" w:type="dxa"/>
        </w:trPr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内蒙晨宏力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5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电石法</w:t>
            </w:r>
          </w:p>
        </w:tc>
        <w:tc>
          <w:tcPr>
            <w:tcW w:w="130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2014年2月起长期停车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 xml:space="preserve">-　</w:t>
            </w:r>
          </w:p>
        </w:tc>
      </w:tr>
      <w:tr w:rsidR="00416769" w:rsidRPr="00416769" w:rsidTr="00416769">
        <w:trPr>
          <w:tblCellSpacing w:w="0" w:type="dxa"/>
        </w:trPr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河北金牛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23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电石法</w:t>
            </w:r>
          </w:p>
        </w:tc>
        <w:tc>
          <w:tcPr>
            <w:tcW w:w="130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2014年9月起停车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原计划2015年重启，截至目前仍未开车</w:t>
            </w:r>
          </w:p>
        </w:tc>
      </w:tr>
      <w:tr w:rsidR="00416769" w:rsidRPr="00416769" w:rsidTr="00416769">
        <w:trPr>
          <w:tblCellSpacing w:w="0" w:type="dxa"/>
        </w:trPr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昊华宇航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10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电石法</w:t>
            </w:r>
          </w:p>
        </w:tc>
        <w:tc>
          <w:tcPr>
            <w:tcW w:w="130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2015年淘汰10万吨装置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 xml:space="preserve">-　</w:t>
            </w:r>
          </w:p>
        </w:tc>
      </w:tr>
      <w:tr w:rsidR="00416769" w:rsidRPr="00416769" w:rsidTr="00416769">
        <w:trPr>
          <w:tblCellSpacing w:w="0" w:type="dxa"/>
        </w:trPr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四平昊华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28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电石法</w:t>
            </w:r>
          </w:p>
        </w:tc>
        <w:tc>
          <w:tcPr>
            <w:tcW w:w="130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2015年4月起长期停车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 xml:space="preserve">-　</w:t>
            </w:r>
          </w:p>
        </w:tc>
      </w:tr>
      <w:tr w:rsidR="00416769" w:rsidRPr="00416769" w:rsidTr="00416769">
        <w:trPr>
          <w:tblCellSpacing w:w="0" w:type="dxa"/>
        </w:trPr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上海氯碱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4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糊树脂</w:t>
            </w:r>
          </w:p>
        </w:tc>
        <w:tc>
          <w:tcPr>
            <w:tcW w:w="130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2014年淘汰4万吨产能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 xml:space="preserve">-　</w:t>
            </w:r>
          </w:p>
        </w:tc>
      </w:tr>
      <w:tr w:rsidR="00416769" w:rsidRPr="00416769" w:rsidTr="00416769">
        <w:trPr>
          <w:tblCellSpacing w:w="0" w:type="dxa"/>
        </w:trPr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正海科技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4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糊树脂</w:t>
            </w:r>
          </w:p>
        </w:tc>
        <w:tc>
          <w:tcPr>
            <w:tcW w:w="130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2014年4月起长期停车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 xml:space="preserve">-　</w:t>
            </w:r>
          </w:p>
        </w:tc>
      </w:tr>
      <w:tr w:rsidR="00416769" w:rsidRPr="00416769" w:rsidTr="00416769">
        <w:trPr>
          <w:tblCellSpacing w:w="0" w:type="dxa"/>
        </w:trPr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共计</w:t>
            </w:r>
          </w:p>
        </w:tc>
        <w:tc>
          <w:tcPr>
            <w:tcW w:w="3900" w:type="pct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16769" w:rsidRPr="00416769" w:rsidRDefault="00416769" w:rsidP="00416769">
            <w:pPr>
              <w:widowControl/>
              <w:shd w:val="clear" w:color="auto" w:fill="FFFFFF"/>
              <w:spacing w:line="420" w:lineRule="atLeast"/>
              <w:jc w:val="center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416769"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241</w:t>
            </w:r>
          </w:p>
        </w:tc>
      </w:tr>
    </w:tbl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left"/>
        <w:rPr>
          <w:rFonts w:ascii="宋体" w:eastAsia="宋体" w:hAnsi="宋体" w:cs="宋体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lastRenderedPageBreak/>
        <w:t>    成本与供需状况决定了PVC树脂市场价格的走势，目前全球PVC的生产以石油法为主，全球范围PVC产品生产成本主要受原油和天然气等能源价格波动的影响，国际市场原油等能源产品价格变动导致乙烯法PVC产品价格波动。此外，PVC树脂需求受经济周期波动影响，呈现一定的周期性，PVC树脂的产能扩张也具有周期性，上述因素共同决定了全球PVC树脂价格的波动。国内PVC 产品以电石法为主，电石法PVC 产品销售价格主要受两方面影响。一是电力、电石价格上涨，直接推动PVC 成本刚性上升；二是PVC 厂商向下游的议价能力，议价能力主要是由PVC 供给量和下游需求量决定。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left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    截止2016年9月1日，PVC期货主力合约1609报5820元/吨，8月以来累计上涨90元/吨，涨幅1.57%，8月内最高报价5995元/吨；PVC期货价格上涨同时带动现货市场，9月1日华东市场电石法PVC树脂报5810元/吨，8月以来累计上涨3.84%。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2010年至今PVC价格（元/吨）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/>
          <w:noProof/>
          <w:color w:val="252525"/>
          <w:kern w:val="0"/>
          <w:sz w:val="24"/>
          <w:szCs w:val="24"/>
        </w:rPr>
        <w:drawing>
          <wp:inline distT="0" distB="0" distL="0" distR="0" wp14:anchorId="0E2646CE" wp14:editId="50F0F33D">
            <wp:extent cx="4143375" cy="2914650"/>
            <wp:effectExtent l="0" t="0" r="9525" b="0"/>
            <wp:docPr id="18" name="图片 18" descr="http://img.chyxx.com/2016/10/20161010133504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chyxx.com/2016/10/20161010133504_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国内PVC期货价格走势（元/吨）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/>
          <w:noProof/>
          <w:color w:val="252525"/>
          <w:kern w:val="0"/>
          <w:sz w:val="24"/>
          <w:szCs w:val="24"/>
        </w:rPr>
        <w:lastRenderedPageBreak/>
        <w:drawing>
          <wp:inline distT="0" distB="0" distL="0" distR="0" wp14:anchorId="6D771643" wp14:editId="75FD4DCF">
            <wp:extent cx="4229100" cy="2981325"/>
            <wp:effectExtent l="0" t="0" r="0" b="9525"/>
            <wp:docPr id="19" name="图片 19" descr="http://img.chyxx.com/2016/10/201610101335045x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chyxx.com/2016/10/201610101335045x_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left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    影响乙烯法成本的主要因素有乙烯消耗量、氯气消耗、耗电量、加工助剂、管理人工费用等。乙烯法每生产1吨PVC要消耗乙烯0.5吨，消耗氯气0.65吨，两者约占成本的80%左右。在原料成本中乙烯成本占了主要部分，乙烯价格是影响PVC成本的最主要因素。另外，虽然乙烯法耗能量较电石法低，但其设备投资却十分巨大，因此设备折旧在成本中所占比重较大。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left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    乙烯法PVC成本（元/吨） = 0.5×乙烯价格 + 0.65×氯气价格 + 人工折旧等 按目前乙烯价格（东北亚CFR）1195美元/吨和华东地区液氯140元/吨计算，乙烯法目前成本约在5200元/吨，华东市场乙烯法PVC价格在6060元/吨左右，乙烯法PVC生产处于盈利状态。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乙烯法PVC成本构成（华东地区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/>
          <w:noProof/>
          <w:color w:val="252525"/>
          <w:kern w:val="0"/>
          <w:sz w:val="24"/>
          <w:szCs w:val="24"/>
        </w:rPr>
        <w:lastRenderedPageBreak/>
        <w:drawing>
          <wp:inline distT="0" distB="0" distL="0" distR="0" wp14:anchorId="0C9E08D8" wp14:editId="2C321C36">
            <wp:extent cx="3562350" cy="2286000"/>
            <wp:effectExtent l="0" t="0" r="0" b="0"/>
            <wp:docPr id="20" name="图片 20" descr="http://img.chyxx.com/2016/10/2016101013350422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chyxx.com/2016/10/2016101013350422_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乙烯价格（东北亚CFR，美元/吨）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/>
          <w:noProof/>
          <w:color w:val="252525"/>
          <w:kern w:val="0"/>
          <w:sz w:val="24"/>
          <w:szCs w:val="24"/>
        </w:rPr>
        <w:drawing>
          <wp:inline distT="0" distB="0" distL="0" distR="0" wp14:anchorId="25C60DBA" wp14:editId="2976C84B">
            <wp:extent cx="4181475" cy="2638425"/>
            <wp:effectExtent l="0" t="0" r="9525" b="9525"/>
            <wp:docPr id="21" name="图片 21" descr="http://img.chyxx.com/2016/10/20161010133504yo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chyxx.com/2016/10/20161010133504yo_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left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    而对于一体化电石法PVC生产商而言，其需外购的要素（煤、电）价格的弹性相对较弱，如此一来，在可预见的未来，国内一体化电石法PVC生产商的利润将呈自下而上的楔形扩大趋势。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left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    从百川资讯2010年1月份以来的数据看，华东市场电石的最高价格出现在2010年12月份，当时价格为5100元/吨，最低价格为今年3月2365元/吨，对于目前2705元/吨的价格而言，电石价格依然处于底部区域，未来下跌的空间已经不大。如果电石价格涨到5100元/吨的历史高位，那么电石法PVC成本将增长到9100元/吨的水平，但这只是相对于行业平均水准来说，对于那</w:t>
      </w: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lastRenderedPageBreak/>
        <w:t>些大型企业尤其是上市公司，其本身有一体化的操作流程，其成本较此水平要低很多。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2010-2016年中国电石价格（元/吨）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/>
          <w:noProof/>
          <w:color w:val="252525"/>
          <w:kern w:val="0"/>
          <w:sz w:val="24"/>
          <w:szCs w:val="24"/>
        </w:rPr>
        <w:drawing>
          <wp:inline distT="0" distB="0" distL="0" distR="0" wp14:anchorId="3A096872" wp14:editId="3B961AF8">
            <wp:extent cx="4457700" cy="2847975"/>
            <wp:effectExtent l="0" t="0" r="0" b="9525"/>
            <wp:docPr id="22" name="图片 22" descr="http://img.chyxx.com/2016/10/20161010133505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chyxx.com/2016/10/20161010133505_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2010-2016年31%盐酸价格（元/吨）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/>
          <w:noProof/>
          <w:color w:val="252525"/>
          <w:kern w:val="0"/>
          <w:sz w:val="24"/>
          <w:szCs w:val="24"/>
        </w:rPr>
        <w:drawing>
          <wp:inline distT="0" distB="0" distL="0" distR="0" wp14:anchorId="15F8A905" wp14:editId="1DC9F6F1">
            <wp:extent cx="4162425" cy="2838450"/>
            <wp:effectExtent l="0" t="0" r="9525" b="0"/>
            <wp:docPr id="23" name="图片 23" descr="http://img.chyxx.com/2016/10/20161010133505wz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.chyxx.com/2016/10/20161010133505wz_m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left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    我国14、15年平均大工业用电价格为：784.17元/千kw•h、781.67元/千kw•h。按地区来说，东北地区平均工业电价最高，华东、中南地区次之，均</w:t>
      </w: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lastRenderedPageBreak/>
        <w:t>高于全国平均水平；华北略低于全国平均水平，西北地区最低，西北和西南地区利用电石法生产PVC拥有较大的能源成本优势。新疆和内蒙古的电价远低于全国平均水平，成本优势最大。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2016年6月36个城市工业电价（35千伏及以上）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/>
          <w:noProof/>
          <w:color w:val="252525"/>
          <w:kern w:val="0"/>
          <w:sz w:val="24"/>
          <w:szCs w:val="24"/>
        </w:rPr>
        <w:drawing>
          <wp:inline distT="0" distB="0" distL="0" distR="0" wp14:anchorId="7F78E2DA" wp14:editId="04A1EC39">
            <wp:extent cx="4476750" cy="2790825"/>
            <wp:effectExtent l="0" t="0" r="0" b="9525"/>
            <wp:docPr id="24" name="图片 24" descr="http://img.chyxx.com/2016/10/20161010133505io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.chyxx.com/2016/10/20161010133505io_m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工业电价（35千伏及以上）的地区差异（元/ kw•h）</w:t>
      </w:r>
    </w:p>
    <w:p w:rsidR="00416769" w:rsidRPr="00416769" w:rsidRDefault="00416769" w:rsidP="00416769">
      <w:pPr>
        <w:widowControl/>
        <w:shd w:val="clear" w:color="auto" w:fill="FFFFFF"/>
        <w:spacing w:before="390" w:after="390" w:line="420" w:lineRule="atLeast"/>
        <w:jc w:val="center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416769">
        <w:rPr>
          <w:rFonts w:ascii="宋体" w:eastAsia="宋体" w:hAnsi="宋体" w:cs="宋体"/>
          <w:noProof/>
          <w:color w:val="252525"/>
          <w:kern w:val="0"/>
          <w:sz w:val="24"/>
          <w:szCs w:val="24"/>
        </w:rPr>
        <w:drawing>
          <wp:inline distT="0" distB="0" distL="0" distR="0" wp14:anchorId="5BA3D4AE" wp14:editId="0C3FB871">
            <wp:extent cx="4505325" cy="2867025"/>
            <wp:effectExtent l="0" t="0" r="9525" b="9525"/>
            <wp:docPr id="25" name="图片 25" descr="http://img.chyxx.com/2016/10/20161010133505ha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.chyxx.com/2016/10/20161010133505ha_m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769" w:rsidRPr="00416769" w:rsidRDefault="00416769" w:rsidP="00416769">
      <w:pPr>
        <w:widowControl/>
        <w:shd w:val="clear" w:color="auto" w:fill="FFFFFF"/>
        <w:spacing w:line="240" w:lineRule="atLeast"/>
        <w:jc w:val="right"/>
        <w:rPr>
          <w:rFonts w:ascii="宋体" w:eastAsia="宋体" w:hAnsi="宋体" w:cs="宋体" w:hint="eastAsia"/>
          <w:color w:val="888888"/>
          <w:kern w:val="0"/>
          <w:sz w:val="18"/>
          <w:szCs w:val="18"/>
        </w:rPr>
      </w:pPr>
      <w:r w:rsidRPr="00416769">
        <w:rPr>
          <w:rFonts w:ascii="宋体" w:eastAsia="宋体" w:hAnsi="宋体" w:cs="宋体"/>
          <w:noProof/>
          <w:color w:val="0033FF"/>
          <w:kern w:val="0"/>
          <w:sz w:val="18"/>
          <w:szCs w:val="18"/>
        </w:rPr>
        <w:drawing>
          <wp:inline distT="0" distB="0" distL="0" distR="0" wp14:anchorId="3723116B" wp14:editId="1C8A8249">
            <wp:extent cx="152400" cy="152400"/>
            <wp:effectExtent l="0" t="0" r="0" b="0"/>
            <wp:docPr id="26" name="图片 26" descr="中国产业信息行业频道">
              <a:hlinkClick xmlns:a="http://schemas.openxmlformats.org/drawingml/2006/main" r:id="rId30" tooltip="&quot;中国产业信息行业频道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中国产业信息行业频道">
                      <a:hlinkClick r:id="rId30" tooltip="&quot;中国产业信息行业频道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769">
        <w:rPr>
          <w:rFonts w:ascii="宋体" w:eastAsia="宋体" w:hAnsi="宋体" w:cs="宋体" w:hint="eastAsia"/>
          <w:color w:val="888888"/>
          <w:kern w:val="0"/>
          <w:sz w:val="18"/>
          <w:szCs w:val="18"/>
        </w:rPr>
        <w:t>本文采编：CY306</w:t>
      </w:r>
    </w:p>
    <w:p w:rsidR="003D151D" w:rsidRDefault="00416769"/>
    <w:sectPr w:rsidR="003D1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64A"/>
    <w:rsid w:val="00416769"/>
    <w:rsid w:val="00B84CFD"/>
    <w:rsid w:val="00BB47E2"/>
    <w:rsid w:val="00D5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F72C5-FE57-4B6C-95E9-75AA0E9D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0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13429767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hyperlink" Target="http://www.chyxx.com/research/201610/455059.html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gif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://www.chyxx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818</Words>
  <Characters>4665</Characters>
  <Application>Microsoft Office Word</Application>
  <DocSecurity>0</DocSecurity>
  <Lines>38</Lines>
  <Paragraphs>10</Paragraphs>
  <ScaleCrop>false</ScaleCrop>
  <Company/>
  <LinksUpToDate>false</LinksUpToDate>
  <CharactersWithSpaces>5473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gxy</dc:creator>
  <cp:keywords/>
  <dc:description/>
  <cp:lastModifiedBy>gxy</cp:lastModifiedBy>
  <cp:revision>3</cp:revision>
  <dcterms:created xsi:type="dcterms:W3CDTF">2017-09-20T08:48:00Z</dcterms:created>
  <dcterms:modified xsi:type="dcterms:W3CDTF">2017-09-20T08:48:00Z</dcterms:modified>
</cp:coreProperties>
</file>