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2C81ED08" w14:textId="079A0B5C" w:rsidR="009F11FA" w:rsidRDefault="009F11FA" w:rsidP="009F11FA">
      <w:r>
        <w:t xml:space="preserve">What can Big Mountain Resort do to increase revenue by more than $1,540,000 over </w:t>
      </w:r>
    </w:p>
    <w:p w14:paraId="0F6F0CB9" w14:textId="77777777" w:rsidR="009F11FA" w:rsidRDefault="009F11FA" w:rsidP="009F11FA">
      <w:r>
        <w:t>the next three ski seasons by leveraging its facilities and adjusting prices where</w:t>
      </w:r>
    </w:p>
    <w:p w14:paraId="33FFF5D8" w14:textId="238C830D" w:rsidR="007D6CE4" w:rsidRPr="007D6CE4" w:rsidRDefault="009F11FA" w:rsidP="009F11FA">
      <w:r>
        <w:t>appropriate?</w:t>
      </w:r>
      <w:r w:rsidR="00C302C9">
        <w:t xml:space="preserve"> </w:t>
      </w:r>
    </w:p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2A20D3CD" w14:textId="77777777" w:rsidR="00525F01" w:rsidRDefault="009F4ED1" w:rsidP="007D6CE4">
      <w:r>
        <w:t>The data set mostly contains potential numeric features. Resort name, region, and state are the only three categorical features. Since price is the driver of our problem, a decision was necessary to determine whether to use adult week day ticket price or adult weekend tick price. For our resort, both tickets have the same price. Therefore, I used the one with the least missing values as the target feature</w:t>
      </w:r>
      <w:r w:rsidR="00525F01">
        <w:t>, adult weekend price</w:t>
      </w:r>
      <w:r>
        <w:t>.</w:t>
      </w:r>
    </w:p>
    <w:p w14:paraId="3FF303CE" w14:textId="1E4BB5E2" w:rsidR="00525F01" w:rsidRDefault="00525F01" w:rsidP="007D6CE4">
      <w:r>
        <w:t>For categorical features, I discovered the data set had one duplicate resort name, Crystal Mountain. The combination of name + region or name + state did not produce any duplicates, as region and state are the same for the majority of the resorts. California, Nevada, Oregon, and Utah use a region name different than the state name. I found that this information is not essential for our analysis.</w:t>
      </w:r>
    </w:p>
    <w:p w14:paraId="210669F9" w14:textId="77777777" w:rsidR="00161A59" w:rsidRDefault="00525F01" w:rsidP="00161A59">
      <w:pPr>
        <w:jc w:val="center"/>
      </w:pPr>
      <w:r>
        <w:t xml:space="preserve">The distribution of resorts by state shows New York </w:t>
      </w:r>
      <w:r w:rsidR="001751E8">
        <w:t>as the leader. Montana comes in 11th place. This might be useful information when adjusting prices</w:t>
      </w:r>
      <w:r>
        <w:t xml:space="preserve">.  </w:t>
      </w:r>
      <w:r w:rsidR="001751E8">
        <w:t xml:space="preserve">The distribution of ticket prices by state paints a different position for Montana. We rank in the bottom third of the list, see chart below. </w:t>
      </w:r>
    </w:p>
    <w:p w14:paraId="4DD9D986" w14:textId="68D07ADD" w:rsidR="00525F01" w:rsidRDefault="001751E8" w:rsidP="00161A59">
      <w:pPr>
        <w:jc w:val="center"/>
      </w:pPr>
      <w:r w:rsidRPr="001751E8">
        <w:drawing>
          <wp:inline distT="0" distB="0" distL="0" distR="0" wp14:anchorId="1C029F09" wp14:editId="234E20F6">
            <wp:extent cx="2400285" cy="2028190"/>
            <wp:effectExtent l="0" t="0" r="635" b="0"/>
            <wp:docPr id="187356508" name="Picture 1" descr="A graph of an average ticket price by stat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508" name="Picture 1" descr="A graph of an average ticket price by state distribu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49" cy="20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F525" w14:textId="4D8ABAF4" w:rsidR="001751E8" w:rsidRPr="007D6CE4" w:rsidRDefault="00161A59" w:rsidP="007D6CE4">
      <w:r>
        <w:lastRenderedPageBreak/>
        <w:t>I focused on ticket price to impute missing values</w:t>
      </w:r>
      <w:r w:rsidR="001751E8">
        <w:t>, as that is the target feature. Any row of data that is missing both weekday and weekend tick prices has no value to us. I dro</w:t>
      </w:r>
      <w:r>
        <w:t>p</w:t>
      </w:r>
      <w:r w:rsidR="001751E8">
        <w:t>p</w:t>
      </w:r>
      <w:r>
        <w:t>ed</w:t>
      </w:r>
      <w:r w:rsidR="001751E8">
        <w:t xml:space="preserve"> the</w:t>
      </w:r>
      <w:r>
        <w:t xml:space="preserve"> rows</w:t>
      </w:r>
      <w:r w:rsidR="001751E8">
        <w:t xml:space="preserve"> from the data. </w:t>
      </w:r>
      <w:r>
        <w:t xml:space="preserve">I dropped the weekday price column since the weekend price is the most available. </w:t>
      </w:r>
    </w:p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5A0B6BF2" w:rsidR="007D6CE4" w:rsidRDefault="008F07A1" w:rsidP="007D6CE4">
      <w:r>
        <w:t xml:space="preserve">Exploring the data further, I found that Montana is the third largest state by square miles in the dataset. While it is a large state, its population is sixth from the bottom. Could this be a factor in pricing the tickets? The population does not seem to affect the resort count by state much. Monta has 12 resorts, about 1/3 of the New York count. New York’s high count is not surprising as the state boasts many wealthy residents. </w:t>
      </w:r>
    </w:p>
    <w:p w14:paraId="58A0F905" w14:textId="32F68E9F" w:rsidR="00C56931" w:rsidRDefault="00C56931" w:rsidP="007D6CE4">
      <w:r>
        <w:t xml:space="preserve">By fitting the PCA transformation on </w:t>
      </w:r>
      <w:r w:rsidR="001A560F">
        <w:t xml:space="preserve">scaled data, I saw that four components account for 95% of the variance and two components account for 75%, see chart below. </w:t>
      </w:r>
      <w:r w:rsidR="00560266">
        <w:t>After looking at the ski state summary, 77.2% variance, no trend or pattern was present. Most of the states are spread across the first component</w:t>
      </w:r>
      <w:r w:rsidR="005B7336">
        <w:t>.</w:t>
      </w:r>
      <w:r w:rsidR="00560266">
        <w:t xml:space="preserve"> </w:t>
      </w:r>
    </w:p>
    <w:p w14:paraId="31383660" w14:textId="1BE9EEBE" w:rsidR="001A560F" w:rsidRDefault="001A560F" w:rsidP="007D6CE4">
      <w:r w:rsidRPr="001A560F">
        <w:drawing>
          <wp:inline distT="0" distB="0" distL="0" distR="0" wp14:anchorId="7878BC7F" wp14:editId="40249A0D">
            <wp:extent cx="5943600" cy="3716655"/>
            <wp:effectExtent l="0" t="0" r="0" b="0"/>
            <wp:docPr id="488126644" name="Picture 1" descr="A graph with a line of cumulative variance ratio explained by PCA components for state/resort summary statistics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6644" name="Picture 1" descr="A graph with a line of cumulative variance ratio explained by PCA components for state/resort summary statistics&#10;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4DF" w14:textId="0DBBC96F" w:rsidR="005B7336" w:rsidRPr="007D6CE4" w:rsidRDefault="005B7336" w:rsidP="007D6CE4">
      <w:r>
        <w:t xml:space="preserve">A correlation heatmap helped me uncover the highly correlated features.  Summit and base elevation in our dataset are highly correlated. Some key observations include: negative correlation between number of resorts in each state and ratio features, positive correlation between the ratio of night skiing area and number of resorts per capita.   </w:t>
      </w:r>
      <w:r w:rsidR="00A42F40">
        <w:t>In relation to our target feature adult weekend ticket price, a sensible correlation exists with fastQuads, runs, and snowmaking.</w:t>
      </w:r>
    </w:p>
    <w:p w14:paraId="61E8C474" w14:textId="77777777" w:rsidR="007D6CE4" w:rsidRDefault="007D6CE4" w:rsidP="007D6CE4">
      <w:pPr>
        <w:pStyle w:val="Heading1"/>
      </w:pPr>
      <w:r w:rsidRPr="007D6CE4">
        <w:lastRenderedPageBreak/>
        <w:t>Model Preprocessing with feature engineering</w:t>
      </w:r>
    </w:p>
    <w:p w14:paraId="0D603962" w14:textId="77777777" w:rsidR="007D6CE4" w:rsidRPr="007D6CE4" w:rsidRDefault="007D6CE4" w:rsidP="007D6CE4"/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83C5316" w14:textId="77777777" w:rsidR="007D6CE4" w:rsidRPr="007D6CE4" w:rsidRDefault="007D6CE4" w:rsidP="007D6CE4"/>
    <w:p w14:paraId="678DD488" w14:textId="4BB35F87" w:rsidR="007D6CE4" w:rsidRDefault="007D6CE4" w:rsidP="007D6CE4">
      <w:pPr>
        <w:pStyle w:val="Heading1"/>
      </w:pPr>
      <w:r w:rsidRPr="007D6CE4">
        <w:t xml:space="preserve">Winning model and scenario </w:t>
      </w:r>
      <w:r w:rsidR="009F4ED1">
        <w:t>modeling</w:t>
      </w:r>
    </w:p>
    <w:p w14:paraId="4C784642" w14:textId="77777777" w:rsidR="007D6CE4" w:rsidRPr="007D6CE4" w:rsidRDefault="007D6CE4" w:rsidP="007D6CE4"/>
    <w:p w14:paraId="471F62B0" w14:textId="77777777" w:rsidR="007D6CE4" w:rsidRDefault="007D6CE4" w:rsidP="007D6CE4">
      <w:pPr>
        <w:pStyle w:val="Heading1"/>
      </w:pPr>
      <w:r w:rsidRPr="007D6CE4">
        <w:t>Pricing recommendation</w:t>
      </w:r>
    </w:p>
    <w:p w14:paraId="63491AB5" w14:textId="77777777" w:rsidR="007D6CE4" w:rsidRPr="007D6CE4" w:rsidRDefault="007D6CE4" w:rsidP="007D6CE4"/>
    <w:p w14:paraId="1A19C864" w14:textId="77777777" w:rsidR="007D6CE4" w:rsidRDefault="007D6CE4" w:rsidP="007D6CE4">
      <w:pPr>
        <w:pStyle w:val="Heading1"/>
      </w:pPr>
      <w:r w:rsidRPr="007D6CE4">
        <w:t>Conclusion</w:t>
      </w:r>
    </w:p>
    <w:p w14:paraId="3CB77B0D" w14:textId="77777777" w:rsidR="007D6CE4" w:rsidRPr="007D6CE4" w:rsidRDefault="007D6CE4" w:rsidP="007D6CE4"/>
    <w:p w14:paraId="6A295E9F" w14:textId="77777777" w:rsidR="007D6CE4" w:rsidRDefault="007D6CE4" w:rsidP="007D6CE4">
      <w:pPr>
        <w:pStyle w:val="Heading1"/>
      </w:pPr>
      <w:r w:rsidRPr="007D6CE4">
        <w:t>Future scope of work</w:t>
      </w:r>
    </w:p>
    <w:p w14:paraId="08D9F2CA" w14:textId="77777777" w:rsidR="007D6CE4" w:rsidRPr="007D6CE4" w:rsidRDefault="007D6CE4" w:rsidP="007D6CE4"/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61A59"/>
    <w:rsid w:val="001751E8"/>
    <w:rsid w:val="001A560F"/>
    <w:rsid w:val="001B44C9"/>
    <w:rsid w:val="001C2E72"/>
    <w:rsid w:val="001E6E27"/>
    <w:rsid w:val="003332C9"/>
    <w:rsid w:val="003573DF"/>
    <w:rsid w:val="003650ED"/>
    <w:rsid w:val="00434582"/>
    <w:rsid w:val="00525F01"/>
    <w:rsid w:val="00560266"/>
    <w:rsid w:val="005B7336"/>
    <w:rsid w:val="00644FEA"/>
    <w:rsid w:val="00650FC2"/>
    <w:rsid w:val="006843D3"/>
    <w:rsid w:val="006E614D"/>
    <w:rsid w:val="00785ACA"/>
    <w:rsid w:val="007D6CE4"/>
    <w:rsid w:val="008F07A1"/>
    <w:rsid w:val="008F1D14"/>
    <w:rsid w:val="009F11FA"/>
    <w:rsid w:val="009F4ED1"/>
    <w:rsid w:val="00A42F40"/>
    <w:rsid w:val="00B13697"/>
    <w:rsid w:val="00C302C9"/>
    <w:rsid w:val="00C56931"/>
    <w:rsid w:val="00D433DF"/>
    <w:rsid w:val="00D64BF7"/>
    <w:rsid w:val="00D840EA"/>
    <w:rsid w:val="00E74F66"/>
    <w:rsid w:val="00F81A1A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3</Pages>
  <Words>522</Words>
  <Characters>2635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7</cp:revision>
  <dcterms:created xsi:type="dcterms:W3CDTF">2025-01-15T15:42:00Z</dcterms:created>
  <dcterms:modified xsi:type="dcterms:W3CDTF">2025-01-19T06:28:00Z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