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1CCFC609" w14:textId="77777777" w:rsidR="007F2469" w:rsidRDefault="007F2469" w:rsidP="00D40626">
      <w:pPr>
        <w:spacing w:after="0" w:line="360" w:lineRule="auto"/>
        <w:jc w:val="center"/>
        <w:rPr>
          <w:rFonts w:cs="Times New Roman"/>
          <w:highlight w:val="yellow"/>
          <w:shd w:val="clear" w:color="auto" w:fill="FFFD9A"/>
        </w:rPr>
        <w:sectPr w:rsidR="007F2469" w:rsidSect="00D40626">
          <w:type w:val="continuous"/>
          <w:pgSz w:w="12240" w:h="15840"/>
          <w:pgMar w:top="1440" w:right="1440" w:bottom="1440" w:left="1440" w:header="720" w:footer="720" w:gutter="0"/>
          <w:cols w:num="2" w:space="720"/>
          <w:docGrid w:linePitch="360"/>
        </w:sectPr>
      </w:pPr>
    </w:p>
    <w:p w14:paraId="3585DD20" w14:textId="6B43B77F" w:rsidR="0012687B" w:rsidRPr="002B41DC" w:rsidRDefault="0012687B" w:rsidP="00D40626">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69ED0CA7" w14:textId="77777777" w:rsidR="007F2469" w:rsidRDefault="007F2469" w:rsidP="00D40626">
      <w:pPr>
        <w:spacing w:line="360" w:lineRule="auto"/>
        <w:rPr>
          <w:rFonts w:cs="Times New Roman"/>
          <w:shd w:val="clear" w:color="auto" w:fill="FFFD9A"/>
        </w:rPr>
        <w:sectPr w:rsidR="007F2469" w:rsidSect="007F2469">
          <w:type w:val="continuous"/>
          <w:pgSz w:w="12240" w:h="15840"/>
          <w:pgMar w:top="1440" w:right="1440" w:bottom="1440" w:left="1440" w:header="720" w:footer="720" w:gutter="0"/>
          <w:cols w:space="720"/>
          <w:docGrid w:linePitch="360"/>
        </w:sectPr>
      </w:pPr>
    </w:p>
    <w:p w14:paraId="1049C954" w14:textId="77777777" w:rsidR="00D40626" w:rsidRPr="00E72ED1" w:rsidRDefault="00D40626" w:rsidP="00D40626">
      <w:pPr>
        <w:spacing w:line="360" w:lineRule="auto"/>
        <w:rPr>
          <w:rFonts w:cs="Times New Roman"/>
          <w:shd w:val="clear" w:color="auto" w:fill="FFFD9A"/>
        </w:rPr>
      </w:pPr>
    </w:p>
    <w:p w14:paraId="351ABC61"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7F2469"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lastRenderedPageBreak/>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2"/>
          </w:tcPr>
          <w:p w14:paraId="7CAFA5AF" w14:textId="4338EED2" w:rsidR="007F2469" w:rsidRPr="00553C3D" w:rsidRDefault="007F2469" w:rsidP="007F2469">
            <w:pPr>
              <w:pStyle w:val="Heading1"/>
              <w:numPr>
                <w:ilvl w:val="0"/>
                <w:numId w:val="0"/>
              </w:numPr>
              <w:spacing w:line="276" w:lineRule="auto"/>
              <w:rPr>
                <w:rFonts w:cs="Times New Roman"/>
                <w:lang w:val="es-CR"/>
              </w:rPr>
            </w:pPr>
          </w:p>
          <w:p w14:paraId="42DFD828" w14:textId="460B4426" w:rsidR="00932B8E" w:rsidRPr="00553C3D" w:rsidRDefault="00932B8E" w:rsidP="008F4956">
            <w:pPr>
              <w:pStyle w:val="Heading2"/>
              <w:numPr>
                <w:ilvl w:val="0"/>
                <w:numId w:val="0"/>
              </w:numPr>
              <w:spacing w:line="276" w:lineRule="auto"/>
              <w:rPr>
                <w:rFonts w:cs="Times New Roman"/>
                <w:lang w:val="es-CR"/>
              </w:rPr>
            </w:pPr>
          </w:p>
        </w:tc>
      </w:tr>
      <w:tr w:rsidR="00081706" w:rsidRPr="007F2469" w14:paraId="5F9C13D1" w14:textId="77777777" w:rsidTr="009542D4">
        <w:trPr>
          <w:trHeight w:val="308"/>
        </w:trPr>
        <w:tc>
          <w:tcPr>
            <w:tcW w:w="5310" w:type="dxa"/>
          </w:tcPr>
          <w:p w14:paraId="19F43D7F" w14:textId="7A2ED277" w:rsidR="0012687B" w:rsidRPr="00DE353E" w:rsidRDefault="003509ED"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Sub-Award Number</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7F2469" w14:paraId="7132D894" w14:textId="77777777" w:rsidTr="009542D4">
        <w:trPr>
          <w:trHeight w:val="314"/>
        </w:trPr>
        <w:tc>
          <w:tcPr>
            <w:tcW w:w="5310" w:type="dxa"/>
          </w:tcPr>
          <w:p w14:paraId="01B13529" w14:textId="714D19CF" w:rsidR="0012687B" w:rsidRPr="00801387" w:rsidRDefault="003E4B81"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Sub-Award Project Title</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7F2469" w14:paraId="6B4EA8A6" w14:textId="77777777" w:rsidTr="009542D4">
        <w:trPr>
          <w:trHeight w:val="593"/>
        </w:trPr>
        <w:tc>
          <w:tcPr>
            <w:tcW w:w="5310" w:type="dxa"/>
          </w:tcPr>
          <w:p w14:paraId="2AB2B494" w14:textId="35E420B2" w:rsidR="00A8336A" w:rsidRPr="00236500"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Legal Recipient Name, Address, Telephone, and email</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7F2469" w14:paraId="3BCF89C1" w14:textId="77777777" w:rsidTr="009542D4">
        <w:trPr>
          <w:trHeight w:val="308"/>
        </w:trPr>
        <w:tc>
          <w:tcPr>
            <w:tcW w:w="5310" w:type="dxa"/>
          </w:tcPr>
          <w:p w14:paraId="43A8EA9B" w14:textId="0BC7284E" w:rsidR="00A8336A" w:rsidRPr="00B30FED"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Recipient Universal Entity Identifier</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3277F289"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Type of Recipien</w:t>
            </w:r>
            <w:r w:rsidR="007F2469">
              <w:rPr>
                <w:rFonts w:cs="Times New Roman"/>
                <w:color w:val="auto"/>
                <w:sz w:val="22"/>
                <w:szCs w:val="22"/>
              </w:rPr>
              <w:t>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Content>
            <w:tc>
              <w:tcPr>
                <w:tcW w:w="5580" w:type="dxa"/>
                <w:gridSpan w:val="2"/>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3EA04910" w:rsidR="00A8336A" w:rsidRPr="008A750B" w:rsidRDefault="003D4107" w:rsidP="00693E77">
            <w:pPr>
              <w:pStyle w:val="Heading3"/>
              <w:spacing w:line="276" w:lineRule="auto"/>
              <w:ind w:left="0"/>
              <w:rPr>
                <w:rFonts w:cs="Times New Roman"/>
                <w:color w:val="auto"/>
                <w:sz w:val="22"/>
                <w:szCs w:val="22"/>
                <w:lang w:val="es-CR"/>
              </w:rPr>
            </w:pPr>
            <w:r>
              <w:rPr>
                <w:rFonts w:cs="Times New Roman"/>
                <w:color w:val="auto"/>
                <w:sz w:val="22"/>
                <w:szCs w:val="22"/>
              </w:rPr>
              <w:t>Sub-Awardee’s Authorized Representative</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7F2469" w14:paraId="7DD3C234" w14:textId="77777777" w:rsidTr="009542D4">
        <w:trPr>
          <w:trHeight w:val="314"/>
        </w:trPr>
        <w:tc>
          <w:tcPr>
            <w:tcW w:w="5310" w:type="dxa"/>
          </w:tcPr>
          <w:p w14:paraId="0AFB26D5" w14:textId="261FB5BE" w:rsidR="00A8336A" w:rsidRPr="0053551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Authorized Technical Representative</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7BD1EEC0" w:rsidR="00CA59D5" w:rsidRPr="007F2469" w:rsidRDefault="00CA59D5" w:rsidP="00693E77">
            <w:pPr>
              <w:pStyle w:val="Heading3"/>
              <w:spacing w:line="276" w:lineRule="auto"/>
              <w:ind w:left="0"/>
              <w:rPr>
                <w:rFonts w:cs="Times New Roman"/>
                <w:color w:val="auto"/>
                <w:sz w:val="22"/>
                <w:szCs w:val="22"/>
              </w:rPr>
            </w:pPr>
            <w:r>
              <w:rPr>
                <w:rFonts w:cs="Times New Roman"/>
                <w:color w:val="auto"/>
                <w:sz w:val="22"/>
                <w:szCs w:val="22"/>
              </w:rPr>
              <w:t>POA Authorized Administrative/Contractual Representative</w:t>
            </w:r>
          </w:p>
        </w:tc>
        <w:tc>
          <w:tcPr>
            <w:tcW w:w="5580" w:type="dxa"/>
            <w:gridSpan w:val="2"/>
          </w:tcPr>
          <w:p w14:paraId="1EE56E43" w14:textId="77777777" w:rsidR="00CA59D5" w:rsidRPr="007F2469" w:rsidRDefault="00CA59D5" w:rsidP="00693E77">
            <w:pPr>
              <w:spacing w:line="276" w:lineRule="auto"/>
              <w:rPr>
                <w:rFonts w:cs="Times New Roman"/>
              </w:rPr>
            </w:pPr>
          </w:p>
        </w:tc>
      </w:tr>
      <w:tr w:rsidR="00081706" w:rsidRPr="007F2469" w14:paraId="6A88B0BE" w14:textId="77777777" w:rsidTr="009542D4">
        <w:trPr>
          <w:trHeight w:val="314"/>
        </w:trPr>
        <w:tc>
          <w:tcPr>
            <w:tcW w:w="5310" w:type="dxa"/>
          </w:tcPr>
          <w:p w14:paraId="3FCE3057" w14:textId="3FC13283" w:rsidR="003437CE" w:rsidRPr="00666002" w:rsidRDefault="003437CE"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Period of Performance</w:t>
            </w:r>
          </w:p>
        </w:tc>
        <w:tc>
          <w:tcPr>
            <w:tcW w:w="2813" w:type="dxa"/>
          </w:tcPr>
          <w:p w14:paraId="145A0B24" w14:textId="71BBA1AE" w:rsidR="003437CE" w:rsidRPr="006D49DA" w:rsidRDefault="003437CE" w:rsidP="00693E77">
            <w:pPr>
              <w:spacing w:line="276" w:lineRule="auto"/>
              <w:rPr>
                <w:rFonts w:cs="Times New Roman"/>
                <w:lang w:val="es-CR"/>
              </w:rPr>
            </w:pPr>
            <w:r>
              <w:rPr>
                <w:rFonts w:cs="Times New Roman"/>
                <w:lang w:val="es-CR"/>
              </w:rPr>
              <w:t>Start Date:</w:t>
            </w:r>
          </w:p>
        </w:tc>
        <w:tc>
          <w:tcPr>
            <w:tcW w:w="2767" w:type="dxa"/>
          </w:tcPr>
          <w:p w14:paraId="64213F5D" w14:textId="46368519" w:rsidR="003437CE" w:rsidRPr="006D49DA" w:rsidRDefault="003437CE" w:rsidP="00693E77">
            <w:pPr>
              <w:spacing w:line="276" w:lineRule="auto"/>
              <w:rPr>
                <w:rFonts w:cs="Times New Roman"/>
                <w:lang w:val="es-CR"/>
              </w:rPr>
            </w:pPr>
            <w:r>
              <w:rPr>
                <w:rFonts w:cs="Times New Roman"/>
                <w:lang w:val="es-CR"/>
              </w:rPr>
              <w:t>End Date:</w:t>
            </w:r>
          </w:p>
        </w:tc>
      </w:tr>
      <w:tr w:rsidR="00081706" w:rsidRPr="002B41DC" w14:paraId="2E499642" w14:textId="77777777" w:rsidTr="009542D4">
        <w:trPr>
          <w:trHeight w:val="314"/>
        </w:trPr>
        <w:tc>
          <w:tcPr>
            <w:tcW w:w="5310" w:type="dxa"/>
          </w:tcPr>
          <w:p w14:paraId="67EBE2B1" w14:textId="349CF7B5"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Cost Share</w:t>
            </w:r>
          </w:p>
        </w:tc>
        <w:tc>
          <w:tcPr>
            <w:tcW w:w="5580" w:type="dxa"/>
            <w:gridSpan w:val="2"/>
          </w:tcPr>
          <w:p w14:paraId="5F6484DA" w14:textId="5BD43F46" w:rsidR="00A8336A" w:rsidRPr="002B41DC" w:rsidRDefault="009878B2" w:rsidP="00693E77">
            <w:pPr>
              <w:spacing w:line="276" w:lineRule="auto"/>
              <w:rPr>
                <w:rFonts w:cs="Times New Roman"/>
              </w:rPr>
            </w:pPr>
            <w:r>
              <w:rPr>
                <w:rFonts w:cs="Times New Roman"/>
              </w:rPr>
              <w:t>Not Applicable</w:t>
            </w:r>
          </w:p>
        </w:tc>
      </w:tr>
      <w:tr w:rsidR="00081706" w:rsidRPr="002B41DC" w14:paraId="07713208" w14:textId="77777777" w:rsidTr="009542D4">
        <w:trPr>
          <w:trHeight w:val="314"/>
        </w:trPr>
        <w:tc>
          <w:tcPr>
            <w:tcW w:w="5310" w:type="dxa"/>
          </w:tcPr>
          <w:p w14:paraId="57224F43" w14:textId="04D7BC9D" w:rsidR="003E4B81" w:rsidRPr="00B26813" w:rsidRDefault="003E4B81" w:rsidP="00693E77">
            <w:pPr>
              <w:pStyle w:val="Heading3"/>
              <w:spacing w:line="276" w:lineRule="auto"/>
              <w:ind w:left="0"/>
              <w:rPr>
                <w:rFonts w:cs="Times New Roman"/>
                <w:color w:val="auto"/>
                <w:sz w:val="22"/>
                <w:szCs w:val="22"/>
              </w:rPr>
            </w:pPr>
            <w:r>
              <w:rPr>
                <w:rFonts w:cs="Times New Roman"/>
                <w:color w:val="auto"/>
                <w:sz w:val="22"/>
                <w:szCs w:val="22"/>
              </w:rPr>
              <w:t>Total Estimated Sub-Award Amount</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Pr>
                <w:rFonts w:cs="Times New Roman"/>
                <w:highlight w:val="yellow"/>
              </w:rPr>
              <w:t>Currency/Moneda</w:t>
            </w:r>
          </w:p>
        </w:tc>
      </w:tr>
      <w:tr w:rsidR="00081706" w:rsidRPr="002B41DC" w14:paraId="233842CD" w14:textId="77777777" w:rsidTr="009542D4">
        <w:trPr>
          <w:trHeight w:val="308"/>
        </w:trPr>
        <w:tc>
          <w:tcPr>
            <w:tcW w:w="5310" w:type="dxa"/>
          </w:tcPr>
          <w:p w14:paraId="44BFB94E" w14:textId="305BD285"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Obligated Amoun</w:t>
            </w:r>
            <w:r w:rsidR="007F2469">
              <w:rPr>
                <w:rFonts w:cs="Times New Roman"/>
                <w:color w:val="auto"/>
                <w:sz w:val="22"/>
                <w:szCs w:val="22"/>
              </w:rPr>
              <w:t>t</w:t>
            </w:r>
          </w:p>
        </w:tc>
        <w:tc>
          <w:tcPr>
            <w:tcW w:w="5580" w:type="dxa"/>
            <w:gridSpan w:val="2"/>
          </w:tcPr>
          <w:p w14:paraId="0A34B60A" w14:textId="005B1EFD" w:rsidR="00A8336A" w:rsidRPr="002B41DC" w:rsidRDefault="00A8336A" w:rsidP="00693E77">
            <w:pPr>
              <w:spacing w:line="276" w:lineRule="auto"/>
              <w:rPr>
                <w:rFonts w:cs="Times New Roman"/>
              </w:rPr>
            </w:pPr>
          </w:p>
        </w:tc>
      </w:tr>
      <w:tr w:rsidR="00081706" w:rsidRPr="00625E9C" w14:paraId="39C8DA6B" w14:textId="77777777" w:rsidTr="009542D4">
        <w:trPr>
          <w:trHeight w:val="314"/>
        </w:trPr>
        <w:tc>
          <w:tcPr>
            <w:tcW w:w="5310" w:type="dxa"/>
            <w:tcBorders>
              <w:bottom w:val="single" w:sz="4" w:space="0" w:color="auto"/>
            </w:tcBorders>
          </w:tcPr>
          <w:p w14:paraId="4067698C" w14:textId="4DA80844" w:rsidR="00A8336A" w:rsidRPr="005C566D"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Indirect Cost Methodology</w:t>
            </w:r>
          </w:p>
        </w:tc>
        <w:tc>
          <w:tcPr>
            <w:tcW w:w="5580" w:type="dxa"/>
            <w:gridSpan w:val="2"/>
            <w:tcBorders>
              <w:bottom w:val="single" w:sz="4" w:space="0" w:color="auto"/>
            </w:tcBorders>
          </w:tcPr>
          <w:p w14:paraId="5A48E6BE" w14:textId="5A6DEC34"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7D4A567A" w14:textId="77777777" w:rsidTr="009542D4">
        <w:trPr>
          <w:trHeight w:val="314"/>
        </w:trPr>
        <w:tc>
          <w:tcPr>
            <w:tcW w:w="5310" w:type="dxa"/>
            <w:tcBorders>
              <w:bottom w:val="single" w:sz="4" w:space="0" w:color="auto"/>
            </w:tcBorders>
          </w:tcPr>
          <w:p w14:paraId="69701B14" w14:textId="4251EB46" w:rsidR="00A8336A" w:rsidRPr="00B53AF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Treatment of Program Income</w:t>
            </w:r>
          </w:p>
        </w:tc>
        <w:tc>
          <w:tcPr>
            <w:tcW w:w="5580" w:type="dxa"/>
            <w:gridSpan w:val="2"/>
            <w:tcBorders>
              <w:bottom w:val="single" w:sz="4" w:space="0" w:color="auto"/>
            </w:tcBorders>
          </w:tcPr>
          <w:p w14:paraId="0CCBB0CD" w14:textId="13029FB3"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numPr>
                <w:ilvl w:val="0"/>
                <w:numId w:val="0"/>
              </w:numPr>
              <w:spacing w:line="276" w:lineRule="auto"/>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7F2469"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Article 2. Prime Award Information</w:t>
            </w:r>
          </w:p>
        </w:tc>
        <w:tc>
          <w:tcPr>
            <w:tcW w:w="5580" w:type="dxa"/>
            <w:gridSpan w:val="2"/>
            <w:tcBorders>
              <w:top w:val="single" w:sz="4" w:space="0" w:color="auto"/>
            </w:tcBorders>
          </w:tcPr>
          <w:p w14:paraId="4F57594F" w14:textId="281239C4" w:rsidR="003D5180" w:rsidRPr="00E1625A" w:rsidRDefault="003D5180" w:rsidP="00A117E9">
            <w:pPr>
              <w:pStyle w:val="Heading2"/>
              <w:numPr>
                <w:ilvl w:val="0"/>
                <w:numId w:val="0"/>
              </w:numPr>
              <w:spacing w:line="276" w:lineRule="auto"/>
              <w:rPr>
                <w:b w:val="0"/>
                <w:color w:val="2F5496" w:themeColor="accent1" w:themeShade="BF"/>
                <w:lang w:val="es-CR"/>
              </w:rPr>
            </w:pPr>
          </w:p>
        </w:tc>
      </w:tr>
      <w:tr w:rsidR="00081706" w:rsidRPr="007F2469" w14:paraId="2D32F75E" w14:textId="77777777" w:rsidTr="009542D4">
        <w:trPr>
          <w:trHeight w:val="308"/>
        </w:trPr>
        <w:tc>
          <w:tcPr>
            <w:tcW w:w="5310" w:type="dxa"/>
            <w:tcBorders>
              <w:top w:val="single" w:sz="4" w:space="0" w:color="auto"/>
            </w:tcBorders>
          </w:tcPr>
          <w:p w14:paraId="1F51250B" w14:textId="34598374" w:rsidR="00A8336A" w:rsidRPr="003F2101" w:rsidRDefault="00A8336A" w:rsidP="001D4794">
            <w:pPr>
              <w:pStyle w:val="Heading3"/>
              <w:numPr>
                <w:ilvl w:val="2"/>
                <w:numId w:val="8"/>
              </w:numPr>
              <w:spacing w:line="276" w:lineRule="auto"/>
              <w:ind w:left="694" w:hanging="694"/>
              <w:rPr>
                <w:rFonts w:cs="Times New Roman"/>
                <w:color w:val="auto"/>
                <w:sz w:val="22"/>
                <w:szCs w:val="22"/>
                <w:lang w:val="es-CR"/>
              </w:rPr>
            </w:pPr>
            <w:r>
              <w:rPr>
                <w:rFonts w:cs="Times New Roman"/>
                <w:color w:val="auto"/>
                <w:sz w:val="22"/>
                <w:szCs w:val="22"/>
                <w:lang w:val="es-CR"/>
              </w:rPr>
              <w:t>Prime Award Number</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7F2469" w14:paraId="2117943A" w14:textId="77777777" w:rsidTr="009542D4">
        <w:trPr>
          <w:trHeight w:val="314"/>
        </w:trPr>
        <w:tc>
          <w:tcPr>
            <w:tcW w:w="5310" w:type="dxa"/>
          </w:tcPr>
          <w:p w14:paraId="366F0D96" w14:textId="29AC6753" w:rsidR="00A8336A" w:rsidRPr="003F4D9F"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Name</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7F2469" w14:paraId="6B02F1EE" w14:textId="77777777" w:rsidTr="009542D4">
        <w:trPr>
          <w:trHeight w:val="314"/>
        </w:trPr>
        <w:tc>
          <w:tcPr>
            <w:tcW w:w="5310" w:type="dxa"/>
          </w:tcPr>
          <w:p w14:paraId="209E3C54" w14:textId="23D69763" w:rsidR="00A8336A" w:rsidRPr="0026315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Date</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7F2469" w14:paraId="6284C993" w14:textId="77777777" w:rsidTr="009542D4">
        <w:trPr>
          <w:trHeight w:val="314"/>
        </w:trPr>
        <w:tc>
          <w:tcPr>
            <w:tcW w:w="5310" w:type="dxa"/>
          </w:tcPr>
          <w:p w14:paraId="5BEE80A8" w14:textId="7A7A71A0" w:rsidR="00A8336A" w:rsidRPr="00402122"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Period of Performance</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7F2469" w14:paraId="2D278239" w14:textId="77777777" w:rsidTr="009542D4">
        <w:trPr>
          <w:trHeight w:val="308"/>
        </w:trPr>
        <w:tc>
          <w:tcPr>
            <w:tcW w:w="5310" w:type="dxa"/>
          </w:tcPr>
          <w:p w14:paraId="1B35F8FA" w14:textId="4665FDF6" w:rsidR="00A8336A" w:rsidRPr="00700C53"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Authorized Geographic Code</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B2378F" w14:paraId="62514E24" w14:textId="77777777" w:rsidTr="009542D4">
        <w:trPr>
          <w:trHeight w:val="553"/>
        </w:trPr>
        <w:tc>
          <w:tcPr>
            <w:tcW w:w="5310" w:type="dxa"/>
          </w:tcPr>
          <w:p w14:paraId="5733690C" w14:textId="32A95D3D" w:rsidR="00A8336A" w:rsidRPr="002A0F2F" w:rsidRDefault="00715A6B"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Awarding Entity</w:t>
            </w:r>
          </w:p>
        </w:tc>
        <w:tc>
          <w:tcPr>
            <w:tcW w:w="5580" w:type="dxa"/>
            <w:gridSpan w:val="2"/>
          </w:tcPr>
          <w:p w14:paraId="6A51E1D3" w14:textId="2C117245" w:rsidR="00A8336A" w:rsidRPr="00B2378F" w:rsidRDefault="00BC0F12" w:rsidP="00693E77">
            <w:pPr>
              <w:spacing w:line="276" w:lineRule="auto"/>
              <w:rPr>
                <w:rFonts w:cs="Times New Roman"/>
              </w:rPr>
            </w:pPr>
            <w:r w:rsidRPr="00B2378F">
              <w:rPr>
                <w:rFonts w:cs="Times New Roman"/>
              </w:rPr>
              <w:t>U.S. Department of State (USDOS)</w:t>
            </w:r>
          </w:p>
        </w:tc>
      </w:tr>
      <w:tr w:rsidR="00081706" w:rsidRPr="007F2469" w14:paraId="02E1159C" w14:textId="77777777" w:rsidTr="009542D4">
        <w:trPr>
          <w:trHeight w:val="314"/>
        </w:trPr>
        <w:tc>
          <w:tcPr>
            <w:tcW w:w="5310" w:type="dxa"/>
          </w:tcPr>
          <w:p w14:paraId="77771E71" w14:textId="65228D8E" w:rsidR="00A8336A" w:rsidRPr="000264AA"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Assistance Listing Number (ALN)</w:t>
            </w:r>
          </w:p>
        </w:tc>
        <w:tc>
          <w:tcPr>
            <w:tcW w:w="5580" w:type="dxa"/>
            <w:gridSpan w:val="2"/>
          </w:tcPr>
          <w:p w14:paraId="2FD7BFAD" w14:textId="77777777" w:rsidR="00A8336A" w:rsidRPr="000264AA" w:rsidRDefault="00A8336A" w:rsidP="00693E77">
            <w:pPr>
              <w:spacing w:line="276" w:lineRule="auto"/>
              <w:rPr>
                <w:rFonts w:cs="Times New Roman"/>
                <w:lang w:val="es-CR"/>
              </w:rPr>
            </w:pPr>
          </w:p>
        </w:tc>
      </w:tr>
      <w:tr w:rsidR="00A52B3D" w:rsidRPr="007F2469" w14:paraId="7550ACB2" w14:textId="77777777" w:rsidTr="009542D4">
        <w:trPr>
          <w:trHeight w:val="308"/>
        </w:trPr>
        <w:tc>
          <w:tcPr>
            <w:tcW w:w="5310" w:type="dxa"/>
          </w:tcPr>
          <w:p w14:paraId="1006B946" w14:textId="280CB1F5" w:rsidR="00A8336A" w:rsidRPr="00474BE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R&amp;D Award Identification</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4BF9C852" w14:textId="77777777" w:rsidR="00AE4F24" w:rsidRDefault="00AE4F24">
      <w:pPr>
        <w:rPr>
          <w:rFonts w:eastAsiaTheme="majorEastAsia" w:cstheme="majorBidi"/>
          <w:color w:val="2F5496" w:themeColor="accent1" w:themeShade="BF"/>
          <w:sz w:val="32"/>
          <w:szCs w:val="32"/>
        </w:rPr>
      </w:pPr>
      <w:r>
        <w:br w:type="page"/>
      </w:r>
    </w:p>
    <w:p w14:paraId="7D88CED0" w14:textId="23F21EC1" w:rsidR="00AE4F24" w:rsidRDefault="00AE4F24" w:rsidP="00A85ABB">
      <w:pPr>
        <w:pStyle w:val="Heading1"/>
        <w:numPr>
          <w:ilvl w:val="0"/>
          <w:numId w:val="0"/>
        </w:numPr>
        <w:spacing w:line="276" w:lineRule="auto"/>
      </w:pPr>
      <w:r>
        <w:lastRenderedPageBreak/>
        <w:t>Section II: POA Terms and Conditions</w:t>
      </w:r>
    </w:p>
    <w:p w14:paraId="058B5BF5" w14:textId="77777777" w:rsidR="00A85ABB" w:rsidRPr="00A85ABB" w:rsidRDefault="00A85ABB" w:rsidP="00A85ABB"/>
    <w:p w14:paraId="4FC4E13B" w14:textId="77777777" w:rsidR="00AE4F24" w:rsidRPr="00693E77"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1. Introduction </w:t>
      </w:r>
    </w:p>
    <w:p w14:paraId="78F78C4E" w14:textId="0CAEAB66" w:rsidR="00AE4F24" w:rsidRDefault="00AE4F24" w:rsidP="00AE4F24">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Partners of the Americas, Inc, located at PO Box 34126</w:t>
      </w:r>
      <w:r w:rsidR="00A85ABB">
        <w:rPr>
          <w:rFonts w:ascii="Times New Roman" w:hAnsi="Times New Roman" w:cs="Times New Roman"/>
          <w:color w:val="auto"/>
        </w:rPr>
        <w:t xml:space="preserve"> </w:t>
      </w: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4BCE7C5A" w14:textId="77777777" w:rsidR="00AE4F24" w:rsidRPr="002B41DC" w:rsidRDefault="00AE4F24" w:rsidP="00AE4F24">
      <w:pPr>
        <w:pStyle w:val="PDParagraphDefault"/>
        <w:spacing w:line="276" w:lineRule="auto"/>
        <w:jc w:val="both"/>
        <w:rPr>
          <w:rFonts w:ascii="Times New Roman" w:hAnsi="Times New Roman" w:cs="Times New Roman"/>
          <w:color w:val="auto"/>
        </w:rPr>
      </w:pPr>
    </w:p>
    <w:p w14:paraId="4B8577D0" w14:textId="77777777" w:rsidR="00AE4F24" w:rsidRPr="002B41DC" w:rsidRDefault="00AE4F24" w:rsidP="00AE4F24">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2A28864" w14:textId="77777777" w:rsidR="00AE4F24" w:rsidRPr="002B41DC" w:rsidRDefault="00AE4F24" w:rsidP="00AE4F24">
      <w:pPr>
        <w:pStyle w:val="PDParagraphDefault"/>
        <w:spacing w:line="276" w:lineRule="auto"/>
        <w:jc w:val="both"/>
        <w:rPr>
          <w:rFonts w:ascii="Times New Roman" w:hAnsi="Times New Roman" w:cs="Times New Roman"/>
          <w:color w:val="auto"/>
        </w:rPr>
      </w:pPr>
    </w:p>
    <w:p w14:paraId="505729DC" w14:textId="77777777" w:rsidR="00AE4F24" w:rsidRPr="002B41DC" w:rsidRDefault="00AE4F24" w:rsidP="00AE4F24">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3AEDCC57" w14:textId="77777777" w:rsidR="00AE4F24" w:rsidRPr="00693E77" w:rsidRDefault="00AE4F24" w:rsidP="00AE4F24">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2. Purpose of Award </w:t>
      </w:r>
    </w:p>
    <w:p w14:paraId="4FC50344" w14:textId="77777777" w:rsidR="00AE4F24" w:rsidRPr="003A2770" w:rsidRDefault="00AE4F24" w:rsidP="00AE4F24">
      <w:pPr>
        <w:pStyle w:val="PDParagraphDefault"/>
        <w:spacing w:after="240" w:line="276" w:lineRule="auto"/>
        <w:jc w:val="both"/>
        <w:rPr>
          <w:rFonts w:ascii="Times New Roman" w:hAnsi="Times New Roman" w:cs="Times New Roman"/>
        </w:rPr>
      </w:pPr>
      <w:r>
        <w:rPr>
          <w:rFonts w:ascii="Times New Roman" w:hAnsi="Times New Roman" w:cs="Times New Roman"/>
          <w:color w:val="auto"/>
        </w:rPr>
        <w:t>The purpose of this Sub-Agreement is to provide support for the program described in Section III: Program Description and Objectives. The Sub-Awardee will supply</w:t>
      </w:r>
      <w:r>
        <w:rPr>
          <w:rFonts w:ascii="Times New Roman" w:hAnsi="Times New Roman" w:cs="Times New Roman"/>
        </w:rPr>
        <w:t xml:space="preserve"> all equipment, materials and/or supplies necessary to perform the services under this Agreement.</w:t>
      </w:r>
    </w:p>
    <w:p w14:paraId="541B237D" w14:textId="77777777" w:rsidR="00AE4F24" w:rsidRPr="00693E77" w:rsidRDefault="00AE4F24" w:rsidP="00AE4F24">
      <w:pPr>
        <w:pStyle w:val="Heading2"/>
        <w:numPr>
          <w:ilvl w:val="0"/>
          <w:numId w:val="0"/>
        </w:numPr>
        <w:spacing w:before="0" w:line="276" w:lineRule="auto"/>
        <w:rPr>
          <w:b w:val="0"/>
          <w:color w:val="2F5496" w:themeColor="accent1" w:themeShade="BF"/>
        </w:rPr>
      </w:pPr>
      <w:r>
        <w:rPr>
          <w:b w:val="0"/>
          <w:color w:val="2F5496" w:themeColor="accent1" w:themeShade="BF"/>
        </w:rPr>
        <w:t>Article 3. Period of Performance</w:t>
      </w:r>
    </w:p>
    <w:p w14:paraId="302D5FCF" w14:textId="77777777" w:rsidR="00AE4F24" w:rsidRPr="002B41DC" w:rsidRDefault="00AE4F24" w:rsidP="00AE4F24">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The effective date of this Agreement is as listed in Section I Article 1, box 9 Period of Performance and any amendments thereto.</w:t>
      </w:r>
    </w:p>
    <w:p w14:paraId="57C1432B" w14:textId="77777777" w:rsidR="00AE4F24" w:rsidRPr="00D05F60"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4. Award Documents Incorporated by Reference</w:t>
      </w:r>
    </w:p>
    <w:p w14:paraId="2C3AA097" w14:textId="77777777" w:rsidR="00AE4F24" w:rsidRPr="008B260B" w:rsidRDefault="00AE4F24" w:rsidP="00AE4F24">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602F7DC5" w14:textId="77777777" w:rsidR="00AE4F24" w:rsidRPr="004D698A" w:rsidRDefault="00AE4F24" w:rsidP="00AE4F24">
      <w:pPr>
        <w:pStyle w:val="ListParagraph"/>
        <w:numPr>
          <w:ilvl w:val="0"/>
          <w:numId w:val="6"/>
        </w:numPr>
        <w:spacing w:line="276" w:lineRule="auto"/>
        <w:jc w:val="both"/>
        <w:rPr>
          <w:rFonts w:cs="Times New Roman"/>
          <w:i/>
          <w:iCs/>
        </w:rPr>
      </w:pPr>
      <w:r>
        <w:rPr>
          <w:rFonts w:cs="Times New Roman"/>
          <w:i/>
          <w:iCs/>
        </w:rPr>
        <w:t>Section III: Program Description and Objectives</w:t>
      </w:r>
    </w:p>
    <w:p w14:paraId="18F8E242" w14:textId="77777777" w:rsidR="00AE4F24" w:rsidRPr="008B260B" w:rsidRDefault="00AE4F24" w:rsidP="00AE4F24">
      <w:pPr>
        <w:pStyle w:val="ListParagraph"/>
        <w:numPr>
          <w:ilvl w:val="0"/>
          <w:numId w:val="6"/>
        </w:numPr>
        <w:spacing w:line="276" w:lineRule="auto"/>
        <w:jc w:val="both"/>
        <w:rPr>
          <w:rFonts w:cs="Times New Roman"/>
          <w:i/>
          <w:iCs/>
        </w:rPr>
      </w:pPr>
      <w:r>
        <w:rPr>
          <w:rFonts w:cs="Times New Roman"/>
          <w:i/>
          <w:iCs/>
        </w:rPr>
        <w:t>Section IV: Milestones</w:t>
      </w:r>
    </w:p>
    <w:p w14:paraId="1F0CC2D7" w14:textId="77777777" w:rsidR="00AE4F24" w:rsidRPr="008B260B" w:rsidRDefault="00AE4F24" w:rsidP="00AE4F24">
      <w:pPr>
        <w:pStyle w:val="ListParagraph"/>
        <w:numPr>
          <w:ilvl w:val="0"/>
          <w:numId w:val="6"/>
        </w:numPr>
        <w:spacing w:line="276" w:lineRule="auto"/>
        <w:jc w:val="both"/>
        <w:rPr>
          <w:rFonts w:cs="Times New Roman"/>
          <w:i/>
          <w:iCs/>
        </w:rPr>
      </w:pPr>
      <w:r>
        <w:rPr>
          <w:rFonts w:cs="Times New Roman"/>
          <w:i/>
          <w:iCs/>
        </w:rPr>
        <w:lastRenderedPageBreak/>
        <w:t>Section V: Representations and Certifications</w:t>
      </w:r>
    </w:p>
    <w:p w14:paraId="479B62CF" w14:textId="77777777" w:rsidR="00AE4F24" w:rsidRPr="008B260B" w:rsidRDefault="00AE4F24" w:rsidP="00AE4F24">
      <w:pPr>
        <w:pStyle w:val="ListParagraph"/>
        <w:numPr>
          <w:ilvl w:val="0"/>
          <w:numId w:val="6"/>
        </w:numPr>
        <w:spacing w:line="276" w:lineRule="auto"/>
        <w:jc w:val="both"/>
        <w:rPr>
          <w:rFonts w:cs="Times New Roman"/>
          <w:i/>
          <w:iCs/>
        </w:rPr>
      </w:pPr>
      <w:r>
        <w:rPr>
          <w:rFonts w:cs="Times New Roman"/>
          <w:i/>
          <w:iCs/>
        </w:rPr>
        <w:t>Section VI: Branding and Marking</w:t>
      </w:r>
    </w:p>
    <w:p w14:paraId="2F2A7B96" w14:textId="77777777" w:rsidR="00AE4F24" w:rsidRPr="008B260B" w:rsidRDefault="00AE4F24" w:rsidP="00AE4F24">
      <w:pPr>
        <w:pStyle w:val="ListParagraph"/>
        <w:numPr>
          <w:ilvl w:val="0"/>
          <w:numId w:val="6"/>
        </w:numPr>
        <w:spacing w:after="240" w:line="276" w:lineRule="auto"/>
        <w:jc w:val="both"/>
        <w:rPr>
          <w:rFonts w:cs="Times New Roman"/>
          <w:i/>
          <w:iCs/>
        </w:rPr>
      </w:pPr>
      <w:r>
        <w:rPr>
          <w:rFonts w:cs="Times New Roman"/>
          <w:i/>
          <w:iCs/>
        </w:rPr>
        <w:t xml:space="preserve">Section VII: Prime Award Provisions </w:t>
      </w:r>
    </w:p>
    <w:p w14:paraId="0BD401E9" w14:textId="77777777" w:rsidR="00AE4F24" w:rsidRDefault="00AE4F24" w:rsidP="00AE4F24">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5F5A0802" w14:textId="77777777" w:rsidR="00AE4F24" w:rsidRPr="002B41DC" w:rsidRDefault="00AE4F24" w:rsidP="00AE4F24">
      <w:pPr>
        <w:pStyle w:val="PDParagraphDefault"/>
        <w:spacing w:line="276" w:lineRule="auto"/>
        <w:jc w:val="both"/>
        <w:rPr>
          <w:rFonts w:ascii="Times New Roman" w:hAnsi="Times New Roman" w:cs="Times New Roman"/>
          <w:color w:val="auto"/>
        </w:rPr>
      </w:pPr>
    </w:p>
    <w:p w14:paraId="1BF20FB1" w14:textId="77777777" w:rsidR="00AE4F24" w:rsidRPr="008B260B" w:rsidRDefault="00AE4F24" w:rsidP="00AE4F2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3050C069" w14:textId="77777777" w:rsidR="00AE4F24" w:rsidRPr="008B260B" w:rsidRDefault="00AE4F24" w:rsidP="00AE4F2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24F23E15" w14:textId="77777777" w:rsidR="00AE4F24" w:rsidRPr="008B260B" w:rsidRDefault="00AE4F24" w:rsidP="00AE4F2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7C447F78" w14:textId="77777777" w:rsidR="00AE4F24" w:rsidRPr="008B260B" w:rsidRDefault="00AE4F24" w:rsidP="00AE4F2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6ADB289C" w14:textId="77777777" w:rsidR="00AE4F24" w:rsidRPr="008B260B" w:rsidRDefault="00AE4F24" w:rsidP="00AE4F2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Milestones</w:t>
      </w:r>
    </w:p>
    <w:p w14:paraId="74B1D8FD" w14:textId="77777777" w:rsidR="00AE4F24" w:rsidRDefault="00AE4F24" w:rsidP="00AE4F2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3F4CA6C0" w14:textId="77777777" w:rsidR="00AE4F24" w:rsidRPr="008B260B" w:rsidRDefault="00AE4F24" w:rsidP="00AE4F24">
      <w:pPr>
        <w:pStyle w:val="PDParagraphDefault"/>
        <w:spacing w:line="276" w:lineRule="auto"/>
        <w:ind w:left="1080"/>
        <w:jc w:val="both"/>
        <w:rPr>
          <w:rFonts w:ascii="Times New Roman" w:hAnsi="Times New Roman" w:cs="Times New Roman"/>
          <w:i/>
          <w:iCs/>
          <w:color w:val="auto"/>
        </w:rPr>
      </w:pPr>
    </w:p>
    <w:p w14:paraId="7AA5ED70" w14:textId="77777777" w:rsidR="00AE4F24" w:rsidRPr="00EE0D97"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5. Type of Award and Award Amount</w:t>
      </w:r>
    </w:p>
    <w:p w14:paraId="3DE53725" w14:textId="4E537DFA" w:rsidR="00AE4F24" w:rsidRDefault="00AE4F24" w:rsidP="00AE4F24">
      <w:pPr>
        <w:spacing w:line="276" w:lineRule="auto"/>
        <w:jc w:val="both"/>
        <w:rPr>
          <w:rFonts w:cs="Times New Roman"/>
        </w:rPr>
      </w:pPr>
      <w:r>
        <w:rPr>
          <w:rFonts w:cs="Times New Roman"/>
        </w:rPr>
        <w:t>This is a Fixed Amount Award. The Sub-Awardee will receive payment based on the achievement of milestones contained in Section IV. The Sub-Awardee will not be paid any amount greater than the amount specified in Section I. Article 1, box 11 Total Estimated Award Amount unless authorized in writing by PARTNERS.</w:t>
      </w:r>
    </w:p>
    <w:p w14:paraId="1D815964" w14:textId="77777777" w:rsidR="00AE4F24" w:rsidRPr="009101D7"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6. Milestones </w:t>
      </w:r>
    </w:p>
    <w:p w14:paraId="08D78A5B" w14:textId="3EFA7F3E" w:rsidR="00AE4F24" w:rsidRPr="002B41DC" w:rsidRDefault="00AE4F24" w:rsidP="00AE4F24">
      <w:pPr>
        <w:spacing w:line="276" w:lineRule="auto"/>
        <w:jc w:val="both"/>
        <w:rPr>
          <w:rFonts w:cs="Times New Roman"/>
        </w:rPr>
      </w:pPr>
      <w:r>
        <w:rPr>
          <w:rFonts w:cs="Times New Roman"/>
        </w:rPr>
        <w:t>Work will be completed in accordance with Section III: Program Description and Objectives and payment will be based on the achievement of the milestones described in Section IV: Milestones. The accomplishment of each milestone will be based on the timely, successful submittal and/or completion of the tasks or deliverables delineated for that milestone as described in Section IV. Inspection and acceptance of all milestones required hereunder shall be made only by the PARTNERS Authorized Technical Representative in Section I Article 1, box 7, unless otherwise directed in writing by PARTNERS. Inspection and acceptance of products/services and/or supplies by PARTNERS shall form the basis for invoice payments. Failure to complete work according a reasonable standard in accordance with Section III and IV may be deemed failure to comply with the terms and conditions of the award.</w:t>
      </w:r>
    </w:p>
    <w:p w14:paraId="4FE37B88" w14:textId="77777777" w:rsidR="00AE4F24" w:rsidRPr="009101D7"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7. Payment </w:t>
      </w:r>
    </w:p>
    <w:p w14:paraId="6506EC44" w14:textId="77777777" w:rsidR="00AE4F24" w:rsidRPr="002B41DC" w:rsidRDefault="00AE4F24" w:rsidP="00AE4F24">
      <w:pPr>
        <w:pStyle w:val="Heading3"/>
        <w:numPr>
          <w:ilvl w:val="0"/>
          <w:numId w:val="9"/>
        </w:numPr>
        <w:spacing w:after="240" w:line="276" w:lineRule="auto"/>
        <w:jc w:val="both"/>
        <w:rPr>
          <w:rFonts w:eastAsiaTheme="minorHAnsi" w:cs="Times New Roman"/>
          <w:color w:val="auto"/>
          <w:sz w:val="22"/>
          <w:szCs w:val="22"/>
        </w:rPr>
      </w:pPr>
      <w:r>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55A2E111" w14:textId="77777777" w:rsidR="00AE4F24" w:rsidRPr="002B41DC" w:rsidRDefault="00AE4F24" w:rsidP="00AE4F2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the Sub-Awardee’s name and address,</w:t>
      </w:r>
    </w:p>
    <w:p w14:paraId="64A12662" w14:textId="77777777" w:rsidR="00AE4F24" w:rsidRPr="002B41DC" w:rsidRDefault="00AE4F24" w:rsidP="00AE4F2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Project Name;</w:t>
      </w:r>
    </w:p>
    <w:p w14:paraId="154A7C4F" w14:textId="77777777" w:rsidR="00AE4F24" w:rsidRPr="002B41DC" w:rsidRDefault="00AE4F24" w:rsidP="00AE4F2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POA Subaward Number;</w:t>
      </w:r>
    </w:p>
    <w:p w14:paraId="658F9C18" w14:textId="77777777" w:rsidR="00AE4F24" w:rsidRPr="002B41DC" w:rsidRDefault="00AE4F24" w:rsidP="00AE4F2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Milestone/Deliverable being invoiced</w:t>
      </w:r>
    </w:p>
    <w:p w14:paraId="516423CD" w14:textId="77777777" w:rsidR="00AE4F24" w:rsidRPr="002B41DC" w:rsidRDefault="00AE4F24" w:rsidP="00AE4F2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Fixed amount per the payment schedule due per the milestone</w:t>
      </w:r>
    </w:p>
    <w:p w14:paraId="09BE5C92" w14:textId="77777777" w:rsidR="00AE4F24" w:rsidRPr="002B41DC" w:rsidRDefault="00AE4F24" w:rsidP="00AE4F2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 xml:space="preserve">Documentation and other evidence that the milestone has been achieved. Acceptable </w:t>
      </w:r>
      <w:r>
        <w:rPr>
          <w:rFonts w:cs="Times New Roman"/>
        </w:rPr>
        <w:lastRenderedPageBreak/>
        <w:t xml:space="preserve">evidence may include, but is not limited to, work plans, technical reports, financial reports, minutes of meetings/conference proceedings, completion of a discrete phase of a project, etc. </w:t>
      </w:r>
      <w:r>
        <w:rPr>
          <w:rFonts w:cs="Times New Roman"/>
        </w:rPr>
        <w:br/>
      </w:r>
    </w:p>
    <w:p w14:paraId="66F2127F" w14:textId="77777777" w:rsidR="00AE4F24" w:rsidRDefault="00AE4F24" w:rsidP="00AE4F2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PARTNERS will pay the Sub-Awardee's invoice ordinarily within 30 days from the date of receipt and approval by PARTNERS of the Sub-Awardee's invoice. </w:t>
      </w:r>
    </w:p>
    <w:p w14:paraId="6FBC7A96" w14:textId="77777777" w:rsidR="00AE4F24" w:rsidRPr="00DD74CD" w:rsidRDefault="00AE4F24" w:rsidP="00AE4F2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 </w:t>
      </w:r>
    </w:p>
    <w:p w14:paraId="2CB7AE46"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8. Representatives of the Parties </w:t>
      </w:r>
    </w:p>
    <w:p w14:paraId="0FA482A6" w14:textId="55CECFBF" w:rsidR="00AE4F24" w:rsidRPr="00A85ABB" w:rsidRDefault="00AE4F24" w:rsidP="00A85ABB">
      <w:pPr>
        <w:pStyle w:val="ListParagraph"/>
        <w:numPr>
          <w:ilvl w:val="0"/>
          <w:numId w:val="10"/>
        </w:numPr>
        <w:jc w:val="both"/>
        <w:rPr>
          <w:rFonts w:eastAsiaTheme="majorEastAsia" w:cs="Times New Roman"/>
        </w:rPr>
      </w:pPr>
      <w:r>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3534CA7C" w14:textId="77777777" w:rsidR="00AE4F24" w:rsidRPr="0091294E" w:rsidRDefault="00AE4F24" w:rsidP="00AE4F24">
      <w:pPr>
        <w:pStyle w:val="ListParagraph"/>
        <w:ind w:left="720"/>
        <w:jc w:val="both"/>
        <w:rPr>
          <w:rFonts w:eastAsiaTheme="majorEastAsia" w:cs="Times New Roman"/>
        </w:rPr>
      </w:pPr>
    </w:p>
    <w:p w14:paraId="4548C905" w14:textId="77777777" w:rsidR="00AE4F24" w:rsidRPr="0054012D" w:rsidRDefault="00AE4F24" w:rsidP="00AE4F24">
      <w:pPr>
        <w:pStyle w:val="ListParagraph"/>
        <w:numPr>
          <w:ilvl w:val="0"/>
          <w:numId w:val="10"/>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145493B8" w14:textId="77777777" w:rsidR="00AE4F24" w:rsidRPr="0091294E" w:rsidRDefault="00AE4F24" w:rsidP="00AE4F24">
      <w:pPr>
        <w:pStyle w:val="ListParagraph"/>
        <w:jc w:val="both"/>
        <w:rPr>
          <w:rFonts w:cs="Times New Roman"/>
        </w:rPr>
      </w:pPr>
    </w:p>
    <w:p w14:paraId="0BB3B797" w14:textId="77777777" w:rsidR="00AE4F24" w:rsidRPr="0091294E" w:rsidRDefault="00AE4F24" w:rsidP="00AE4F24">
      <w:pPr>
        <w:pStyle w:val="ListParagraph"/>
        <w:numPr>
          <w:ilvl w:val="0"/>
          <w:numId w:val="10"/>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0896C2BF" w14:textId="77777777" w:rsidR="00AE4F24" w:rsidRPr="002B41DC" w:rsidRDefault="00AE4F24" w:rsidP="00AE4F24">
      <w:pPr>
        <w:pStyle w:val="Heading3"/>
        <w:numPr>
          <w:ilvl w:val="0"/>
          <w:numId w:val="0"/>
        </w:numPr>
        <w:spacing w:line="276" w:lineRule="auto"/>
        <w:rPr>
          <w:rFonts w:cs="Times New Roman"/>
          <w:color w:val="auto"/>
          <w:sz w:val="22"/>
          <w:szCs w:val="22"/>
        </w:rPr>
      </w:pPr>
    </w:p>
    <w:p w14:paraId="1AB9D748"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9. Data Rights</w:t>
      </w:r>
    </w:p>
    <w:p w14:paraId="668499FB" w14:textId="77777777" w:rsidR="00AE4F24" w:rsidRPr="007F2B6D" w:rsidRDefault="00AE4F24" w:rsidP="00AE4F24">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 xml:space="preserve">federal </w:t>
      </w:r>
      <w:r>
        <w:rPr>
          <w:rFonts w:cs="Times New Roman"/>
        </w:rPr>
        <w:lastRenderedPageBreak/>
        <w:t>purposes (consistent with 2 CFR 200.315), and to authorize others to do so. Where required by the terms of the Prime Award, all intellectual property developed under this Sub-Agreement must be licensed under a Creative Commons Attribution (CC BY) open license, which allows subsequent users to copy, distribute, transmit, and adapt the work provided they attribute it in the manner specified by the Sub-Awardee. This open-license requirement, if applicable, applies to all IP developed under this Sub-Agreement, including works by lower-tier subrecipients and contractors, and must be included in all lower-tier subaward and contract agreements.</w:t>
      </w:r>
    </w:p>
    <w:p w14:paraId="3804D950"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10. Branding and Marking </w:t>
      </w:r>
    </w:p>
    <w:p w14:paraId="176D2C14" w14:textId="7A04C77F" w:rsidR="00AE4F24" w:rsidRPr="00A85ABB" w:rsidRDefault="00AE4F24" w:rsidP="00AE4F24">
      <w:pPr>
        <w:jc w:val="both"/>
      </w:pPr>
      <w:r>
        <w:t xml:space="preserve">All communication materials and publications produced must meet the standards in Section VI: Branding and Marking prior to printing, reproducing, disseminating, or airing. </w:t>
      </w:r>
    </w:p>
    <w:p w14:paraId="5240C12C" w14:textId="77777777" w:rsidR="00AE4F24" w:rsidRPr="0024030E"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11. Privity </w:t>
      </w:r>
    </w:p>
    <w:p w14:paraId="193FA0E2" w14:textId="77777777" w:rsidR="00AE4F24" w:rsidRDefault="00AE4F24" w:rsidP="00AE4F24">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18F98DE4"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12. Modifications </w:t>
      </w:r>
    </w:p>
    <w:p w14:paraId="38C51ECC" w14:textId="77777777" w:rsidR="00AE4F24" w:rsidRPr="00F56644" w:rsidRDefault="00AE4F24" w:rsidP="00AE4F24">
      <w:pPr>
        <w:jc w:val="both"/>
        <w:rPr>
          <w:rFonts w:cstheme="majorBidi"/>
          <w:color w:val="2F5496" w:themeColor="accent1" w:themeShade="BF"/>
          <w:sz w:val="26"/>
          <w:szCs w:val="26"/>
        </w:rPr>
      </w:pPr>
      <w:r>
        <w:t>The Sub-Award may be amended in the following circumstances:</w:t>
      </w:r>
    </w:p>
    <w:p w14:paraId="7D3B5012" w14:textId="77777777" w:rsidR="00AE4F24" w:rsidRDefault="00AE4F24" w:rsidP="00AE4F24">
      <w:pPr>
        <w:pStyle w:val="ListParagraph"/>
        <w:numPr>
          <w:ilvl w:val="0"/>
          <w:numId w:val="11"/>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677BCC2E" w14:textId="77777777" w:rsidR="00AE4F24" w:rsidRDefault="00AE4F24" w:rsidP="00AE4F24">
      <w:pPr>
        <w:pStyle w:val="ListParagraph"/>
        <w:numPr>
          <w:ilvl w:val="0"/>
          <w:numId w:val="11"/>
        </w:numPr>
        <w:spacing w:line="276" w:lineRule="auto"/>
        <w:ind w:right="720"/>
        <w:contextualSpacing/>
        <w:jc w:val="both"/>
        <w:rPr>
          <w:rFonts w:cs="Times New Roman"/>
        </w:rPr>
      </w:pPr>
      <w:r>
        <w:rPr>
          <w:rFonts w:cs="Times New Roman"/>
        </w:rPr>
        <w:t xml:space="preserve">Change in completion date. </w:t>
      </w:r>
    </w:p>
    <w:p w14:paraId="1354F47A" w14:textId="77777777" w:rsidR="00AE4F24" w:rsidRDefault="00AE4F24" w:rsidP="00AE4F24">
      <w:pPr>
        <w:pStyle w:val="ListParagraph"/>
        <w:numPr>
          <w:ilvl w:val="0"/>
          <w:numId w:val="11"/>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3D33B826" w14:textId="77777777" w:rsidR="00AE4F24" w:rsidRDefault="00AE4F24" w:rsidP="00AE4F24">
      <w:pPr>
        <w:spacing w:line="276" w:lineRule="auto"/>
        <w:ind w:right="720"/>
        <w:contextualSpacing/>
        <w:jc w:val="both"/>
        <w:rPr>
          <w:rFonts w:cs="Times New Roman"/>
        </w:rPr>
      </w:pPr>
    </w:p>
    <w:p w14:paraId="520C8C7C" w14:textId="040B28C5" w:rsidR="00AE4F24" w:rsidRPr="002B41DC" w:rsidRDefault="00AE4F24" w:rsidP="00AE4F24">
      <w:pPr>
        <w:spacing w:line="276" w:lineRule="auto"/>
        <w:contextualSpacing/>
        <w:jc w:val="both"/>
        <w:rPr>
          <w:rFonts w:cs="Times New Roman"/>
        </w:rPr>
      </w:pPr>
      <w:r>
        <w:rPr>
          <w:rFonts w:cs="Times New Roman"/>
        </w:rPr>
        <w:t>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14:paraId="4676432B" w14:textId="77777777" w:rsidR="00AE4F24" w:rsidRPr="002B41DC" w:rsidRDefault="00AE4F24" w:rsidP="00AE4F24">
      <w:pPr>
        <w:pStyle w:val="Heading2"/>
        <w:numPr>
          <w:ilvl w:val="0"/>
          <w:numId w:val="0"/>
        </w:numPr>
        <w:spacing w:line="276" w:lineRule="auto"/>
        <w:rPr>
          <w:rFonts w:cs="Times New Roman"/>
          <w:sz w:val="22"/>
          <w:szCs w:val="22"/>
        </w:rPr>
      </w:pPr>
      <w:r>
        <w:rPr>
          <w:b w:val="0"/>
          <w:color w:val="2F5496" w:themeColor="accent1" w:themeShade="BF"/>
        </w:rPr>
        <w:t xml:space="preserve">Article 13. Assignment </w:t>
      </w:r>
    </w:p>
    <w:p w14:paraId="6E07555D" w14:textId="24664FAB" w:rsidR="00AE4F24" w:rsidRPr="002B41DC" w:rsidRDefault="00AE4F24" w:rsidP="00AE4F24">
      <w:pPr>
        <w:spacing w:line="276" w:lineRule="auto"/>
        <w:jc w:val="both"/>
        <w:rPr>
          <w:rFonts w:cs="Times New Roman"/>
        </w:rPr>
      </w:pPr>
      <w:r>
        <w:rPr>
          <w:rFonts w:cs="Times New Roman"/>
        </w:rPr>
        <w:t>The Sub-Awardee may not assign its rights or enter into any subaward/contract without prior written approval from PARTNERS.</w:t>
      </w:r>
    </w:p>
    <w:p w14:paraId="2A62C527" w14:textId="77777777" w:rsidR="00AE4F24" w:rsidRPr="00F5664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14. Liability </w:t>
      </w:r>
    </w:p>
    <w:p w14:paraId="2A322018" w14:textId="77777777" w:rsidR="00AE4F24" w:rsidRPr="002B41DC" w:rsidRDefault="00AE4F24" w:rsidP="00AE4F24">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6005F1AA" w14:textId="77777777" w:rsidR="00AE4F24" w:rsidRPr="002B41DC" w:rsidRDefault="00AE4F24" w:rsidP="00AE4F24">
      <w:pPr>
        <w:pStyle w:val="ListParagraph"/>
        <w:spacing w:line="276" w:lineRule="auto"/>
        <w:jc w:val="both"/>
        <w:rPr>
          <w:rFonts w:cs="Times New Roman"/>
        </w:rPr>
      </w:pPr>
    </w:p>
    <w:p w14:paraId="5F14E265" w14:textId="77777777" w:rsidR="00AE4F24" w:rsidRPr="00F5664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15. Required Disclosures </w:t>
      </w:r>
    </w:p>
    <w:p w14:paraId="3F3E1C27" w14:textId="77777777" w:rsidR="00AE4F24" w:rsidRPr="00E32E16" w:rsidRDefault="00AE4F24" w:rsidP="00AE4F24">
      <w:pPr>
        <w:spacing w:line="276" w:lineRule="auto"/>
        <w:jc w:val="both"/>
        <w:rPr>
          <w:rFonts w:cs="Times New Roman"/>
        </w:rPr>
      </w:pPr>
      <w:r>
        <w:rPr>
          <w:rFonts w:cs="Times New Roman"/>
        </w:rPr>
        <w:t xml:space="preserve">Consistent with 2 CFR 200.113 and the Department of State Standard Terms and Conditions (Provision P – Mandatory Disclosure), Sub-Awardees must disclose, in a timely manner, in writing to the PARTNERS Authorized Administrative/Contractual Representative all violations of Section V: Representations and Certifications potentially affecting the award. This includes credible evidence of the commission of a </w:t>
      </w:r>
      <w:r>
        <w:rPr>
          <w:rFonts w:cs="Times New Roman"/>
        </w:rPr>
        <w:lastRenderedPageBreak/>
        <w:t xml:space="preserve">violation of federal criminal law involving fraud, conflict of interest, bribery, or gratuity violations, or violations of the Civil False Claims Act, in connection with this Sub-Agreement. Upon receipt of any such disclosure, PARTNERS will promptly notify the USDOS Grants Officer and the USDOS Office of Inspector General, as required by Provision P of the Prime Award. Failure to make required disclosures can result in any of the remedies described in 2 CFR 200.339. </w:t>
      </w:r>
    </w:p>
    <w:p w14:paraId="6EF3C6DA" w14:textId="77777777" w:rsidR="00AE4F24" w:rsidRPr="002B41DC" w:rsidRDefault="00AE4F24" w:rsidP="00AE4F2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Delays </w:t>
      </w:r>
    </w:p>
    <w:p w14:paraId="19209295" w14:textId="77777777" w:rsidR="00AE4F24" w:rsidRDefault="00AE4F24" w:rsidP="00AE4F24">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1A41B80" w14:textId="77777777" w:rsidR="00AE4F24" w:rsidRPr="00CD4C15" w:rsidRDefault="00AE4F24" w:rsidP="00AE4F24">
      <w:pPr>
        <w:pStyle w:val="PDParagraphDefault"/>
        <w:spacing w:line="276" w:lineRule="auto"/>
        <w:jc w:val="both"/>
        <w:rPr>
          <w:rFonts w:ascii="Times New Roman" w:hAnsi="Times New Roman" w:cs="Times New Roman"/>
          <w:color w:val="auto"/>
        </w:rPr>
      </w:pPr>
    </w:p>
    <w:p w14:paraId="5FBFA7E8"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17. Suspension</w:t>
      </w:r>
    </w:p>
    <w:p w14:paraId="56996824" w14:textId="77777777" w:rsidR="00AE4F24" w:rsidRPr="00BC0FCF" w:rsidRDefault="00AE4F24" w:rsidP="00AE4F24">
      <w:pPr>
        <w:pStyle w:val="ListParagraph"/>
        <w:numPr>
          <w:ilvl w:val="0"/>
          <w:numId w:val="12"/>
        </w:numPr>
        <w:ind w:left="630"/>
        <w:rPr>
          <w:rFonts w:eastAsiaTheme="majorEastAsia" w:cstheme="majorBidi"/>
          <w:color w:val="2F5496" w:themeColor="accent1" w:themeShade="BF"/>
          <w:sz w:val="26"/>
          <w:szCs w:val="26"/>
        </w:rPr>
      </w:pPr>
      <w:r>
        <w:t xml:space="preserve">The Sub-Agreement may be suspended in whole or in part, at any time or from time to time: </w:t>
      </w:r>
    </w:p>
    <w:p w14:paraId="563D0664" w14:textId="77777777" w:rsidR="00AE4F24" w:rsidRDefault="00AE4F24" w:rsidP="00AE4F2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7E2B17F2" w14:textId="77777777" w:rsidR="00AE4F24" w:rsidRDefault="00AE4F24" w:rsidP="00AE4F2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56429526" w14:textId="77777777" w:rsidR="00AE4F24" w:rsidRPr="000C536F" w:rsidRDefault="00AE4F24" w:rsidP="00AE4F2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5360C4EB" w14:textId="77777777" w:rsidR="00AE4F24" w:rsidRDefault="00AE4F24" w:rsidP="00AE4F24">
      <w:pPr>
        <w:pStyle w:val="PDParagraphDefault"/>
        <w:spacing w:line="276" w:lineRule="auto"/>
        <w:ind w:left="630" w:hanging="360"/>
        <w:jc w:val="both"/>
        <w:rPr>
          <w:rFonts w:ascii="Times New Roman" w:hAnsi="Times New Roman" w:cs="Times New Roman"/>
          <w:i/>
          <w:iCs/>
          <w:color w:val="auto"/>
        </w:rPr>
      </w:pPr>
    </w:p>
    <w:p w14:paraId="6B37A371" w14:textId="77777777" w:rsidR="00AE4F24" w:rsidRPr="00BC0FCF" w:rsidRDefault="00AE4F24" w:rsidP="00AE4F24">
      <w:pPr>
        <w:pStyle w:val="ListParagraph"/>
        <w:numPr>
          <w:ilvl w:val="0"/>
          <w:numId w:val="13"/>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3F20CD2B" w14:textId="77777777" w:rsidR="00AE4F24" w:rsidRPr="00A85ABB" w:rsidRDefault="00AE4F24" w:rsidP="00A85ABB">
      <w:pPr>
        <w:jc w:val="both"/>
        <w:rPr>
          <w:i/>
          <w:iCs/>
        </w:rPr>
      </w:pPr>
    </w:p>
    <w:p w14:paraId="686BAFB4" w14:textId="77777777" w:rsidR="00AE4F24" w:rsidRPr="00BC0FCF" w:rsidRDefault="00AE4F24" w:rsidP="00AE4F24">
      <w:pPr>
        <w:pStyle w:val="ListParagraph"/>
        <w:numPr>
          <w:ilvl w:val="0"/>
          <w:numId w:val="13"/>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0640785E" w14:textId="77777777" w:rsidR="00AE4F24" w:rsidRPr="002B41DC" w:rsidRDefault="00AE4F24" w:rsidP="00AE4F24">
      <w:pPr>
        <w:spacing w:line="276" w:lineRule="auto"/>
        <w:rPr>
          <w:rFonts w:cs="Times New Roman"/>
        </w:rPr>
      </w:pPr>
    </w:p>
    <w:p w14:paraId="725657CE" w14:textId="77777777" w:rsidR="00AE4F24" w:rsidRDefault="00AE4F24" w:rsidP="00AE4F24">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Termination </w:t>
      </w:r>
    </w:p>
    <w:p w14:paraId="757379BC" w14:textId="77777777" w:rsidR="00AE4F24" w:rsidRPr="004D698A" w:rsidRDefault="00AE4F24" w:rsidP="00AE4F2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6A1223E5" w14:textId="77777777" w:rsidR="00AE4F24" w:rsidRPr="001A365D" w:rsidRDefault="00AE4F24" w:rsidP="00AE4F2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54F7F91B" w14:textId="77777777" w:rsidR="00AE4F24" w:rsidRPr="001A365D" w:rsidRDefault="00AE4F24" w:rsidP="00AE4F2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481C76BF" w14:textId="77777777" w:rsidR="00AE4F24" w:rsidRPr="001A365D" w:rsidRDefault="00AE4F24" w:rsidP="00AE4F2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4C036435" w14:textId="1164316B" w:rsidR="00AE4F24" w:rsidRPr="00A85ABB" w:rsidRDefault="00AE4F24" w:rsidP="00AE4F2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Sub-Agreement for convenience upon thirty (30) days prior written notice to the other party.</w:t>
      </w:r>
    </w:p>
    <w:p w14:paraId="39282CE1" w14:textId="77777777" w:rsidR="00AE4F24" w:rsidRDefault="00AE4F24" w:rsidP="00AE4F24">
      <w:pPr>
        <w:pStyle w:val="PDParagraphDefault"/>
        <w:spacing w:line="276" w:lineRule="auto"/>
        <w:ind w:left="720"/>
        <w:jc w:val="both"/>
        <w:rPr>
          <w:rFonts w:ascii="Times New Roman" w:hAnsi="Times New Roman" w:cs="Times New Roman"/>
          <w:color w:val="auto"/>
        </w:rPr>
      </w:pPr>
    </w:p>
    <w:p w14:paraId="554E9598" w14:textId="77777777" w:rsidR="00AE4F24" w:rsidRDefault="00AE4F24" w:rsidP="00AE4F2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w:t>
      </w:r>
      <w:r>
        <w:rPr>
          <w:rFonts w:ascii="Times New Roman" w:hAnsi="Times New Roman" w:cs="Times New Roman"/>
          <w:color w:val="auto"/>
        </w:rPr>
        <w:lastRenderedPageBreak/>
        <w:t xml:space="preserve">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6BE23C60" w14:textId="77777777" w:rsidR="00AE4F24" w:rsidRDefault="00AE4F24" w:rsidP="00A85ABB">
      <w:pPr>
        <w:pStyle w:val="PDParagraphDefault"/>
        <w:spacing w:line="276" w:lineRule="auto"/>
        <w:jc w:val="both"/>
        <w:rPr>
          <w:rFonts w:ascii="Times New Roman" w:hAnsi="Times New Roman" w:cs="Times New Roman"/>
          <w:color w:val="auto"/>
        </w:rPr>
      </w:pPr>
    </w:p>
    <w:p w14:paraId="6133252F" w14:textId="77777777" w:rsidR="00AE4F24" w:rsidRDefault="00AE4F24" w:rsidP="00AE4F2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18668DE2" w14:textId="77777777" w:rsidR="00AE4F24" w:rsidRDefault="00AE4F24" w:rsidP="00A85ABB">
      <w:pPr>
        <w:pStyle w:val="PDParagraphDefault"/>
        <w:spacing w:line="276" w:lineRule="auto"/>
        <w:jc w:val="both"/>
        <w:rPr>
          <w:rFonts w:ascii="Times New Roman" w:hAnsi="Times New Roman" w:cs="Times New Roman"/>
          <w:color w:val="auto"/>
        </w:rPr>
      </w:pPr>
    </w:p>
    <w:p w14:paraId="315DD61F" w14:textId="77777777" w:rsidR="00AE4F24" w:rsidRDefault="00AE4F24" w:rsidP="00AE4F2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39420A89" w14:textId="77777777" w:rsidR="00AE4F24" w:rsidRDefault="00AE4F24" w:rsidP="00AE4F24">
      <w:pPr>
        <w:pStyle w:val="ListParagraph"/>
        <w:rPr>
          <w:rFonts w:cs="Times New Roman"/>
        </w:rPr>
      </w:pPr>
    </w:p>
    <w:p w14:paraId="359B0C4D" w14:textId="77777777" w:rsidR="00AE4F24" w:rsidRDefault="00AE4F24" w:rsidP="00AE4F2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1833BA58" w14:textId="77777777" w:rsidR="00AE4F24" w:rsidRDefault="00AE4F24" w:rsidP="00AE4F24">
      <w:pPr>
        <w:pStyle w:val="ListParagraph"/>
        <w:rPr>
          <w:rFonts w:cs="Times New Roman"/>
        </w:rPr>
      </w:pPr>
    </w:p>
    <w:p w14:paraId="138089AE" w14:textId="77777777" w:rsidR="00AE4F24" w:rsidRDefault="00AE4F24" w:rsidP="00AE4F2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50583465" w14:textId="77777777" w:rsidR="00AE4F24" w:rsidRDefault="00AE4F24" w:rsidP="00AE4F24">
      <w:pPr>
        <w:pStyle w:val="ListParagraph"/>
        <w:rPr>
          <w:rFonts w:cs="Times New Roman"/>
        </w:rPr>
      </w:pPr>
    </w:p>
    <w:p w14:paraId="62DEF848" w14:textId="77777777" w:rsidR="00AE4F24" w:rsidRDefault="00AE4F24" w:rsidP="00AE4F2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3D405EFF" w14:textId="77777777" w:rsidR="00AE4F24" w:rsidRDefault="00AE4F24" w:rsidP="00AE4F24">
      <w:pPr>
        <w:pStyle w:val="ListParagraph"/>
        <w:rPr>
          <w:rFonts w:cs="Times New Roman"/>
        </w:rPr>
      </w:pPr>
    </w:p>
    <w:p w14:paraId="69892E88" w14:textId="77777777" w:rsidR="00AE4F24" w:rsidRDefault="00AE4F24" w:rsidP="00AE4F2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USDOS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5BF947DE" w14:textId="77777777" w:rsidR="00AE4F24" w:rsidRDefault="00AE4F24" w:rsidP="00AE4F24">
      <w:pPr>
        <w:pStyle w:val="ListParagraph"/>
        <w:rPr>
          <w:rFonts w:cs="Times New Roman"/>
          <w:i/>
          <w:iCs/>
        </w:rPr>
      </w:pPr>
    </w:p>
    <w:p w14:paraId="0546E9CB" w14:textId="77777777" w:rsidR="00AE4F24" w:rsidRPr="00A72A2C" w:rsidRDefault="00AE4F24" w:rsidP="00AE4F2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i/>
          <w:iCs/>
          <w:color w:val="auto"/>
        </w:rPr>
        <w:lastRenderedPageBreak/>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C83B191" w14:textId="77777777" w:rsidR="00AE4F24" w:rsidRPr="00A72A2C" w:rsidRDefault="00AE4F24" w:rsidP="00AE4F2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333FD095" w14:textId="77777777" w:rsidR="00AE4F24" w:rsidRPr="00A72A2C" w:rsidRDefault="00AE4F24" w:rsidP="00AE4F2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3231B3DB" w14:textId="77777777" w:rsidR="00AE4F24" w:rsidRPr="00A72A2C" w:rsidRDefault="00AE4F24" w:rsidP="00AE4F2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23B96613" w14:textId="084CAE14" w:rsidR="00AE4F24" w:rsidRPr="00A85ABB" w:rsidRDefault="00AE4F24" w:rsidP="00AE4F2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1A8D9B5B" w14:textId="77777777" w:rsidR="00AE4F24" w:rsidRDefault="00AE4F24" w:rsidP="00AE4F24">
      <w:pPr>
        <w:pStyle w:val="PDParagraphDefault"/>
        <w:spacing w:line="276" w:lineRule="auto"/>
        <w:jc w:val="both"/>
        <w:rPr>
          <w:rFonts w:ascii="Times New Roman" w:hAnsi="Times New Roman" w:cs="Times New Roman"/>
          <w:i/>
          <w:iCs/>
          <w:color w:val="auto"/>
        </w:rPr>
      </w:pPr>
    </w:p>
    <w:p w14:paraId="458DAB3B" w14:textId="77777777" w:rsidR="00AE4F24" w:rsidRDefault="00AE4F24" w:rsidP="00AE4F24">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6EEC09C" w14:textId="77777777" w:rsidR="00AE4F24" w:rsidRPr="00A72A2C" w:rsidRDefault="00AE4F24" w:rsidP="00AE4F24">
      <w:pPr>
        <w:pStyle w:val="PDParagraphDefault"/>
        <w:spacing w:line="276" w:lineRule="auto"/>
        <w:ind w:left="720"/>
        <w:jc w:val="both"/>
        <w:rPr>
          <w:rFonts w:ascii="Times New Roman" w:hAnsi="Times New Roman" w:cs="Times New Roman"/>
          <w:color w:val="auto"/>
        </w:rPr>
      </w:pPr>
    </w:p>
    <w:p w14:paraId="70601A21" w14:textId="77777777" w:rsidR="00AE4F24" w:rsidRDefault="00AE4F24" w:rsidP="00AE4F24">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437D8E5D" w14:textId="77777777" w:rsidR="00AE4F24" w:rsidRPr="00A72A2C" w:rsidRDefault="00AE4F24" w:rsidP="00AE4F24">
      <w:pPr>
        <w:pStyle w:val="PDParagraphDefault"/>
        <w:spacing w:line="276" w:lineRule="auto"/>
        <w:jc w:val="both"/>
        <w:rPr>
          <w:rFonts w:ascii="Times New Roman" w:hAnsi="Times New Roman" w:cs="Times New Roman"/>
          <w:color w:val="auto"/>
        </w:rPr>
      </w:pPr>
    </w:p>
    <w:p w14:paraId="42CB5ECD" w14:textId="77777777" w:rsidR="00AE4F24" w:rsidRPr="000943A9"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19. Conflict of Interest </w:t>
      </w:r>
    </w:p>
    <w:p w14:paraId="0F00B039" w14:textId="77777777" w:rsidR="00AE4F24" w:rsidRDefault="00AE4F24" w:rsidP="00AE4F2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287534B4" w14:textId="77777777" w:rsidR="00AE4F24" w:rsidRDefault="00AE4F24" w:rsidP="00AE4F24">
      <w:pPr>
        <w:pStyle w:val="PDParagraphDefault"/>
        <w:spacing w:line="276" w:lineRule="auto"/>
        <w:ind w:left="720"/>
        <w:jc w:val="both"/>
        <w:rPr>
          <w:rFonts w:ascii="Times New Roman" w:hAnsi="Times New Roman" w:cs="Times New Roman"/>
          <w:color w:val="auto"/>
        </w:rPr>
      </w:pPr>
    </w:p>
    <w:p w14:paraId="3373A77F" w14:textId="77777777" w:rsidR="00AE4F24" w:rsidRDefault="00AE4F24" w:rsidP="00AE4F2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76ED7F43" w14:textId="77777777" w:rsidR="00AE4F24" w:rsidRDefault="00AE4F24" w:rsidP="00AE4F24">
      <w:pPr>
        <w:pStyle w:val="ListParagraph"/>
        <w:rPr>
          <w:rFonts w:cs="Times New Roman"/>
        </w:rPr>
      </w:pPr>
    </w:p>
    <w:p w14:paraId="10381C29" w14:textId="77777777" w:rsidR="00AE4F24" w:rsidRDefault="00AE4F24" w:rsidP="00AE4F2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539D1D3F" w14:textId="77777777" w:rsidR="00AE4F24" w:rsidRDefault="00AE4F24" w:rsidP="00AE4F24">
      <w:pPr>
        <w:pStyle w:val="ListParagraph"/>
        <w:rPr>
          <w:rFonts w:cs="Times New Roman"/>
        </w:rPr>
      </w:pPr>
    </w:p>
    <w:p w14:paraId="4D77D73F" w14:textId="77777777" w:rsidR="00AE4F24" w:rsidRDefault="00AE4F24" w:rsidP="00AE4F2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w:t>
      </w:r>
      <w:r>
        <w:rPr>
          <w:rFonts w:ascii="Times New Roman" w:hAnsi="Times New Roman" w:cs="Times New Roman"/>
          <w:color w:val="auto"/>
        </w:rPr>
        <w:lastRenderedPageBreak/>
        <w:t>potential conflict after grant and did not disclose or misrepresented relevant information to PARTNERS’ CFO, PARTNERS may terminate the Sub-agreement for default, or pursue such other remedies as may be permitted by law or this Sub-agreement.</w:t>
      </w:r>
    </w:p>
    <w:p w14:paraId="111F89F8" w14:textId="77777777" w:rsidR="00AE4F24" w:rsidRDefault="00AE4F24" w:rsidP="00AE4F24">
      <w:pPr>
        <w:pStyle w:val="ListParagraph"/>
        <w:rPr>
          <w:rFonts w:cs="Times New Roman"/>
        </w:rPr>
      </w:pPr>
    </w:p>
    <w:p w14:paraId="01FCB8AD" w14:textId="77777777" w:rsidR="00AE4F24" w:rsidRPr="00554A93" w:rsidRDefault="00AE4F24" w:rsidP="00AE4F2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5745868F" w14:textId="77777777" w:rsidR="00AE4F24" w:rsidRPr="002B41DC" w:rsidRDefault="00AE4F24" w:rsidP="00AE4F24">
      <w:pPr>
        <w:spacing w:line="276" w:lineRule="auto"/>
        <w:rPr>
          <w:rFonts w:cs="Times New Roman"/>
        </w:rPr>
      </w:pPr>
    </w:p>
    <w:p w14:paraId="21480142" w14:textId="77777777" w:rsidR="00AE4F24" w:rsidRPr="00554A93"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20. Validity </w:t>
      </w:r>
    </w:p>
    <w:p w14:paraId="6264FB45" w14:textId="77777777" w:rsidR="00AE4F24" w:rsidRDefault="00AE4F24" w:rsidP="00AE4F24">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57086C0B" w14:textId="77777777" w:rsidR="00AE4F24"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p>
    <w:p w14:paraId="7925C400" w14:textId="77777777" w:rsidR="00AE4F24" w:rsidRPr="002B41DC" w:rsidRDefault="00AE4F24" w:rsidP="00AE4F24">
      <w:pPr>
        <w:pStyle w:val="PDParagraphDefault"/>
        <w:spacing w:line="276" w:lineRule="auto"/>
        <w:rPr>
          <w:rFonts w:ascii="Times New Roman" w:hAnsi="Times New Roman" w:cs="Times New Roman"/>
          <w:color w:val="auto"/>
        </w:rPr>
      </w:pPr>
    </w:p>
    <w:p w14:paraId="38DD2451" w14:textId="77777777" w:rsidR="00AE4F24" w:rsidRPr="00554A93"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21. Applicable Law </w:t>
      </w:r>
    </w:p>
    <w:p w14:paraId="16C71C0F" w14:textId="77777777" w:rsidR="00AE4F24" w:rsidRDefault="00AE4F24" w:rsidP="00AE4F24">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6F8C1CC0" w14:textId="77777777" w:rsidR="00AE4F24" w:rsidRPr="00554A93" w:rsidRDefault="00AE4F24" w:rsidP="00AE4F24">
      <w:pPr>
        <w:pStyle w:val="PDParagraphDefault"/>
        <w:spacing w:line="276" w:lineRule="auto"/>
        <w:jc w:val="both"/>
        <w:rPr>
          <w:rFonts w:ascii="Times New Roman" w:hAnsi="Times New Roman" w:cs="Times New Roman"/>
          <w:color w:val="auto"/>
        </w:rPr>
      </w:pPr>
    </w:p>
    <w:p w14:paraId="6D37DF84" w14:textId="77777777" w:rsidR="00AE4F24" w:rsidRPr="002B41DC" w:rsidRDefault="00AE4F24" w:rsidP="00AE4F24">
      <w:pPr>
        <w:pStyle w:val="Heading2"/>
        <w:numPr>
          <w:ilvl w:val="0"/>
          <w:numId w:val="0"/>
        </w:numPr>
        <w:spacing w:line="276" w:lineRule="auto"/>
        <w:rPr>
          <w:rFonts w:cs="Times New Roman"/>
          <w:sz w:val="22"/>
          <w:szCs w:val="22"/>
        </w:rPr>
      </w:pPr>
      <w:r>
        <w:rPr>
          <w:b w:val="0"/>
          <w:color w:val="2F5496" w:themeColor="accent1" w:themeShade="BF"/>
        </w:rPr>
        <w:t xml:space="preserve">Article 22. Records Review and Retention </w:t>
      </w:r>
    </w:p>
    <w:p w14:paraId="1386CF34" w14:textId="77777777" w:rsidR="00AE4F24" w:rsidRPr="00547C59" w:rsidRDefault="00AE4F24" w:rsidP="00AE4F24">
      <w:pPr>
        <w:spacing w:line="276" w:lineRule="auto"/>
        <w:jc w:val="both"/>
        <w:rPr>
          <w:rFonts w:cs="Times New Roman"/>
        </w:rPr>
      </w:pPr>
      <w:r>
        <w:rPr>
          <w:rFonts w:cs="Times New Roman"/>
        </w:rPr>
        <w:t>The Sub-Awardee must keep all program related documentation and records of transactions related to this Sub-Agreement for a period of three (3) years from the date PARTNERS submits its final expenditure report to the Awarding Entity, or three (3) years after final payment under this Sub-Agreement, whichever is later, or longer if required by applicable law. PARTNERS, the Awarding Entity, and their authorized representatives shall have the right of access to any documents, papers, or other records pertinent to this Sub-Agreement at any reasonable time, without restriction, for the purpose of audit, examination, excerpt, or transcript. Notwithstanding the foregoing, records must be retained for any longer period required by applicable law or when any litigation, claim, financial management review, or audit is started before expiration of the 3-year period, in which case records must be retained until all such matters have been resolved and final action taken. For Fixed Amount Awards, records must be maintained and made available for audit in accordance with 2 CFR 200.201(b)(1) and 2 CFR 200.334 through 200.338 notwithstanding the fixed-price nature of the award.</w:t>
      </w:r>
    </w:p>
    <w:p w14:paraId="43A1EA37" w14:textId="77777777" w:rsidR="00AE4F24" w:rsidRPr="002B41DC" w:rsidRDefault="00AE4F24" w:rsidP="00AE4F24">
      <w:pPr>
        <w:pStyle w:val="Heading2"/>
        <w:numPr>
          <w:ilvl w:val="0"/>
          <w:numId w:val="0"/>
        </w:numPr>
        <w:spacing w:line="276" w:lineRule="auto"/>
        <w:jc w:val="both"/>
        <w:rPr>
          <w:rFonts w:cs="Times New Roman"/>
          <w:sz w:val="22"/>
          <w:szCs w:val="22"/>
          <w:highlight w:val="yellow"/>
        </w:rPr>
      </w:pPr>
      <w:r>
        <w:rPr>
          <w:b w:val="0"/>
          <w:color w:val="2F5496" w:themeColor="accent1" w:themeShade="BF"/>
        </w:rPr>
        <w:t>Article 23. Disputes</w:t>
      </w:r>
    </w:p>
    <w:p w14:paraId="35A31D6B" w14:textId="77777777" w:rsidR="00AE4F24" w:rsidRDefault="00AE4F24" w:rsidP="00AE4F24">
      <w:pPr>
        <w:spacing w:line="276" w:lineRule="auto"/>
        <w:jc w:val="both"/>
        <w:rPr>
          <w:rFonts w:cs="Times New Roman"/>
        </w:rPr>
      </w:pPr>
      <w:r>
        <w:rPr>
          <w:rFonts w:cs="Times New Roman"/>
        </w:rPr>
        <w:t xml:space="preserve">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 Notwithstanding the foregoing, the arbitration requirement does not apply to: (a) PARTNERS’ or USDOS’s rights of access to records and site visits under 2 CFR 200.337; (b) any disallowance, suspension, </w:t>
      </w:r>
      <w:r>
        <w:rPr>
          <w:rFonts w:cs="Times New Roman"/>
        </w:rPr>
        <w:lastRenderedPageBreak/>
        <w:t>or termination action directed by USDOS or arising from a federal audit finding; (c) any other enforcement action by USDOS under 2 CFR 200.339 or the terms of the Prime Award; or (d) any dispute that the Sub-Awardee elects to raise through the federal dispute resolution process incorporated by reference in Section VII (Provision W – Appeals), whereby the Sub-Awardee may submit a written appeal to the USDOS Grants Officer, with further review available to the Assistant Secretary or designee consistent with the Department of State Standard Terms and Conditions. The arbitration process and the federal appeal process are alternative, not cumulative, remedies; the Sub-Awardee must elect one for any given dispute.</w:t>
      </w:r>
    </w:p>
    <w:p w14:paraId="3E399FEE"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24. Special Provisions </w:t>
      </w:r>
    </w:p>
    <w:p w14:paraId="43B9352B" w14:textId="77777777" w:rsidR="00AE4F24" w:rsidRPr="00831629" w:rsidRDefault="00AE4F24" w:rsidP="00AE4F24">
      <w:pPr>
        <w:pStyle w:val="ListParagraph"/>
        <w:numPr>
          <w:ilvl w:val="0"/>
          <w:numId w:val="18"/>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a complete Equipment and Real Property Inventory Disposition Request covering all federally-funded equipment and real property (including computing devices with a per-unit acquisition cost of $10,000 or more) consistent with 2 CFR 200.313. For equipment with a fair market value greater than $10,000 at closeout, PARTNERS will provide disposition instructions. The Sub-Awardee must not dispose of federally-funded equipment or real property without prior written authorization from PARTNERS.</w:t>
      </w:r>
    </w:p>
    <w:p w14:paraId="7A5BE843" w14:textId="77777777" w:rsidR="00AE4F24" w:rsidRPr="00A85ABB" w:rsidRDefault="00AE4F24" w:rsidP="00A85ABB">
      <w:pPr>
        <w:jc w:val="both"/>
        <w:rPr>
          <w:highlight w:val="yellow"/>
        </w:rPr>
      </w:pPr>
    </w:p>
    <w:p w14:paraId="32EA43EF" w14:textId="77777777" w:rsidR="00AE4F24" w:rsidRPr="00DC2F67" w:rsidRDefault="00AE4F24" w:rsidP="00AE4F24">
      <w:pPr>
        <w:pStyle w:val="ListParagraph"/>
        <w:numPr>
          <w:ilvl w:val="0"/>
          <w:numId w:val="18"/>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603CE963" w14:textId="77777777" w:rsidR="00AE4F24" w:rsidRDefault="00AE4F24" w:rsidP="00AE4F24">
      <w:pPr>
        <w:jc w:val="both"/>
        <w:rPr>
          <w:highlight w:val="yellow"/>
        </w:rPr>
      </w:pPr>
    </w:p>
    <w:p w14:paraId="6D2EA9B3" w14:textId="474515EB" w:rsidR="00AE4F24" w:rsidRDefault="00AE4F24" w:rsidP="00A85ABB">
      <w:pPr>
        <w:spacing w:line="276" w:lineRule="auto"/>
        <w:jc w:val="both"/>
        <w:rPr>
          <w:rFonts w:cs="Times New Roman"/>
        </w:rPr>
      </w:pPr>
      <w:r>
        <w:rPr>
          <w:rFonts w:cs="Times New Roman"/>
        </w:rPr>
        <w:t>Specific Conditions: Consistent with 2 CFR 200.208, PARTNERS reserves the right to impose specific conditions on the Sub-Awardee at any time during the period of performance, without a formal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32311FCE"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25. Subrecipient Classification</w:t>
      </w:r>
    </w:p>
    <w:p w14:paraId="219DEB58" w14:textId="77777777" w:rsidR="00AE4F24" w:rsidRDefault="00AE4F24" w:rsidP="00AE4F24">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1CCAB48B"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lastRenderedPageBreak/>
        <w:t>Article 26. Financial Management Standards</w:t>
      </w:r>
    </w:p>
    <w:p w14:paraId="01B9FB80" w14:textId="4066ACD1" w:rsidR="00AE4F24" w:rsidRPr="009842DA" w:rsidRDefault="00AE4F24" w:rsidP="00AE4F24">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56F2068F"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27. Single Audit Requirement</w:t>
      </w:r>
    </w:p>
    <w:p w14:paraId="1DF28A79" w14:textId="77777777" w:rsidR="00AE4F24" w:rsidRDefault="00AE4F24" w:rsidP="00AE4F24">
      <w:pPr>
        <w:spacing w:line="276" w:lineRule="auto"/>
        <w:jc w:val="both"/>
        <w:rPr>
          <w:rFonts w:cs="Times New Roman"/>
        </w:rPr>
      </w:pPr>
      <w:r>
        <w:rPr>
          <w:rFonts w:cs="Times New Roman"/>
        </w:rPr>
        <w:t>For all U.S.-based Sub-Awardees, regardless of business type, if the Sub-Awardee expends $1,000,000 or more in federal awards in a fiscal year, it must have a single or program-specific audit conducted for that year in accordance with 2 CFR Part 200, Subpart F, consistent with the Department of State Standard Terms and Conditions (Provision U – Audits).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 For Sub-Awardees that are foreign organizations, audit requirements shall be as specified by USDOS in the Prime Award and incorporated by reference in Section VII. PARTNERS will notify the Sub-Awardee in writing of any specific audit methodology required if it is a foreign organization.</w:t>
      </w:r>
    </w:p>
    <w:p w14:paraId="7FC1C178"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28. Prohibited Costs and Lobbying</w:t>
      </w:r>
    </w:p>
    <w:p w14:paraId="66F60B2B" w14:textId="3E009C9A" w:rsidR="00AE4F24" w:rsidRPr="009842DA" w:rsidRDefault="00AE4F24" w:rsidP="00AE4F24">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w:t>
      </w:r>
    </w:p>
    <w:p w14:paraId="0817680F"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29. Award to Faith-Based and Community Organizations</w:t>
      </w:r>
    </w:p>
    <w:p w14:paraId="04FFCF76" w14:textId="77777777" w:rsidR="00AE4F24" w:rsidRDefault="00AE4F24" w:rsidP="00AE4F24">
      <w:pPr>
        <w:spacing w:line="276" w:lineRule="auto"/>
        <w:jc w:val="both"/>
        <w:rPr>
          <w:rFonts w:cs="Times New Roman"/>
        </w:rPr>
      </w:pPr>
      <w:r>
        <w:rPr>
          <w:rFonts w:cs="Times New Roman"/>
        </w:rPr>
        <w:t>Consistent with Executive Order 13279 (Equal Protection of the Laws for Faith-Based and Community Organizations) and the Department of State Standard Terms and Conditions (Provision BB – E.O. 13279), faith-based organizations are eligible to participate in Department of State-funded programs on the same basis as other organizations. The Sub-Awardee may not discriminate against any beneficiary or prospective beneficiary on the basis of religion or religious belief in the delivery of services under this Sub-Agreement. If the Sub-Awardee is a faith-based organization, it may not use direct federal financial assistance to support inherently religious activities, such as worship, religious instruction, or proselytization. Beneficiaries may not be required to participate in such activities as a condition of receiving services. Any explicitly religious activities must be offered separately, in time or location, from the program services supported under this Sub-Agreement. The Sub-Awardee must include provisions consistent with this article in all lower-tier subaward agreements issued under this Sub-Agreement.</w:t>
      </w:r>
    </w:p>
    <w:p w14:paraId="2ECFA000" w14:textId="77777777" w:rsidR="00AE4F24" w:rsidRPr="00C82ADE"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lastRenderedPageBreak/>
        <w:t>Article 30. Subrecipient Monitoring</w:t>
      </w:r>
    </w:p>
    <w:p w14:paraId="6E39E1C9" w14:textId="77777777" w:rsidR="00AE4F24" w:rsidRDefault="00AE4F24" w:rsidP="00AE4F24">
      <w:pPr>
        <w:spacing w:line="276" w:lineRule="auto"/>
        <w:jc w:val="both"/>
        <w:rPr>
          <w:rFonts w:cs="Times New Roman"/>
        </w:rPr>
      </w:pPr>
      <w:r>
        <w:rPr>
          <w:rFonts w:cs="Times New Roman"/>
        </w:rPr>
        <w:t>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to: review of financial and programmatic reports; desk reviews of supporting documentation; and on-site visits. PARTNERS, the Awarding Entity (USDOS), and their authorized representatives shall have the right, at all reasonable times and without advance notice, to access any documents, papers, or other records pertinent to this Sub-Agreement for purposes of audit, examination, excerpt, or transcript, consistent with Article 22 and 2 CFR 200.337. The Sub-Awardee shall provide PARTNERS and USDOS with all reasonable facilities and assistance in connection with any site visit or monitoring review. In addition, USDOS retains the right, through its authorized representatives, to make site visits to the Sub-Awardee’s project sites at all reasonable times, consistent with 2 CFR 200.337, and the Sub-Awardee shall cooperate fully with such visits. PARTNERS shall conduct a risk assessment of the Sub-Awardee prior to or at the time of subaward, and shall document the basis for the risk determination, consistent with 2 CFR 200.332(b) and (c).</w:t>
      </w:r>
    </w:p>
    <w:p w14:paraId="1EB6A74A" w14:textId="77777777" w:rsidR="00AE4F24" w:rsidRPr="00C82ADE"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31. Prohibition on Lobbying for Legalization of Prostitution</w:t>
      </w:r>
    </w:p>
    <w:p w14:paraId="603C7C53" w14:textId="77777777" w:rsidR="00AE4F24" w:rsidRDefault="00AE4F24" w:rsidP="00AE4F24">
      <w:pPr>
        <w:spacing w:line="276" w:lineRule="auto"/>
        <w:jc w:val="both"/>
        <w:rPr>
          <w:rFonts w:cs="Times New Roman"/>
        </w:rPr>
      </w:pPr>
      <w:r>
        <w:rPr>
          <w:rFonts w:cs="Times New Roman"/>
        </w:rPr>
        <w:t>Pursuant to 22 U.S.C. 7110(g), the U.S. Government is opposed to prostitution and related activities, which are inherently harmful, dehumanizing, and contribute to trafficking in persons. Federal funds under this Sub-Agreement may not be used to lobby for, promote, or 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49355959" w14:textId="77777777" w:rsidR="00AE4F24" w:rsidRPr="00F546D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Signature</w:t>
      </w:r>
    </w:p>
    <w:p w14:paraId="1EB1767D" w14:textId="77777777" w:rsidR="00AE4F24" w:rsidRDefault="00AE4F24" w:rsidP="00AE4F24">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191B5402" w14:textId="77777777" w:rsidR="00AE4F24" w:rsidRDefault="00AE4F24" w:rsidP="00AE4F24">
      <w:pPr>
        <w:pStyle w:val="PDParagraphDefault"/>
        <w:spacing w:line="276" w:lineRule="auto"/>
        <w:jc w:val="both"/>
        <w:rPr>
          <w:rFonts w:ascii="Times New Roman" w:hAnsi="Times New Roman" w:cs="Times New Roman"/>
          <w:color w:val="auto"/>
        </w:rPr>
      </w:pPr>
    </w:p>
    <w:p w14:paraId="487285DA" w14:textId="77777777" w:rsidR="00AE4F24" w:rsidRPr="002B41DC"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6C85CDB7" w14:textId="77777777" w:rsidR="00AE4F24" w:rsidRPr="002B41DC"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6431D74B" w14:textId="77777777" w:rsidR="00AE4F24" w:rsidRPr="002B41DC" w:rsidRDefault="00AE4F24" w:rsidP="00AE4F24">
      <w:pPr>
        <w:pStyle w:val="PDParagraphDefault"/>
        <w:spacing w:line="276" w:lineRule="auto"/>
        <w:rPr>
          <w:rFonts w:ascii="Times New Roman" w:hAnsi="Times New Roman" w:cs="Times New Roman"/>
          <w:color w:val="auto"/>
        </w:rPr>
      </w:pPr>
    </w:p>
    <w:p w14:paraId="671D5526" w14:textId="77777777" w:rsidR="00AE4F24" w:rsidRPr="002B41DC" w:rsidRDefault="00AE4F24" w:rsidP="00AE4F24">
      <w:pPr>
        <w:pStyle w:val="PDParagraphDefault"/>
        <w:spacing w:line="276" w:lineRule="auto"/>
        <w:rPr>
          <w:rFonts w:ascii="Times New Roman" w:hAnsi="Times New Roman" w:cs="Times New Roman"/>
          <w:color w:val="auto"/>
        </w:rPr>
      </w:pPr>
    </w:p>
    <w:p w14:paraId="6B588B23" w14:textId="77777777" w:rsidR="00AE4F24" w:rsidRPr="002B41DC"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3EDEB2FA" w14:textId="77777777" w:rsidR="00AE4F24" w:rsidRPr="002B41DC"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00850501" w14:textId="77777777" w:rsidR="00AE4F24" w:rsidRDefault="00AE4F24" w:rsidP="00AE4F24">
      <w:pPr>
        <w:pStyle w:val="PDParagraphDefault"/>
        <w:spacing w:line="276" w:lineRule="auto"/>
        <w:rPr>
          <w:rFonts w:ascii="Times New Roman" w:hAnsi="Times New Roman" w:cs="Times New Roman"/>
          <w:b/>
          <w:bCs/>
          <w:color w:val="auto"/>
        </w:rPr>
      </w:pPr>
    </w:p>
    <w:p w14:paraId="0A1DA539" w14:textId="77777777" w:rsidR="00AE4F24" w:rsidRDefault="00AE4F24" w:rsidP="00AE4F24">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2E58357B" w14:textId="77777777" w:rsidR="00AE4F24" w:rsidRDefault="00AE4F24" w:rsidP="00AE4F24">
      <w:pPr>
        <w:pStyle w:val="PDParagraphDefault"/>
        <w:spacing w:line="276" w:lineRule="auto"/>
        <w:jc w:val="both"/>
        <w:rPr>
          <w:rFonts w:ascii="Times New Roman" w:hAnsi="Times New Roman" w:cs="Times New Roman"/>
          <w:b/>
          <w:bCs/>
          <w:color w:val="auto"/>
        </w:rPr>
      </w:pPr>
    </w:p>
    <w:p w14:paraId="09087063" w14:textId="77777777" w:rsidR="00AE4F24" w:rsidRDefault="00AE4F24" w:rsidP="00AE4F24">
      <w:pPr>
        <w:pStyle w:val="PDParagraphDefault"/>
        <w:spacing w:line="276" w:lineRule="auto"/>
        <w:jc w:val="both"/>
        <w:rPr>
          <w:rFonts w:ascii="Times New Roman" w:hAnsi="Times New Roman" w:cs="Times New Roman"/>
          <w:b/>
          <w:bCs/>
          <w:color w:val="auto"/>
        </w:rPr>
      </w:pPr>
    </w:p>
    <w:p w14:paraId="23CC46BE" w14:textId="77777777" w:rsidR="00AE4F24" w:rsidRPr="002B41DC"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6EC2AEC4" w14:textId="77777777" w:rsidR="00AE4F24" w:rsidRPr="002B41DC"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lastRenderedPageBreak/>
        <w:t>​</w:t>
      </w:r>
    </w:p>
    <w:p w14:paraId="3DB77F31" w14:textId="77777777" w:rsidR="00AE4F24" w:rsidRPr="002B41DC" w:rsidRDefault="00AE4F24" w:rsidP="00AE4F24">
      <w:pPr>
        <w:pStyle w:val="PDParagraphDefault"/>
        <w:spacing w:line="276" w:lineRule="auto"/>
        <w:rPr>
          <w:rFonts w:ascii="Times New Roman" w:hAnsi="Times New Roman" w:cs="Times New Roman"/>
          <w:color w:val="auto"/>
        </w:rPr>
      </w:pPr>
    </w:p>
    <w:p w14:paraId="43973EE9" w14:textId="77777777" w:rsidR="00AE4F24" w:rsidRPr="002B41DC" w:rsidRDefault="00AE4F24" w:rsidP="00AE4F24">
      <w:pPr>
        <w:pStyle w:val="PDParagraphDefault"/>
        <w:spacing w:line="276" w:lineRule="auto"/>
        <w:rPr>
          <w:rFonts w:ascii="Times New Roman" w:hAnsi="Times New Roman" w:cs="Times New Roman"/>
          <w:color w:val="auto"/>
        </w:rPr>
      </w:pPr>
    </w:p>
    <w:p w14:paraId="1C554EC2" w14:textId="77777777" w:rsidR="00AE4F24" w:rsidRPr="002B41DC"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0FBB215A" w14:textId="77777777" w:rsidR="00AE4F24" w:rsidRDefault="00AE4F24" w:rsidP="00AE4F24">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18FB2801" w14:textId="77777777" w:rsidR="00AE4F24" w:rsidRDefault="00AE4F24" w:rsidP="00AE4F24">
      <w:pPr>
        <w:pStyle w:val="PDParagraphDefault"/>
        <w:spacing w:line="276" w:lineRule="auto"/>
        <w:rPr>
          <w:rFonts w:ascii="Times New Roman" w:hAnsi="Times New Roman" w:cs="Times New Roman"/>
          <w:b/>
          <w:bCs/>
          <w:color w:val="auto"/>
        </w:rPr>
      </w:pPr>
    </w:p>
    <w:p w14:paraId="763A6B94" w14:textId="77777777" w:rsidR="00AE4F24" w:rsidRPr="002B41DC" w:rsidRDefault="00AE4F24" w:rsidP="00AE4F2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6E16D280" w14:textId="77777777" w:rsidR="00AE4F24" w:rsidRDefault="00AE4F24" w:rsidP="00693E77">
      <w:pPr>
        <w:spacing w:line="276" w:lineRule="auto"/>
        <w:rPr>
          <w:rFonts w:cs="Times New Roman"/>
          <w:lang w:val="es-CR"/>
        </w:rPr>
      </w:pPr>
    </w:p>
    <w:p w14:paraId="37374DDB" w14:textId="77777777" w:rsidR="00764FF4" w:rsidRDefault="00764FF4">
      <w:pPr>
        <w:rPr>
          <w:rFonts w:eastAsiaTheme="majorEastAsia" w:cstheme="majorBidi"/>
          <w:color w:val="2F5496" w:themeColor="accent1" w:themeShade="BF"/>
          <w:sz w:val="32"/>
          <w:szCs w:val="32"/>
        </w:rPr>
      </w:pPr>
      <w:r>
        <w:br w:type="page"/>
      </w:r>
    </w:p>
    <w:p w14:paraId="7C966CB6" w14:textId="17C9E3DD" w:rsidR="00AE4F24" w:rsidRPr="004F54AD" w:rsidRDefault="00AE4F24" w:rsidP="00AE4F24">
      <w:pPr>
        <w:pStyle w:val="Heading1"/>
        <w:numPr>
          <w:ilvl w:val="0"/>
          <w:numId w:val="0"/>
        </w:numPr>
        <w:spacing w:line="276" w:lineRule="auto"/>
      </w:pPr>
      <w:r>
        <w:lastRenderedPageBreak/>
        <w:t>Section III: Program Description and Objectives</w:t>
      </w:r>
    </w:p>
    <w:p w14:paraId="31D577D5" w14:textId="77777777" w:rsidR="00AE4F24" w:rsidRPr="00E576B1"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1. Project Description </w:t>
      </w:r>
    </w:p>
    <w:p w14:paraId="6562E7A4" w14:textId="77777777" w:rsidR="00AE4F24" w:rsidRPr="002B41DC" w:rsidRDefault="00AE4F24" w:rsidP="00AE4F24">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1E5D6070" w14:textId="77777777" w:rsidR="00AE4F24" w:rsidRPr="002B41DC" w:rsidRDefault="00AE4F24" w:rsidP="00AE4F24">
      <w:pPr>
        <w:widowControl w:val="0"/>
        <w:autoSpaceDE w:val="0"/>
        <w:autoSpaceDN w:val="0"/>
        <w:adjustRightInd w:val="0"/>
        <w:spacing w:line="276" w:lineRule="auto"/>
        <w:rPr>
          <w:rFonts w:cs="Times New Roman"/>
        </w:rPr>
      </w:pPr>
    </w:p>
    <w:p w14:paraId="7F4964B4" w14:textId="77777777" w:rsidR="00AE4F24" w:rsidRPr="003444D9"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Article 2. Geographic Area</w:t>
      </w:r>
    </w:p>
    <w:p w14:paraId="3DA93A30" w14:textId="77777777" w:rsidR="00AE4F24" w:rsidRPr="002B41DC" w:rsidRDefault="00AE4F24" w:rsidP="00AE4F24">
      <w:pPr>
        <w:spacing w:line="276" w:lineRule="auto"/>
        <w:rPr>
          <w:rFonts w:cs="Times New Roman"/>
        </w:rPr>
      </w:pPr>
      <w:r>
        <w:rPr>
          <w:highlight w:val="yellow"/>
        </w:rPr>
        <w:t>XXX</w:t>
      </w:r>
    </w:p>
    <w:p w14:paraId="202A1363" w14:textId="77777777" w:rsidR="00AE4F24" w:rsidRDefault="00AE4F24" w:rsidP="00AE4F24">
      <w:pPr>
        <w:pStyle w:val="Heading2"/>
        <w:numPr>
          <w:ilvl w:val="0"/>
          <w:numId w:val="0"/>
        </w:numPr>
        <w:spacing w:line="276" w:lineRule="auto"/>
        <w:rPr>
          <w:b w:val="0"/>
          <w:color w:val="2F5496" w:themeColor="accent1" w:themeShade="BF"/>
        </w:rPr>
      </w:pPr>
    </w:p>
    <w:p w14:paraId="09368F8A" w14:textId="77777777" w:rsidR="00AE4F24" w:rsidRPr="003444D9"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0D2D5B0E" w14:textId="77777777" w:rsidR="00AE4F24" w:rsidRPr="002B41DC" w:rsidRDefault="00AE4F24" w:rsidP="00AE4F24">
      <w:pPr>
        <w:spacing w:line="276" w:lineRule="auto"/>
        <w:rPr>
          <w:rFonts w:cs="Times New Roman"/>
        </w:rPr>
      </w:pPr>
      <w:r>
        <w:rPr>
          <w:rFonts w:cs="Times New Roman"/>
        </w:rPr>
        <w:t xml:space="preserve"> </w:t>
      </w:r>
      <w:r>
        <w:rPr>
          <w:highlight w:val="yellow"/>
        </w:rPr>
        <w:t>XXX</w:t>
      </w:r>
    </w:p>
    <w:p w14:paraId="200AEB39" w14:textId="77777777" w:rsidR="00AE4F24" w:rsidRDefault="00AE4F24" w:rsidP="00AE4F24">
      <w:pPr>
        <w:pStyle w:val="ListParagraph"/>
        <w:spacing w:line="276" w:lineRule="auto"/>
        <w:rPr>
          <w:rFonts w:eastAsiaTheme="majorEastAsia" w:cstheme="majorBidi"/>
          <w:color w:val="2F5496" w:themeColor="accent1" w:themeShade="BF"/>
          <w:sz w:val="26"/>
          <w:szCs w:val="26"/>
        </w:rPr>
      </w:pPr>
    </w:p>
    <w:p w14:paraId="5DEEB9F4" w14:textId="77777777" w:rsidR="00AE4F24" w:rsidRPr="00584135" w:rsidRDefault="00AE4F24" w:rsidP="00AE4F2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2A60B416" w14:textId="77777777" w:rsidR="00AE4F24" w:rsidRPr="002B41DC" w:rsidRDefault="00AE4F24" w:rsidP="00AE4F24">
      <w:pPr>
        <w:pStyle w:val="ListParagraph"/>
        <w:spacing w:line="276" w:lineRule="auto"/>
        <w:jc w:val="both"/>
        <w:rPr>
          <w:rFonts w:eastAsiaTheme="majorEastAsia" w:cs="Times New Roman"/>
        </w:rPr>
      </w:pPr>
      <w:r>
        <w:rPr>
          <w:rFonts w:cs="Times New Roman"/>
        </w:rPr>
        <w:t xml:space="preserve">The individual(s) identified in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5AE97FCA" w14:textId="77777777" w:rsidR="00AE4F24" w:rsidRDefault="00AE4F24" w:rsidP="00AE4F24">
      <w:pPr>
        <w:spacing w:line="276" w:lineRule="auto"/>
        <w:jc w:val="both"/>
        <w:rPr>
          <w:rFonts w:cs="Times New Roman"/>
        </w:rPr>
      </w:pPr>
      <w:r>
        <w:rPr>
          <w:rFonts w:cs="Times New Roman"/>
        </w:rPr>
        <w:t xml:space="preserve"> </w:t>
      </w:r>
    </w:p>
    <w:p w14:paraId="4AD85361" w14:textId="77777777" w:rsidR="00AE4F24" w:rsidRPr="002B41DC" w:rsidRDefault="00AE4F24" w:rsidP="00AE4F24">
      <w:pPr>
        <w:spacing w:line="276" w:lineRule="auto"/>
        <w:jc w:val="both"/>
        <w:rPr>
          <w:rFonts w:cs="Times New Roman"/>
        </w:rPr>
      </w:pPr>
    </w:p>
    <w:p w14:paraId="680398C3" w14:textId="77777777" w:rsidR="00AE4F24" w:rsidRPr="002B41DC" w:rsidRDefault="00AE4F24" w:rsidP="00AE4F24">
      <w:pPr>
        <w:spacing w:line="276" w:lineRule="auto"/>
        <w:rPr>
          <w:rFonts w:cs="Times New Roman"/>
        </w:rPr>
      </w:pPr>
    </w:p>
    <w:p w14:paraId="6D085996" w14:textId="77777777" w:rsidR="00AE4F24" w:rsidRPr="00B72D76"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performance indicator descriptions aligned with the Department of State reporting requirements, Sub-Awardee indicator that feeds into PARTNERS and the Awarding Entity target)</w:t>
      </w:r>
    </w:p>
    <w:p w14:paraId="376DD94C" w14:textId="5FB2A9B7" w:rsidR="00AE4F24" w:rsidRDefault="00AE4F24" w:rsidP="00AE4F24">
      <w:pPr>
        <w:spacing w:line="276" w:lineRule="auto"/>
        <w:rPr>
          <w:rFonts w:cs="Times New Roman"/>
        </w:rPr>
      </w:pPr>
      <w:r>
        <w:rPr>
          <w:highlight w:val="yellow"/>
        </w:rPr>
        <w:t>XXX</w:t>
      </w:r>
    </w:p>
    <w:p w14:paraId="0C35FCF3" w14:textId="77777777" w:rsidR="00AE4F24" w:rsidRPr="002B41DC" w:rsidRDefault="00AE4F24" w:rsidP="00AE4F24">
      <w:pPr>
        <w:spacing w:line="276" w:lineRule="auto"/>
        <w:rPr>
          <w:rFonts w:cs="Times New Roman"/>
        </w:rPr>
      </w:pPr>
    </w:p>
    <w:p w14:paraId="0E359C92" w14:textId="77777777" w:rsidR="00AE4F24" w:rsidRDefault="00AE4F24" w:rsidP="00AE4F24">
      <w:pPr>
        <w:pStyle w:val="Heading2"/>
        <w:numPr>
          <w:ilvl w:val="0"/>
          <w:numId w:val="0"/>
        </w:numPr>
        <w:spacing w:line="276" w:lineRule="auto"/>
        <w:rPr>
          <w:b w:val="0"/>
          <w:color w:val="2F5496" w:themeColor="accent1" w:themeShade="BF"/>
        </w:rPr>
      </w:pPr>
      <w:r>
        <w:rPr>
          <w:b w:val="0"/>
          <w:color w:val="2F5496" w:themeColor="accent1" w:themeShade="BF"/>
        </w:rPr>
        <w:t xml:space="preserve">Article 6. Workplan </w:t>
      </w:r>
    </w:p>
    <w:p w14:paraId="39C4398C" w14:textId="77777777" w:rsidR="00AE4F24" w:rsidRPr="002B41DC" w:rsidRDefault="00AE4F24" w:rsidP="00AE4F24">
      <w:r>
        <w:t xml:space="preserve">Description of Activities and Gantt chart. </w:t>
      </w:r>
      <w:r>
        <w:br/>
      </w:r>
    </w:p>
    <w:p w14:paraId="37E085A7" w14:textId="77777777" w:rsidR="00AE4F24" w:rsidRPr="00615476" w:rsidRDefault="00AE4F24" w:rsidP="00AE4F24">
      <w:pPr>
        <w:pStyle w:val="Heading2"/>
        <w:numPr>
          <w:ilvl w:val="0"/>
          <w:numId w:val="0"/>
        </w:numPr>
        <w:spacing w:line="276" w:lineRule="auto"/>
      </w:pPr>
      <w:r>
        <w:rPr>
          <w:b w:val="0"/>
          <w:color w:val="2F5496" w:themeColor="accent1" w:themeShade="BF"/>
        </w:rPr>
        <w:t>Article 7. Value Added Taxes (Host Government Taxes) Reporting</w:t>
      </w:r>
    </w:p>
    <w:p w14:paraId="3B7430AF" w14:textId="77777777" w:rsidR="00AE4F24" w:rsidRDefault="00AE4F24" w:rsidP="00AE4F24">
      <w:pPr>
        <w:spacing w:line="276" w:lineRule="auto"/>
        <w:jc w:val="both"/>
      </w:pPr>
      <w:r>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737C7B51" w14:textId="77777777" w:rsidR="00AE4F24" w:rsidRDefault="00AE4F24" w:rsidP="00AE4F24">
      <w:pPr>
        <w:spacing w:line="276" w:lineRule="auto"/>
        <w:jc w:val="both"/>
      </w:pPr>
    </w:p>
    <w:p w14:paraId="0993D927" w14:textId="77777777" w:rsidR="00AE4F24" w:rsidRDefault="00AE4F24" w:rsidP="00AE4F24">
      <w:pPr>
        <w:spacing w:line="276" w:lineRule="auto"/>
        <w:jc w:val="both"/>
      </w:pPr>
    </w:p>
    <w:p w14:paraId="07FE5110" w14:textId="77777777" w:rsidR="00AE4F24" w:rsidRPr="00615476" w:rsidRDefault="00AE4F24" w:rsidP="00AE4F24">
      <w:pPr>
        <w:spacing w:line="276" w:lineRule="auto"/>
        <w:jc w:val="both"/>
      </w:pPr>
    </w:p>
    <w:p w14:paraId="42788683" w14:textId="77777777" w:rsidR="00AE4F24" w:rsidRPr="00615476" w:rsidRDefault="00AE4F24" w:rsidP="00AE4F24">
      <w:pPr>
        <w:spacing w:line="276" w:lineRule="auto"/>
        <w:jc w:val="both"/>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41E35D03" w14:textId="77777777" w:rsidR="00AE4F24" w:rsidRDefault="00AE4F24" w:rsidP="00AE4F24">
      <w:pPr>
        <w:spacing w:line="276" w:lineRule="auto"/>
        <w:rPr>
          <w:rFonts w:cs="Times New Roman"/>
        </w:rPr>
      </w:pPr>
      <w:r>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r>
        <w:rPr>
          <w:rFonts w:cs="Times New Roman"/>
        </w:rPr>
        <w:t>The Sub-Awardee must include the status of any pending VAT exemption application in the same annual VAT report submitted to PARTNERS by March 15.</w:t>
      </w:r>
    </w:p>
    <w:p w14:paraId="620CE20C" w14:textId="77777777" w:rsidR="00AE4F24" w:rsidRDefault="00AE4F24" w:rsidP="00AE4F24">
      <w:pPr>
        <w:spacing w:line="276" w:lineRule="auto"/>
        <w:rPr>
          <w:rFonts w:cs="Times New Roman"/>
        </w:rPr>
      </w:pPr>
    </w:p>
    <w:p w14:paraId="78FA95B8" w14:textId="77777777" w:rsidR="00BB6759" w:rsidRDefault="00BB6759">
      <w:pPr>
        <w:rPr>
          <w:rFonts w:eastAsiaTheme="majorEastAsia" w:cstheme="majorBidi"/>
          <w:color w:val="2F5496" w:themeColor="accent1" w:themeShade="BF"/>
          <w:sz w:val="32"/>
          <w:szCs w:val="32"/>
        </w:rPr>
      </w:pPr>
      <w:r>
        <w:br w:type="page"/>
      </w:r>
    </w:p>
    <w:p w14:paraId="2348C2E6" w14:textId="40EDAC5F" w:rsidR="00AE4F24" w:rsidRPr="004F54AD" w:rsidRDefault="00AE4F24" w:rsidP="00AE4F24">
      <w:pPr>
        <w:pStyle w:val="Heading1"/>
        <w:numPr>
          <w:ilvl w:val="0"/>
          <w:numId w:val="0"/>
        </w:numPr>
        <w:spacing w:line="276" w:lineRule="auto"/>
      </w:pPr>
      <w:r>
        <w:lastRenderedPageBreak/>
        <w:t>Section IV: Milestones</w:t>
      </w:r>
    </w:p>
    <w:p w14:paraId="3969B18B" w14:textId="77777777" w:rsidR="00AE4F24" w:rsidRPr="002B41DC" w:rsidRDefault="00AE4F24" w:rsidP="00AE4F24">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AE4F24" w:rsidRPr="002B41DC" w14:paraId="38E6C0DA" w14:textId="77777777" w:rsidTr="00AF2D8D">
        <w:trPr>
          <w:trHeight w:val="568"/>
          <w:jc w:val="center"/>
        </w:trPr>
        <w:tc>
          <w:tcPr>
            <w:tcW w:w="1852" w:type="dxa"/>
            <w:vAlign w:val="center"/>
          </w:tcPr>
          <w:p w14:paraId="26CCFFFC" w14:textId="77777777" w:rsidR="00AE4F24" w:rsidRPr="002B41DC" w:rsidRDefault="00AE4F24" w:rsidP="00AF2D8D">
            <w:pPr>
              <w:spacing w:line="276" w:lineRule="auto"/>
              <w:rPr>
                <w:rFonts w:cs="Times New Roman"/>
                <w:b/>
                <w:bCs/>
                <w:i/>
              </w:rPr>
            </w:pPr>
            <w:r>
              <w:rPr>
                <w:rFonts w:cs="Times New Roman"/>
                <w:b/>
                <w:bCs/>
                <w:i/>
              </w:rPr>
              <w:t>Milestone/Deliverable</w:t>
            </w:r>
          </w:p>
        </w:tc>
        <w:tc>
          <w:tcPr>
            <w:tcW w:w="1664" w:type="dxa"/>
            <w:vAlign w:val="center"/>
          </w:tcPr>
          <w:p w14:paraId="21851BE6" w14:textId="77777777" w:rsidR="00AE4F24" w:rsidRPr="002B41DC" w:rsidRDefault="00AE4F24" w:rsidP="00AF2D8D">
            <w:pPr>
              <w:spacing w:line="276" w:lineRule="auto"/>
              <w:rPr>
                <w:rFonts w:cs="Times New Roman"/>
                <w:b/>
                <w:bCs/>
                <w:i/>
              </w:rPr>
            </w:pPr>
            <w:r>
              <w:rPr>
                <w:rFonts w:cs="Times New Roman"/>
                <w:b/>
                <w:bCs/>
                <w:i/>
              </w:rPr>
              <w:t xml:space="preserve">To be Completed by no later than these Due Dates </w:t>
            </w:r>
          </w:p>
        </w:tc>
        <w:tc>
          <w:tcPr>
            <w:tcW w:w="1664" w:type="dxa"/>
            <w:vAlign w:val="center"/>
          </w:tcPr>
          <w:p w14:paraId="0A8C069F" w14:textId="77777777" w:rsidR="00AE4F24" w:rsidRPr="002B41DC" w:rsidRDefault="00AE4F24" w:rsidP="00AF2D8D">
            <w:pPr>
              <w:spacing w:line="276" w:lineRule="auto"/>
              <w:rPr>
                <w:rFonts w:cs="Times New Roman"/>
                <w:b/>
                <w:bCs/>
                <w:i/>
              </w:rPr>
            </w:pPr>
            <w:r>
              <w:rPr>
                <w:rFonts w:cs="Times New Roman"/>
                <w:b/>
                <w:bCs/>
                <w:i/>
              </w:rPr>
              <w:t>Payment Amount*</w:t>
            </w:r>
          </w:p>
        </w:tc>
      </w:tr>
      <w:tr w:rsidR="00AE4F24" w:rsidRPr="002B41DC" w14:paraId="7A6B0D1F" w14:textId="77777777" w:rsidTr="00AF2D8D">
        <w:trPr>
          <w:trHeight w:val="646"/>
          <w:jc w:val="center"/>
        </w:trPr>
        <w:tc>
          <w:tcPr>
            <w:tcW w:w="1852" w:type="dxa"/>
          </w:tcPr>
          <w:p w14:paraId="078142CA" w14:textId="77777777" w:rsidR="00AE4F24" w:rsidRPr="002B41DC" w:rsidRDefault="00AE4F24" w:rsidP="00AF2D8D">
            <w:pPr>
              <w:spacing w:line="276" w:lineRule="auto"/>
              <w:rPr>
                <w:rFonts w:cs="Times New Roman"/>
                <w:b/>
                <w:bCs/>
              </w:rPr>
            </w:pPr>
          </w:p>
          <w:p w14:paraId="04EBFFD3" w14:textId="77777777" w:rsidR="00AE4F24" w:rsidRPr="002B41DC" w:rsidRDefault="00AE4F24" w:rsidP="00AF2D8D">
            <w:pPr>
              <w:spacing w:line="276" w:lineRule="auto"/>
              <w:rPr>
                <w:rFonts w:cs="Times New Roman"/>
                <w:b/>
                <w:bCs/>
              </w:rPr>
            </w:pPr>
          </w:p>
        </w:tc>
        <w:tc>
          <w:tcPr>
            <w:tcW w:w="1664" w:type="dxa"/>
          </w:tcPr>
          <w:p w14:paraId="6CC1FD38" w14:textId="77777777" w:rsidR="00AE4F24" w:rsidRPr="002B41DC" w:rsidRDefault="00AE4F24" w:rsidP="00AF2D8D">
            <w:pPr>
              <w:spacing w:line="276" w:lineRule="auto"/>
              <w:rPr>
                <w:rFonts w:cs="Times New Roman"/>
                <w:b/>
                <w:bCs/>
              </w:rPr>
            </w:pPr>
          </w:p>
        </w:tc>
        <w:tc>
          <w:tcPr>
            <w:tcW w:w="1664" w:type="dxa"/>
          </w:tcPr>
          <w:p w14:paraId="691C36B1" w14:textId="77777777" w:rsidR="00AE4F24" w:rsidRPr="002B41DC" w:rsidRDefault="00AE4F24" w:rsidP="00AF2D8D">
            <w:pPr>
              <w:spacing w:line="276" w:lineRule="auto"/>
              <w:rPr>
                <w:rFonts w:cs="Times New Roman"/>
                <w:b/>
                <w:bCs/>
              </w:rPr>
            </w:pPr>
          </w:p>
        </w:tc>
      </w:tr>
      <w:tr w:rsidR="00AE4F24" w:rsidRPr="002B41DC" w14:paraId="5EA63B8A" w14:textId="77777777" w:rsidTr="00AF2D8D">
        <w:trPr>
          <w:trHeight w:val="814"/>
          <w:jc w:val="center"/>
        </w:trPr>
        <w:tc>
          <w:tcPr>
            <w:tcW w:w="1852" w:type="dxa"/>
          </w:tcPr>
          <w:p w14:paraId="77E362E2" w14:textId="77777777" w:rsidR="00AE4F24" w:rsidRPr="002B41DC" w:rsidRDefault="00AE4F24" w:rsidP="00AF2D8D">
            <w:pPr>
              <w:spacing w:line="276" w:lineRule="auto"/>
              <w:rPr>
                <w:rFonts w:cs="Times New Roman"/>
                <w:b/>
                <w:bCs/>
              </w:rPr>
            </w:pPr>
          </w:p>
        </w:tc>
        <w:tc>
          <w:tcPr>
            <w:tcW w:w="1664" w:type="dxa"/>
          </w:tcPr>
          <w:p w14:paraId="6955656B" w14:textId="77777777" w:rsidR="00AE4F24" w:rsidRPr="002B41DC" w:rsidRDefault="00AE4F24" w:rsidP="00AF2D8D">
            <w:pPr>
              <w:spacing w:line="276" w:lineRule="auto"/>
              <w:rPr>
                <w:rFonts w:cs="Times New Roman"/>
                <w:b/>
                <w:bCs/>
              </w:rPr>
            </w:pPr>
          </w:p>
        </w:tc>
        <w:tc>
          <w:tcPr>
            <w:tcW w:w="1664" w:type="dxa"/>
          </w:tcPr>
          <w:p w14:paraId="0C20BAAD" w14:textId="77777777" w:rsidR="00AE4F24" w:rsidRPr="002B41DC" w:rsidRDefault="00AE4F24" w:rsidP="00AF2D8D">
            <w:pPr>
              <w:spacing w:line="276" w:lineRule="auto"/>
              <w:rPr>
                <w:rFonts w:cs="Times New Roman"/>
                <w:b/>
                <w:bCs/>
              </w:rPr>
            </w:pPr>
          </w:p>
        </w:tc>
      </w:tr>
      <w:tr w:rsidR="00AE4F24" w:rsidRPr="002B41DC" w14:paraId="2F6A43D9" w14:textId="77777777" w:rsidTr="00AF2D8D">
        <w:trPr>
          <w:trHeight w:val="595"/>
          <w:jc w:val="center"/>
        </w:trPr>
        <w:tc>
          <w:tcPr>
            <w:tcW w:w="1852" w:type="dxa"/>
          </w:tcPr>
          <w:p w14:paraId="2A46FBEB" w14:textId="77777777" w:rsidR="00AE4F24" w:rsidRPr="002B41DC" w:rsidRDefault="00AE4F24" w:rsidP="00AF2D8D">
            <w:pPr>
              <w:spacing w:line="276" w:lineRule="auto"/>
              <w:rPr>
                <w:rFonts w:cs="Times New Roman"/>
                <w:b/>
                <w:bCs/>
              </w:rPr>
            </w:pPr>
          </w:p>
        </w:tc>
        <w:tc>
          <w:tcPr>
            <w:tcW w:w="1664" w:type="dxa"/>
          </w:tcPr>
          <w:p w14:paraId="003B3799" w14:textId="77777777" w:rsidR="00AE4F24" w:rsidRPr="002B41DC" w:rsidRDefault="00AE4F24" w:rsidP="00AF2D8D">
            <w:pPr>
              <w:spacing w:line="276" w:lineRule="auto"/>
              <w:rPr>
                <w:rFonts w:cs="Times New Roman"/>
                <w:b/>
                <w:bCs/>
              </w:rPr>
            </w:pPr>
          </w:p>
        </w:tc>
        <w:tc>
          <w:tcPr>
            <w:tcW w:w="1664" w:type="dxa"/>
          </w:tcPr>
          <w:p w14:paraId="7AD09829" w14:textId="77777777" w:rsidR="00AE4F24" w:rsidRPr="002B41DC" w:rsidRDefault="00AE4F24" w:rsidP="00AF2D8D">
            <w:pPr>
              <w:spacing w:line="276" w:lineRule="auto"/>
              <w:rPr>
                <w:rFonts w:cs="Times New Roman"/>
                <w:b/>
                <w:bCs/>
              </w:rPr>
            </w:pPr>
          </w:p>
        </w:tc>
      </w:tr>
      <w:tr w:rsidR="00AE4F24" w:rsidRPr="002B41DC" w14:paraId="20F16BC4" w14:textId="77777777" w:rsidTr="00AF2D8D">
        <w:trPr>
          <w:trHeight w:val="595"/>
          <w:jc w:val="center"/>
        </w:trPr>
        <w:tc>
          <w:tcPr>
            <w:tcW w:w="3517" w:type="dxa"/>
            <w:gridSpan w:val="2"/>
          </w:tcPr>
          <w:p w14:paraId="1AB9B3BA" w14:textId="77777777" w:rsidR="00AE4F24" w:rsidRPr="002B41DC" w:rsidRDefault="00AE4F24" w:rsidP="00AF2D8D">
            <w:pPr>
              <w:spacing w:line="276" w:lineRule="auto"/>
              <w:rPr>
                <w:rFonts w:cs="Times New Roman"/>
                <w:b/>
                <w:bCs/>
              </w:rPr>
            </w:pPr>
            <w:r>
              <w:rPr>
                <w:rFonts w:cs="Times New Roman"/>
                <w:b/>
                <w:bCs/>
              </w:rPr>
              <w:t>Total Payments</w:t>
            </w:r>
          </w:p>
        </w:tc>
        <w:tc>
          <w:tcPr>
            <w:tcW w:w="1664" w:type="dxa"/>
          </w:tcPr>
          <w:p w14:paraId="61309C84" w14:textId="77777777" w:rsidR="00AE4F24" w:rsidRPr="002B41DC" w:rsidRDefault="00AE4F24" w:rsidP="00AF2D8D">
            <w:pPr>
              <w:spacing w:line="276" w:lineRule="auto"/>
              <w:rPr>
                <w:rFonts w:cs="Times New Roman"/>
                <w:b/>
                <w:bCs/>
              </w:rPr>
            </w:pPr>
          </w:p>
        </w:tc>
      </w:tr>
    </w:tbl>
    <w:p w14:paraId="68C002AF" w14:textId="77777777" w:rsidR="00AE4F24" w:rsidRPr="002B41DC" w:rsidRDefault="00AE4F24" w:rsidP="00AE4F24">
      <w:pPr>
        <w:spacing w:line="276" w:lineRule="auto"/>
        <w:rPr>
          <w:rFonts w:cs="Times New Roman"/>
        </w:rPr>
      </w:pPr>
    </w:p>
    <w:p w14:paraId="2933F487" w14:textId="77777777" w:rsidR="00AE4F24" w:rsidRDefault="00AE4F24" w:rsidP="00AE4F24">
      <w:pPr>
        <w:spacing w:line="276" w:lineRule="auto"/>
        <w:rPr>
          <w:rFonts w:cs="Times New Roman"/>
        </w:rPr>
      </w:pPr>
      <w:r>
        <w:rPr>
          <w:rFonts w:cs="Times New Roman"/>
        </w:rPr>
        <w:t xml:space="preserve">*Payments will be governed by Section II, Article 7. Payments. </w:t>
      </w:r>
    </w:p>
    <w:p w14:paraId="262484B2" w14:textId="77777777" w:rsidR="00BB6759" w:rsidRDefault="00BB6759">
      <w:pPr>
        <w:rPr>
          <w:rFonts w:eastAsiaTheme="majorEastAsia" w:cstheme="majorBidi"/>
          <w:color w:val="2F5496" w:themeColor="accent1" w:themeShade="BF"/>
          <w:sz w:val="32"/>
          <w:szCs w:val="32"/>
        </w:rPr>
      </w:pPr>
      <w:r>
        <w:br w:type="page"/>
      </w:r>
    </w:p>
    <w:p w14:paraId="2C2033A0" w14:textId="404EB28C" w:rsidR="00AE4F24" w:rsidRPr="00421116" w:rsidRDefault="00AE4F24" w:rsidP="00AE4F24">
      <w:pPr>
        <w:pStyle w:val="Heading1"/>
        <w:numPr>
          <w:ilvl w:val="0"/>
          <w:numId w:val="0"/>
        </w:numPr>
        <w:spacing w:line="276" w:lineRule="auto"/>
      </w:pPr>
      <w:r>
        <w:lastRenderedPageBreak/>
        <w:t>Section V: Representations and Certifications</w:t>
      </w:r>
    </w:p>
    <w:p w14:paraId="71419D51" w14:textId="79D2C406" w:rsidR="00BB6759" w:rsidRPr="002B41DC" w:rsidRDefault="00AE4F24" w:rsidP="00AE4F24">
      <w:pPr>
        <w:spacing w:line="276" w:lineRule="auto"/>
        <w:jc w:val="both"/>
        <w:rPr>
          <w:rFonts w:cs="Times New Roman"/>
        </w:rPr>
      </w:pPr>
      <w:r>
        <w:rPr>
          <w:rFonts w:cs="Times New Roman"/>
        </w:rPr>
        <w:t>The following Representations and Certifications and are applicable to the work performed under this agreement.</w:t>
      </w:r>
    </w:p>
    <w:p w14:paraId="426AF33B" w14:textId="77777777" w:rsidR="00AE4F24" w:rsidRPr="004E193C" w:rsidRDefault="00AE4F24" w:rsidP="00AE4F2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1C01E7CA" w14:textId="77777777" w:rsidR="00AE4F24" w:rsidRPr="002B41DC" w:rsidRDefault="00AE4F24" w:rsidP="00AE4F2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1D6329E4" w14:textId="77777777" w:rsidR="00AE4F24" w:rsidRPr="002B41DC" w:rsidRDefault="00AE4F24" w:rsidP="00AE4F24">
      <w:pPr>
        <w:pStyle w:val="Default"/>
        <w:spacing w:line="276" w:lineRule="auto"/>
        <w:jc w:val="both"/>
        <w:rPr>
          <w:rFonts w:ascii="Times New Roman" w:hAnsi="Times New Roman" w:cs="Times New Roman"/>
          <w:color w:val="auto"/>
          <w:sz w:val="22"/>
          <w:szCs w:val="22"/>
        </w:rPr>
      </w:pPr>
    </w:p>
    <w:p w14:paraId="004AD85D" w14:textId="77777777" w:rsidR="00AE4F24" w:rsidRPr="002B41DC" w:rsidRDefault="00AE4F24" w:rsidP="00AE4F24">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0046137E" w14:textId="2ACF9D50" w:rsidR="00AE4F24" w:rsidRPr="002B41DC" w:rsidRDefault="00AE4F24" w:rsidP="00AE4F2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1B66713D" w14:textId="77777777" w:rsidR="00AE4F24" w:rsidRPr="002B41DC" w:rsidRDefault="00AE4F24" w:rsidP="00AE4F24">
      <w:pPr>
        <w:pStyle w:val="Default"/>
        <w:spacing w:line="276" w:lineRule="auto"/>
        <w:jc w:val="both"/>
        <w:rPr>
          <w:rFonts w:ascii="Times New Roman" w:hAnsi="Times New Roman" w:cs="Times New Roman"/>
          <w:color w:val="auto"/>
          <w:sz w:val="22"/>
          <w:szCs w:val="22"/>
        </w:rPr>
      </w:pPr>
    </w:p>
    <w:p w14:paraId="4412E7EF" w14:textId="77777777" w:rsidR="00AE4F24" w:rsidRPr="004E193C" w:rsidRDefault="00AE4F24" w:rsidP="00AE4F2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49713EB6" w14:textId="7DBB0511" w:rsidR="00AE4F24" w:rsidRPr="002B41DC" w:rsidRDefault="00AE4F24" w:rsidP="00AE4F2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187FB7F1" w14:textId="77777777" w:rsidR="00AE4F24" w:rsidRPr="002B41DC" w:rsidRDefault="00AE4F24" w:rsidP="00AE4F24">
      <w:pPr>
        <w:pStyle w:val="Default"/>
        <w:spacing w:line="276" w:lineRule="auto"/>
        <w:jc w:val="both"/>
        <w:rPr>
          <w:rFonts w:ascii="Times New Roman" w:hAnsi="Times New Roman" w:cs="Times New Roman"/>
          <w:color w:val="auto"/>
          <w:sz w:val="22"/>
          <w:szCs w:val="22"/>
        </w:rPr>
      </w:pPr>
    </w:p>
    <w:p w14:paraId="76C05AA2" w14:textId="77777777" w:rsidR="00AE4F24" w:rsidRPr="004E193C" w:rsidRDefault="00AE4F24" w:rsidP="00AE4F2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913A843" w14:textId="0ABE476D" w:rsidR="00AE4F24" w:rsidRDefault="00AE4F24" w:rsidP="00AE4F2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22AC272" w14:textId="77777777" w:rsidR="00AE4F24" w:rsidRPr="002B41DC" w:rsidRDefault="00AE4F24" w:rsidP="00AE4F24">
      <w:pPr>
        <w:pStyle w:val="Default"/>
        <w:spacing w:line="276" w:lineRule="auto"/>
        <w:jc w:val="both"/>
        <w:rPr>
          <w:rFonts w:ascii="Times New Roman" w:hAnsi="Times New Roman" w:cs="Times New Roman"/>
          <w:color w:val="auto"/>
          <w:sz w:val="22"/>
          <w:szCs w:val="22"/>
        </w:rPr>
      </w:pPr>
    </w:p>
    <w:p w14:paraId="5D725A6A" w14:textId="77777777" w:rsidR="00AE4F24" w:rsidRDefault="00AE4F24" w:rsidP="00AE4F2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7038DE5" w14:textId="77777777" w:rsidR="00AE4F24" w:rsidRDefault="00AE4F24" w:rsidP="00AE4F2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E67478F" w14:textId="77777777" w:rsidR="00AE4F24" w:rsidRDefault="00AE4F24" w:rsidP="00AE4F2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4B3109B9" w14:textId="77777777" w:rsidR="00AE4F24" w:rsidRDefault="00AE4F24" w:rsidP="00AE4F2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lastRenderedPageBreak/>
        <w:t xml:space="preserve">Sexual relationships between humanitarian workers and beneficiaries are strongly discouraged since they are based on inherently unequal power dynamics. Such relationships undermine the credibility and integrity of humanitarian aid work. </w:t>
      </w:r>
    </w:p>
    <w:p w14:paraId="334ED0B4" w14:textId="77777777" w:rsidR="00AE4F24" w:rsidRDefault="00AE4F24" w:rsidP="00AE4F2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5A8FF234" w14:textId="5959CC9E" w:rsidR="00AE4F24" w:rsidRPr="00BB6759" w:rsidRDefault="00AE4F24" w:rsidP="00FC4B4B">
      <w:pPr>
        <w:pStyle w:val="Default"/>
        <w:numPr>
          <w:ilvl w:val="0"/>
          <w:numId w:val="19"/>
        </w:numPr>
        <w:spacing w:line="276" w:lineRule="auto"/>
        <w:jc w:val="both"/>
        <w:rPr>
          <w:rFonts w:ascii="Times New Roman" w:hAnsi="Times New Roman" w:cs="Times New Roman"/>
          <w:color w:val="auto"/>
          <w:sz w:val="22"/>
          <w:szCs w:val="22"/>
        </w:rPr>
      </w:pPr>
      <w:r w:rsidRPr="00BB6759">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5F4B952C" w14:textId="77777777" w:rsidR="00AE4F24" w:rsidRPr="005F415F" w:rsidRDefault="00AE4F24" w:rsidP="00AE4F24">
      <w:pPr>
        <w:pStyle w:val="Default"/>
        <w:spacing w:line="276" w:lineRule="auto"/>
        <w:ind w:left="720"/>
        <w:jc w:val="both"/>
        <w:rPr>
          <w:rFonts w:ascii="Times New Roman" w:hAnsi="Times New Roman" w:cs="Times New Roman"/>
          <w:color w:val="auto"/>
          <w:sz w:val="22"/>
          <w:szCs w:val="22"/>
        </w:rPr>
      </w:pPr>
    </w:p>
    <w:p w14:paraId="71A6A27B" w14:textId="77777777" w:rsidR="00AE4F24" w:rsidRPr="005F415F" w:rsidRDefault="00AE4F24" w:rsidP="00AE4F2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20B43F4C" w14:textId="77777777" w:rsidR="00AE4F24" w:rsidRPr="002B41DC" w:rsidRDefault="00AE4F24" w:rsidP="00AE4F24">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3DED0EC4" w14:textId="77777777" w:rsidR="00AE4F24" w:rsidRDefault="00AE4F24" w:rsidP="00AE4F2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4A5C4BF8" w14:textId="77777777" w:rsidR="00AE4F24" w:rsidRDefault="00AE4F24" w:rsidP="00AE4F2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0A938681" w14:textId="77777777" w:rsidR="00AE4F24" w:rsidRPr="00BB6759" w:rsidRDefault="00AE4F24" w:rsidP="00BB6759">
      <w:pPr>
        <w:autoSpaceDE w:val="0"/>
        <w:autoSpaceDN w:val="0"/>
        <w:adjustRightInd w:val="0"/>
        <w:spacing w:line="276" w:lineRule="auto"/>
        <w:contextualSpacing/>
        <w:jc w:val="both"/>
        <w:rPr>
          <w:rFonts w:cs="Times New Roman"/>
          <w:kern w:val="28"/>
        </w:rPr>
      </w:pPr>
    </w:p>
    <w:p w14:paraId="6AF67F06" w14:textId="31F44736" w:rsidR="00AE4F24" w:rsidRPr="00BB6759" w:rsidRDefault="00AE4F24" w:rsidP="00AE4F24">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on their own benefit any trade commission, discount or similar payment or benefit in connection with this </w:t>
      </w:r>
      <w:r>
        <w:rPr>
          <w:rFonts w:cs="Times New Roman"/>
        </w:rPr>
        <w:t>Sub-Award.</w:t>
      </w:r>
    </w:p>
    <w:p w14:paraId="32E45C76" w14:textId="035CA190" w:rsidR="00AE4F24" w:rsidRPr="002B41DC" w:rsidRDefault="00AE4F24" w:rsidP="00AE4F24">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or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7DBBF4A1" w14:textId="77777777" w:rsidR="00AE4F24" w:rsidRPr="00177CBD" w:rsidRDefault="00AE4F24" w:rsidP="00AE4F24">
      <w:pPr>
        <w:pStyle w:val="Heading2"/>
        <w:numPr>
          <w:ilvl w:val="0"/>
          <w:numId w:val="0"/>
        </w:numPr>
        <w:spacing w:line="276" w:lineRule="auto"/>
        <w:ind w:left="90"/>
        <w:jc w:val="both"/>
        <w:rPr>
          <w:b w:val="0"/>
          <w:color w:val="2F5496" w:themeColor="accent1" w:themeShade="BF"/>
        </w:rPr>
      </w:pPr>
      <w:r>
        <w:rPr>
          <w:b w:val="0"/>
          <w:color w:val="2F5496" w:themeColor="accent1" w:themeShade="BF"/>
        </w:rPr>
        <w:t>Trafficking in Persons</w:t>
      </w:r>
    </w:p>
    <w:p w14:paraId="2EA4B58E" w14:textId="77777777" w:rsidR="00AE4F24" w:rsidRPr="00A466A2" w:rsidRDefault="00AE4F24" w:rsidP="00AE4F24">
      <w:pPr>
        <w:pStyle w:val="ListParagraph"/>
        <w:numPr>
          <w:ilvl w:val="0"/>
          <w:numId w:val="21"/>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7FD5E62B" w14:textId="77777777" w:rsidR="00AE4F24" w:rsidRPr="00A466A2" w:rsidRDefault="00AE4F24" w:rsidP="00AE4F24">
      <w:pPr>
        <w:pStyle w:val="ListParagraph"/>
        <w:numPr>
          <w:ilvl w:val="0"/>
          <w:numId w:val="22"/>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during the period of this award;</w:t>
      </w:r>
    </w:p>
    <w:p w14:paraId="4BEBFACE" w14:textId="77777777" w:rsidR="00AE4F24" w:rsidRDefault="00AE4F24" w:rsidP="00AE4F24">
      <w:pPr>
        <w:pStyle w:val="ListParagraph"/>
        <w:numPr>
          <w:ilvl w:val="0"/>
          <w:numId w:val="22"/>
        </w:numPr>
        <w:spacing w:line="276" w:lineRule="auto"/>
        <w:ind w:left="1440"/>
        <w:jc w:val="both"/>
        <w:rPr>
          <w:rFonts w:cs="Times New Roman"/>
          <w:kern w:val="28"/>
        </w:rPr>
      </w:pPr>
      <w:r>
        <w:rPr>
          <w:rFonts w:cs="Times New Roman"/>
          <w:kern w:val="28"/>
        </w:rPr>
        <w:t>Procurement of a commercial sex act during the period of this award;</w:t>
      </w:r>
    </w:p>
    <w:p w14:paraId="37017BFD" w14:textId="77777777" w:rsidR="00AE4F24" w:rsidRDefault="00AE4F24" w:rsidP="00AE4F24">
      <w:pPr>
        <w:pStyle w:val="ListParagraph"/>
        <w:numPr>
          <w:ilvl w:val="0"/>
          <w:numId w:val="22"/>
        </w:numPr>
        <w:spacing w:line="276" w:lineRule="auto"/>
        <w:ind w:left="1440"/>
        <w:jc w:val="both"/>
        <w:rPr>
          <w:rFonts w:cs="Times New Roman"/>
          <w:kern w:val="28"/>
        </w:rPr>
      </w:pPr>
      <w:r>
        <w:rPr>
          <w:rFonts w:cs="Times New Roman"/>
          <w:kern w:val="28"/>
        </w:rPr>
        <w:t>Use of forced labor in the performance of this award;</w:t>
      </w:r>
    </w:p>
    <w:p w14:paraId="4EFE79DE" w14:textId="77777777" w:rsidR="00AE4F24" w:rsidRDefault="00AE4F24" w:rsidP="00AE4F24">
      <w:pPr>
        <w:pStyle w:val="ListParagraph"/>
        <w:numPr>
          <w:ilvl w:val="0"/>
          <w:numId w:val="22"/>
        </w:numPr>
        <w:spacing w:line="276" w:lineRule="auto"/>
        <w:ind w:left="1440"/>
        <w:jc w:val="both"/>
        <w:rPr>
          <w:rFonts w:cs="Times New Roman"/>
          <w:kern w:val="28"/>
        </w:rPr>
      </w:pPr>
      <w:r>
        <w:rPr>
          <w:rFonts w:cs="Times New Roman"/>
          <w:kern w:val="28"/>
        </w:rPr>
        <w:t>Acts that directly support or advance trafficking in persons, including the following acts:</w:t>
      </w:r>
    </w:p>
    <w:p w14:paraId="13961524" w14:textId="77777777" w:rsidR="00AE4F24" w:rsidRDefault="00AE4F24" w:rsidP="00AE4F24">
      <w:pPr>
        <w:pStyle w:val="ListParagraph"/>
        <w:numPr>
          <w:ilvl w:val="2"/>
          <w:numId w:val="15"/>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7FB5B13C" w14:textId="77777777" w:rsidR="00AE4F24" w:rsidRDefault="00AE4F24" w:rsidP="00AE4F24">
      <w:pPr>
        <w:pStyle w:val="ListParagraph"/>
        <w:numPr>
          <w:ilvl w:val="2"/>
          <w:numId w:val="15"/>
        </w:numPr>
        <w:spacing w:line="276" w:lineRule="auto"/>
        <w:jc w:val="both"/>
        <w:rPr>
          <w:rFonts w:cs="Times New Roman"/>
          <w:kern w:val="28"/>
        </w:rPr>
      </w:pPr>
      <w:r>
        <w:rPr>
          <w:rFonts w:cs="Times New Roman"/>
          <w:kern w:val="28"/>
        </w:rPr>
        <w:t xml:space="preserve">Failing to provide return transportation or pay for return transportation costs to an employee from a country outside the United States to the country from which the </w:t>
      </w:r>
      <w:r>
        <w:rPr>
          <w:rFonts w:cs="Times New Roman"/>
          <w:kern w:val="28"/>
        </w:rPr>
        <w:lastRenderedPageBreak/>
        <w:t>employee was recruited upon the end of employment if requested by the employee, unless:</w:t>
      </w:r>
    </w:p>
    <w:p w14:paraId="785D3C9C" w14:textId="77777777" w:rsidR="00AE4F24" w:rsidRDefault="00AE4F24" w:rsidP="00AE4F24">
      <w:pPr>
        <w:pStyle w:val="ListParagraph"/>
        <w:numPr>
          <w:ilvl w:val="3"/>
          <w:numId w:val="15"/>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2BEB2994" w14:textId="77777777" w:rsidR="00AE4F24" w:rsidRDefault="00AE4F24" w:rsidP="00AE4F24">
      <w:pPr>
        <w:pStyle w:val="ListParagraph"/>
        <w:numPr>
          <w:ilvl w:val="3"/>
          <w:numId w:val="15"/>
        </w:numPr>
        <w:spacing w:line="276" w:lineRule="auto"/>
        <w:jc w:val="both"/>
        <w:rPr>
          <w:rFonts w:cs="Times New Roman"/>
          <w:kern w:val="28"/>
        </w:rPr>
      </w:pPr>
      <w:r>
        <w:rPr>
          <w:rFonts w:cs="Times New Roman"/>
          <w:kern w:val="28"/>
        </w:rPr>
        <w:t>the employee is a victim of human trafficking seeking victim services or legal redress in the country of employment or a witness in a human trafficking enforcement action;</w:t>
      </w:r>
    </w:p>
    <w:p w14:paraId="77A6E4CF" w14:textId="77777777" w:rsidR="00AE4F24" w:rsidRDefault="00AE4F24" w:rsidP="00AE4F24">
      <w:pPr>
        <w:pStyle w:val="ListParagraph"/>
        <w:numPr>
          <w:ilvl w:val="2"/>
          <w:numId w:val="15"/>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58A4D56E" w14:textId="77777777" w:rsidR="00AE4F24" w:rsidRDefault="00AE4F24" w:rsidP="00AE4F24">
      <w:pPr>
        <w:pStyle w:val="ListParagraph"/>
        <w:numPr>
          <w:ilvl w:val="2"/>
          <w:numId w:val="15"/>
        </w:numPr>
        <w:spacing w:line="276" w:lineRule="auto"/>
        <w:jc w:val="both"/>
        <w:rPr>
          <w:rFonts w:cs="Times New Roman"/>
          <w:kern w:val="28"/>
        </w:rPr>
      </w:pPr>
      <w:r>
        <w:rPr>
          <w:rFonts w:cs="Times New Roman"/>
          <w:kern w:val="28"/>
        </w:rPr>
        <w:t>Charging employees recruitment fees; or</w:t>
      </w:r>
    </w:p>
    <w:p w14:paraId="0AABE52A" w14:textId="4569C09A" w:rsidR="00AE4F24" w:rsidRDefault="00AE4F24" w:rsidP="00BB6759">
      <w:pPr>
        <w:pStyle w:val="ListParagraph"/>
        <w:numPr>
          <w:ilvl w:val="2"/>
          <w:numId w:val="15"/>
        </w:numPr>
        <w:spacing w:line="276" w:lineRule="auto"/>
        <w:jc w:val="both"/>
        <w:rPr>
          <w:rFonts w:cs="Times New Roman"/>
          <w:kern w:val="28"/>
        </w:rPr>
      </w:pPr>
      <w:r>
        <w:rPr>
          <w:rFonts w:cs="Times New Roman"/>
          <w:kern w:val="28"/>
        </w:rPr>
        <w:t>Providing or arranging housing that fails to meet the host country housing and safety standards.</w:t>
      </w:r>
    </w:p>
    <w:p w14:paraId="1F252A15" w14:textId="77777777" w:rsidR="00BB6759" w:rsidRPr="00BB6759" w:rsidRDefault="00BB6759" w:rsidP="00BB6759">
      <w:pPr>
        <w:pStyle w:val="ListParagraph"/>
        <w:spacing w:line="276" w:lineRule="auto"/>
        <w:ind w:left="2160"/>
        <w:jc w:val="both"/>
        <w:rPr>
          <w:rFonts w:cs="Times New Roman"/>
          <w:kern w:val="28"/>
        </w:rPr>
      </w:pPr>
    </w:p>
    <w:p w14:paraId="7F832E15" w14:textId="77777777" w:rsidR="00AE4F24" w:rsidRDefault="00AE4F24" w:rsidP="00AE4F24">
      <w:pPr>
        <w:pStyle w:val="ListParagraph"/>
        <w:numPr>
          <w:ilvl w:val="0"/>
          <w:numId w:val="21"/>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668BD3D0" w14:textId="77777777" w:rsidR="00AE4F24" w:rsidRDefault="00AE4F24" w:rsidP="00AE4F24">
      <w:pPr>
        <w:pStyle w:val="ListParagraph"/>
        <w:spacing w:line="276" w:lineRule="auto"/>
        <w:ind w:left="806"/>
        <w:jc w:val="both"/>
        <w:rPr>
          <w:rFonts w:cs="Times New Roman"/>
          <w:kern w:val="28"/>
        </w:rPr>
      </w:pPr>
    </w:p>
    <w:p w14:paraId="1D49B9E4" w14:textId="77777777" w:rsidR="00AE4F24" w:rsidRPr="00177CBD" w:rsidRDefault="00AE4F24" w:rsidP="00AE4F24">
      <w:pPr>
        <w:pStyle w:val="ListParagraph"/>
        <w:numPr>
          <w:ilvl w:val="0"/>
          <w:numId w:val="21"/>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306D25D0" w14:textId="77777777" w:rsidR="00AE4F24" w:rsidRDefault="00AE4F24" w:rsidP="00AE4F24">
      <w:pPr>
        <w:pStyle w:val="ListParagraph"/>
        <w:numPr>
          <w:ilvl w:val="0"/>
          <w:numId w:val="23"/>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66506910" w14:textId="77777777" w:rsidR="00AE4F24" w:rsidRDefault="00AE4F24" w:rsidP="00AE4F24">
      <w:pPr>
        <w:pStyle w:val="ListParagraph"/>
        <w:numPr>
          <w:ilvl w:val="0"/>
          <w:numId w:val="23"/>
        </w:numPr>
        <w:spacing w:line="276" w:lineRule="auto"/>
        <w:jc w:val="both"/>
        <w:rPr>
          <w:rFonts w:cs="Times New Roman"/>
          <w:kern w:val="28"/>
        </w:rPr>
      </w:pPr>
      <w:r>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35DB761C" w14:textId="77777777" w:rsidR="00AE4F24" w:rsidRDefault="00AE4F24" w:rsidP="00AE4F24">
      <w:pPr>
        <w:pStyle w:val="ListParagraph"/>
        <w:numPr>
          <w:ilvl w:val="0"/>
          <w:numId w:val="23"/>
        </w:numPr>
        <w:spacing w:line="276" w:lineRule="auto"/>
        <w:jc w:val="both"/>
        <w:rPr>
          <w:rFonts w:cs="Times New Roman"/>
          <w:kern w:val="28"/>
        </w:rPr>
      </w:pPr>
      <w:r>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3F4EEE35" w14:textId="77777777" w:rsidR="00AE4F24" w:rsidRDefault="00AE4F24" w:rsidP="00AE4F24">
      <w:pPr>
        <w:pStyle w:val="ListParagraph"/>
        <w:numPr>
          <w:ilvl w:val="0"/>
          <w:numId w:val="23"/>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52153F85" w14:textId="77777777" w:rsidR="00AE4F24" w:rsidRDefault="00AE4F24" w:rsidP="00AE4F24">
      <w:pPr>
        <w:pStyle w:val="ListParagraph"/>
        <w:numPr>
          <w:ilvl w:val="0"/>
          <w:numId w:val="23"/>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432AA1C" w14:textId="77777777" w:rsidR="00AE4F24" w:rsidRDefault="00AE4F24" w:rsidP="00AE4F24">
      <w:pPr>
        <w:pStyle w:val="ListParagraph"/>
        <w:spacing w:line="276" w:lineRule="auto"/>
        <w:ind w:left="806"/>
        <w:jc w:val="both"/>
        <w:rPr>
          <w:rFonts w:cs="Times New Roman"/>
          <w:kern w:val="28"/>
        </w:rPr>
      </w:pPr>
    </w:p>
    <w:p w14:paraId="76B4B103" w14:textId="77777777" w:rsidR="00AE4F24" w:rsidRDefault="00AE4F24" w:rsidP="00AE4F24">
      <w:pPr>
        <w:pStyle w:val="ListParagraph"/>
        <w:spacing w:line="276" w:lineRule="auto"/>
        <w:ind w:left="806"/>
        <w:jc w:val="both"/>
        <w:rPr>
          <w:rFonts w:cs="Times New Roman"/>
          <w:kern w:val="28"/>
        </w:rPr>
      </w:pPr>
    </w:p>
    <w:p w14:paraId="0CF7ACD0" w14:textId="77777777" w:rsidR="00AE4F24" w:rsidRDefault="00AE4F24" w:rsidP="00AE4F24">
      <w:pPr>
        <w:pStyle w:val="ListParagraph"/>
        <w:spacing w:line="276" w:lineRule="auto"/>
        <w:ind w:left="806"/>
        <w:jc w:val="both"/>
        <w:rPr>
          <w:rFonts w:cs="Times New Roman"/>
          <w:kern w:val="28"/>
        </w:rPr>
      </w:pPr>
    </w:p>
    <w:p w14:paraId="14AD709F" w14:textId="77777777" w:rsidR="00AE4F24" w:rsidRDefault="00AE4F24" w:rsidP="00AE4F24">
      <w:pPr>
        <w:pStyle w:val="ListParagraph"/>
        <w:spacing w:line="276" w:lineRule="auto"/>
        <w:ind w:left="806"/>
        <w:jc w:val="both"/>
        <w:rPr>
          <w:rFonts w:cs="Times New Roman"/>
          <w:kern w:val="28"/>
        </w:rPr>
      </w:pPr>
    </w:p>
    <w:p w14:paraId="5CC63B0F" w14:textId="77777777" w:rsidR="00AE4F24" w:rsidRDefault="00AE4F24" w:rsidP="00AE4F24">
      <w:pPr>
        <w:pStyle w:val="ListParagraph"/>
        <w:spacing w:line="276" w:lineRule="auto"/>
        <w:ind w:left="806"/>
        <w:jc w:val="both"/>
        <w:rPr>
          <w:rFonts w:cs="Times New Roman"/>
          <w:kern w:val="28"/>
        </w:rPr>
      </w:pPr>
    </w:p>
    <w:p w14:paraId="3BD48A3D" w14:textId="77777777" w:rsidR="00AE4F24" w:rsidRDefault="00AE4F24" w:rsidP="00AE4F24">
      <w:pPr>
        <w:pStyle w:val="ListParagraph"/>
        <w:spacing w:line="276" w:lineRule="auto"/>
        <w:ind w:left="806"/>
        <w:jc w:val="both"/>
        <w:rPr>
          <w:rFonts w:cs="Times New Roman"/>
          <w:kern w:val="28"/>
        </w:rPr>
      </w:pPr>
    </w:p>
    <w:p w14:paraId="46D754FC" w14:textId="3222D8C9" w:rsidR="00AE4F24" w:rsidRDefault="00AE4F24" w:rsidP="00BB6759">
      <w:pPr>
        <w:pStyle w:val="ListParagraph"/>
        <w:numPr>
          <w:ilvl w:val="0"/>
          <w:numId w:val="21"/>
        </w:numPr>
        <w:spacing w:line="276" w:lineRule="auto"/>
        <w:jc w:val="both"/>
        <w:rPr>
          <w:rFonts w:cs="Times New Roman"/>
          <w:kern w:val="28"/>
        </w:rPr>
      </w:pPr>
      <w:r>
        <w:rPr>
          <w:rFonts w:cs="Times New Roman"/>
          <w:kern w:val="28"/>
        </w:rPr>
        <w:lastRenderedPageBreak/>
        <w:t xml:space="preserve">If the Sub-Awardee receives any credible 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1503CC6C" w14:textId="77777777" w:rsidR="00BB6759" w:rsidRPr="00BB6759" w:rsidRDefault="00BB6759" w:rsidP="00BB6759">
      <w:pPr>
        <w:pStyle w:val="ListParagraph"/>
        <w:spacing w:line="276" w:lineRule="auto"/>
        <w:ind w:left="806"/>
        <w:jc w:val="both"/>
        <w:rPr>
          <w:rFonts w:cs="Times New Roman"/>
          <w:kern w:val="28"/>
        </w:rPr>
      </w:pPr>
    </w:p>
    <w:p w14:paraId="4DE42D00" w14:textId="77777777" w:rsidR="00AE4F24" w:rsidRDefault="00AE4F24" w:rsidP="00AE4F24">
      <w:pPr>
        <w:pStyle w:val="ListParagraph"/>
        <w:numPr>
          <w:ilvl w:val="0"/>
          <w:numId w:val="21"/>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3D84C9F7" w14:textId="77777777" w:rsidR="00AE4F24" w:rsidRPr="00177CBD" w:rsidRDefault="00AE4F24" w:rsidP="00AE4F24">
      <w:pPr>
        <w:pStyle w:val="ListParagraph"/>
        <w:rPr>
          <w:rFonts w:cs="Times New Roman"/>
          <w:kern w:val="28"/>
        </w:rPr>
      </w:pPr>
    </w:p>
    <w:p w14:paraId="643A12DA" w14:textId="451F3F0C" w:rsidR="00AE4F24" w:rsidRPr="00BB6759" w:rsidRDefault="00AE4F24" w:rsidP="002D2191">
      <w:pPr>
        <w:pStyle w:val="ListParagraph"/>
        <w:numPr>
          <w:ilvl w:val="0"/>
          <w:numId w:val="21"/>
        </w:numPr>
        <w:spacing w:line="276" w:lineRule="auto"/>
        <w:jc w:val="both"/>
        <w:rPr>
          <w:rFonts w:cs="Times New Roman"/>
          <w:kern w:val="28"/>
        </w:rPr>
      </w:pPr>
      <w:r w:rsidRPr="00BB6759">
        <w:rPr>
          <w:rFonts w:cs="Times New Roman"/>
          <w:kern w:val="28"/>
        </w:rPr>
        <w:t>For purposes of this provision, “employee” means an individual who is engaged in the performance of this award as a direct employee, consultant, or volunteer of the recipient or any subrecipient.</w:t>
      </w:r>
    </w:p>
    <w:p w14:paraId="22F22A9C" w14:textId="77777777" w:rsidR="00AE4F24" w:rsidRPr="00177CBD" w:rsidRDefault="00AE4F24" w:rsidP="00AE4F24">
      <w:pPr>
        <w:pStyle w:val="ListParagraph"/>
        <w:rPr>
          <w:rFonts w:cs="Times New Roman"/>
          <w:kern w:val="28"/>
        </w:rPr>
      </w:pPr>
    </w:p>
    <w:p w14:paraId="3F596E5A" w14:textId="77777777" w:rsidR="00AE4F24" w:rsidRPr="00177CBD" w:rsidRDefault="00AE4F24" w:rsidP="00AE4F24">
      <w:pPr>
        <w:pStyle w:val="ListParagraph"/>
        <w:numPr>
          <w:ilvl w:val="0"/>
          <w:numId w:val="21"/>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4EB37B4" w14:textId="77777777" w:rsidR="00AE4F24" w:rsidRDefault="00AE4F24" w:rsidP="00AE4F24">
      <w:pPr>
        <w:pStyle w:val="Heading2"/>
        <w:numPr>
          <w:ilvl w:val="0"/>
          <w:numId w:val="0"/>
        </w:numPr>
        <w:spacing w:line="276" w:lineRule="auto"/>
        <w:jc w:val="both"/>
        <w:rPr>
          <w:b w:val="0"/>
          <w:color w:val="2F5496" w:themeColor="accent1" w:themeShade="BF"/>
        </w:rPr>
      </w:pPr>
    </w:p>
    <w:p w14:paraId="0E9CA9E9" w14:textId="77777777" w:rsidR="00AE4F24" w:rsidRDefault="00AE4F24" w:rsidP="00AE4F24">
      <w:pPr>
        <w:pStyle w:val="Heading2"/>
        <w:numPr>
          <w:ilvl w:val="0"/>
          <w:numId w:val="0"/>
        </w:numPr>
        <w:spacing w:line="276" w:lineRule="auto"/>
        <w:jc w:val="both"/>
        <w:rPr>
          <w:b w:val="0"/>
          <w:color w:val="2F5496" w:themeColor="accent1" w:themeShade="BF"/>
        </w:rPr>
      </w:pPr>
      <w:r>
        <w:rPr>
          <w:b w:val="0"/>
          <w:color w:val="2F5496" w:themeColor="accent1" w:themeShade="BF"/>
        </w:rPr>
        <w:t>Signature</w:t>
      </w:r>
    </w:p>
    <w:p w14:paraId="2B2F08F7" w14:textId="77777777" w:rsidR="00AE4F24" w:rsidRPr="00177CBD" w:rsidRDefault="00AE4F24" w:rsidP="00AE4F24">
      <w:pPr>
        <w:jc w:val="both"/>
        <w:rPr>
          <w:rFonts w:cstheme="majorBidi"/>
          <w:color w:val="2F5496" w:themeColor="accent1" w:themeShade="BF"/>
          <w:sz w:val="26"/>
          <w:szCs w:val="26"/>
        </w:rPr>
      </w:pPr>
      <w:r>
        <w:t>By signature hereon, or on an offer incorporating these Representations and Certifications, the Subawardee certifies that they are accurate, current, and complete.</w:t>
      </w:r>
    </w:p>
    <w:p w14:paraId="4677C3D9" w14:textId="77777777" w:rsidR="00AE4F24" w:rsidRPr="00177CBD" w:rsidRDefault="00AE4F24" w:rsidP="00AE4F24">
      <w:pPr>
        <w:pStyle w:val="PDParagraphDefault"/>
        <w:spacing w:line="276" w:lineRule="auto"/>
        <w:rPr>
          <w:rFonts w:ascii="Times New Roman" w:hAnsi="Times New Roman" w:cs="Times New Roman"/>
          <w:b/>
          <w:bCs/>
          <w:color w:val="auto"/>
        </w:rPr>
      </w:pPr>
    </w:p>
    <w:p w14:paraId="7BA126AF" w14:textId="77777777" w:rsidR="00AE4F24" w:rsidRPr="00177CBD" w:rsidRDefault="00AE4F24" w:rsidP="00AE4F24">
      <w:pPr>
        <w:rPr>
          <w:b/>
          <w:bCs/>
        </w:rPr>
      </w:pPr>
      <w:r>
        <w:rPr>
          <w:b/>
          <w:bCs/>
          <w:highlight w:val="yellow"/>
        </w:rPr>
        <w:t>Name of Organization</w:t>
      </w:r>
      <w:r>
        <w:rPr>
          <w:b/>
          <w:bCs/>
        </w:rPr>
        <w:t xml:space="preserve"> </w:t>
      </w:r>
    </w:p>
    <w:p w14:paraId="7055F305" w14:textId="77777777" w:rsidR="00AE4F24" w:rsidRDefault="00AE4F24" w:rsidP="00AE4F24"/>
    <w:p w14:paraId="2C58F2F1" w14:textId="77777777" w:rsidR="00AE4F24" w:rsidRPr="002A7EC1" w:rsidRDefault="00AE4F24" w:rsidP="00AE4F24"/>
    <w:p w14:paraId="6B6CBF38" w14:textId="77777777" w:rsidR="00AE4F24" w:rsidRPr="002A7EC1" w:rsidRDefault="00AE4F24" w:rsidP="00AE4F24">
      <w:r>
        <w:t xml:space="preserve"> ______________________________ </w:t>
      </w:r>
    </w:p>
    <w:p w14:paraId="45F0C5F9" w14:textId="77777777" w:rsidR="00AE4F24" w:rsidRDefault="00AE4F24" w:rsidP="00AE4F24">
      <w:r>
        <w:t>Name:</w:t>
      </w:r>
    </w:p>
    <w:p w14:paraId="40E7BA66" w14:textId="77777777" w:rsidR="00AE4F24" w:rsidRPr="005B5CCE" w:rsidRDefault="00AE4F24" w:rsidP="00AE4F24">
      <w:pPr>
        <w:rPr>
          <w:rFonts w:cs="Times New Roman"/>
        </w:rPr>
      </w:pPr>
      <w:r>
        <w:t>T</w:t>
      </w:r>
      <w:r>
        <w:rPr>
          <w:rFonts w:cs="Times New Roman"/>
        </w:rPr>
        <w:t>itle:</w:t>
      </w:r>
    </w:p>
    <w:p w14:paraId="504D51C9" w14:textId="14E6A5D6" w:rsidR="00AE4F24" w:rsidRPr="002B41DC" w:rsidRDefault="00AE4F24" w:rsidP="00AE4F24">
      <w:pPr>
        <w:spacing w:line="276" w:lineRule="auto"/>
        <w:rPr>
          <w:rFonts w:cs="Times New Roman"/>
        </w:rPr>
      </w:pPr>
      <w:r>
        <w:rPr>
          <w:rFonts w:cs="Times New Roman"/>
        </w:rPr>
        <w:t>Date:</w:t>
      </w:r>
    </w:p>
    <w:p w14:paraId="6427F0AF" w14:textId="77777777" w:rsidR="00AE4F24" w:rsidRDefault="00AE4F24" w:rsidP="00AE4F24">
      <w:pPr>
        <w:spacing w:line="276" w:lineRule="auto"/>
        <w:rPr>
          <w:rFonts w:cs="Times New Roman"/>
        </w:rPr>
      </w:pPr>
    </w:p>
    <w:p w14:paraId="1EABD3EB" w14:textId="77777777" w:rsidR="00BB6759" w:rsidRDefault="00BB6759">
      <w:pPr>
        <w:rPr>
          <w:rFonts w:eastAsiaTheme="majorEastAsia" w:cstheme="majorBidi"/>
          <w:color w:val="2F5496" w:themeColor="accent1" w:themeShade="BF"/>
          <w:sz w:val="32"/>
          <w:szCs w:val="32"/>
        </w:rPr>
      </w:pPr>
      <w:r>
        <w:br w:type="page"/>
      </w:r>
    </w:p>
    <w:p w14:paraId="6B494D74" w14:textId="41957B66" w:rsidR="00AE4F24" w:rsidRPr="002B41DC" w:rsidRDefault="00AE4F24" w:rsidP="00AE4F24">
      <w:pPr>
        <w:pStyle w:val="Heading1"/>
        <w:numPr>
          <w:ilvl w:val="0"/>
          <w:numId w:val="0"/>
        </w:numPr>
        <w:spacing w:line="276" w:lineRule="auto"/>
      </w:pPr>
      <w:r>
        <w:lastRenderedPageBreak/>
        <w:t>Section VI: Branding and Marking</w:t>
      </w:r>
    </w:p>
    <w:p w14:paraId="762D39D9" w14:textId="77777777" w:rsidR="00AE4F24" w:rsidRPr="002B41DC" w:rsidRDefault="00AE4F24" w:rsidP="00AE4F24">
      <w:pPr>
        <w:spacing w:line="276" w:lineRule="auto"/>
        <w:rPr>
          <w:rFonts w:cs="Times New Roman"/>
          <w:kern w:val="28"/>
        </w:rPr>
      </w:pPr>
      <w:r>
        <w:rPr>
          <w:rFonts w:cs="Times New Roman"/>
          <w:kern w:val="28"/>
          <w:highlight w:val="yellow"/>
        </w:rPr>
        <w:t>[Insert Branding and Marking Plan here]</w:t>
      </w:r>
    </w:p>
    <w:p w14:paraId="4D6DC9EB" w14:textId="77777777" w:rsidR="00AE4F24" w:rsidRDefault="00AE4F24" w:rsidP="00AE4F24">
      <w:pPr>
        <w:spacing w:line="276" w:lineRule="auto"/>
        <w:rPr>
          <w:rFonts w:cs="Times New Roman"/>
        </w:rPr>
      </w:pPr>
    </w:p>
    <w:p w14:paraId="5E320FD0" w14:textId="77777777" w:rsidR="00BB6759" w:rsidRDefault="00BB6759">
      <w:pPr>
        <w:rPr>
          <w:rFonts w:eastAsiaTheme="majorEastAsia" w:cstheme="majorBidi"/>
          <w:color w:val="2F5496" w:themeColor="accent1" w:themeShade="BF"/>
          <w:sz w:val="32"/>
          <w:szCs w:val="32"/>
        </w:rPr>
      </w:pPr>
      <w:r>
        <w:br w:type="page"/>
      </w:r>
    </w:p>
    <w:p w14:paraId="12E74EFE" w14:textId="0476D766" w:rsidR="00AE4F24" w:rsidRPr="006F359C" w:rsidRDefault="00AE4F24" w:rsidP="00AE4F24">
      <w:pPr>
        <w:pStyle w:val="Heading1"/>
        <w:numPr>
          <w:ilvl w:val="0"/>
          <w:numId w:val="0"/>
        </w:numPr>
      </w:pPr>
      <w:r>
        <w:lastRenderedPageBreak/>
        <w:t xml:space="preserve">Section VII: USDOS Prime Award Provisions </w:t>
      </w:r>
    </w:p>
    <w:p w14:paraId="4ECE20DE" w14:textId="77777777" w:rsidR="00AE4F24" w:rsidRDefault="00AE4F24" w:rsidP="00AE4F24">
      <w:pPr>
        <w:keepNext/>
        <w:keepLines/>
        <w:spacing w:line="276" w:lineRule="auto"/>
        <w:jc w:val="both"/>
        <w:rPr>
          <w:rFonts w:cs="Times New Roman"/>
        </w:rPr>
      </w:pPr>
      <w:r>
        <w:rPr>
          <w:rFonts w:cs="Times New Roman"/>
        </w:rPr>
        <w:t>In addition to the terms, conditions, and obligations set forth in this Sub-Agreement, the U.S. Department of State standard provisions are incorporated into the Sub-Agreement by reference, in their entirety. The USDOS Standard Federal Award Terms and Conditions are at</w:t>
      </w:r>
      <w:r>
        <w:t xml:space="preserve">  </w:t>
      </w:r>
      <w:hyperlink r:id="rId13" w:history="1">
        <w:r>
          <w:rPr>
            <w:rStyle w:val="Hyperlink"/>
          </w:rPr>
          <w:t>https://www.state.gov/wp-content/uploads/2026/02/Final-FY26-Standard-Terms-and-Conditions-for-Federal-Awards-FINAL-HRC1259439-Accessible-2.6.pdf</w:t>
        </w:r>
      </w:hyperlink>
      <w:r>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4B859FDE" w14:textId="77777777" w:rsidR="00AE4F24" w:rsidRDefault="00AE4F24" w:rsidP="00AE4F24">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68BD5525" w14:textId="77777777" w:rsidR="00AE4F24" w:rsidRPr="002B41DC" w:rsidRDefault="00AE4F24" w:rsidP="00AE4F24">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AE4F24" w:rsidRPr="002B41DC" w14:paraId="5AC1692D" w14:textId="77777777" w:rsidTr="00AF2D8D">
        <w:trPr>
          <w:trHeight w:val="267"/>
          <w:jc w:val="center"/>
        </w:trPr>
        <w:tc>
          <w:tcPr>
            <w:tcW w:w="2584" w:type="dxa"/>
          </w:tcPr>
          <w:p w14:paraId="42785424" w14:textId="77777777" w:rsidR="00AE4F24" w:rsidRPr="002B41DC" w:rsidRDefault="00AE4F24" w:rsidP="00AE4F24">
            <w:pPr>
              <w:spacing w:line="276" w:lineRule="auto"/>
              <w:rPr>
                <w:rFonts w:cs="Times New Roman"/>
              </w:rPr>
            </w:pPr>
            <w:r>
              <w:rPr>
                <w:rFonts w:cs="Times New Roman"/>
                <w:b/>
              </w:rPr>
              <w:t>Standard Provision</w:t>
            </w:r>
          </w:p>
        </w:tc>
        <w:tc>
          <w:tcPr>
            <w:tcW w:w="2584" w:type="dxa"/>
          </w:tcPr>
          <w:p w14:paraId="1D40D1E8" w14:textId="77777777" w:rsidR="00AE4F24" w:rsidRPr="002B41DC" w:rsidRDefault="00AE4F24" w:rsidP="00AE4F24">
            <w:pPr>
              <w:spacing w:line="276" w:lineRule="auto"/>
              <w:rPr>
                <w:rFonts w:cs="Times New Roman"/>
              </w:rPr>
            </w:pPr>
            <w:r>
              <w:rPr>
                <w:rFonts w:cs="Times New Roman"/>
                <w:b/>
              </w:rPr>
              <w:t>Read as</w:t>
            </w:r>
          </w:p>
        </w:tc>
      </w:tr>
      <w:tr w:rsidR="00AE4F24" w:rsidRPr="002B41DC" w14:paraId="19283F5B" w14:textId="77777777" w:rsidTr="00AF2D8D">
        <w:trPr>
          <w:trHeight w:val="267"/>
          <w:jc w:val="center"/>
        </w:trPr>
        <w:tc>
          <w:tcPr>
            <w:tcW w:w="2584" w:type="dxa"/>
          </w:tcPr>
          <w:p w14:paraId="48ECD085" w14:textId="77777777" w:rsidR="00AE4F24" w:rsidRPr="002B41DC" w:rsidRDefault="00AE4F24" w:rsidP="00AE4F24">
            <w:pPr>
              <w:spacing w:line="276" w:lineRule="auto"/>
              <w:rPr>
                <w:rFonts w:cs="Times New Roman"/>
              </w:rPr>
            </w:pPr>
            <w:r>
              <w:rPr>
                <w:rFonts w:cs="Times New Roman"/>
              </w:rPr>
              <w:t>Grantee and Recipient</w:t>
            </w:r>
            <w:r>
              <w:rPr>
                <w:rFonts w:cs="Times New Roman"/>
              </w:rPr>
              <w:tab/>
            </w:r>
          </w:p>
        </w:tc>
        <w:tc>
          <w:tcPr>
            <w:tcW w:w="2584" w:type="dxa"/>
          </w:tcPr>
          <w:p w14:paraId="40084ABE" w14:textId="77777777" w:rsidR="00AE4F24" w:rsidRPr="002B41DC" w:rsidRDefault="00AE4F24" w:rsidP="00AE4F24">
            <w:pPr>
              <w:spacing w:line="276" w:lineRule="auto"/>
              <w:rPr>
                <w:rFonts w:cs="Times New Roman"/>
              </w:rPr>
            </w:pPr>
            <w:r>
              <w:rPr>
                <w:rFonts w:cs="Times New Roman"/>
              </w:rPr>
              <w:t>Sub-Awardee</w:t>
            </w:r>
          </w:p>
        </w:tc>
      </w:tr>
      <w:tr w:rsidR="00AE4F24" w:rsidRPr="002B41DC" w14:paraId="398229C9" w14:textId="77777777" w:rsidTr="00AF2D8D">
        <w:trPr>
          <w:trHeight w:val="541"/>
          <w:jc w:val="center"/>
        </w:trPr>
        <w:tc>
          <w:tcPr>
            <w:tcW w:w="2584" w:type="dxa"/>
          </w:tcPr>
          <w:p w14:paraId="381341DA" w14:textId="77777777" w:rsidR="00AE4F24" w:rsidRPr="002B41DC" w:rsidRDefault="00AE4F24" w:rsidP="00AE4F24">
            <w:pPr>
              <w:spacing w:line="276" w:lineRule="auto"/>
              <w:rPr>
                <w:rFonts w:cs="Times New Roman"/>
              </w:rPr>
            </w:pPr>
            <w:r>
              <w:rPr>
                <w:rFonts w:cs="Times New Roman"/>
              </w:rPr>
              <w:t>Grant, Cooperative Agreement,</w:t>
            </w:r>
            <w:r>
              <w:rPr>
                <w:rFonts w:cs="Times New Roman"/>
              </w:rPr>
              <w:tab/>
              <w:t>Subaward</w:t>
            </w:r>
          </w:p>
          <w:p w14:paraId="55D22016" w14:textId="77777777" w:rsidR="00AE4F24" w:rsidRPr="002B41DC" w:rsidRDefault="00AE4F24" w:rsidP="00AE4F24">
            <w:pPr>
              <w:spacing w:line="276" w:lineRule="auto"/>
              <w:rPr>
                <w:rFonts w:cs="Times New Roman"/>
              </w:rPr>
            </w:pPr>
            <w:r>
              <w:rPr>
                <w:rFonts w:cs="Times New Roman"/>
              </w:rPr>
              <w:t>and Award</w:t>
            </w:r>
          </w:p>
        </w:tc>
        <w:tc>
          <w:tcPr>
            <w:tcW w:w="2584" w:type="dxa"/>
          </w:tcPr>
          <w:p w14:paraId="7925C84D" w14:textId="77777777" w:rsidR="00AE4F24" w:rsidRPr="002B41DC" w:rsidRDefault="00AE4F24" w:rsidP="00AE4F24">
            <w:pPr>
              <w:spacing w:line="276" w:lineRule="auto"/>
              <w:rPr>
                <w:rFonts w:cs="Times New Roman"/>
              </w:rPr>
            </w:pPr>
            <w:r>
              <w:rPr>
                <w:rFonts w:cs="Times New Roman"/>
              </w:rPr>
              <w:t>Sub-Agreement</w:t>
            </w:r>
          </w:p>
        </w:tc>
      </w:tr>
      <w:tr w:rsidR="00AE4F24" w:rsidRPr="002B41DC" w14:paraId="20E5B1A9" w14:textId="77777777" w:rsidTr="00AF2D8D">
        <w:trPr>
          <w:trHeight w:val="541"/>
          <w:jc w:val="center"/>
        </w:trPr>
        <w:tc>
          <w:tcPr>
            <w:tcW w:w="2584" w:type="dxa"/>
          </w:tcPr>
          <w:p w14:paraId="5189C894" w14:textId="77777777" w:rsidR="00AE4F24" w:rsidRPr="002B41DC" w:rsidRDefault="00AE4F24" w:rsidP="00AE4F24">
            <w:pPr>
              <w:spacing w:line="276" w:lineRule="auto"/>
              <w:rPr>
                <w:rFonts w:cs="Times New Roman"/>
              </w:rPr>
            </w:pPr>
            <w:r>
              <w:rPr>
                <w:rFonts w:cs="Times New Roman"/>
              </w:rPr>
              <w:t>Any reference to the U.S. Government, USDOS, or Agreement Officer</w:t>
            </w:r>
          </w:p>
        </w:tc>
        <w:tc>
          <w:tcPr>
            <w:tcW w:w="2584" w:type="dxa"/>
          </w:tcPr>
          <w:p w14:paraId="2DE0B753" w14:textId="77777777" w:rsidR="00AE4F24" w:rsidRPr="002B41DC" w:rsidRDefault="00AE4F24" w:rsidP="00AE4F24">
            <w:pPr>
              <w:spacing w:line="276" w:lineRule="auto"/>
              <w:rPr>
                <w:rFonts w:cs="Times New Roman"/>
              </w:rPr>
            </w:pPr>
            <w:r>
              <w:rPr>
                <w:rFonts w:cs="Times New Roman"/>
              </w:rPr>
              <w:t>PARTNERS</w:t>
            </w:r>
          </w:p>
        </w:tc>
      </w:tr>
      <w:tr w:rsidR="00AE4F24" w:rsidRPr="002B41DC" w14:paraId="6F01B03F" w14:textId="77777777" w:rsidTr="00AF2D8D">
        <w:trPr>
          <w:trHeight w:val="267"/>
          <w:jc w:val="center"/>
        </w:trPr>
        <w:tc>
          <w:tcPr>
            <w:tcW w:w="2584" w:type="dxa"/>
          </w:tcPr>
          <w:p w14:paraId="26DD7750" w14:textId="77777777" w:rsidR="00AE4F24" w:rsidRPr="002B41DC" w:rsidRDefault="00AE4F24" w:rsidP="00AE4F24">
            <w:pPr>
              <w:spacing w:line="276" w:lineRule="auto"/>
              <w:rPr>
                <w:rFonts w:cs="Times New Roman"/>
              </w:rPr>
            </w:pPr>
            <w:r>
              <w:rPr>
                <w:rFonts w:cs="Times New Roman"/>
              </w:rPr>
              <w:t>Subrecipient</w:t>
            </w:r>
          </w:p>
        </w:tc>
        <w:tc>
          <w:tcPr>
            <w:tcW w:w="2584" w:type="dxa"/>
          </w:tcPr>
          <w:p w14:paraId="19370684" w14:textId="77777777" w:rsidR="00AE4F24" w:rsidRPr="002B41DC" w:rsidRDefault="00AE4F24" w:rsidP="00AE4F24">
            <w:pPr>
              <w:spacing w:line="276" w:lineRule="auto"/>
              <w:rPr>
                <w:rFonts w:cs="Times New Roman"/>
              </w:rPr>
            </w:pPr>
            <w:r>
              <w:rPr>
                <w:rFonts w:cs="Times New Roman"/>
              </w:rPr>
              <w:t>Lower-tier Sub-Awardee</w:t>
            </w:r>
          </w:p>
        </w:tc>
      </w:tr>
      <w:tr w:rsidR="00AE4F24" w:rsidRPr="002B41DC" w14:paraId="4760DD12" w14:textId="77777777" w:rsidTr="00AF2D8D">
        <w:trPr>
          <w:trHeight w:val="267"/>
          <w:jc w:val="center"/>
        </w:trPr>
        <w:tc>
          <w:tcPr>
            <w:tcW w:w="2584" w:type="dxa"/>
          </w:tcPr>
          <w:p w14:paraId="2ED346DE" w14:textId="77777777" w:rsidR="00AE4F24" w:rsidRPr="002B41DC" w:rsidRDefault="00AE4F24" w:rsidP="00AE4F24">
            <w:pPr>
              <w:spacing w:line="276" w:lineRule="auto"/>
              <w:rPr>
                <w:rFonts w:cs="Times New Roman"/>
              </w:rPr>
            </w:pPr>
            <w:r>
              <w:rPr>
                <w:rFonts w:cs="Times New Roman"/>
              </w:rPr>
              <w:t>Subaward</w:t>
            </w:r>
          </w:p>
        </w:tc>
        <w:tc>
          <w:tcPr>
            <w:tcW w:w="2584" w:type="dxa"/>
          </w:tcPr>
          <w:p w14:paraId="7A526E5D" w14:textId="77777777" w:rsidR="00AE4F24" w:rsidRPr="002B41DC" w:rsidRDefault="00AE4F24" w:rsidP="00AE4F24">
            <w:pPr>
              <w:spacing w:line="276" w:lineRule="auto"/>
              <w:rPr>
                <w:rFonts w:cs="Times New Roman"/>
              </w:rPr>
            </w:pPr>
            <w:r>
              <w:rPr>
                <w:rFonts w:cs="Times New Roman"/>
              </w:rPr>
              <w:t>Lower</w:t>
            </w:r>
            <w:r>
              <w:rPr>
                <w:rFonts w:cs="Times New Roman"/>
              </w:rPr>
              <w:noBreakHyphen/>
              <w:t>tiered Sub-Agreement</w:t>
            </w:r>
          </w:p>
        </w:tc>
      </w:tr>
    </w:tbl>
    <w:p w14:paraId="40110A1A" w14:textId="77777777" w:rsidR="00AE4F24" w:rsidRDefault="00AE4F24" w:rsidP="00AE4F24">
      <w:pPr>
        <w:keepNext/>
        <w:keepLines/>
        <w:spacing w:line="276" w:lineRule="auto"/>
        <w:jc w:val="both"/>
        <w:rPr>
          <w:rFonts w:cs="Times New Roman"/>
        </w:rPr>
      </w:pPr>
    </w:p>
    <w:p w14:paraId="6C033439" w14:textId="77777777" w:rsidR="00AE4F24" w:rsidRDefault="00AE4F24" w:rsidP="00AE4F24">
      <w:pPr>
        <w:spacing w:after="40"/>
        <w:ind w:firstLine="360"/>
        <w:rPr>
          <w:rFonts w:cs="Times New Roman"/>
        </w:rPr>
      </w:pPr>
      <w:r>
        <w:rPr>
          <w:rFonts w:cs="Times New Roman"/>
        </w:rPr>
        <w:t>A.</w:t>
      </w:r>
      <w:r>
        <w:rPr>
          <w:rFonts w:cs="Times New Roman"/>
        </w:rPr>
        <w:tab/>
        <w:t xml:space="preserve">Introduction </w:t>
      </w:r>
    </w:p>
    <w:p w14:paraId="51F7513D" w14:textId="77777777" w:rsidR="00AE4F24" w:rsidRDefault="00AE4F24" w:rsidP="00AE4F24">
      <w:pPr>
        <w:spacing w:after="40"/>
        <w:ind w:firstLine="360"/>
        <w:rPr>
          <w:rFonts w:cs="Times New Roman"/>
        </w:rPr>
      </w:pPr>
      <w:r>
        <w:rPr>
          <w:rFonts w:cs="Times New Roman"/>
        </w:rPr>
        <w:t>B.</w:t>
      </w:r>
      <w:r>
        <w:rPr>
          <w:rFonts w:cs="Times New Roman"/>
        </w:rPr>
        <w:tab/>
        <w:t xml:space="preserve">Order of Precedence </w:t>
      </w:r>
    </w:p>
    <w:p w14:paraId="17F4659B" w14:textId="77777777" w:rsidR="00AE4F24" w:rsidRDefault="00AE4F24" w:rsidP="00AE4F24">
      <w:pPr>
        <w:spacing w:after="40"/>
        <w:ind w:firstLine="360"/>
        <w:rPr>
          <w:rFonts w:cs="Times New Roman"/>
        </w:rPr>
      </w:pPr>
      <w:r>
        <w:rPr>
          <w:rFonts w:cs="Times New Roman"/>
        </w:rPr>
        <w:t>C.</w:t>
      </w:r>
      <w:r>
        <w:rPr>
          <w:rFonts w:cs="Times New Roman"/>
        </w:rPr>
        <w:tab/>
        <w:t xml:space="preserve">Applicability </w:t>
      </w:r>
    </w:p>
    <w:p w14:paraId="15EAB9FC" w14:textId="77777777" w:rsidR="00AE4F24" w:rsidRDefault="00AE4F24" w:rsidP="00AE4F24">
      <w:pPr>
        <w:spacing w:after="40"/>
        <w:ind w:firstLine="360"/>
        <w:rPr>
          <w:rFonts w:cs="Times New Roman"/>
        </w:rPr>
      </w:pPr>
      <w:r>
        <w:rPr>
          <w:rFonts w:cs="Times New Roman"/>
        </w:rPr>
        <w:t>D.</w:t>
      </w:r>
      <w:r>
        <w:rPr>
          <w:rFonts w:cs="Times New Roman"/>
        </w:rPr>
        <w:tab/>
        <w:t xml:space="preserve">Department of State Responsibilities </w:t>
      </w:r>
    </w:p>
    <w:p w14:paraId="68EDC7BE" w14:textId="77777777" w:rsidR="00AE4F24" w:rsidRDefault="00AE4F24" w:rsidP="00AE4F24">
      <w:pPr>
        <w:spacing w:after="40"/>
        <w:ind w:firstLine="360"/>
        <w:rPr>
          <w:rFonts w:cs="Times New Roman"/>
        </w:rPr>
      </w:pPr>
      <w:r>
        <w:rPr>
          <w:rFonts w:cs="Times New Roman"/>
        </w:rPr>
        <w:t>E.</w:t>
      </w:r>
      <w:r>
        <w:rPr>
          <w:rFonts w:cs="Times New Roman"/>
        </w:rPr>
        <w:tab/>
        <w:t xml:space="preserve">Recipient Responsibilities and Compliance with Federal Requirements </w:t>
      </w:r>
    </w:p>
    <w:p w14:paraId="0514C401" w14:textId="77777777" w:rsidR="00AE4F24" w:rsidRDefault="00AE4F24" w:rsidP="00AE4F24">
      <w:pPr>
        <w:spacing w:after="40"/>
        <w:ind w:firstLine="360"/>
        <w:rPr>
          <w:rFonts w:cs="Times New Roman"/>
        </w:rPr>
      </w:pPr>
      <w:r>
        <w:rPr>
          <w:rFonts w:cs="Times New Roman"/>
        </w:rPr>
        <w:t>F.</w:t>
      </w:r>
      <w:r>
        <w:rPr>
          <w:rFonts w:cs="Times New Roman"/>
        </w:rPr>
        <w:tab/>
        <w:t xml:space="preserve">Universal Identifier and System of Award Management </w:t>
      </w:r>
    </w:p>
    <w:p w14:paraId="08B01722" w14:textId="77777777" w:rsidR="00AE4F24" w:rsidRDefault="00AE4F24" w:rsidP="00AE4F24">
      <w:pPr>
        <w:spacing w:after="40"/>
        <w:ind w:firstLine="360"/>
        <w:rPr>
          <w:rFonts w:cs="Times New Roman"/>
        </w:rPr>
      </w:pPr>
      <w:r>
        <w:rPr>
          <w:rFonts w:cs="Times New Roman"/>
        </w:rPr>
        <w:t>G.</w:t>
      </w:r>
      <w:r>
        <w:rPr>
          <w:rFonts w:cs="Times New Roman"/>
        </w:rPr>
        <w:tab/>
        <w:t xml:space="preserve">Reporting Subaward and Executive Compensation Information </w:t>
      </w:r>
    </w:p>
    <w:p w14:paraId="667432BD" w14:textId="77777777" w:rsidR="00AE4F24" w:rsidRDefault="00AE4F24" w:rsidP="00AE4F24">
      <w:pPr>
        <w:spacing w:after="40"/>
        <w:ind w:firstLine="360"/>
        <w:rPr>
          <w:rFonts w:cs="Times New Roman"/>
        </w:rPr>
      </w:pPr>
      <w:r>
        <w:rPr>
          <w:rFonts w:cs="Times New Roman"/>
        </w:rPr>
        <w:t>H.</w:t>
      </w:r>
      <w:r>
        <w:rPr>
          <w:rFonts w:cs="Times New Roman"/>
        </w:rPr>
        <w:tab/>
        <w:t xml:space="preserve">Award Term for Trafficking in Persons </w:t>
      </w:r>
    </w:p>
    <w:p w14:paraId="12CB7021" w14:textId="77777777" w:rsidR="00AE4F24" w:rsidRDefault="00AE4F24" w:rsidP="00AE4F24">
      <w:pPr>
        <w:spacing w:after="40"/>
        <w:ind w:firstLine="360"/>
        <w:rPr>
          <w:rFonts w:cs="Times New Roman"/>
        </w:rPr>
      </w:pPr>
      <w:r>
        <w:rPr>
          <w:rFonts w:cs="Times New Roman"/>
        </w:rPr>
        <w:t>I.</w:t>
      </w:r>
      <w:r>
        <w:rPr>
          <w:rFonts w:cs="Times New Roman"/>
        </w:rPr>
        <w:tab/>
        <w:t xml:space="preserve">Never Contract with the Enemy </w:t>
      </w:r>
    </w:p>
    <w:p w14:paraId="219951F2" w14:textId="77777777" w:rsidR="00AE4F24" w:rsidRDefault="00AE4F24" w:rsidP="00AE4F24">
      <w:pPr>
        <w:spacing w:after="40"/>
        <w:ind w:firstLine="360"/>
        <w:rPr>
          <w:rFonts w:cs="Times New Roman"/>
        </w:rPr>
      </w:pPr>
      <w:r>
        <w:rPr>
          <w:rFonts w:cs="Times New Roman"/>
        </w:rPr>
        <w:t>J.</w:t>
      </w:r>
      <w:r>
        <w:rPr>
          <w:rFonts w:cs="Times New Roman"/>
        </w:rPr>
        <w:tab/>
        <w:t xml:space="preserve">Nonprocurement Debarment and Suspension </w:t>
      </w:r>
    </w:p>
    <w:p w14:paraId="11E96DFC" w14:textId="77777777" w:rsidR="00AE4F24" w:rsidRDefault="00AE4F24" w:rsidP="00AE4F24">
      <w:pPr>
        <w:spacing w:after="40"/>
        <w:ind w:firstLine="360"/>
        <w:rPr>
          <w:rFonts w:cs="Times New Roman"/>
        </w:rPr>
      </w:pPr>
      <w:r>
        <w:rPr>
          <w:rFonts w:cs="Times New Roman"/>
        </w:rPr>
        <w:t>K.</w:t>
      </w:r>
      <w:r>
        <w:rPr>
          <w:rFonts w:cs="Times New Roman"/>
        </w:rPr>
        <w:tab/>
        <w:t xml:space="preserve">Governmentwide Requirements for Drug-Free Workplace </w:t>
      </w:r>
    </w:p>
    <w:p w14:paraId="432D1172" w14:textId="77777777" w:rsidR="00AE4F24" w:rsidRDefault="00AE4F24" w:rsidP="00AE4F24">
      <w:pPr>
        <w:spacing w:after="40"/>
        <w:ind w:firstLine="360"/>
        <w:rPr>
          <w:rFonts w:cs="Times New Roman"/>
        </w:rPr>
      </w:pPr>
      <w:r>
        <w:rPr>
          <w:rFonts w:cs="Times New Roman"/>
        </w:rPr>
        <w:t>L.</w:t>
      </w:r>
      <w:r>
        <w:rPr>
          <w:rFonts w:cs="Times New Roman"/>
        </w:rPr>
        <w:tab/>
        <w:t xml:space="preserve">Domestic Preference for Procurements </w:t>
      </w:r>
    </w:p>
    <w:p w14:paraId="33032565" w14:textId="77777777" w:rsidR="00AE4F24" w:rsidRDefault="00AE4F24" w:rsidP="00AE4F24">
      <w:pPr>
        <w:spacing w:after="40"/>
        <w:ind w:firstLine="360"/>
        <w:rPr>
          <w:rFonts w:cs="Times New Roman"/>
        </w:rPr>
      </w:pPr>
      <w:r>
        <w:rPr>
          <w:rFonts w:cs="Times New Roman"/>
        </w:rPr>
        <w:t>M.</w:t>
      </w:r>
      <w:r>
        <w:rPr>
          <w:rFonts w:cs="Times New Roman"/>
        </w:rPr>
        <w:tab/>
        <w:t xml:space="preserve">Prior Approval Requirements </w:t>
      </w:r>
    </w:p>
    <w:p w14:paraId="1ABE6B83" w14:textId="77777777" w:rsidR="00AE4F24" w:rsidRDefault="00AE4F24" w:rsidP="00AE4F24">
      <w:pPr>
        <w:spacing w:after="40"/>
        <w:ind w:firstLine="360"/>
        <w:rPr>
          <w:rFonts w:cs="Times New Roman"/>
        </w:rPr>
      </w:pPr>
      <w:r>
        <w:rPr>
          <w:rFonts w:cs="Times New Roman"/>
        </w:rPr>
        <w:t>N.</w:t>
      </w:r>
      <w:r>
        <w:rPr>
          <w:rFonts w:cs="Times New Roman"/>
        </w:rPr>
        <w:tab/>
        <w:t xml:space="preserve">Branding and Marking </w:t>
      </w:r>
    </w:p>
    <w:p w14:paraId="162F2F93" w14:textId="77777777" w:rsidR="00AE4F24" w:rsidRDefault="00AE4F24" w:rsidP="00AE4F24">
      <w:pPr>
        <w:spacing w:after="40"/>
        <w:ind w:firstLine="360"/>
        <w:rPr>
          <w:rFonts w:cs="Times New Roman"/>
        </w:rPr>
      </w:pPr>
      <w:r>
        <w:rPr>
          <w:rFonts w:cs="Times New Roman"/>
        </w:rPr>
        <w:t>O.</w:t>
      </w:r>
      <w:r>
        <w:rPr>
          <w:rFonts w:cs="Times New Roman"/>
        </w:rPr>
        <w:tab/>
        <w:t xml:space="preserve">Government-financed Air Transportation </w:t>
      </w:r>
    </w:p>
    <w:p w14:paraId="2B40C99C" w14:textId="77777777" w:rsidR="00AE4F24" w:rsidRDefault="00AE4F24" w:rsidP="00AE4F24">
      <w:pPr>
        <w:spacing w:after="40"/>
        <w:ind w:firstLine="360"/>
        <w:rPr>
          <w:rFonts w:cs="Times New Roman"/>
        </w:rPr>
      </w:pPr>
      <w:r>
        <w:rPr>
          <w:rFonts w:cs="Times New Roman"/>
        </w:rPr>
        <w:t>P.</w:t>
      </w:r>
      <w:r>
        <w:rPr>
          <w:rFonts w:cs="Times New Roman"/>
        </w:rPr>
        <w:tab/>
        <w:t xml:space="preserve">Mandatory Disclosure </w:t>
      </w:r>
    </w:p>
    <w:p w14:paraId="6F8329C7" w14:textId="77777777" w:rsidR="00AE4F24" w:rsidRDefault="00AE4F24" w:rsidP="00AE4F24">
      <w:pPr>
        <w:spacing w:after="40"/>
        <w:ind w:firstLine="360"/>
        <w:rPr>
          <w:rFonts w:cs="Times New Roman"/>
        </w:rPr>
      </w:pPr>
      <w:r>
        <w:rPr>
          <w:rFonts w:cs="Times New Roman"/>
        </w:rPr>
        <w:lastRenderedPageBreak/>
        <w:t>Q.</w:t>
      </w:r>
      <w:r>
        <w:rPr>
          <w:rFonts w:cs="Times New Roman"/>
        </w:rPr>
        <w:tab/>
        <w:t xml:space="preserve">Conflict of Interest </w:t>
      </w:r>
    </w:p>
    <w:p w14:paraId="15E6BBC5" w14:textId="77777777" w:rsidR="00AE4F24" w:rsidRDefault="00AE4F24" w:rsidP="00AE4F24">
      <w:pPr>
        <w:spacing w:after="40"/>
        <w:ind w:firstLine="360"/>
        <w:rPr>
          <w:rFonts w:cs="Times New Roman"/>
        </w:rPr>
      </w:pPr>
      <w:r>
        <w:rPr>
          <w:rFonts w:cs="Times New Roman"/>
        </w:rPr>
        <w:t>R.</w:t>
      </w:r>
      <w:r>
        <w:rPr>
          <w:rFonts w:cs="Times New Roman"/>
        </w:rPr>
        <w:tab/>
        <w:t xml:space="preserve">Restrictions on Lobbying </w:t>
      </w:r>
    </w:p>
    <w:p w14:paraId="4FBE2D70" w14:textId="77777777" w:rsidR="00AE4F24" w:rsidRDefault="00AE4F24" w:rsidP="00AE4F24">
      <w:pPr>
        <w:spacing w:after="40"/>
        <w:ind w:firstLine="360"/>
        <w:rPr>
          <w:rFonts w:cs="Times New Roman"/>
        </w:rPr>
      </w:pPr>
      <w:r>
        <w:rPr>
          <w:rFonts w:cs="Times New Roman"/>
        </w:rPr>
        <w:t>S.</w:t>
      </w:r>
      <w:r>
        <w:rPr>
          <w:rFonts w:cs="Times New Roman"/>
        </w:rPr>
        <w:tab/>
        <w:t xml:space="preserve">Prohibition Against Assignment </w:t>
      </w:r>
    </w:p>
    <w:p w14:paraId="4DE1F65B" w14:textId="77777777" w:rsidR="00AE4F24" w:rsidRDefault="00AE4F24" w:rsidP="00AE4F24">
      <w:pPr>
        <w:spacing w:after="40"/>
        <w:ind w:firstLine="360"/>
        <w:rPr>
          <w:rFonts w:cs="Times New Roman"/>
        </w:rPr>
      </w:pPr>
      <w:r>
        <w:rPr>
          <w:rFonts w:cs="Times New Roman"/>
        </w:rPr>
        <w:t>T.</w:t>
      </w:r>
      <w:r>
        <w:rPr>
          <w:rFonts w:cs="Times New Roman"/>
        </w:rPr>
        <w:tab/>
        <w:t xml:space="preserve">Indirect Costs </w:t>
      </w:r>
    </w:p>
    <w:p w14:paraId="70B4E4A3" w14:textId="77777777" w:rsidR="00AE4F24" w:rsidRDefault="00AE4F24" w:rsidP="00AE4F24">
      <w:pPr>
        <w:spacing w:after="40"/>
        <w:ind w:firstLine="360"/>
        <w:rPr>
          <w:rFonts w:cs="Times New Roman"/>
        </w:rPr>
      </w:pPr>
      <w:r>
        <w:rPr>
          <w:rFonts w:cs="Times New Roman"/>
        </w:rPr>
        <w:t>U.</w:t>
      </w:r>
      <w:r>
        <w:rPr>
          <w:rFonts w:cs="Times New Roman"/>
        </w:rPr>
        <w:tab/>
        <w:t xml:space="preserve">Audits </w:t>
      </w:r>
    </w:p>
    <w:p w14:paraId="66B42A6A" w14:textId="77777777" w:rsidR="00AE4F24" w:rsidRDefault="00AE4F24" w:rsidP="00AE4F24">
      <w:pPr>
        <w:spacing w:after="40"/>
        <w:ind w:firstLine="360"/>
        <w:rPr>
          <w:rFonts w:cs="Times New Roman"/>
        </w:rPr>
      </w:pPr>
      <w:r>
        <w:rPr>
          <w:rFonts w:cs="Times New Roman"/>
        </w:rPr>
        <w:t>V.</w:t>
      </w:r>
      <w:r>
        <w:rPr>
          <w:rFonts w:cs="Times New Roman"/>
        </w:rPr>
        <w:tab/>
        <w:t>Termination</w:t>
      </w:r>
    </w:p>
    <w:p w14:paraId="28CBFF3F" w14:textId="77777777" w:rsidR="00AE4F24" w:rsidRDefault="00AE4F24" w:rsidP="00AE4F24">
      <w:pPr>
        <w:spacing w:after="40"/>
        <w:ind w:firstLine="360"/>
        <w:rPr>
          <w:rFonts w:cs="Times New Roman"/>
        </w:rPr>
      </w:pPr>
      <w:r>
        <w:rPr>
          <w:rFonts w:cs="Times New Roman"/>
        </w:rPr>
        <w:t>W.</w:t>
      </w:r>
      <w:r>
        <w:rPr>
          <w:rFonts w:cs="Times New Roman"/>
        </w:rPr>
        <w:tab/>
        <w:t xml:space="preserve">Appeals </w:t>
      </w:r>
    </w:p>
    <w:p w14:paraId="350BEC74" w14:textId="77777777" w:rsidR="00AE4F24" w:rsidRDefault="00AE4F24" w:rsidP="00AE4F24">
      <w:pPr>
        <w:spacing w:after="40"/>
        <w:ind w:firstLine="360"/>
        <w:rPr>
          <w:rFonts w:cs="Times New Roman"/>
        </w:rPr>
      </w:pPr>
      <w:r>
        <w:rPr>
          <w:rFonts w:cs="Times New Roman"/>
        </w:rPr>
        <w:t>X.</w:t>
      </w:r>
      <w:r>
        <w:rPr>
          <w:rFonts w:cs="Times New Roman"/>
        </w:rPr>
        <w:tab/>
        <w:t>Closeout</w:t>
      </w:r>
    </w:p>
    <w:p w14:paraId="257AEC71" w14:textId="77777777" w:rsidR="00AE4F24" w:rsidRDefault="00AE4F24" w:rsidP="00AE4F24">
      <w:pPr>
        <w:spacing w:after="40"/>
        <w:ind w:firstLine="360"/>
        <w:rPr>
          <w:rFonts w:cs="Times New Roman"/>
        </w:rPr>
      </w:pPr>
      <w:r>
        <w:rPr>
          <w:rFonts w:cs="Times New Roman"/>
        </w:rPr>
        <w:t>Y.</w:t>
      </w:r>
      <w:r>
        <w:rPr>
          <w:rFonts w:cs="Times New Roman"/>
        </w:rPr>
        <w:tab/>
        <w:t xml:space="preserve">Nondiscrimination in Department of State Programs </w:t>
      </w:r>
    </w:p>
    <w:p w14:paraId="77CD7DC5" w14:textId="77777777" w:rsidR="00AE4F24" w:rsidRDefault="00AE4F24" w:rsidP="00AE4F24">
      <w:pPr>
        <w:spacing w:after="40"/>
        <w:ind w:firstLine="360"/>
        <w:rPr>
          <w:rFonts w:cs="Times New Roman"/>
        </w:rPr>
      </w:pPr>
      <w:r>
        <w:rPr>
          <w:rFonts w:cs="Times New Roman"/>
        </w:rPr>
        <w:t>Z.</w:t>
      </w:r>
      <w:r>
        <w:rPr>
          <w:rFonts w:cs="Times New Roman"/>
        </w:rPr>
        <w:tab/>
        <w:t xml:space="preserve">Prohibition of Assistance to Drug Traffickers </w:t>
      </w:r>
    </w:p>
    <w:p w14:paraId="215EDCCA" w14:textId="77777777" w:rsidR="00AE4F24" w:rsidRDefault="00AE4F24" w:rsidP="00AE4F24">
      <w:pPr>
        <w:spacing w:after="40"/>
        <w:ind w:left="720" w:hanging="360"/>
        <w:rPr>
          <w:rFonts w:cs="Times New Roman"/>
        </w:rPr>
      </w:pPr>
      <w:r>
        <w:rPr>
          <w:rFonts w:cs="Times New Roman"/>
        </w:rPr>
        <w:t xml:space="preserve">AA. Prohibition on Use of Funds for Performance or Research Respecting Abortions or Involuntary Sterilization </w:t>
      </w:r>
    </w:p>
    <w:p w14:paraId="4F48EC5A" w14:textId="77777777" w:rsidR="00AE4F24" w:rsidRDefault="00AE4F24" w:rsidP="00AE4F24">
      <w:pPr>
        <w:ind w:firstLine="360"/>
        <w:rPr>
          <w:rFonts w:cs="Times New Roman"/>
        </w:rPr>
      </w:pPr>
      <w:r>
        <w:rPr>
          <w:rFonts w:cs="Times New Roman"/>
        </w:rPr>
        <w:t>BB.</w:t>
      </w:r>
      <w:r>
        <w:rPr>
          <w:rFonts w:cs="Times New Roman"/>
        </w:rPr>
        <w:tab/>
        <w:t xml:space="preserve">Policy Guidance </w:t>
      </w:r>
    </w:p>
    <w:p w14:paraId="3BA010A9" w14:textId="77777777" w:rsidR="00AE4F24" w:rsidRDefault="00AE4F24" w:rsidP="00AE4F24">
      <w:pPr>
        <w:pStyle w:val="ListParagraph"/>
        <w:numPr>
          <w:ilvl w:val="0"/>
          <w:numId w:val="95"/>
        </w:numPr>
        <w:spacing w:after="40"/>
        <w:ind w:firstLine="360"/>
        <w:rPr>
          <w:rFonts w:cs="Times New Roman"/>
        </w:rPr>
      </w:pPr>
      <w:r>
        <w:rPr>
          <w:rFonts w:cs="Times New Roman"/>
        </w:rPr>
        <w:t xml:space="preserve">E.O. 12432 – Minority business enterprise development </w:t>
      </w:r>
    </w:p>
    <w:p w14:paraId="06AC06AE" w14:textId="77777777" w:rsidR="00AE4F24" w:rsidRDefault="00AE4F24" w:rsidP="00AE4F24">
      <w:pPr>
        <w:pStyle w:val="ListParagraph"/>
        <w:numPr>
          <w:ilvl w:val="0"/>
          <w:numId w:val="95"/>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1088E82D" w14:textId="77777777" w:rsidR="00AE4F24" w:rsidRDefault="00AE4F24" w:rsidP="00AE4F24">
      <w:pPr>
        <w:pStyle w:val="ListParagraph"/>
        <w:numPr>
          <w:ilvl w:val="0"/>
          <w:numId w:val="95"/>
        </w:numPr>
        <w:spacing w:after="40"/>
        <w:ind w:left="1440"/>
        <w:rPr>
          <w:rFonts w:cs="Times New Roman"/>
        </w:rPr>
      </w:pPr>
      <w:r>
        <w:rPr>
          <w:rFonts w:cs="Times New Roman"/>
        </w:rPr>
        <w:t xml:space="preserve">E.O. 13279 - Equal Protection of the Laws for Faith-Based and Community Organizations </w:t>
      </w:r>
    </w:p>
    <w:p w14:paraId="6F3FCB34" w14:textId="77777777" w:rsidR="00AE4F24" w:rsidRDefault="00AE4F24" w:rsidP="00AE4F24">
      <w:pPr>
        <w:pStyle w:val="ListParagraph"/>
        <w:numPr>
          <w:ilvl w:val="0"/>
          <w:numId w:val="95"/>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7D638751" w14:textId="77777777" w:rsidR="00AE4F24" w:rsidRDefault="00AE4F24" w:rsidP="00AE4F24">
      <w:pPr>
        <w:pStyle w:val="ListParagraph"/>
        <w:numPr>
          <w:ilvl w:val="0"/>
          <w:numId w:val="95"/>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6E4B3153" w14:textId="77777777" w:rsidR="00AE4F24" w:rsidRDefault="00AE4F24" w:rsidP="00AE4F24">
      <w:pPr>
        <w:pStyle w:val="ListParagraph"/>
        <w:numPr>
          <w:ilvl w:val="0"/>
          <w:numId w:val="95"/>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2C16357C" w14:textId="61668C09" w:rsidR="004523EB" w:rsidRPr="00AE4F24" w:rsidRDefault="00AE4F24" w:rsidP="00AE4F24">
      <w:pPr>
        <w:pStyle w:val="ListParagraph"/>
        <w:numPr>
          <w:ilvl w:val="0"/>
          <w:numId w:val="95"/>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p w14:paraId="618735DC" w14:textId="77777777" w:rsidR="001D4794" w:rsidRPr="00B77F7B" w:rsidRDefault="001D4794" w:rsidP="004D5A23">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DBD7A6" w15:done="0"/>
  <w15:commentEx w15:paraId="6CE29586" w15:done="0"/>
  <w15:commentEx w15:paraId="5387ED02" w15:done="0"/>
  <w15:commentEx w15:paraId="0201860B" w15:done="0"/>
  <w15:commentEx w15:paraId="7BA0AB13" w15:done="0"/>
  <w15:commentEx w15:paraId="725C259B" w15:done="0"/>
  <w15:commentEx w15:paraId="557D6D49" w15:done="0"/>
  <w15:commentEx w15:paraId="1A85C1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DBD7A6" w16cid:durableId="2D4C8090"/>
  <w16cid:commentId w16cid:paraId="6CE29586" w16cid:durableId="4F7FC1D9"/>
  <w16cid:commentId w16cid:paraId="5387ED02" w16cid:durableId="4D062ACA"/>
  <w16cid:commentId w16cid:paraId="0201860B" w16cid:durableId="10EA332A"/>
  <w16cid:commentId w16cid:paraId="7BA0AB13" w16cid:durableId="72576CBB"/>
  <w16cid:commentId w16cid:paraId="725C259B" w16cid:durableId="037C564B"/>
  <w16cid:commentId w16cid:paraId="557D6D49" w16cid:durableId="7BB30190"/>
  <w16cid:commentId w16cid:paraId="1A85C1A7" w16cid:durableId="6C32EA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435F2" w14:textId="77777777" w:rsidR="00316127" w:rsidRDefault="00316127" w:rsidP="00A34AAA">
      <w:pPr>
        <w:spacing w:after="0" w:line="240" w:lineRule="auto"/>
      </w:pPr>
      <w:r>
        <w:separator/>
      </w:r>
    </w:p>
  </w:endnote>
  <w:endnote w:type="continuationSeparator" w:id="0">
    <w:p w14:paraId="270F52C6" w14:textId="77777777" w:rsidR="00316127" w:rsidRDefault="00316127"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D97E" w14:textId="77777777" w:rsidR="00316127" w:rsidRDefault="00316127" w:rsidP="00A34AAA">
      <w:pPr>
        <w:spacing w:after="0" w:line="240" w:lineRule="auto"/>
      </w:pPr>
      <w:r>
        <w:separator/>
      </w:r>
    </w:p>
  </w:footnote>
  <w:footnote w:type="continuationSeparator" w:id="0">
    <w:p w14:paraId="3FF09624" w14:textId="77777777" w:rsidR="00316127" w:rsidRDefault="00316127"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7"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1"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3"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7"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4"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40"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41"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2"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3"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2E2610"/>
    <w:multiLevelType w:val="hybridMultilevel"/>
    <w:tmpl w:val="8E688E0E"/>
    <w:lvl w:ilvl="0" w:tplc="080A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0"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6"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9"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2"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3"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3"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4" w15:restartNumberingAfterBreak="0">
    <w:nsid w:val="66F460EF"/>
    <w:multiLevelType w:val="hybridMultilevel"/>
    <w:tmpl w:val="5F747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6"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7"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8"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1"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2"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83"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4"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5"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6"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7"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89"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1583109">
    <w:abstractNumId w:val="55"/>
  </w:num>
  <w:num w:numId="2" w16cid:durableId="1430005135">
    <w:abstractNumId w:val="61"/>
  </w:num>
  <w:num w:numId="3" w16cid:durableId="1891309708">
    <w:abstractNumId w:val="76"/>
    <w:lvlOverride w:ilvl="0">
      <w:startOverride w:val="1"/>
    </w:lvlOverride>
    <w:lvlOverride w:ilvl="1"/>
    <w:lvlOverride w:ilvl="2"/>
    <w:lvlOverride w:ilvl="3"/>
    <w:lvlOverride w:ilvl="4"/>
    <w:lvlOverride w:ilvl="5"/>
    <w:lvlOverride w:ilvl="6"/>
    <w:lvlOverride w:ilvl="7"/>
    <w:lvlOverride w:ilvl="8"/>
  </w:num>
  <w:num w:numId="4" w16cid:durableId="1685858141">
    <w:abstractNumId w:val="75"/>
    <w:lvlOverride w:ilvl="0">
      <w:startOverride w:val="1"/>
    </w:lvlOverride>
    <w:lvlOverride w:ilvl="1"/>
    <w:lvlOverride w:ilvl="2"/>
    <w:lvlOverride w:ilvl="3"/>
    <w:lvlOverride w:ilvl="4"/>
    <w:lvlOverride w:ilvl="5"/>
    <w:lvlOverride w:ilvl="6"/>
    <w:lvlOverride w:ilvl="7"/>
    <w:lvlOverride w:ilvl="8"/>
  </w:num>
  <w:num w:numId="5" w16cid:durableId="1864199717">
    <w:abstractNumId w:val="71"/>
  </w:num>
  <w:num w:numId="6" w16cid:durableId="1759904414">
    <w:abstractNumId w:val="9"/>
  </w:num>
  <w:num w:numId="7" w16cid:durableId="494539678">
    <w:abstractNumId w:val="65"/>
  </w:num>
  <w:num w:numId="8" w16cid:durableId="1160804467">
    <w:abstractNumId w:val="55"/>
    <w:lvlOverride w:ilvl="0">
      <w:startOverride w:val="1"/>
    </w:lvlOverride>
    <w:lvlOverride w:ilvl="1">
      <w:startOverride w:val="1"/>
    </w:lvlOverride>
    <w:lvlOverride w:ilvl="2">
      <w:startOverride w:val="1"/>
    </w:lvlOverride>
  </w:num>
  <w:num w:numId="9" w16cid:durableId="1221213304">
    <w:abstractNumId w:val="31"/>
  </w:num>
  <w:num w:numId="10" w16cid:durableId="1317688304">
    <w:abstractNumId w:val="68"/>
  </w:num>
  <w:num w:numId="11" w16cid:durableId="2040736812">
    <w:abstractNumId w:val="59"/>
  </w:num>
  <w:num w:numId="12" w16cid:durableId="2977381">
    <w:abstractNumId w:val="13"/>
  </w:num>
  <w:num w:numId="13" w16cid:durableId="741367644">
    <w:abstractNumId w:val="53"/>
  </w:num>
  <w:num w:numId="14" w16cid:durableId="733314241">
    <w:abstractNumId w:val="60"/>
  </w:num>
  <w:num w:numId="15" w16cid:durableId="143737045">
    <w:abstractNumId w:val="5"/>
  </w:num>
  <w:num w:numId="16" w16cid:durableId="1874658358">
    <w:abstractNumId w:val="57"/>
  </w:num>
  <w:num w:numId="17" w16cid:durableId="820511220">
    <w:abstractNumId w:val="15"/>
  </w:num>
  <w:num w:numId="18" w16cid:durableId="2059742900">
    <w:abstractNumId w:val="50"/>
  </w:num>
  <w:num w:numId="19" w16cid:durableId="1285113580">
    <w:abstractNumId w:val="51"/>
  </w:num>
  <w:num w:numId="20" w16cid:durableId="1814328746">
    <w:abstractNumId w:val="1"/>
  </w:num>
  <w:num w:numId="21" w16cid:durableId="965308325">
    <w:abstractNumId w:val="58"/>
  </w:num>
  <w:num w:numId="22" w16cid:durableId="2977023">
    <w:abstractNumId w:val="44"/>
  </w:num>
  <w:num w:numId="23" w16cid:durableId="296568485">
    <w:abstractNumId w:val="10"/>
  </w:num>
  <w:num w:numId="24" w16cid:durableId="542332387">
    <w:abstractNumId w:val="43"/>
  </w:num>
  <w:num w:numId="25" w16cid:durableId="753476902">
    <w:abstractNumId w:val="90"/>
  </w:num>
  <w:num w:numId="26" w16cid:durableId="1641374776">
    <w:abstractNumId w:val="35"/>
  </w:num>
  <w:num w:numId="27" w16cid:durableId="1399597592">
    <w:abstractNumId w:val="17"/>
  </w:num>
  <w:num w:numId="28" w16cid:durableId="639850806">
    <w:abstractNumId w:val="91"/>
  </w:num>
  <w:num w:numId="29" w16cid:durableId="1671711402">
    <w:abstractNumId w:val="52"/>
  </w:num>
  <w:num w:numId="30" w16cid:durableId="1631352051">
    <w:abstractNumId w:val="56"/>
  </w:num>
  <w:num w:numId="31" w16cid:durableId="1484665309">
    <w:abstractNumId w:val="20"/>
  </w:num>
  <w:num w:numId="32" w16cid:durableId="114756896">
    <w:abstractNumId w:val="82"/>
  </w:num>
  <w:num w:numId="33" w16cid:durableId="1988821142">
    <w:abstractNumId w:val="3"/>
  </w:num>
  <w:num w:numId="34" w16cid:durableId="1804813626">
    <w:abstractNumId w:val="89"/>
  </w:num>
  <w:num w:numId="35" w16cid:durableId="2068533493">
    <w:abstractNumId w:val="78"/>
  </w:num>
  <w:num w:numId="36" w16cid:durableId="221644714">
    <w:abstractNumId w:val="64"/>
  </w:num>
  <w:num w:numId="37" w16cid:durableId="2060744851">
    <w:abstractNumId w:val="22"/>
  </w:num>
  <w:num w:numId="38" w16cid:durableId="847526096">
    <w:abstractNumId w:val="80"/>
  </w:num>
  <w:num w:numId="39" w16cid:durableId="1574393785">
    <w:abstractNumId w:val="32"/>
  </w:num>
  <w:num w:numId="40" w16cid:durableId="43870551">
    <w:abstractNumId w:val="48"/>
  </w:num>
  <w:num w:numId="41" w16cid:durableId="930091780">
    <w:abstractNumId w:val="2"/>
  </w:num>
  <w:num w:numId="42" w16cid:durableId="1665082138">
    <w:abstractNumId w:val="0"/>
  </w:num>
  <w:num w:numId="43" w16cid:durableId="8303959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3179619">
    <w:abstractNumId w:val="41"/>
  </w:num>
  <w:num w:numId="45" w16cid:durableId="31877246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752232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1575399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32677431">
    <w:abstractNumId w:val="11"/>
  </w:num>
  <w:num w:numId="49" w16cid:durableId="1850173090">
    <w:abstractNumId w:val="73"/>
  </w:num>
  <w:num w:numId="50" w16cid:durableId="160400037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83696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221928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9106421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2589368">
    <w:abstractNumId w:val="81"/>
  </w:num>
  <w:num w:numId="55" w16cid:durableId="165205545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25527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827550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75452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60241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181158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20596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24372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632150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2326355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1480646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5511587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03023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4586053">
    <w:abstractNumId w:val="12"/>
  </w:num>
  <w:num w:numId="69" w16cid:durableId="400061384">
    <w:abstractNumId w:val="45"/>
  </w:num>
  <w:num w:numId="70" w16cid:durableId="1577325662">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76124204">
    <w:abstractNumId w:val="23"/>
  </w:num>
  <w:num w:numId="72" w16cid:durableId="509105106">
    <w:abstractNumId w:val="30"/>
  </w:num>
  <w:num w:numId="73" w16cid:durableId="1841389381">
    <w:abstractNumId w:val="24"/>
  </w:num>
  <w:num w:numId="74" w16cid:durableId="1572349050">
    <w:abstractNumId w:val="28"/>
  </w:num>
  <w:num w:numId="75" w16cid:durableId="146745064">
    <w:abstractNumId w:val="4"/>
  </w:num>
  <w:num w:numId="76" w16cid:durableId="137847228">
    <w:abstractNumId w:val="85"/>
  </w:num>
  <w:num w:numId="77" w16cid:durableId="876116789">
    <w:abstractNumId w:val="83"/>
  </w:num>
  <w:num w:numId="78" w16cid:durableId="1107627080">
    <w:abstractNumId w:val="77"/>
  </w:num>
  <w:num w:numId="79" w16cid:durableId="1376083846">
    <w:abstractNumId w:val="36"/>
  </w:num>
  <w:num w:numId="80" w16cid:durableId="739912017">
    <w:abstractNumId w:val="34"/>
  </w:num>
  <w:num w:numId="81" w16cid:durableId="1143887878">
    <w:abstractNumId w:val="66"/>
  </w:num>
  <w:num w:numId="82" w16cid:durableId="822550928">
    <w:abstractNumId w:val="42"/>
  </w:num>
  <w:num w:numId="83" w16cid:durableId="1497307250">
    <w:abstractNumId w:val="16"/>
  </w:num>
  <w:num w:numId="84" w16cid:durableId="705641367">
    <w:abstractNumId w:val="62"/>
  </w:num>
  <w:num w:numId="85" w16cid:durableId="2116361886">
    <w:abstractNumId w:val="67"/>
  </w:num>
  <w:num w:numId="86" w16cid:durableId="696395130">
    <w:abstractNumId w:val="72"/>
  </w:num>
  <w:num w:numId="87" w16cid:durableId="1255161957">
    <w:abstractNumId w:val="33"/>
  </w:num>
  <w:num w:numId="88" w16cid:durableId="748699329">
    <w:abstractNumId w:val="25"/>
  </w:num>
  <w:num w:numId="89" w16cid:durableId="1900554633">
    <w:abstractNumId w:val="69"/>
  </w:num>
  <w:num w:numId="90" w16cid:durableId="853030831">
    <w:abstractNumId w:val="39"/>
  </w:num>
  <w:num w:numId="91" w16cid:durableId="2069110223">
    <w:abstractNumId w:val="40"/>
  </w:num>
  <w:num w:numId="92" w16cid:durableId="9983132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29727263">
    <w:abstractNumId w:val="74"/>
  </w:num>
  <w:num w:numId="94" w16cid:durableId="117575839">
    <w:abstractNumId w:val="49"/>
  </w:num>
  <w:num w:numId="95" w16cid:durableId="13872155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39CB"/>
    <w:rsid w:val="00022716"/>
    <w:rsid w:val="00024B41"/>
    <w:rsid w:val="00025802"/>
    <w:rsid w:val="000264AA"/>
    <w:rsid w:val="00026F70"/>
    <w:rsid w:val="00030FB8"/>
    <w:rsid w:val="00035FE6"/>
    <w:rsid w:val="0007792B"/>
    <w:rsid w:val="00081706"/>
    <w:rsid w:val="000943A9"/>
    <w:rsid w:val="00094FCB"/>
    <w:rsid w:val="00095D52"/>
    <w:rsid w:val="000A039F"/>
    <w:rsid w:val="000A30BB"/>
    <w:rsid w:val="000A4EEC"/>
    <w:rsid w:val="000A5DA7"/>
    <w:rsid w:val="000B001A"/>
    <w:rsid w:val="000C06D4"/>
    <w:rsid w:val="000C20CC"/>
    <w:rsid w:val="000C37AE"/>
    <w:rsid w:val="000C536F"/>
    <w:rsid w:val="000C553E"/>
    <w:rsid w:val="000D54CB"/>
    <w:rsid w:val="000D76A1"/>
    <w:rsid w:val="000F086D"/>
    <w:rsid w:val="000F1674"/>
    <w:rsid w:val="000F67E4"/>
    <w:rsid w:val="000F691A"/>
    <w:rsid w:val="000F7F08"/>
    <w:rsid w:val="00100F05"/>
    <w:rsid w:val="0010424C"/>
    <w:rsid w:val="0010704D"/>
    <w:rsid w:val="001103EF"/>
    <w:rsid w:val="00110EE4"/>
    <w:rsid w:val="00113ED0"/>
    <w:rsid w:val="00117DA3"/>
    <w:rsid w:val="00120031"/>
    <w:rsid w:val="00124077"/>
    <w:rsid w:val="00124DDD"/>
    <w:rsid w:val="0012687B"/>
    <w:rsid w:val="00134542"/>
    <w:rsid w:val="00137457"/>
    <w:rsid w:val="00151F48"/>
    <w:rsid w:val="001709CA"/>
    <w:rsid w:val="001746B7"/>
    <w:rsid w:val="00177CBD"/>
    <w:rsid w:val="00183CFE"/>
    <w:rsid w:val="001A365D"/>
    <w:rsid w:val="001B065D"/>
    <w:rsid w:val="001B4FEB"/>
    <w:rsid w:val="001D0125"/>
    <w:rsid w:val="001D2DDC"/>
    <w:rsid w:val="001D3DAA"/>
    <w:rsid w:val="001D4794"/>
    <w:rsid w:val="001F0CAE"/>
    <w:rsid w:val="001F438F"/>
    <w:rsid w:val="001F5017"/>
    <w:rsid w:val="001F5C55"/>
    <w:rsid w:val="00202503"/>
    <w:rsid w:val="002048A3"/>
    <w:rsid w:val="00205595"/>
    <w:rsid w:val="00205AB0"/>
    <w:rsid w:val="002073D0"/>
    <w:rsid w:val="00214109"/>
    <w:rsid w:val="002145A7"/>
    <w:rsid w:val="00220D50"/>
    <w:rsid w:val="00227681"/>
    <w:rsid w:val="002304BB"/>
    <w:rsid w:val="00232871"/>
    <w:rsid w:val="00233FE6"/>
    <w:rsid w:val="00236500"/>
    <w:rsid w:val="0024030E"/>
    <w:rsid w:val="00241F0C"/>
    <w:rsid w:val="00243AE3"/>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F0F69"/>
    <w:rsid w:val="002F707F"/>
    <w:rsid w:val="00307E88"/>
    <w:rsid w:val="00313E18"/>
    <w:rsid w:val="00315EAC"/>
    <w:rsid w:val="00316127"/>
    <w:rsid w:val="00324912"/>
    <w:rsid w:val="00325170"/>
    <w:rsid w:val="003264C8"/>
    <w:rsid w:val="003437CE"/>
    <w:rsid w:val="003444D9"/>
    <w:rsid w:val="003509ED"/>
    <w:rsid w:val="00363731"/>
    <w:rsid w:val="00365ECE"/>
    <w:rsid w:val="00376381"/>
    <w:rsid w:val="00391E05"/>
    <w:rsid w:val="00394923"/>
    <w:rsid w:val="00397B7E"/>
    <w:rsid w:val="003A2770"/>
    <w:rsid w:val="003A4D73"/>
    <w:rsid w:val="003B24E8"/>
    <w:rsid w:val="003B25DF"/>
    <w:rsid w:val="003B3BC5"/>
    <w:rsid w:val="003C0ADB"/>
    <w:rsid w:val="003C5EB2"/>
    <w:rsid w:val="003D4107"/>
    <w:rsid w:val="003D4F19"/>
    <w:rsid w:val="003D5180"/>
    <w:rsid w:val="003E31DC"/>
    <w:rsid w:val="003E4B81"/>
    <w:rsid w:val="003E5F1C"/>
    <w:rsid w:val="003F2101"/>
    <w:rsid w:val="003F4D9F"/>
    <w:rsid w:val="00402122"/>
    <w:rsid w:val="00403BB0"/>
    <w:rsid w:val="00421116"/>
    <w:rsid w:val="004236C7"/>
    <w:rsid w:val="00433C96"/>
    <w:rsid w:val="00436941"/>
    <w:rsid w:val="0044083B"/>
    <w:rsid w:val="00445663"/>
    <w:rsid w:val="0045218F"/>
    <w:rsid w:val="004523EB"/>
    <w:rsid w:val="00454EB4"/>
    <w:rsid w:val="00457405"/>
    <w:rsid w:val="00474BE6"/>
    <w:rsid w:val="0048146A"/>
    <w:rsid w:val="004950D2"/>
    <w:rsid w:val="004B0C51"/>
    <w:rsid w:val="004C49F8"/>
    <w:rsid w:val="004D5A23"/>
    <w:rsid w:val="004D607B"/>
    <w:rsid w:val="004D66DC"/>
    <w:rsid w:val="004D698A"/>
    <w:rsid w:val="004D7511"/>
    <w:rsid w:val="004E193C"/>
    <w:rsid w:val="004E3E62"/>
    <w:rsid w:val="004E44EF"/>
    <w:rsid w:val="004F54AD"/>
    <w:rsid w:val="004F641E"/>
    <w:rsid w:val="0050321F"/>
    <w:rsid w:val="00514802"/>
    <w:rsid w:val="00523779"/>
    <w:rsid w:val="005238CF"/>
    <w:rsid w:val="00523A32"/>
    <w:rsid w:val="00524B0A"/>
    <w:rsid w:val="00535516"/>
    <w:rsid w:val="00535E4E"/>
    <w:rsid w:val="00536D50"/>
    <w:rsid w:val="0054012D"/>
    <w:rsid w:val="00541B0F"/>
    <w:rsid w:val="005423D6"/>
    <w:rsid w:val="00547C59"/>
    <w:rsid w:val="00553C3D"/>
    <w:rsid w:val="00554A93"/>
    <w:rsid w:val="00554B2B"/>
    <w:rsid w:val="00555C72"/>
    <w:rsid w:val="0055784C"/>
    <w:rsid w:val="00567A86"/>
    <w:rsid w:val="00567F23"/>
    <w:rsid w:val="00573FCA"/>
    <w:rsid w:val="00584135"/>
    <w:rsid w:val="00590AC5"/>
    <w:rsid w:val="005918EE"/>
    <w:rsid w:val="005974A5"/>
    <w:rsid w:val="005A49BC"/>
    <w:rsid w:val="005B1116"/>
    <w:rsid w:val="005B5CCE"/>
    <w:rsid w:val="005C0E44"/>
    <w:rsid w:val="005C215B"/>
    <w:rsid w:val="005C566D"/>
    <w:rsid w:val="005D38AA"/>
    <w:rsid w:val="005E1CD2"/>
    <w:rsid w:val="005E7B5F"/>
    <w:rsid w:val="005F3D86"/>
    <w:rsid w:val="005F415F"/>
    <w:rsid w:val="0060386C"/>
    <w:rsid w:val="006066F2"/>
    <w:rsid w:val="00614069"/>
    <w:rsid w:val="00614774"/>
    <w:rsid w:val="00625E9C"/>
    <w:rsid w:val="00631845"/>
    <w:rsid w:val="0065321B"/>
    <w:rsid w:val="00666002"/>
    <w:rsid w:val="00683D4A"/>
    <w:rsid w:val="00693E77"/>
    <w:rsid w:val="006A6287"/>
    <w:rsid w:val="006B368D"/>
    <w:rsid w:val="006C2F2D"/>
    <w:rsid w:val="006C36B7"/>
    <w:rsid w:val="006C6C57"/>
    <w:rsid w:val="006D49DA"/>
    <w:rsid w:val="006E239D"/>
    <w:rsid w:val="006E2A6E"/>
    <w:rsid w:val="006E571D"/>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4FF4"/>
    <w:rsid w:val="00767A74"/>
    <w:rsid w:val="00772319"/>
    <w:rsid w:val="007A6483"/>
    <w:rsid w:val="007B2D75"/>
    <w:rsid w:val="007B4837"/>
    <w:rsid w:val="007B5B80"/>
    <w:rsid w:val="007C0397"/>
    <w:rsid w:val="007C7680"/>
    <w:rsid w:val="007E3BDF"/>
    <w:rsid w:val="007F2447"/>
    <w:rsid w:val="007F2469"/>
    <w:rsid w:val="007F2B6D"/>
    <w:rsid w:val="007F6011"/>
    <w:rsid w:val="0080026A"/>
    <w:rsid w:val="00801387"/>
    <w:rsid w:val="00803508"/>
    <w:rsid w:val="008073EF"/>
    <w:rsid w:val="00807AA0"/>
    <w:rsid w:val="0082032C"/>
    <w:rsid w:val="00831629"/>
    <w:rsid w:val="00832AC2"/>
    <w:rsid w:val="00841619"/>
    <w:rsid w:val="00844240"/>
    <w:rsid w:val="008443AD"/>
    <w:rsid w:val="0085018F"/>
    <w:rsid w:val="00861092"/>
    <w:rsid w:val="008711C6"/>
    <w:rsid w:val="00876189"/>
    <w:rsid w:val="008769BF"/>
    <w:rsid w:val="00880043"/>
    <w:rsid w:val="00880914"/>
    <w:rsid w:val="00880F3A"/>
    <w:rsid w:val="00887DEF"/>
    <w:rsid w:val="00890F51"/>
    <w:rsid w:val="008915BB"/>
    <w:rsid w:val="0089391A"/>
    <w:rsid w:val="00897B67"/>
    <w:rsid w:val="008A1C9B"/>
    <w:rsid w:val="008A5980"/>
    <w:rsid w:val="008A750B"/>
    <w:rsid w:val="008B260B"/>
    <w:rsid w:val="008C15DD"/>
    <w:rsid w:val="008C5F41"/>
    <w:rsid w:val="008E06B5"/>
    <w:rsid w:val="008F0A65"/>
    <w:rsid w:val="008F4618"/>
    <w:rsid w:val="008F4956"/>
    <w:rsid w:val="008F584D"/>
    <w:rsid w:val="00904489"/>
    <w:rsid w:val="0091003B"/>
    <w:rsid w:val="009101D7"/>
    <w:rsid w:val="00910306"/>
    <w:rsid w:val="00911214"/>
    <w:rsid w:val="0091294E"/>
    <w:rsid w:val="009264B0"/>
    <w:rsid w:val="00932B8E"/>
    <w:rsid w:val="009358BA"/>
    <w:rsid w:val="00940AE3"/>
    <w:rsid w:val="00944A01"/>
    <w:rsid w:val="0094693D"/>
    <w:rsid w:val="00947D2B"/>
    <w:rsid w:val="0095078A"/>
    <w:rsid w:val="009542D4"/>
    <w:rsid w:val="00954358"/>
    <w:rsid w:val="00954435"/>
    <w:rsid w:val="009624D4"/>
    <w:rsid w:val="00965E82"/>
    <w:rsid w:val="00977889"/>
    <w:rsid w:val="00981796"/>
    <w:rsid w:val="009842DA"/>
    <w:rsid w:val="009878B2"/>
    <w:rsid w:val="009969FC"/>
    <w:rsid w:val="009A275C"/>
    <w:rsid w:val="009A2B90"/>
    <w:rsid w:val="009A598F"/>
    <w:rsid w:val="009A5FB9"/>
    <w:rsid w:val="009C4D9C"/>
    <w:rsid w:val="009C668A"/>
    <w:rsid w:val="009D651D"/>
    <w:rsid w:val="009D7B15"/>
    <w:rsid w:val="00A00763"/>
    <w:rsid w:val="00A01957"/>
    <w:rsid w:val="00A0295C"/>
    <w:rsid w:val="00A05866"/>
    <w:rsid w:val="00A0699C"/>
    <w:rsid w:val="00A117E9"/>
    <w:rsid w:val="00A118A2"/>
    <w:rsid w:val="00A17167"/>
    <w:rsid w:val="00A2283B"/>
    <w:rsid w:val="00A23E2A"/>
    <w:rsid w:val="00A32F3C"/>
    <w:rsid w:val="00A34AAA"/>
    <w:rsid w:val="00A36123"/>
    <w:rsid w:val="00A466A2"/>
    <w:rsid w:val="00A51D4E"/>
    <w:rsid w:val="00A52B3D"/>
    <w:rsid w:val="00A54ED8"/>
    <w:rsid w:val="00A666AF"/>
    <w:rsid w:val="00A70615"/>
    <w:rsid w:val="00A72A03"/>
    <w:rsid w:val="00A72A2C"/>
    <w:rsid w:val="00A73701"/>
    <w:rsid w:val="00A77EB2"/>
    <w:rsid w:val="00A81A60"/>
    <w:rsid w:val="00A8259E"/>
    <w:rsid w:val="00A8336A"/>
    <w:rsid w:val="00A85ABB"/>
    <w:rsid w:val="00A96F8F"/>
    <w:rsid w:val="00AA0A8D"/>
    <w:rsid w:val="00AA1B2C"/>
    <w:rsid w:val="00AA722D"/>
    <w:rsid w:val="00AA768A"/>
    <w:rsid w:val="00AB1B22"/>
    <w:rsid w:val="00AB225A"/>
    <w:rsid w:val="00AD01BC"/>
    <w:rsid w:val="00AD1A76"/>
    <w:rsid w:val="00AD2CA1"/>
    <w:rsid w:val="00AD7660"/>
    <w:rsid w:val="00AE3034"/>
    <w:rsid w:val="00AE4F24"/>
    <w:rsid w:val="00AF3642"/>
    <w:rsid w:val="00AF6D8C"/>
    <w:rsid w:val="00B118F3"/>
    <w:rsid w:val="00B2378F"/>
    <w:rsid w:val="00B26813"/>
    <w:rsid w:val="00B30FED"/>
    <w:rsid w:val="00B35393"/>
    <w:rsid w:val="00B45C6A"/>
    <w:rsid w:val="00B53AF8"/>
    <w:rsid w:val="00B673AD"/>
    <w:rsid w:val="00B67831"/>
    <w:rsid w:val="00B708C1"/>
    <w:rsid w:val="00B714DF"/>
    <w:rsid w:val="00B72D76"/>
    <w:rsid w:val="00B77F7B"/>
    <w:rsid w:val="00B81334"/>
    <w:rsid w:val="00B950E1"/>
    <w:rsid w:val="00B95F8B"/>
    <w:rsid w:val="00BA4392"/>
    <w:rsid w:val="00BB1329"/>
    <w:rsid w:val="00BB6759"/>
    <w:rsid w:val="00BC01B1"/>
    <w:rsid w:val="00BC0F12"/>
    <w:rsid w:val="00BC0FCF"/>
    <w:rsid w:val="00BC24E2"/>
    <w:rsid w:val="00BC30F2"/>
    <w:rsid w:val="00BC4E49"/>
    <w:rsid w:val="00BC627A"/>
    <w:rsid w:val="00BD4314"/>
    <w:rsid w:val="00BD4B8E"/>
    <w:rsid w:val="00BD6057"/>
    <w:rsid w:val="00BD6A22"/>
    <w:rsid w:val="00BE1419"/>
    <w:rsid w:val="00BF0231"/>
    <w:rsid w:val="00BF1C59"/>
    <w:rsid w:val="00BF3308"/>
    <w:rsid w:val="00BF3F4D"/>
    <w:rsid w:val="00BF4D0F"/>
    <w:rsid w:val="00C012E9"/>
    <w:rsid w:val="00C0384F"/>
    <w:rsid w:val="00C118E4"/>
    <w:rsid w:val="00C11D08"/>
    <w:rsid w:val="00C16A50"/>
    <w:rsid w:val="00C253A1"/>
    <w:rsid w:val="00C362A9"/>
    <w:rsid w:val="00C45DE9"/>
    <w:rsid w:val="00C47880"/>
    <w:rsid w:val="00C525E1"/>
    <w:rsid w:val="00C6345F"/>
    <w:rsid w:val="00C7375C"/>
    <w:rsid w:val="00C76CF8"/>
    <w:rsid w:val="00C82ADE"/>
    <w:rsid w:val="00C84248"/>
    <w:rsid w:val="00C94FE4"/>
    <w:rsid w:val="00C963BA"/>
    <w:rsid w:val="00CA59D5"/>
    <w:rsid w:val="00CA59F9"/>
    <w:rsid w:val="00CB03AE"/>
    <w:rsid w:val="00CD4C15"/>
    <w:rsid w:val="00CE0383"/>
    <w:rsid w:val="00CF278B"/>
    <w:rsid w:val="00CF2A72"/>
    <w:rsid w:val="00CF4500"/>
    <w:rsid w:val="00D00DC5"/>
    <w:rsid w:val="00D01120"/>
    <w:rsid w:val="00D04C55"/>
    <w:rsid w:val="00D05F60"/>
    <w:rsid w:val="00D16272"/>
    <w:rsid w:val="00D34E95"/>
    <w:rsid w:val="00D40626"/>
    <w:rsid w:val="00D4184E"/>
    <w:rsid w:val="00D44262"/>
    <w:rsid w:val="00D46090"/>
    <w:rsid w:val="00D50CD9"/>
    <w:rsid w:val="00D65141"/>
    <w:rsid w:val="00D66B04"/>
    <w:rsid w:val="00D730EF"/>
    <w:rsid w:val="00D91BF3"/>
    <w:rsid w:val="00DA658F"/>
    <w:rsid w:val="00DB343E"/>
    <w:rsid w:val="00DC1249"/>
    <w:rsid w:val="00DC2F67"/>
    <w:rsid w:val="00DC503D"/>
    <w:rsid w:val="00DC6686"/>
    <w:rsid w:val="00DD3424"/>
    <w:rsid w:val="00DD39A7"/>
    <w:rsid w:val="00DD4D66"/>
    <w:rsid w:val="00DD74CD"/>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32E16"/>
    <w:rsid w:val="00E45BA3"/>
    <w:rsid w:val="00E501C6"/>
    <w:rsid w:val="00E519F5"/>
    <w:rsid w:val="00E576B1"/>
    <w:rsid w:val="00E61E50"/>
    <w:rsid w:val="00E72ED1"/>
    <w:rsid w:val="00E73FA3"/>
    <w:rsid w:val="00E811F2"/>
    <w:rsid w:val="00E82D2C"/>
    <w:rsid w:val="00E872F4"/>
    <w:rsid w:val="00E903EE"/>
    <w:rsid w:val="00E93BCC"/>
    <w:rsid w:val="00EA795E"/>
    <w:rsid w:val="00EA7BA8"/>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61BF8"/>
    <w:rsid w:val="00F65943"/>
    <w:rsid w:val="00F65951"/>
    <w:rsid w:val="00F719E9"/>
    <w:rsid w:val="00F72DB4"/>
    <w:rsid w:val="00F75009"/>
    <w:rsid w:val="00F86699"/>
    <w:rsid w:val="00F94622"/>
    <w:rsid w:val="00FA2E2D"/>
    <w:rsid w:val="00FA4EF7"/>
    <w:rsid w:val="00FA64DB"/>
    <w:rsid w:val="00FB4CE2"/>
    <w:rsid w:val="00FB73B3"/>
    <w:rsid w:val="00FC7BBE"/>
    <w:rsid w:val="00FD306D"/>
    <w:rsid w:val="00FD6C01"/>
    <w:rsid w:val="00FE1B4F"/>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 w:type="paragraph" w:customStyle="1" w:styleId="P68B1DB1-Prrafodelista3">
    <w:name w:val="P68B1DB1-Prrafodelista3"/>
    <w:basedOn w:val="ListParagraph"/>
    <w:rsid w:val="00567F23"/>
    <w:rPr>
      <w:rFonts w:eastAsia="Times New Roman" w:cs="Times New Roman"/>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tate.gov/wp-content/uploads/2026/02/Final-FY26-Standard-Terms-and-Conditions-for-Federal-Awards-FINAL-HRC1259439-Accessible-2.6.pdf" TargetMode="External"/><Relationship Id="rId26" Type="http://schemas.openxmlformats.org/officeDocument/2006/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glossaryDocument" Target="glossary/document.xml"/><Relationship Id="rId28" Type="http://schemas.microsoft.com/office/2020/07/relationships/commentsIds" Target="commentsId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26526"/>
    <w:rsid w:val="00160DF0"/>
    <w:rsid w:val="00167543"/>
    <w:rsid w:val="00193E34"/>
    <w:rsid w:val="001E43F3"/>
    <w:rsid w:val="00225748"/>
    <w:rsid w:val="00296044"/>
    <w:rsid w:val="002E0525"/>
    <w:rsid w:val="003E31DC"/>
    <w:rsid w:val="00413F1D"/>
    <w:rsid w:val="00485A9F"/>
    <w:rsid w:val="004950D2"/>
    <w:rsid w:val="00541B0F"/>
    <w:rsid w:val="005974A5"/>
    <w:rsid w:val="005A49BC"/>
    <w:rsid w:val="006A6287"/>
    <w:rsid w:val="00705A84"/>
    <w:rsid w:val="007173CE"/>
    <w:rsid w:val="00851FAD"/>
    <w:rsid w:val="008B0CE1"/>
    <w:rsid w:val="008D659F"/>
    <w:rsid w:val="008F584D"/>
    <w:rsid w:val="009635AC"/>
    <w:rsid w:val="00965E82"/>
    <w:rsid w:val="009D651D"/>
    <w:rsid w:val="00A00763"/>
    <w:rsid w:val="00A81A60"/>
    <w:rsid w:val="00B95F8B"/>
    <w:rsid w:val="00BB1329"/>
    <w:rsid w:val="00BC2BB5"/>
    <w:rsid w:val="00C118E4"/>
    <w:rsid w:val="00C55C6D"/>
    <w:rsid w:val="00C57790"/>
    <w:rsid w:val="00C95FE4"/>
    <w:rsid w:val="00CD19C9"/>
    <w:rsid w:val="00CE72CF"/>
    <w:rsid w:val="00D063AF"/>
    <w:rsid w:val="00D711F2"/>
    <w:rsid w:val="00E42AD0"/>
    <w:rsid w:val="00E571A7"/>
    <w:rsid w:val="00E903EE"/>
    <w:rsid w:val="00E93BCC"/>
    <w:rsid w:val="00F32376"/>
    <w:rsid w:val="00F340FE"/>
    <w:rsid w:val="00F4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F24EA3EE-E8D9-4178-AF9A-012176B7E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24</Pages>
  <Words>7712</Words>
  <Characters>43959</Characters>
  <Application>Microsoft Office Word</Application>
  <DocSecurity>0</DocSecurity>
  <Lines>366</Lines>
  <Paragraphs>103</Paragraphs>
  <ScaleCrop>false</ScaleCrop>
  <Company/>
  <LinksUpToDate>false</LinksUpToDate>
  <CharactersWithSpaces>51568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19</cp:revision>
  <dcterms:created xsi:type="dcterms:W3CDTF">2021-10-26T14:18:00Z</dcterms:created>
  <dcterms:modified xsi:type="dcterms:W3CDTF">2026-05-08T19:22:00Z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