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1E2B" w14:textId="77777777" w:rsidR="003B318B" w:rsidRPr="005308FD" w:rsidRDefault="00000000" w:rsidP="005308FD">
      <w:pPr>
        <w:pStyle w:val="Heading1"/>
        <w:jc w:val="center"/>
        <w:rPr>
          <w:rFonts w:ascii="Times New Roman" w:hAnsi="Times New Roman" w:cs="Times New Roman"/>
          <w:color w:val="auto"/>
          <w:sz w:val="24"/>
          <w:szCs w:val="24"/>
        </w:rPr>
      </w:pPr>
      <w:r w:rsidRPr="005308FD">
        <w:rPr>
          <w:rFonts w:ascii="Times New Roman" w:hAnsi="Times New Roman" w:cs="Times New Roman"/>
          <w:color w:val="auto"/>
          <w:sz w:val="24"/>
          <w:szCs w:val="24"/>
        </w:rPr>
        <w:t>FOOD FOR PROGRESS — SERVICES PO CLAUSES</w:t>
      </w:r>
    </w:p>
    <w:p w14:paraId="2E3F9D35" w14:textId="73D4D31E" w:rsidR="003B318B" w:rsidRPr="005308FD" w:rsidRDefault="00000000" w:rsidP="005308FD">
      <w:pPr>
        <w:spacing w:before="60" w:after="120"/>
        <w:jc w:val="both"/>
        <w:rPr>
          <w:rFonts w:ascii="Times New Roman" w:hAnsi="Times New Roman" w:cs="Times New Roman"/>
          <w:sz w:val="24"/>
          <w:szCs w:val="24"/>
        </w:rPr>
      </w:pPr>
      <w:r w:rsidRPr="005308FD">
        <w:rPr>
          <w:rFonts w:ascii="Times New Roman" w:hAnsi="Times New Roman" w:cs="Times New Roman"/>
          <w:i/>
          <w:iCs/>
          <w:sz w:val="24"/>
          <w:szCs w:val="24"/>
        </w:rPr>
        <w:t>Delete all Food for Progress articles if not a USDA Food for Progress funded purchase under 7 CFR 1499</w:t>
      </w:r>
    </w:p>
    <w:p w14:paraId="597EB3DF" w14:textId="558B37BF" w:rsidR="003B318B" w:rsidRPr="005308FD" w:rsidRDefault="00000000" w:rsidP="005308FD">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sidR="005308FD">
        <w:rPr>
          <w:rFonts w:ascii="Times New Roman" w:hAnsi="Times New Roman" w:cs="Times New Roman"/>
          <w:color w:val="auto"/>
        </w:rPr>
        <w:t>31</w:t>
      </w:r>
      <w:r w:rsidRPr="005308FD">
        <w:rPr>
          <w:rFonts w:ascii="Times New Roman" w:hAnsi="Times New Roman" w:cs="Times New Roman"/>
          <w:color w:val="auto"/>
        </w:rPr>
        <w:t>. Food for Progress Program Compliance (7 CFR 1499)</w:t>
      </w:r>
    </w:p>
    <w:p w14:paraId="38A0EEBC" w14:textId="690C449F" w:rsidR="003B318B" w:rsidRDefault="00000000" w:rsidP="005308FD">
      <w:pPr>
        <w:spacing w:before="60" w:after="120"/>
        <w:jc w:val="both"/>
        <w:rPr>
          <w:rFonts w:ascii="Times New Roman" w:hAnsi="Times New Roman" w:cs="Times New Roman"/>
          <w:sz w:val="24"/>
          <w:szCs w:val="24"/>
        </w:rPr>
      </w:pPr>
      <w:r w:rsidRPr="005308FD">
        <w:rPr>
          <w:rFonts w:ascii="Times New Roman" w:hAnsi="Times New Roman" w:cs="Times New Roman"/>
          <w:sz w:val="24"/>
          <w:szCs w:val="24"/>
        </w:rPr>
        <w:t>This Purchase Order is funded in whole or in part under a USDA Food for Progress Program award, governed by 7 CFR Part 1499. The Supplier agrees to comply with all applicable USDA regulations, FAS requirements, and award terms and conditions governing the Food for Progress program. In the event of any conflict between the terms of this Purchase Order and the requirements of the prime award or 7 CFR Part 1499, the prime award requirements and applicable regulations shall govern.</w:t>
      </w:r>
    </w:p>
    <w:p w14:paraId="506B8413" w14:textId="77777777" w:rsidR="005308FD" w:rsidRPr="005308FD" w:rsidRDefault="005308FD" w:rsidP="005308FD">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Pr>
          <w:rFonts w:ascii="Times New Roman" w:hAnsi="Times New Roman" w:cs="Times New Roman"/>
          <w:color w:val="auto"/>
        </w:rPr>
        <w:t>32</w:t>
      </w:r>
      <w:r w:rsidRPr="005308FD">
        <w:rPr>
          <w:rFonts w:ascii="Times New Roman" w:hAnsi="Times New Roman" w:cs="Times New Roman"/>
          <w:color w:val="auto"/>
        </w:rPr>
        <w:t>. Branding and Marking</w:t>
      </w:r>
    </w:p>
    <w:p w14:paraId="47B69A9A" w14:textId="77777777" w:rsidR="005308FD" w:rsidRPr="005308FD" w:rsidRDefault="005308FD" w:rsidP="005308FD">
      <w:pPr>
        <w:spacing w:before="60" w:after="120"/>
        <w:jc w:val="both"/>
        <w:rPr>
          <w:rFonts w:ascii="Times New Roman" w:hAnsi="Times New Roman" w:cs="Times New Roman"/>
          <w:sz w:val="24"/>
          <w:szCs w:val="24"/>
        </w:rPr>
      </w:pPr>
      <w:r w:rsidRPr="005308FD">
        <w:rPr>
          <w:rFonts w:ascii="Times New Roman" w:hAnsi="Times New Roman" w:cs="Times New Roman"/>
          <w:sz w:val="24"/>
          <w:szCs w:val="24"/>
        </w:rPr>
        <w:t>All program materials, publications, reports, training materials, presentations, signage, event materials, photographs, videos, and any other outputs or deliverables produced under this Purchase Order must be branded and marked in accordance with Food for Progress program requirements specified in the prime award and any additional guidance issued by USDA FAS under 7 CFR Part 1499. At minimum, all materials must prominently display the U.S. Government flag, the Food for Progress program identifier, and the statement "Provided by the United States Department of Agriculture" or such other marking as required by the prime award. The Vendor shall not publish, distribute, or present any program materials without prior written approval of PARTNERS confirming that branding and marking requirements have been met. The Vendor shall not alter, obscure, remove, or cover any required branding or marking without the prior written approval of PARTNERS.</w:t>
      </w:r>
    </w:p>
    <w:p w14:paraId="7E809809" w14:textId="77777777" w:rsidR="005308FD" w:rsidRPr="005308FD" w:rsidRDefault="005308FD" w:rsidP="005308FD">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Pr>
          <w:rFonts w:ascii="Times New Roman" w:hAnsi="Times New Roman" w:cs="Times New Roman"/>
          <w:color w:val="auto"/>
        </w:rPr>
        <w:t>33</w:t>
      </w:r>
      <w:r w:rsidRPr="005308FD">
        <w:rPr>
          <w:rFonts w:ascii="Times New Roman" w:hAnsi="Times New Roman" w:cs="Times New Roman"/>
          <w:color w:val="auto"/>
        </w:rPr>
        <w:t>. Agricultural Development and Market Systems Compliance</w:t>
      </w:r>
    </w:p>
    <w:p w14:paraId="26558410" w14:textId="3437D26F" w:rsidR="005308FD" w:rsidRPr="005308FD" w:rsidRDefault="4C629BF5" w:rsidP="005308FD">
      <w:pPr>
        <w:spacing w:before="60" w:after="120"/>
        <w:jc w:val="both"/>
        <w:rPr>
          <w:rFonts w:ascii="Times New Roman" w:hAnsi="Times New Roman" w:cs="Times New Roman"/>
          <w:sz w:val="24"/>
          <w:szCs w:val="24"/>
        </w:rPr>
      </w:pPr>
      <w:r w:rsidRPr="4C629BF5">
        <w:rPr>
          <w:rFonts w:ascii="Times New Roman" w:hAnsi="Times New Roman" w:cs="Times New Roman"/>
          <w:sz w:val="24"/>
          <w:szCs w:val="24"/>
        </w:rPr>
        <w:t>To the extent that commodities or services procured under this Purchase Order support agricultural development, value chain strengthening, or market systems activities under the Food for Progress program, the Supplier shall comply with all applicable USDA FAS requirements under 7 CFR Part 1499 governing such activities, including but not limited to, any prior approval requirements for program activity changes, host country coordination requirements, and reporting obligations. The Supplier shall cooperate with PARTNERS' monitoring and evaluation activities and provide all data, reports, and documentation required to demonstrate program impact and compliance with Food for Progress objectives.</w:t>
      </w:r>
    </w:p>
    <w:p w14:paraId="33DE86AB" w14:textId="77777777" w:rsidR="005308FD" w:rsidRPr="005308FD" w:rsidRDefault="005308FD" w:rsidP="005308FD">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Pr>
          <w:rFonts w:ascii="Times New Roman" w:hAnsi="Times New Roman" w:cs="Times New Roman"/>
          <w:color w:val="auto"/>
        </w:rPr>
        <w:t>34</w:t>
      </w:r>
      <w:r w:rsidRPr="005308FD">
        <w:rPr>
          <w:rFonts w:ascii="Times New Roman" w:hAnsi="Times New Roman" w:cs="Times New Roman"/>
          <w:color w:val="auto"/>
        </w:rPr>
        <w:t xml:space="preserve">. Mandatory Reporting — Fraud, Waste, and Program Misuse </w:t>
      </w:r>
    </w:p>
    <w:p w14:paraId="7AE12A6E" w14:textId="77777777" w:rsidR="005308FD" w:rsidRPr="005308FD" w:rsidRDefault="005308FD" w:rsidP="005308FD">
      <w:pPr>
        <w:spacing w:before="60" w:after="120"/>
        <w:jc w:val="both"/>
        <w:rPr>
          <w:rFonts w:ascii="Times New Roman" w:hAnsi="Times New Roman" w:cs="Times New Roman"/>
          <w:sz w:val="24"/>
          <w:szCs w:val="24"/>
        </w:rPr>
      </w:pPr>
      <w:r w:rsidRPr="005308FD">
        <w:rPr>
          <w:rFonts w:ascii="Times New Roman" w:hAnsi="Times New Roman" w:cs="Times New Roman"/>
          <w:sz w:val="24"/>
          <w:szCs w:val="24"/>
        </w:rPr>
        <w:t xml:space="preserve">The Vendor is required to immediately notify PARTNERS in writing of any known or suspected fraud, waste, abuse, misuse of program funds, diversion of program resources, or other activity that may jeopardize the integrity of the Food for Progress program or the use of USDA funds under this Purchase Order. Notification must be made as soon as the Vendor becomes aware of any such concern and must include a description of the incident, the individuals or entities involved, the estimated value of funds or resources affected, and any corrective actions taken or planned. PARTNERS is required under 7 CFR Part 1499 to report incidents of fraud and misuse to USDA </w:t>
      </w:r>
      <w:r w:rsidRPr="005308FD">
        <w:rPr>
          <w:rFonts w:ascii="Times New Roman" w:hAnsi="Times New Roman" w:cs="Times New Roman"/>
          <w:sz w:val="24"/>
          <w:szCs w:val="24"/>
        </w:rPr>
        <w:lastRenderedPageBreak/>
        <w:t>FAS. Failure to report known incidents promptly may constitute grounds for immediate termination of this Purchase Order and referral to the USDA Office of Inspector General.</w:t>
      </w:r>
    </w:p>
    <w:p w14:paraId="168CA67C" w14:textId="77777777" w:rsidR="005308FD" w:rsidRPr="005308FD" w:rsidRDefault="005308FD" w:rsidP="005308FD">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Pr>
          <w:rFonts w:ascii="Times New Roman" w:hAnsi="Times New Roman" w:cs="Times New Roman"/>
          <w:color w:val="auto"/>
        </w:rPr>
        <w:t>35</w:t>
      </w:r>
      <w:r w:rsidRPr="005308FD">
        <w:rPr>
          <w:rFonts w:ascii="Times New Roman" w:hAnsi="Times New Roman" w:cs="Times New Roman"/>
          <w:color w:val="auto"/>
        </w:rPr>
        <w:t>. Deliverables and Performance Standard</w:t>
      </w:r>
      <w:r>
        <w:rPr>
          <w:rFonts w:ascii="Times New Roman" w:hAnsi="Times New Roman" w:cs="Times New Roman"/>
          <w:color w:val="auto"/>
        </w:rPr>
        <w:t>s</w:t>
      </w:r>
    </w:p>
    <w:p w14:paraId="2CDBA62F" w14:textId="08AF0DE0" w:rsidR="005308FD" w:rsidRPr="005308FD" w:rsidRDefault="4C629BF5" w:rsidP="4C629BF5">
      <w:pPr>
        <w:spacing w:before="60" w:after="120"/>
        <w:jc w:val="both"/>
        <w:rPr>
          <w:rFonts w:ascii="Times New Roman" w:eastAsia="Times New Roman" w:hAnsi="Times New Roman" w:cs="Times New Roman"/>
          <w:sz w:val="24"/>
          <w:szCs w:val="24"/>
        </w:rPr>
      </w:pPr>
      <w:r w:rsidRPr="4C629BF5">
        <w:rPr>
          <w:rFonts w:ascii="Times New Roman" w:hAnsi="Times New Roman" w:cs="Times New Roman"/>
          <w:sz w:val="24"/>
          <w:szCs w:val="24"/>
        </w:rPr>
        <w:t xml:space="preserve">Payment under this Purchase Order is conditioned upon the satisfactory completion and acceptance by PARTNERS of the deliverables specified in the Scope of Work attached to this Purchase Order. The Vendor shall complete all deliverables in accordance with the quality standards, timelines, and specifications set forth in the Scope of Work. PARTNERS reserves the right to reject any deliverable that does not meet the required standards and to require the Vendor to revise or redo the work at no additional cost to PARTNERS. PARTNERS shall notify the Vendor in writing of any deficiencies within a reasonable time of receipt of a deliverable. If the Vendor fails to cure identified deficiencies within the timeframe specified by PARTNERS, PARTNERS may withhold payment, terminate this Purchase Order for default, or obtain the deficient services from another source at the Vendor's expense. All deliverables produced under this Purchase Order shall become the property of PARTNERS and the U.S. Government upon acceptance. </w:t>
      </w:r>
      <w:r w:rsidRPr="4C629BF5">
        <w:rPr>
          <w:rFonts w:ascii="Times New Roman" w:eastAsia="Times New Roman" w:hAnsi="Times New Roman" w:cs="Times New Roman"/>
          <w:sz w:val="24"/>
          <w:szCs w:val="24"/>
        </w:rPr>
        <w:t>Ownership of accepted deliverables shall further be governed by Article 9 of this Purchase Order regarding Confidentiality and Intellectual Property Rights.</w:t>
      </w:r>
    </w:p>
    <w:p w14:paraId="4F51EF81" w14:textId="77777777" w:rsidR="005308FD" w:rsidRPr="005308FD" w:rsidRDefault="4C629BF5" w:rsidP="005308FD">
      <w:pPr>
        <w:pStyle w:val="Heading2"/>
        <w:jc w:val="both"/>
        <w:rPr>
          <w:rFonts w:ascii="Times New Roman" w:hAnsi="Times New Roman" w:cs="Times New Roman"/>
          <w:color w:val="auto"/>
        </w:rPr>
      </w:pPr>
      <w:r w:rsidRPr="4C629BF5">
        <w:rPr>
          <w:rFonts w:ascii="Times New Roman" w:hAnsi="Times New Roman" w:cs="Times New Roman"/>
          <w:color w:val="auto"/>
        </w:rPr>
        <w:t>Article 36. Key Personnel</w:t>
      </w:r>
    </w:p>
    <w:p w14:paraId="441105E5" w14:textId="77777777" w:rsidR="007B14F7" w:rsidRPr="00AE3CFF" w:rsidRDefault="007B14F7" w:rsidP="007B14F7">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The Vendor shall assign the personnel identified in the Scope of Work or proposal to perform services under this Purchase Order. The Vendor shall not reassign, replace, or remove any key personnel without the prior written approval of PARTNERS. If key personnel become unavailable due to resignation, illness, or other circumstances beyond the Vendor's control, the Vendor shall immediately notify PARTNERS in writing and propose a qualified replacement with equivalent or superior qualifications for PARTNERS' approval. PARTNERS reserves the right to reject any proposed replacement and to require the Vendor to identify additional candidates. Unauthorized substitution of key personnel may constitute grounds for termination of this Purchase Order for default.</w:t>
      </w:r>
    </w:p>
    <w:p w14:paraId="1BE1E4BE" w14:textId="3B39EEE2" w:rsidR="007B14F7" w:rsidRPr="005308FD" w:rsidRDefault="007B14F7" w:rsidP="005308FD">
      <w:pPr>
        <w:spacing w:before="60" w:after="120"/>
        <w:jc w:val="both"/>
        <w:rPr>
          <w:rFonts w:ascii="Times New Roman" w:hAnsi="Times New Roman" w:cs="Times New Roman"/>
          <w:sz w:val="24"/>
          <w:szCs w:val="24"/>
        </w:rPr>
      </w:pPr>
      <w:r w:rsidRPr="00AE3CFF">
        <w:rPr>
          <w:rFonts w:ascii="Times New Roman" w:hAnsi="Times New Roman" w:cs="Times New Roman"/>
          <w:sz w:val="24"/>
          <w:szCs w:val="24"/>
        </w:rPr>
        <w:t>Key Personnel means those individuals whose roles are integral to the successful execution of the Scope of Work and whose continued participation is essential to the achievement of program objectives. For purposes of this contract, Key Personnel shall always include the individual serving as the primary project lead, however titled, as well as any additional positions expressly designated as Key Personnel per the Scope of Work, Attachment 1.</w:t>
      </w:r>
    </w:p>
    <w:p w14:paraId="237E0D59" w14:textId="77777777" w:rsidR="005308FD" w:rsidRPr="005308FD" w:rsidRDefault="005308FD" w:rsidP="005308FD">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Pr>
          <w:rFonts w:ascii="Times New Roman" w:hAnsi="Times New Roman" w:cs="Times New Roman"/>
          <w:color w:val="auto"/>
        </w:rPr>
        <w:t>37</w:t>
      </w:r>
      <w:r w:rsidRPr="005308FD">
        <w:rPr>
          <w:rFonts w:ascii="Times New Roman" w:hAnsi="Times New Roman" w:cs="Times New Roman"/>
          <w:color w:val="auto"/>
        </w:rPr>
        <w:t>. Subcontracting and Flow-Down Requirements</w:t>
      </w:r>
    </w:p>
    <w:p w14:paraId="35D2D098" w14:textId="77777777" w:rsidR="005308FD" w:rsidRPr="005308FD" w:rsidRDefault="005308FD" w:rsidP="005308FD">
      <w:pPr>
        <w:spacing w:before="60" w:after="120"/>
        <w:jc w:val="both"/>
        <w:rPr>
          <w:rFonts w:ascii="Times New Roman" w:hAnsi="Times New Roman" w:cs="Times New Roman"/>
          <w:sz w:val="24"/>
          <w:szCs w:val="24"/>
        </w:rPr>
      </w:pPr>
      <w:r w:rsidRPr="005308FD">
        <w:rPr>
          <w:rFonts w:ascii="Times New Roman" w:hAnsi="Times New Roman" w:cs="Times New Roman"/>
          <w:sz w:val="24"/>
          <w:szCs w:val="24"/>
        </w:rPr>
        <w:t>The Vendor shall not subcontract any portion of the services under this Purchase Order without the prior written approval of PARTNERS. Any approved subcontract shall include all applicable terms and conditions of this Purchase Order, including but not limited to the Food for Progress program compliance requirements, branding and marking obligations, mandatory reporting requirements, FAS access and oversight rights, nondiscrimination requirements, record retention, and all applicable USG compliance certifications. The Vendor shall remain fully responsible for the performance of any subcontractor and for ensuring that all subcontractors comply with the terms of this Purchase Order and the requirements of 7 CFR Part 1499. PARTNERS reserves the right to require the removal of any subcontractor that fails to comply with applicable requirements.</w:t>
      </w:r>
    </w:p>
    <w:p w14:paraId="6BE71361" w14:textId="77777777" w:rsidR="005308FD" w:rsidRPr="005308FD" w:rsidRDefault="005308FD" w:rsidP="005308FD">
      <w:pPr>
        <w:pStyle w:val="Heading2"/>
        <w:jc w:val="both"/>
        <w:rPr>
          <w:rFonts w:ascii="Times New Roman" w:hAnsi="Times New Roman" w:cs="Times New Roman"/>
          <w:color w:val="auto"/>
        </w:rPr>
      </w:pPr>
      <w:r w:rsidRPr="005308FD">
        <w:rPr>
          <w:rFonts w:ascii="Times New Roman" w:hAnsi="Times New Roman" w:cs="Times New Roman"/>
          <w:color w:val="auto"/>
        </w:rPr>
        <w:t>Article 3</w:t>
      </w:r>
      <w:r>
        <w:rPr>
          <w:rFonts w:ascii="Times New Roman" w:hAnsi="Times New Roman" w:cs="Times New Roman"/>
          <w:color w:val="auto"/>
        </w:rPr>
        <w:t>8</w:t>
      </w:r>
      <w:r w:rsidRPr="005308FD">
        <w:rPr>
          <w:rFonts w:ascii="Times New Roman" w:hAnsi="Times New Roman" w:cs="Times New Roman"/>
          <w:color w:val="auto"/>
        </w:rPr>
        <w:t xml:space="preserve">. USDA FAS Access and Oversight </w:t>
      </w:r>
    </w:p>
    <w:p w14:paraId="1ADF54CB" w14:textId="77777777" w:rsidR="005308FD" w:rsidRPr="005308FD" w:rsidRDefault="005308FD" w:rsidP="005308FD">
      <w:pPr>
        <w:spacing w:before="60" w:after="120"/>
        <w:jc w:val="both"/>
        <w:rPr>
          <w:rFonts w:ascii="Times New Roman" w:hAnsi="Times New Roman" w:cs="Times New Roman"/>
          <w:sz w:val="24"/>
          <w:szCs w:val="24"/>
        </w:rPr>
      </w:pPr>
      <w:r w:rsidRPr="005308FD">
        <w:rPr>
          <w:rFonts w:ascii="Times New Roman" w:hAnsi="Times New Roman" w:cs="Times New Roman"/>
          <w:sz w:val="24"/>
          <w:szCs w:val="24"/>
        </w:rPr>
        <w:t>The Supplier acknowledges that the USDA Foreign Agricultural Service, the USDA Office of Inspector General, the Government Accountability Office, and their duly authorized representatives retain the right to access the Vendor's facilities, records, books, accounts, and program activities related to this Purchase Order at any time during the period of performance and during the record retention period, for the purposes of audit, monitoring, inspection, and oversight. The Vendor agrees to cooperate fully with any such review and to provide timely access to all relevant records, personnel, and facilities upon request.</w:t>
      </w:r>
    </w:p>
    <w:p w14:paraId="2C1F4D67" w14:textId="77777777" w:rsidR="00390514" w:rsidRPr="005308FD" w:rsidRDefault="00390514" w:rsidP="00390514">
      <w:pPr>
        <w:pStyle w:val="Heading2"/>
        <w:jc w:val="both"/>
        <w:rPr>
          <w:rFonts w:ascii="Times New Roman" w:hAnsi="Times New Roman" w:cs="Times New Roman"/>
          <w:color w:val="auto"/>
        </w:rPr>
      </w:pPr>
      <w:r w:rsidRPr="005308FD">
        <w:rPr>
          <w:rFonts w:ascii="Times New Roman" w:hAnsi="Times New Roman" w:cs="Times New Roman"/>
          <w:color w:val="auto"/>
        </w:rPr>
        <w:t xml:space="preserve">Article </w:t>
      </w:r>
      <w:r>
        <w:rPr>
          <w:rFonts w:ascii="Times New Roman" w:hAnsi="Times New Roman" w:cs="Times New Roman"/>
          <w:color w:val="auto"/>
        </w:rPr>
        <w:t>39</w:t>
      </w:r>
      <w:r w:rsidRPr="005308FD">
        <w:rPr>
          <w:rFonts w:ascii="Times New Roman" w:hAnsi="Times New Roman" w:cs="Times New Roman"/>
          <w:color w:val="auto"/>
        </w:rPr>
        <w:t>. USDA OIG Fraud Hotline Notice</w:t>
      </w:r>
    </w:p>
    <w:p w14:paraId="47E922A3" w14:textId="77777777" w:rsidR="00390514" w:rsidRPr="005308FD" w:rsidRDefault="00390514" w:rsidP="00390514">
      <w:pPr>
        <w:spacing w:before="60" w:after="120"/>
        <w:jc w:val="both"/>
        <w:rPr>
          <w:rFonts w:ascii="Times New Roman" w:hAnsi="Times New Roman" w:cs="Times New Roman"/>
          <w:sz w:val="24"/>
          <w:szCs w:val="24"/>
        </w:rPr>
      </w:pPr>
      <w:r w:rsidRPr="005308FD">
        <w:rPr>
          <w:rFonts w:ascii="Times New Roman" w:hAnsi="Times New Roman" w:cs="Times New Roman"/>
          <w:sz w:val="24"/>
          <w:szCs w:val="24"/>
        </w:rPr>
        <w:t>The Vendor is hereby notified that fraud, waste, abuse, or misuse of USDA Food for Progress program funds may be reported confidentially to the USDA Office of Inspector General Hotline at 1-800-424-9121 or online at www.usda.gov/oig. Reports may be made anonymously. PARTNERS prohibits retaliation against any Vendor representative who makes a good faith report of suspected fraud, waste, or abuse in connection with this Purchase Order.</w:t>
      </w:r>
    </w:p>
    <w:p w14:paraId="5A3098DB" w14:textId="77777777" w:rsidR="00866983" w:rsidRPr="005308FD" w:rsidRDefault="4C629BF5" w:rsidP="00866983">
      <w:pPr>
        <w:pStyle w:val="Heading2"/>
        <w:jc w:val="both"/>
        <w:rPr>
          <w:rFonts w:ascii="Times New Roman" w:hAnsi="Times New Roman" w:cs="Times New Roman"/>
          <w:color w:val="auto"/>
        </w:rPr>
      </w:pPr>
      <w:r w:rsidRPr="4C629BF5">
        <w:rPr>
          <w:rFonts w:ascii="Times New Roman" w:hAnsi="Times New Roman" w:cs="Times New Roman"/>
          <w:color w:val="auto"/>
        </w:rPr>
        <w:t xml:space="preserve">Article 40. Monetization Compliance </w:t>
      </w:r>
    </w:p>
    <w:p w14:paraId="1564F502" w14:textId="52BC3B3F" w:rsidR="00866983" w:rsidRPr="005308FD" w:rsidRDefault="4C629BF5" w:rsidP="00866983">
      <w:pPr>
        <w:spacing w:before="60" w:after="120"/>
        <w:jc w:val="both"/>
        <w:rPr>
          <w:rFonts w:ascii="Times New Roman" w:hAnsi="Times New Roman" w:cs="Times New Roman"/>
          <w:sz w:val="24"/>
          <w:szCs w:val="24"/>
        </w:rPr>
      </w:pPr>
      <w:r w:rsidRPr="4C629BF5">
        <w:rPr>
          <w:rFonts w:ascii="Times New Roman" w:hAnsi="Times New Roman" w:cs="Times New Roman"/>
          <w:sz w:val="24"/>
          <w:szCs w:val="24"/>
        </w:rPr>
        <w:t>If services performed under this Purchase Order support monetization activities including market surveys, buyer identification, sales facilitation, commodity tracking, proceeds accounting, or financial management of monetization proceeds the Vendor shall comply with all applicable monetization requirements under 7 CFR Part 1499 and the prime award. The Vendor shall not facilitate any monetization transaction without confirming with PARTNERS that the required USDA FAS prior written approval of the monetization plan has been obtained. The Vendor shall maintain complete records of all monetization-related activities performed under this Purchase Order and make them available to PARTNERS, USDA FAS, and the USDA Office of Inspector General upon request. Any deviation from the approved monetization plan must be reported to PARTNERS immediately and may require prior written approval from USDA FAS before implementation.</w:t>
      </w:r>
      <w:r w:rsidR="00893334">
        <w:rPr>
          <w:rFonts w:ascii="Times New Roman" w:hAnsi="Times New Roman" w:cs="Times New Roman"/>
          <w:sz w:val="24"/>
          <w:szCs w:val="24"/>
        </w:rPr>
        <w:t xml:space="preserve"> </w:t>
      </w:r>
      <w:r w:rsidR="00893334" w:rsidRPr="00893334">
        <w:rPr>
          <w:rFonts w:ascii="Times New Roman" w:hAnsi="Times New Roman" w:cs="Times New Roman"/>
          <w:sz w:val="24"/>
          <w:szCs w:val="24"/>
        </w:rPr>
        <w:t xml:space="preserve">The obligations set forth in this Article shall apply solely when the </w:t>
      </w:r>
      <w:r w:rsidR="00893334" w:rsidRPr="00AE3CFF">
        <w:rPr>
          <w:rFonts w:ascii="Times New Roman" w:hAnsi="Times New Roman" w:cs="Times New Roman"/>
          <w:sz w:val="24"/>
          <w:szCs w:val="24"/>
        </w:rPr>
        <w:t>Scope of Work, Attachment 1</w:t>
      </w:r>
      <w:r w:rsidR="00893334" w:rsidRPr="00893334">
        <w:rPr>
          <w:rFonts w:ascii="Times New Roman" w:hAnsi="Times New Roman" w:cs="Times New Roman"/>
          <w:sz w:val="24"/>
          <w:szCs w:val="24"/>
        </w:rPr>
        <w:t xml:space="preserve"> expressly identifies the Vendor's activities as monetization activities under 7 CFR Part 1499. </w:t>
      </w:r>
    </w:p>
    <w:p w14:paraId="7471E502" w14:textId="77777777" w:rsidR="005308FD" w:rsidRDefault="005308FD" w:rsidP="005308FD">
      <w:pPr>
        <w:spacing w:before="60" w:after="120"/>
        <w:jc w:val="both"/>
        <w:rPr>
          <w:rFonts w:ascii="Times New Roman" w:hAnsi="Times New Roman" w:cs="Times New Roman"/>
          <w:sz w:val="24"/>
          <w:szCs w:val="24"/>
        </w:rPr>
      </w:pPr>
    </w:p>
    <w:p w14:paraId="26D9759B" w14:textId="77777777" w:rsidR="005B273B" w:rsidRPr="005B273B" w:rsidRDefault="005B273B" w:rsidP="005B273B">
      <w:pPr>
        <w:spacing w:before="60" w:after="120"/>
        <w:jc w:val="center"/>
        <w:rPr>
          <w:rFonts w:ascii="Times New Roman" w:hAnsi="Times New Roman" w:cs="Times New Roman"/>
          <w:b/>
          <w:bCs/>
          <w:sz w:val="24"/>
          <w:szCs w:val="24"/>
          <w:lang w:val="es-CR"/>
        </w:rPr>
      </w:pPr>
      <w:r w:rsidRPr="005B273B">
        <w:rPr>
          <w:rFonts w:ascii="Times New Roman" w:hAnsi="Times New Roman" w:cs="Times New Roman"/>
          <w:b/>
          <w:bCs/>
          <w:sz w:val="24"/>
          <w:szCs w:val="24"/>
          <w:lang w:val="es-CR"/>
        </w:rPr>
        <w:t>FOOD FOR PROGRESS — CLÁUSULAS DE SERVICIOS</w:t>
      </w:r>
    </w:p>
    <w:p w14:paraId="7F817CCB" w14:textId="77777777" w:rsidR="005B273B" w:rsidRPr="005B273B" w:rsidRDefault="005B273B" w:rsidP="005B273B">
      <w:pPr>
        <w:spacing w:before="60" w:after="120"/>
        <w:jc w:val="both"/>
        <w:rPr>
          <w:rFonts w:ascii="Times New Roman" w:hAnsi="Times New Roman" w:cs="Times New Roman"/>
          <w:sz w:val="24"/>
          <w:szCs w:val="24"/>
          <w:lang w:val="es-CR"/>
        </w:rPr>
      </w:pPr>
      <w:r w:rsidRPr="005B273B">
        <w:rPr>
          <w:rFonts w:ascii="Times New Roman" w:hAnsi="Times New Roman" w:cs="Times New Roman"/>
          <w:i/>
          <w:iCs/>
          <w:sz w:val="24"/>
          <w:szCs w:val="24"/>
          <w:lang w:val="es-CR"/>
        </w:rPr>
        <w:t xml:space="preserve">Eliminar todos los artículos de </w:t>
      </w:r>
      <w:proofErr w:type="spellStart"/>
      <w:r w:rsidRPr="005B273B">
        <w:rPr>
          <w:rFonts w:ascii="Times New Roman" w:hAnsi="Times New Roman" w:cs="Times New Roman"/>
          <w:i/>
          <w:iCs/>
          <w:sz w:val="24"/>
          <w:szCs w:val="24"/>
          <w:lang w:val="es-CR"/>
        </w:rPr>
        <w:t>Food</w:t>
      </w:r>
      <w:proofErr w:type="spellEnd"/>
      <w:r w:rsidRPr="005B273B">
        <w:rPr>
          <w:rFonts w:ascii="Times New Roman" w:hAnsi="Times New Roman" w:cs="Times New Roman"/>
          <w:i/>
          <w:iCs/>
          <w:sz w:val="24"/>
          <w:szCs w:val="24"/>
          <w:lang w:val="es-CR"/>
        </w:rPr>
        <w:t xml:space="preserve"> </w:t>
      </w:r>
      <w:proofErr w:type="spellStart"/>
      <w:r w:rsidRPr="005B273B">
        <w:rPr>
          <w:rFonts w:ascii="Times New Roman" w:hAnsi="Times New Roman" w:cs="Times New Roman"/>
          <w:i/>
          <w:iCs/>
          <w:sz w:val="24"/>
          <w:szCs w:val="24"/>
          <w:lang w:val="es-CR"/>
        </w:rPr>
        <w:t>for</w:t>
      </w:r>
      <w:proofErr w:type="spellEnd"/>
      <w:r w:rsidRPr="005B273B">
        <w:rPr>
          <w:rFonts w:ascii="Times New Roman" w:hAnsi="Times New Roman" w:cs="Times New Roman"/>
          <w:i/>
          <w:iCs/>
          <w:sz w:val="24"/>
          <w:szCs w:val="24"/>
          <w:lang w:val="es-CR"/>
        </w:rPr>
        <w:t xml:space="preserve"> </w:t>
      </w:r>
      <w:proofErr w:type="spellStart"/>
      <w:r w:rsidRPr="005B273B">
        <w:rPr>
          <w:rFonts w:ascii="Times New Roman" w:hAnsi="Times New Roman" w:cs="Times New Roman"/>
          <w:i/>
          <w:iCs/>
          <w:sz w:val="24"/>
          <w:szCs w:val="24"/>
          <w:lang w:val="es-CR"/>
        </w:rPr>
        <w:t>Progress</w:t>
      </w:r>
      <w:proofErr w:type="spellEnd"/>
      <w:r w:rsidRPr="005B273B">
        <w:rPr>
          <w:rFonts w:ascii="Times New Roman" w:hAnsi="Times New Roman" w:cs="Times New Roman"/>
          <w:i/>
          <w:iCs/>
          <w:sz w:val="24"/>
          <w:szCs w:val="24"/>
          <w:lang w:val="es-CR"/>
        </w:rPr>
        <w:t xml:space="preserve"> si no se trata de una compra financiada por el programa </w:t>
      </w:r>
      <w:proofErr w:type="spellStart"/>
      <w:r w:rsidRPr="005B273B">
        <w:rPr>
          <w:rFonts w:ascii="Times New Roman" w:hAnsi="Times New Roman" w:cs="Times New Roman"/>
          <w:i/>
          <w:iCs/>
          <w:sz w:val="24"/>
          <w:szCs w:val="24"/>
          <w:lang w:val="es-CR"/>
        </w:rPr>
        <w:t>Food</w:t>
      </w:r>
      <w:proofErr w:type="spellEnd"/>
      <w:r w:rsidRPr="005B273B">
        <w:rPr>
          <w:rFonts w:ascii="Times New Roman" w:hAnsi="Times New Roman" w:cs="Times New Roman"/>
          <w:i/>
          <w:iCs/>
          <w:sz w:val="24"/>
          <w:szCs w:val="24"/>
          <w:lang w:val="es-CR"/>
        </w:rPr>
        <w:t xml:space="preserve"> </w:t>
      </w:r>
      <w:proofErr w:type="spellStart"/>
      <w:r w:rsidRPr="005B273B">
        <w:rPr>
          <w:rFonts w:ascii="Times New Roman" w:hAnsi="Times New Roman" w:cs="Times New Roman"/>
          <w:i/>
          <w:iCs/>
          <w:sz w:val="24"/>
          <w:szCs w:val="24"/>
          <w:lang w:val="es-CR"/>
        </w:rPr>
        <w:t>for</w:t>
      </w:r>
      <w:proofErr w:type="spellEnd"/>
      <w:r w:rsidRPr="005B273B">
        <w:rPr>
          <w:rFonts w:ascii="Times New Roman" w:hAnsi="Times New Roman" w:cs="Times New Roman"/>
          <w:i/>
          <w:iCs/>
          <w:sz w:val="24"/>
          <w:szCs w:val="24"/>
          <w:lang w:val="es-CR"/>
        </w:rPr>
        <w:t xml:space="preserve"> </w:t>
      </w:r>
      <w:proofErr w:type="spellStart"/>
      <w:r w:rsidRPr="005B273B">
        <w:rPr>
          <w:rFonts w:ascii="Times New Roman" w:hAnsi="Times New Roman" w:cs="Times New Roman"/>
          <w:i/>
          <w:iCs/>
          <w:sz w:val="24"/>
          <w:szCs w:val="24"/>
          <w:lang w:val="es-CR"/>
        </w:rPr>
        <w:t>Progress</w:t>
      </w:r>
      <w:proofErr w:type="spellEnd"/>
      <w:r w:rsidRPr="005B273B">
        <w:rPr>
          <w:rFonts w:ascii="Times New Roman" w:hAnsi="Times New Roman" w:cs="Times New Roman"/>
          <w:i/>
          <w:iCs/>
          <w:sz w:val="24"/>
          <w:szCs w:val="24"/>
          <w:lang w:val="es-CR"/>
        </w:rPr>
        <w:t xml:space="preserve"> del Departamento de Agricultura de los Estados Unidos (USDA) en virtud del título 7 del Código de Regulaciones Federales (CFR), capítulo 1499</w:t>
      </w:r>
    </w:p>
    <w:p w14:paraId="10F368F5" w14:textId="65037715"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31</w:t>
      </w:r>
      <w:r w:rsidRPr="005308FD">
        <w:rPr>
          <w:rFonts w:ascii="Times New Roman" w:hAnsi="Times New Roman" w:cs="Times New Roman"/>
          <w:color w:val="auto"/>
          <w:lang w:val="es-CR"/>
        </w:rPr>
        <w:t xml:space="preserve">. Cumplimiento del Programa </w:t>
      </w:r>
      <w:proofErr w:type="spellStart"/>
      <w:r w:rsidRPr="005308FD">
        <w:rPr>
          <w:rFonts w:ascii="Times New Roman" w:hAnsi="Times New Roman" w:cs="Times New Roman"/>
          <w:color w:val="auto"/>
          <w:lang w:val="es-CR"/>
        </w:rPr>
        <w:t>Food</w:t>
      </w:r>
      <w:proofErr w:type="spellEnd"/>
      <w:r w:rsidRPr="005308FD">
        <w:rPr>
          <w:rFonts w:ascii="Times New Roman" w:hAnsi="Times New Roman" w:cs="Times New Roman"/>
          <w:color w:val="auto"/>
          <w:lang w:val="es-CR"/>
        </w:rPr>
        <w:t xml:space="preserve"> </w:t>
      </w:r>
      <w:proofErr w:type="spellStart"/>
      <w:r w:rsidRPr="005308FD">
        <w:rPr>
          <w:rFonts w:ascii="Times New Roman" w:hAnsi="Times New Roman" w:cs="Times New Roman"/>
          <w:color w:val="auto"/>
          <w:lang w:val="es-CR"/>
        </w:rPr>
        <w:t>for</w:t>
      </w:r>
      <w:proofErr w:type="spellEnd"/>
      <w:r w:rsidRPr="005308FD">
        <w:rPr>
          <w:rFonts w:ascii="Times New Roman" w:hAnsi="Times New Roman" w:cs="Times New Roman"/>
          <w:color w:val="auto"/>
          <w:lang w:val="es-CR"/>
        </w:rPr>
        <w:t xml:space="preserve"> </w:t>
      </w:r>
      <w:proofErr w:type="spellStart"/>
      <w:r w:rsidRPr="005308FD">
        <w:rPr>
          <w:rFonts w:ascii="Times New Roman" w:hAnsi="Times New Roman" w:cs="Times New Roman"/>
          <w:color w:val="auto"/>
          <w:lang w:val="es-CR"/>
        </w:rPr>
        <w:t>Progress</w:t>
      </w:r>
      <w:proofErr w:type="spellEnd"/>
      <w:r w:rsidRPr="005308FD">
        <w:rPr>
          <w:rFonts w:ascii="Times New Roman" w:hAnsi="Times New Roman" w:cs="Times New Roman"/>
          <w:color w:val="auto"/>
          <w:lang w:val="es-CR"/>
        </w:rPr>
        <w:t xml:space="preserve"> </w:t>
      </w:r>
      <w:r w:rsidR="005308FD" w:rsidRPr="005308FD">
        <w:rPr>
          <w:rFonts w:ascii="Times New Roman" w:hAnsi="Times New Roman" w:cs="Times New Roman"/>
          <w:color w:val="auto"/>
          <w:lang w:val="es-CR"/>
        </w:rPr>
        <w:t>(7 CFR 1499)</w:t>
      </w:r>
    </w:p>
    <w:p w14:paraId="3A76AD5C" w14:textId="4355EDA5" w:rsidR="003B318B" w:rsidRPr="005308FD" w:rsidRDefault="00000000" w:rsidP="005308FD">
      <w:pPr>
        <w:spacing w:before="60" w:after="120"/>
        <w:jc w:val="both"/>
        <w:rPr>
          <w:rFonts w:ascii="Times New Roman" w:hAnsi="Times New Roman" w:cs="Times New Roman"/>
          <w:sz w:val="24"/>
          <w:szCs w:val="24"/>
          <w:lang w:val="es-CR"/>
        </w:rPr>
      </w:pPr>
      <w:r w:rsidRPr="005308FD">
        <w:rPr>
          <w:rFonts w:ascii="Times New Roman" w:hAnsi="Times New Roman" w:cs="Times New Roman"/>
          <w:sz w:val="24"/>
          <w:szCs w:val="24"/>
          <w:lang w:val="es-CR"/>
        </w:rPr>
        <w:t xml:space="preserve">La presente Orden de Compra está financiada, total o parcialmente, en virtud de una adjudicación del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xml:space="preserve"> del USDA, regulado por el título 7 del CFR, parte 1499. El Proveedor se compromete a cumplir con todas las normativas aplicables del USDA, los requisitos del FAS y los términos y condiciones de la adjudicación que rigen 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En caso de conflicto entre los términos de esta Orden de Compra y los requisitos de la adjudicación principal o del 7 CFR Parte 1499, prevalecerán los requisitos de la adjudicación principal y las normativas aplicables.</w:t>
      </w:r>
    </w:p>
    <w:p w14:paraId="75E5701F" w14:textId="718D2815"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32</w:t>
      </w:r>
      <w:r w:rsidRPr="005308FD">
        <w:rPr>
          <w:rFonts w:ascii="Times New Roman" w:hAnsi="Times New Roman" w:cs="Times New Roman"/>
          <w:color w:val="auto"/>
          <w:lang w:val="es-CR"/>
        </w:rPr>
        <w:t xml:space="preserve">. Marca y Etiquetado </w:t>
      </w:r>
    </w:p>
    <w:p w14:paraId="102E9232" w14:textId="5D950EB6" w:rsidR="003B318B" w:rsidRPr="005308FD" w:rsidRDefault="00000000" w:rsidP="005308FD">
      <w:pPr>
        <w:spacing w:before="60" w:after="120"/>
        <w:jc w:val="both"/>
        <w:rPr>
          <w:rFonts w:ascii="Times New Roman" w:hAnsi="Times New Roman" w:cs="Times New Roman"/>
          <w:sz w:val="24"/>
          <w:szCs w:val="24"/>
          <w:lang w:val="es-CR"/>
        </w:rPr>
      </w:pPr>
      <w:r w:rsidRPr="005308FD">
        <w:rPr>
          <w:rFonts w:ascii="Times New Roman" w:hAnsi="Times New Roman" w:cs="Times New Roman"/>
          <w:sz w:val="24"/>
          <w:szCs w:val="24"/>
          <w:lang w:val="es-CR"/>
        </w:rPr>
        <w:t xml:space="preserve">Todos los materiales del programa, publicaciones, informes, materiales de capacitación, presentaciones, señalización, materiales para eventos, fotografías, videos y cualquier otro producto o entregable producido en virtud de la presente Orden de Compra deberán estar marcados y etiquetados de conformidad con los requisitos del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xml:space="preserve"> especificados en el acuerdo principal y cualquier orientación adicional emitida por el FAS del USDA en virtud del Título 7 del CFR, Parte 1499. Como mínimo, todos los materiales deben mostrar de forma destacada la bandera del Gobierno de los Estados Unidos, el identificador del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xml:space="preserve"> y la declaración "Proporcionado por el Departamento de Agricultura de los Estados Unidos" u otra marca requerida por el acuerdo principal. El Proveedor no publicará, distribuirá ni presentará ningún material del programa sin la aprobación previa por escrito de PARTNERS confirmando que se han cumplido los requisitos de marca y etiquetado. El Proveedor no podrá alterar, obscurecer, retirar ni cubrir ninguna marca o identificación requerida sin la aprobación previa por escrito de PARTNERS.</w:t>
      </w:r>
    </w:p>
    <w:p w14:paraId="372C520C" w14:textId="34DC22FC"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33</w:t>
      </w:r>
      <w:r w:rsidRPr="005308FD">
        <w:rPr>
          <w:rFonts w:ascii="Times New Roman" w:hAnsi="Times New Roman" w:cs="Times New Roman"/>
          <w:color w:val="auto"/>
          <w:lang w:val="es-CR"/>
        </w:rPr>
        <w:t xml:space="preserve">. Cumplimiento de las Normas de Desarrollo Agrícola y Sistemas de Mercado </w:t>
      </w:r>
    </w:p>
    <w:p w14:paraId="5064B41C" w14:textId="47502B6A" w:rsidR="003B318B" w:rsidRPr="005308FD" w:rsidRDefault="4C629BF5" w:rsidP="005308FD">
      <w:pPr>
        <w:spacing w:before="60" w:after="120"/>
        <w:jc w:val="both"/>
        <w:rPr>
          <w:rFonts w:ascii="Times New Roman" w:hAnsi="Times New Roman" w:cs="Times New Roman"/>
          <w:sz w:val="24"/>
          <w:szCs w:val="24"/>
          <w:lang w:val="es-CR"/>
        </w:rPr>
      </w:pPr>
      <w:r w:rsidRPr="4C629BF5">
        <w:rPr>
          <w:rFonts w:ascii="Times New Roman" w:hAnsi="Times New Roman" w:cs="Times New Roman"/>
          <w:sz w:val="24"/>
          <w:szCs w:val="24"/>
          <w:lang w:val="es-CR"/>
        </w:rPr>
        <w:t>En la medida en que los productos o servicios adquiridos en virtud de la presente Orden de Compra apoyen el desarrollo agrícola, el fortalecimiento de la cadena de valor o las actividades de los sistemas de mercado en el marco del programa Food for Progress, el Proveedor deberá cumplir todos los requisitos aplicables del FAS del USDA, según lo establecido en el Título 7 del CFR, Parte 1499, que rigen dichas actividades, incluyendo pero sin limitarse a  los requisitos de aprobación previa para los cambios en las actividades del programa, los requisitos de coordinación con el país anfitrión y las obligaciones de presentación de informes. El Proveedor cooperará con las actividades de seguimiento y evaluación de PARTNERS y proporcionará todos los datos, informes y documentación necesarios para demostrar el impacto del programa y el cumplimiento de los objetivos de Food for Progress.</w:t>
      </w:r>
    </w:p>
    <w:p w14:paraId="2FC8806F" w14:textId="13E366EF"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34</w:t>
      </w:r>
      <w:r w:rsidRPr="005308FD">
        <w:rPr>
          <w:rFonts w:ascii="Times New Roman" w:hAnsi="Times New Roman" w:cs="Times New Roman"/>
          <w:color w:val="auto"/>
          <w:lang w:val="es-CR"/>
        </w:rPr>
        <w:t xml:space="preserve">. Reporte Obligatorio — Fraude, Despilfarro y Uso Indebido del Programa </w:t>
      </w:r>
    </w:p>
    <w:p w14:paraId="5F4332C2" w14:textId="7D16E286" w:rsidR="003B318B" w:rsidRPr="005308FD" w:rsidRDefault="00000000" w:rsidP="005308FD">
      <w:pPr>
        <w:spacing w:before="60" w:after="120"/>
        <w:jc w:val="both"/>
        <w:rPr>
          <w:rFonts w:ascii="Times New Roman" w:hAnsi="Times New Roman" w:cs="Times New Roman"/>
          <w:sz w:val="24"/>
          <w:szCs w:val="24"/>
          <w:lang w:val="es-CR"/>
        </w:rPr>
      </w:pPr>
      <w:r w:rsidRPr="005308FD">
        <w:rPr>
          <w:rFonts w:ascii="Times New Roman" w:hAnsi="Times New Roman" w:cs="Times New Roman"/>
          <w:sz w:val="24"/>
          <w:szCs w:val="24"/>
          <w:lang w:val="es-CR"/>
        </w:rPr>
        <w:t xml:space="preserve">El Proveedor está obligado a notificar inmediatamente a PARTNERS por escrito sobre cualquier fraude, despilfarro, abuso, uso indebido de fondos del programa, desvío de recursos del programa u otra actividad conocida o sospechada que pueda comprometer la integridad del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xml:space="preserve"> o el uso de los fondos del USDA en virtud de la presente Orden de Compra. La notificación deberá realizarse tan pronto como el Proveedor tenga conocimiento de cualquier situación de este tipo e incluir una descripción del incidente, las personas o entidades involucradas, el valor estimado de los fondos o recursos afectados y cualquier medida correctiva adoptada o prevista. PARTNERS está obligado conforme al Título 7 del CFR, Parte 1499, a informar al FAS del USDA sobre incidentes de fraude y uso indebido. El incumplimiento de la obligación de reportar los incidentes conocidos de manera oportuna puede constituir motivo para la rescisión inmediata de la presente Orden de Compra y la remisión del caso a la Oficina del Inspector General del USDA.</w:t>
      </w:r>
    </w:p>
    <w:p w14:paraId="67773D60" w14:textId="024BFDF9"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35</w:t>
      </w:r>
      <w:r w:rsidRPr="005308FD">
        <w:rPr>
          <w:rFonts w:ascii="Times New Roman" w:hAnsi="Times New Roman" w:cs="Times New Roman"/>
          <w:color w:val="auto"/>
          <w:lang w:val="es-CR"/>
        </w:rPr>
        <w:t xml:space="preserve">. Entregables y Estándares de Desempeño </w:t>
      </w:r>
    </w:p>
    <w:p w14:paraId="77DD1D52" w14:textId="08A09F77" w:rsidR="003B318B" w:rsidRPr="005308FD" w:rsidRDefault="4C629BF5" w:rsidP="4C629BF5">
      <w:pPr>
        <w:spacing w:before="60" w:after="120"/>
        <w:jc w:val="both"/>
        <w:rPr>
          <w:rFonts w:ascii="Times New Roman" w:eastAsia="Times New Roman" w:hAnsi="Times New Roman" w:cs="Times New Roman"/>
          <w:sz w:val="24"/>
          <w:szCs w:val="24"/>
          <w:lang w:val="es-CR"/>
        </w:rPr>
      </w:pPr>
      <w:r w:rsidRPr="4C629BF5">
        <w:rPr>
          <w:rFonts w:ascii="Times New Roman" w:hAnsi="Times New Roman" w:cs="Times New Roman"/>
          <w:sz w:val="24"/>
          <w:szCs w:val="24"/>
          <w:lang w:val="es-CR"/>
        </w:rPr>
        <w:t xml:space="preserve">El pago en virtud de la presente Orden de Compra está condicionado a la finalización satisfactoria y la aceptación por parte de PARTNERS de los entregables especificados en el Alcance de Trabajo adjunto a esta Orden de Compra. El Proveedor deberá completar todos los entregables de conformidad con los estándares de calidad, plazos y especificaciones establecidos en el Alcance de Trabajo. PARTNERS se reserva el derecho de rechazar cualquier entregable que no cumpla con los estándares requeridos y de exigir al Proveedor que revise o rehaga el trabajo sin costo adicional para PARTNERS. PARTNERS notificará al Proveedor por escrito sobre cualquier deficiencia dentro de un plazo razonable tras la recepción de un entregable. Si el Proveedor no subsana las deficiencias identificadas dentro del plazo especificado por PARTNERS, PARTNERS podrá retener el pago, rescindir la presente Orden de Compra por incumplimiento u obtener los servicios deficientes de otra fuente a expensas del Proveedor. </w:t>
      </w:r>
      <w:r w:rsidRPr="007B14F7">
        <w:rPr>
          <w:rFonts w:ascii="Times New Roman" w:hAnsi="Times New Roman" w:cs="Times New Roman"/>
          <w:sz w:val="24"/>
          <w:szCs w:val="24"/>
          <w:lang w:val="es-CR"/>
        </w:rPr>
        <w:t xml:space="preserve">Todos los entregables producidos en virtud de la presente Orden de Compra serán propiedad de PARTNERS y del Gobierno de los Estados Unidos tras su aceptación. </w:t>
      </w:r>
      <w:r w:rsidRPr="4C629BF5">
        <w:rPr>
          <w:rFonts w:ascii="Times New Roman" w:eastAsia="Times New Roman" w:hAnsi="Times New Roman" w:cs="Times New Roman"/>
          <w:sz w:val="24"/>
          <w:szCs w:val="24"/>
          <w:lang w:val="es-CR"/>
        </w:rPr>
        <w:t>La titularidad sobre los entregables aceptados se regirá adicionalmente por lo dispuesto en el Artículo 9 de la presente Orden de Compra relativo a Confidencialidad y Derechos de Propiedad Intelectual.</w:t>
      </w:r>
    </w:p>
    <w:p w14:paraId="2F65ECD1" w14:textId="2B213811"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36</w:t>
      </w:r>
      <w:r w:rsidRPr="005308FD">
        <w:rPr>
          <w:rFonts w:ascii="Times New Roman" w:hAnsi="Times New Roman" w:cs="Times New Roman"/>
          <w:color w:val="auto"/>
          <w:lang w:val="es-CR"/>
        </w:rPr>
        <w:t xml:space="preserve">. Personal Clave </w:t>
      </w:r>
    </w:p>
    <w:p w14:paraId="6B1D0D89" w14:textId="77777777" w:rsidR="007B14F7" w:rsidRPr="00AE3CFF" w:rsidRDefault="007B14F7" w:rsidP="007B14F7">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El Proveedor deberá asignar el personal identificado en el Alcance de Trabajo o propuesta para realizar los servicios en virtud de la presente Orden de Compra. El Proveedor no podrá reasignar, reemplazar ni retirar a ningún personal clave sin la aprobación previa por escrito de PARTNERS. Si el personal clave deja de estar disponible debido a renuncia, enfermedad u otras circunstancias fuera del control del Proveedor, el Proveedor deberá notificar inmediatamente a PARTNERS por escrito y proponer un reemplazo calificado con calificaciones equivalentes o superiores para la aprobación de PARTNERS. PARTNERS se reserva el derecho de rechazar cualquier reemplazo propuesto y de exigir al Proveedor que identifique candidatos adicionales. La sustitución no autorizada de personal clave puede constituir motivo para la rescisión de la presente Orden de Compra por incumplimiento.</w:t>
      </w:r>
    </w:p>
    <w:p w14:paraId="117C5D89" w14:textId="549D2685" w:rsidR="007B14F7" w:rsidRPr="005308FD" w:rsidRDefault="007B14F7" w:rsidP="007B14F7">
      <w:pPr>
        <w:spacing w:before="60" w:after="120"/>
        <w:jc w:val="both"/>
        <w:rPr>
          <w:rFonts w:ascii="Times New Roman" w:hAnsi="Times New Roman" w:cs="Times New Roman"/>
          <w:sz w:val="24"/>
          <w:szCs w:val="24"/>
          <w:lang w:val="es-CR"/>
        </w:rPr>
      </w:pPr>
      <w:r w:rsidRPr="00AE3CFF">
        <w:rPr>
          <w:rFonts w:ascii="Times New Roman" w:hAnsi="Times New Roman" w:cs="Times New Roman"/>
          <w:sz w:val="24"/>
          <w:szCs w:val="24"/>
          <w:lang w:val="es-CR"/>
        </w:rPr>
        <w:t>Por personal clave se entiende aquellas personas cuyas funciones son fundamentales para la ejecución satisfactoria de la descripción del trabajo y cuya participación continua es esencial para el logro de los objetivos del programa. A los efectos del presente contrato, el personal clave incluirá siempre a la persona que actúe como jefe principal del proyecto, independientemente de su cargo, así como a cualquier otro puesto designado expresamente como personal clave en la Alcance del Trabajo, Anexo 1.</w:t>
      </w:r>
    </w:p>
    <w:p w14:paraId="0EFDB529" w14:textId="77A1D51C"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5308FD">
        <w:rPr>
          <w:rFonts w:ascii="Times New Roman" w:hAnsi="Times New Roman" w:cs="Times New Roman"/>
          <w:color w:val="auto"/>
          <w:lang w:val="es-CR"/>
        </w:rPr>
        <w:t>37</w:t>
      </w:r>
      <w:r w:rsidRPr="005308FD">
        <w:rPr>
          <w:rFonts w:ascii="Times New Roman" w:hAnsi="Times New Roman" w:cs="Times New Roman"/>
          <w:color w:val="auto"/>
          <w:lang w:val="es-CR"/>
        </w:rPr>
        <w:t xml:space="preserve">. Subcontratación y Requisitos de Aplicación en Cascada </w:t>
      </w:r>
    </w:p>
    <w:p w14:paraId="5DC61871" w14:textId="7566C104" w:rsidR="003B318B" w:rsidRDefault="00000000" w:rsidP="00E03DAE">
      <w:pPr>
        <w:spacing w:before="60" w:after="120"/>
        <w:jc w:val="both"/>
        <w:rPr>
          <w:rFonts w:ascii="Times New Roman" w:hAnsi="Times New Roman" w:cs="Times New Roman"/>
          <w:sz w:val="24"/>
          <w:szCs w:val="24"/>
          <w:lang w:val="es-CR"/>
        </w:rPr>
      </w:pPr>
      <w:r w:rsidRPr="005308FD">
        <w:rPr>
          <w:rFonts w:ascii="Times New Roman" w:hAnsi="Times New Roman" w:cs="Times New Roman"/>
          <w:sz w:val="24"/>
          <w:szCs w:val="24"/>
          <w:lang w:val="es-CR"/>
        </w:rPr>
        <w:t xml:space="preserve">El Proveedor no podrá subcontratar ninguna parte de los servicios en virtud de la presente Orden de Compra sin la aprobación previa por escrito de PARTNERS. Todo subcontrato aprobado deberá incluir todos los términos y condiciones aplicables de la presente Orden de Compra, incluyendo, entre otros, los requisitos de cumplimiento del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las obligaciones de marca y etiquetado, los requisitos de reporte obligatorio, los derechos de acceso y supervisión del FAS, los requisitos de no discriminación, la retención de registros y todas las certificaciones de cumplimiento del Gobierno de los EE. UU. aplicables. El Proveedor seguirá siendo plenamente responsable del desempeño de cualquier subcontratista y de garantizar que todos los subcontratistas cumplan con los términos de la presente Orden de Compra y los requisitos del Título 7 del CFR, Parte 1499. PARTNERS se reserva el derecho de exigir la eliminación de cualquier subcontratista que no cumpla con los requisitos aplicables.</w:t>
      </w:r>
    </w:p>
    <w:p w14:paraId="739CA4E6" w14:textId="4F71AB15"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Artículo 3</w:t>
      </w:r>
      <w:r w:rsidR="005308FD">
        <w:rPr>
          <w:rFonts w:ascii="Times New Roman" w:hAnsi="Times New Roman" w:cs="Times New Roman"/>
          <w:color w:val="auto"/>
          <w:lang w:val="es-CR"/>
        </w:rPr>
        <w:t>8</w:t>
      </w:r>
      <w:r w:rsidRPr="005308FD">
        <w:rPr>
          <w:rFonts w:ascii="Times New Roman" w:hAnsi="Times New Roman" w:cs="Times New Roman"/>
          <w:color w:val="auto"/>
          <w:lang w:val="es-CR"/>
        </w:rPr>
        <w:t>. Acceso y Supervisión del FAS del USDA</w:t>
      </w:r>
    </w:p>
    <w:p w14:paraId="448ED502" w14:textId="11508CBA" w:rsidR="003B318B" w:rsidRPr="00390514" w:rsidRDefault="00000000" w:rsidP="00390514">
      <w:pPr>
        <w:spacing w:before="60" w:after="120"/>
        <w:jc w:val="both"/>
        <w:rPr>
          <w:rFonts w:ascii="Times New Roman" w:hAnsi="Times New Roman" w:cs="Times New Roman"/>
          <w:sz w:val="24"/>
          <w:szCs w:val="24"/>
          <w:lang w:val="es-CR"/>
        </w:rPr>
      </w:pPr>
      <w:r w:rsidRPr="005308FD">
        <w:rPr>
          <w:rFonts w:ascii="Times New Roman" w:hAnsi="Times New Roman" w:cs="Times New Roman"/>
          <w:sz w:val="24"/>
          <w:szCs w:val="24"/>
          <w:lang w:val="es-CR"/>
        </w:rPr>
        <w:t>El Proveedor reconoce que el Servicio Agrícola Exterior del USDA, la Oficina del Inspector General del USDA, la Oficina de Responsabilidad Gubernamental y sus representantes debidamente autorizados se reservan el derecho de acceder a las instalaciones, registros, libros, cuentas y actividades del programa del Proveedor relacionadas con esta Orden de Compra en cualquier momento durante el período de ejecución y durante el período de conservación de registros, con fines de auditoría, seguimiento, inspección y supervisión. El Proveedor se compromete a cooperar plenamente con cualquier revisión de este tipo y a facilitar el acceso oportuno a todos los registros, personal e instalaciones pertinentes cuando se le solicite.</w:t>
      </w:r>
    </w:p>
    <w:p w14:paraId="368E95BA" w14:textId="07B454A1" w:rsidR="003B318B" w:rsidRPr="005308FD" w:rsidRDefault="00000000" w:rsidP="005308FD">
      <w:pPr>
        <w:pStyle w:val="Heading2"/>
        <w:jc w:val="both"/>
        <w:rPr>
          <w:rFonts w:ascii="Times New Roman" w:hAnsi="Times New Roman" w:cs="Times New Roman"/>
          <w:color w:val="auto"/>
          <w:lang w:val="es-CR"/>
        </w:rPr>
      </w:pPr>
      <w:r w:rsidRPr="005308FD">
        <w:rPr>
          <w:rFonts w:ascii="Times New Roman" w:hAnsi="Times New Roman" w:cs="Times New Roman"/>
          <w:color w:val="auto"/>
          <w:lang w:val="es-CR"/>
        </w:rPr>
        <w:t xml:space="preserve">Artículo </w:t>
      </w:r>
      <w:r w:rsidR="00E03DAE">
        <w:rPr>
          <w:rFonts w:ascii="Times New Roman" w:hAnsi="Times New Roman" w:cs="Times New Roman"/>
          <w:color w:val="auto"/>
          <w:lang w:val="es-CR"/>
        </w:rPr>
        <w:t>39</w:t>
      </w:r>
      <w:r w:rsidRPr="005308FD">
        <w:rPr>
          <w:rFonts w:ascii="Times New Roman" w:hAnsi="Times New Roman" w:cs="Times New Roman"/>
          <w:color w:val="auto"/>
          <w:lang w:val="es-CR"/>
        </w:rPr>
        <w:t>. Aviso sobre la Línea Directa contra el Fraude de la OIG del USDA</w:t>
      </w:r>
    </w:p>
    <w:p w14:paraId="1712DEE8" w14:textId="77777777" w:rsidR="003B318B" w:rsidRDefault="00000000" w:rsidP="005308FD">
      <w:pPr>
        <w:spacing w:before="60" w:after="120"/>
        <w:jc w:val="both"/>
        <w:rPr>
          <w:rFonts w:ascii="Times New Roman" w:hAnsi="Times New Roman" w:cs="Times New Roman"/>
          <w:sz w:val="24"/>
          <w:szCs w:val="24"/>
          <w:lang w:val="es-CR"/>
        </w:rPr>
      </w:pPr>
      <w:r w:rsidRPr="005308FD">
        <w:rPr>
          <w:rFonts w:ascii="Times New Roman" w:hAnsi="Times New Roman" w:cs="Times New Roman"/>
          <w:sz w:val="24"/>
          <w:szCs w:val="24"/>
          <w:lang w:val="es-CR"/>
        </w:rPr>
        <w:t xml:space="preserve">Por la presente se notifica al Proveedor que el fraude, el despilfarro, el abuso o el uso indebido de los fondos del programa </w:t>
      </w:r>
      <w:proofErr w:type="spellStart"/>
      <w:r w:rsidRPr="005308FD">
        <w:rPr>
          <w:rFonts w:ascii="Times New Roman" w:hAnsi="Times New Roman" w:cs="Times New Roman"/>
          <w:sz w:val="24"/>
          <w:szCs w:val="24"/>
          <w:lang w:val="es-CR"/>
        </w:rPr>
        <w:t>Food</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for</w:t>
      </w:r>
      <w:proofErr w:type="spellEnd"/>
      <w:r w:rsidRPr="005308FD">
        <w:rPr>
          <w:rFonts w:ascii="Times New Roman" w:hAnsi="Times New Roman" w:cs="Times New Roman"/>
          <w:sz w:val="24"/>
          <w:szCs w:val="24"/>
          <w:lang w:val="es-CR"/>
        </w:rPr>
        <w:t xml:space="preserve"> </w:t>
      </w:r>
      <w:proofErr w:type="spellStart"/>
      <w:r w:rsidRPr="005308FD">
        <w:rPr>
          <w:rFonts w:ascii="Times New Roman" w:hAnsi="Times New Roman" w:cs="Times New Roman"/>
          <w:sz w:val="24"/>
          <w:szCs w:val="24"/>
          <w:lang w:val="es-CR"/>
        </w:rPr>
        <w:t>Progress</w:t>
      </w:r>
      <w:proofErr w:type="spellEnd"/>
      <w:r w:rsidRPr="005308FD">
        <w:rPr>
          <w:rFonts w:ascii="Times New Roman" w:hAnsi="Times New Roman" w:cs="Times New Roman"/>
          <w:sz w:val="24"/>
          <w:szCs w:val="24"/>
          <w:lang w:val="es-CR"/>
        </w:rPr>
        <w:t xml:space="preserve"> del USDA pueden denunciarse de forma confidencial a la línea directa de la Oficina del Inspector General del USDA en el 1-800-424-9121 o en línea en www.usda.gov/oig. Las denuncias pueden realizarse de forma anónima. PARTNERS prohíbe las represalias contra cualquier representante del Proveedor que presente una denuncia de buena fe sobre un presunto fraude, despilfarro o abuso en relación con esta Orden de Compra.</w:t>
      </w:r>
    </w:p>
    <w:p w14:paraId="45106563" w14:textId="4EECFC3E" w:rsidR="005308FD" w:rsidRPr="005308FD" w:rsidRDefault="4C629BF5" w:rsidP="005308FD">
      <w:pPr>
        <w:pStyle w:val="Heading2"/>
        <w:jc w:val="both"/>
        <w:rPr>
          <w:rFonts w:ascii="Times New Roman" w:hAnsi="Times New Roman" w:cs="Times New Roman"/>
          <w:color w:val="auto"/>
          <w:lang w:val="es-CR"/>
        </w:rPr>
      </w:pPr>
      <w:r w:rsidRPr="4C629BF5">
        <w:rPr>
          <w:rFonts w:ascii="Times New Roman" w:hAnsi="Times New Roman" w:cs="Times New Roman"/>
          <w:color w:val="auto"/>
          <w:lang w:val="es-CR"/>
        </w:rPr>
        <w:t>Artículo 40. Cumplimiento de la Monetización</w:t>
      </w:r>
    </w:p>
    <w:p w14:paraId="542DB135" w14:textId="25E0998F" w:rsidR="003B318B" w:rsidRPr="00893334" w:rsidRDefault="4C629BF5" w:rsidP="00FC1516">
      <w:pPr>
        <w:spacing w:before="60" w:after="120"/>
        <w:jc w:val="both"/>
        <w:rPr>
          <w:rFonts w:ascii="Times New Roman" w:hAnsi="Times New Roman" w:cs="Times New Roman"/>
          <w:sz w:val="24"/>
          <w:szCs w:val="24"/>
          <w:lang w:val="es-CR"/>
        </w:rPr>
      </w:pPr>
      <w:r w:rsidRPr="4C629BF5">
        <w:rPr>
          <w:rFonts w:ascii="Times New Roman" w:hAnsi="Times New Roman" w:cs="Times New Roman"/>
          <w:sz w:val="24"/>
          <w:szCs w:val="24"/>
          <w:lang w:val="es-CR"/>
        </w:rPr>
        <w:t>Si los servicios prestados en virtud de la presente Orden de Compra apoyan actividades de monetización incluyendo estudios de mercado, identificación de compradores, facilitación de ventas, seguimiento de productos, contabilidad de ingresos o gestión financiera de los ingresos de monetización el Proveedor deberá cumplir con todos los requisitos de monetización aplicables en virtud del Título 7 del CFR, Parte 1499 y el acuerdo principal. El Proveedor no facilitará ninguna transacción de monetización sin confirmar con PARTNERS que se ha obtenido la aprobación previa por escrito del FAS del USDA para el plan de monetización correspondiente. El Proveedor deberá mantener registros completos de todas las actividades relacionadas con la monetización realizadas en virtud de la presente Orden de Compra y ponerlos a disposición de PARTNERS, del FAS del USDA y de la Oficina del Inspector General del USDA cuando se le solicite. Cualquier desviación del plan de monetización aprobado deberá ser reportada de inmediato a PARTNERS y podrá requerir la aprobación previa por escrito del FAS del USDA antes de su implementación.</w:t>
      </w:r>
      <w:r w:rsidR="00893334">
        <w:rPr>
          <w:rFonts w:ascii="Times New Roman" w:hAnsi="Times New Roman" w:cs="Times New Roman"/>
          <w:sz w:val="24"/>
          <w:szCs w:val="24"/>
          <w:lang w:val="es-CR"/>
        </w:rPr>
        <w:t xml:space="preserve"> </w:t>
      </w:r>
      <w:r w:rsidR="00893334" w:rsidRPr="00893334">
        <w:rPr>
          <w:rFonts w:ascii="Times New Roman" w:hAnsi="Times New Roman" w:cs="Times New Roman"/>
          <w:sz w:val="24"/>
          <w:szCs w:val="24"/>
          <w:lang w:val="es-CR"/>
        </w:rPr>
        <w:t>Las obligaciones establecidas en el presente Artículo aplicarán únicamente cuando el Alcance de Trabajo, Anexo 1, identifique expresamente las actividades del Vendedor como actividades de monetización conforme al 7 CFR Parte 1499.</w:t>
      </w:r>
    </w:p>
    <w:sectPr w:rsidR="003B318B" w:rsidRPr="00893334">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41EE3" w14:textId="77777777" w:rsidR="0047767D" w:rsidRDefault="0047767D">
      <w:r>
        <w:separator/>
      </w:r>
    </w:p>
  </w:endnote>
  <w:endnote w:type="continuationSeparator" w:id="0">
    <w:p w14:paraId="7645FFA2" w14:textId="77777777" w:rsidR="0047767D" w:rsidRDefault="00477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FF72" w14:textId="5E24A7C3" w:rsidR="003B318B" w:rsidRDefault="003B318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BBAD" w14:textId="77777777" w:rsidR="0047767D" w:rsidRDefault="0047767D">
      <w:r>
        <w:separator/>
      </w:r>
    </w:p>
  </w:footnote>
  <w:footnote w:type="continuationSeparator" w:id="0">
    <w:p w14:paraId="6FA815F9" w14:textId="77777777" w:rsidR="0047767D" w:rsidRDefault="00477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171C5"/>
    <w:multiLevelType w:val="hybridMultilevel"/>
    <w:tmpl w:val="CE38D136"/>
    <w:lvl w:ilvl="0" w:tplc="80525F54">
      <w:start w:val="1"/>
      <w:numFmt w:val="bullet"/>
      <w:lvlText w:val="●"/>
      <w:lvlJc w:val="left"/>
      <w:pPr>
        <w:ind w:left="720" w:hanging="360"/>
      </w:pPr>
    </w:lvl>
    <w:lvl w:ilvl="1" w:tplc="A1FA8052">
      <w:start w:val="1"/>
      <w:numFmt w:val="bullet"/>
      <w:lvlText w:val="○"/>
      <w:lvlJc w:val="left"/>
      <w:pPr>
        <w:ind w:left="1440" w:hanging="360"/>
      </w:pPr>
    </w:lvl>
    <w:lvl w:ilvl="2" w:tplc="712AE726">
      <w:start w:val="1"/>
      <w:numFmt w:val="bullet"/>
      <w:lvlText w:val="■"/>
      <w:lvlJc w:val="left"/>
      <w:pPr>
        <w:ind w:left="2160" w:hanging="360"/>
      </w:pPr>
    </w:lvl>
    <w:lvl w:ilvl="3" w:tplc="3F0641F0">
      <w:start w:val="1"/>
      <w:numFmt w:val="bullet"/>
      <w:lvlText w:val="●"/>
      <w:lvlJc w:val="left"/>
      <w:pPr>
        <w:ind w:left="2880" w:hanging="360"/>
      </w:pPr>
    </w:lvl>
    <w:lvl w:ilvl="4" w:tplc="08C6DE5E">
      <w:start w:val="1"/>
      <w:numFmt w:val="bullet"/>
      <w:lvlText w:val="○"/>
      <w:lvlJc w:val="left"/>
      <w:pPr>
        <w:ind w:left="3600" w:hanging="360"/>
      </w:pPr>
    </w:lvl>
    <w:lvl w:ilvl="5" w:tplc="66D6B3C4">
      <w:start w:val="1"/>
      <w:numFmt w:val="bullet"/>
      <w:lvlText w:val="■"/>
      <w:lvlJc w:val="left"/>
      <w:pPr>
        <w:ind w:left="4320" w:hanging="360"/>
      </w:pPr>
    </w:lvl>
    <w:lvl w:ilvl="6" w:tplc="F07EABDA">
      <w:start w:val="1"/>
      <w:numFmt w:val="bullet"/>
      <w:lvlText w:val="●"/>
      <w:lvlJc w:val="left"/>
      <w:pPr>
        <w:ind w:left="5040" w:hanging="360"/>
      </w:pPr>
    </w:lvl>
    <w:lvl w:ilvl="7" w:tplc="59884FC0">
      <w:start w:val="1"/>
      <w:numFmt w:val="bullet"/>
      <w:lvlText w:val="●"/>
      <w:lvlJc w:val="left"/>
      <w:pPr>
        <w:ind w:left="5760" w:hanging="360"/>
      </w:pPr>
    </w:lvl>
    <w:lvl w:ilvl="8" w:tplc="ED207C08">
      <w:start w:val="1"/>
      <w:numFmt w:val="bullet"/>
      <w:lvlText w:val="●"/>
      <w:lvlJc w:val="left"/>
      <w:pPr>
        <w:ind w:left="6480" w:hanging="360"/>
      </w:pPr>
    </w:lvl>
  </w:abstractNum>
  <w:num w:numId="1" w16cid:durableId="1586113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8B"/>
    <w:rsid w:val="002D4EB9"/>
    <w:rsid w:val="00390514"/>
    <w:rsid w:val="003B318B"/>
    <w:rsid w:val="0047767D"/>
    <w:rsid w:val="005308FD"/>
    <w:rsid w:val="005B273B"/>
    <w:rsid w:val="0070225B"/>
    <w:rsid w:val="007B14F7"/>
    <w:rsid w:val="00866983"/>
    <w:rsid w:val="00893334"/>
    <w:rsid w:val="00A81E99"/>
    <w:rsid w:val="00C22EC3"/>
    <w:rsid w:val="00E03DAE"/>
    <w:rsid w:val="00FC1516"/>
    <w:rsid w:val="00FF3D94"/>
    <w:rsid w:val="4C629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C4FD"/>
  <w15:docId w15:val="{F2E8FA0E-1D40-484D-82B5-45D8CE2C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D4520A"/>
      <w:sz w:val="28"/>
      <w:szCs w:val="28"/>
    </w:rPr>
  </w:style>
  <w:style w:type="paragraph" w:styleId="Heading2">
    <w:name w:val="heading 2"/>
    <w:uiPriority w:val="9"/>
    <w:unhideWhenUsed/>
    <w:qFormat/>
    <w:pPr>
      <w:spacing w:before="280" w:after="80"/>
      <w:outlineLvl w:val="1"/>
    </w:pPr>
    <w:rPr>
      <w:b/>
      <w:bCs/>
      <w:color w:val="40404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3D94"/>
    <w:pPr>
      <w:tabs>
        <w:tab w:val="center" w:pos="4680"/>
        <w:tab w:val="right" w:pos="9360"/>
      </w:tabs>
    </w:pPr>
  </w:style>
  <w:style w:type="character" w:customStyle="1" w:styleId="HeaderChar">
    <w:name w:val="Header Char"/>
    <w:basedOn w:val="DefaultParagraphFont"/>
    <w:link w:val="Header"/>
    <w:uiPriority w:val="99"/>
    <w:rsid w:val="00FF3D94"/>
  </w:style>
  <w:style w:type="paragraph" w:styleId="Footer">
    <w:name w:val="footer"/>
    <w:basedOn w:val="Normal"/>
    <w:link w:val="FooterChar"/>
    <w:uiPriority w:val="99"/>
    <w:unhideWhenUsed/>
    <w:rsid w:val="00FF3D94"/>
    <w:pPr>
      <w:tabs>
        <w:tab w:val="center" w:pos="4680"/>
        <w:tab w:val="right" w:pos="9360"/>
      </w:tabs>
    </w:pPr>
  </w:style>
  <w:style w:type="character" w:customStyle="1" w:styleId="FooterChar">
    <w:name w:val="Footer Char"/>
    <w:basedOn w:val="DefaultParagraphFont"/>
    <w:link w:val="Footer"/>
    <w:uiPriority w:val="99"/>
    <w:rsid w:val="00FF3D94"/>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B14F7"/>
  </w:style>
  <w:style w:type="paragraph" w:styleId="CommentSubject">
    <w:name w:val="annotation subject"/>
    <w:basedOn w:val="CommentText"/>
    <w:next w:val="CommentText"/>
    <w:link w:val="CommentSubjectChar"/>
    <w:uiPriority w:val="99"/>
    <w:semiHidden/>
    <w:unhideWhenUsed/>
    <w:rsid w:val="00893334"/>
    <w:rPr>
      <w:b/>
      <w:bCs/>
    </w:rPr>
  </w:style>
  <w:style w:type="character" w:customStyle="1" w:styleId="CommentSubjectChar">
    <w:name w:val="Comment Subject Char"/>
    <w:basedOn w:val="CommentTextChar"/>
    <w:link w:val="CommentSubject"/>
    <w:uiPriority w:val="99"/>
    <w:semiHidden/>
    <w:rsid w:val="00893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EC96FF-4B51-4CEA-A7C0-85E78532A78F}">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customXml/itemProps2.xml><?xml version="1.0" encoding="utf-8"?>
<ds:datastoreItem xmlns:ds="http://schemas.openxmlformats.org/officeDocument/2006/customXml" ds:itemID="{BE18A501-8775-4F4C-B319-EF72E98898BF}">
  <ds:schemaRefs>
    <ds:schemaRef ds:uri="http://schemas.microsoft.com/sharepoint/v3/contenttype/forms"/>
  </ds:schemaRefs>
</ds:datastoreItem>
</file>

<file path=customXml/itemProps3.xml><?xml version="1.0" encoding="utf-8"?>
<ds:datastoreItem xmlns:ds="http://schemas.openxmlformats.org/officeDocument/2006/customXml" ds:itemID="{9B843109-72E6-41CC-90E6-99981717F23F}"/>
</file>

<file path=docProps/app.xml><?xml version="1.0" encoding="utf-8"?>
<Properties xmlns="http://schemas.openxmlformats.org/officeDocument/2006/extended-properties" xmlns:vt="http://schemas.openxmlformats.org/officeDocument/2006/docPropsVTypes">
  <Template>Normal</Template>
  <TotalTime>3</TotalTime>
  <Pages>6</Pages>
  <Words>2986</Words>
  <Characters>17023</Characters>
  <Application>Microsoft Office Word</Application>
  <DocSecurity>0</DocSecurity>
  <Lines>141</Lines>
  <Paragraphs>39</Paragraphs>
  <ScaleCrop>false</ScaleCrop>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Danielle Martin</cp:lastModifiedBy>
  <cp:revision>7</cp:revision>
  <dcterms:created xsi:type="dcterms:W3CDTF">2026-05-06T00:50:00Z</dcterms:created>
  <dcterms:modified xsi:type="dcterms:W3CDTF">2026-07-16T15:36:00Z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51557000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