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A573A" w:rsidP="005053EA" w:rsidRDefault="00003CB5" w14:paraId="611BBDA0" w14:textId="6276F27F">
      <w:pPr>
        <w:pStyle w:val="Heading1"/>
        <w:spacing w:before="372" w:after="240" w:line="276" w:lineRule="auto"/>
        <w:ind w:end="351" w:firstLine="0"/>
        <w:jc w:val="center"/>
        <w:rPr>
          <w:rFonts w:ascii="Times New Roman" w:hAnsi="Times New Roman" w:cs="Times New Roman"/>
          <w:spacing w:val="-2"/>
        </w:rPr>
      </w:pPr>
      <w:r w:rsidRPr="00195891">
        <w:rPr>
          <w:rFonts w:ascii="Times New Roman" w:hAnsi="Times New Roman" w:cs="Times New Roman"/>
        </w:rPr>
        <w:t xml:space="preserve">Lignes directrices </w:t>
      </w:r>
      <w:r w:rsidRPr="00195891">
        <w:rPr>
          <w:rFonts w:ascii="Times New Roman" w:hAnsi="Times New Roman" w:cs="Times New Roman"/>
        </w:rPr>
        <w:t xml:space="preserve">pour l'</w:t>
      </w:r>
      <w:r w:rsidRPr="00195891">
        <w:rPr>
          <w:rFonts w:ascii="Times New Roman" w:hAnsi="Times New Roman" w:cs="Times New Roman"/>
        </w:rPr>
        <w:t xml:space="preserve">emplacement </w:t>
      </w:r>
      <w:r w:rsidRPr="00195891">
        <w:rPr>
          <w:rFonts w:ascii="Times New Roman" w:hAnsi="Times New Roman" w:cs="Times New Roman"/>
        </w:rPr>
        <w:t xml:space="preserve">des </w:t>
      </w:r>
      <w:r w:rsidRPr="00195891">
        <w:rPr>
          <w:rFonts w:ascii="Times New Roman" w:hAnsi="Times New Roman" w:cs="Times New Roman"/>
          <w:spacing w:val="-2"/>
        </w:rPr>
        <w:t xml:space="preserve">étiquettes de </w:t>
      </w:r>
      <w:r w:rsidR="00897402">
        <w:rPr>
          <w:rFonts w:ascii="Times New Roman" w:hAnsi="Times New Roman" w:cs="Times New Roman"/>
        </w:rPr>
        <w:t xml:space="preserve">code-barres</w:t>
      </w:r>
    </w:p>
    <w:p w:rsidR="005053EA" w:rsidP="005053EA" w:rsidRDefault="00003CB5" w14:paraId="53FC50F2" w14:textId="5EF60A98">
      <w:pPr>
        <w:tabs>
          <w:tab w:val="left" w:pos="382"/>
        </w:tabs>
        <w:spacing w:before="146" w:after="240" w:line="276" w:lineRule="auto"/>
        <w:rPr>
          <w:rFonts w:ascii="Times New Roman" w:hAnsi="Times New Roman" w:cs="Times New Roman"/>
          <w:sz w:val="24"/>
          <w:szCs w:val="24"/>
        </w:rPr>
      </w:pPr>
      <w:r w:rsidRPr="00125C7F">
        <w:rPr>
          <w:rFonts w:ascii="Times New Roman" w:hAnsi="Times New Roman" w:cs="Times New Roman"/>
          <w:sz w:val="24"/>
          <w:szCs w:val="24"/>
        </w:rPr>
        <w:t xml:space="preserve">Les lignes directrices </w:t>
      </w:r>
      <w:r w:rsidRPr="00125C7F">
        <w:rPr>
          <w:rFonts w:ascii="Times New Roman" w:hAnsi="Times New Roman" w:cs="Times New Roman"/>
          <w:sz w:val="24"/>
          <w:szCs w:val="24"/>
        </w:rPr>
        <w:t xml:space="preserve">suivantes </w:t>
      </w:r>
      <w:r w:rsidRPr="00125C7F">
        <w:rPr>
          <w:rFonts w:ascii="Times New Roman" w:hAnsi="Times New Roman" w:cs="Times New Roman"/>
          <w:sz w:val="24"/>
          <w:szCs w:val="24"/>
        </w:rPr>
        <w:t xml:space="preserve">doivent </w:t>
      </w:r>
      <w:r w:rsidRPr="00125C7F">
        <w:rPr>
          <w:rFonts w:ascii="Times New Roman" w:hAnsi="Times New Roman" w:cs="Times New Roman"/>
          <w:sz w:val="24"/>
          <w:szCs w:val="24"/>
        </w:rPr>
        <w:t xml:space="preserve">être </w:t>
      </w:r>
      <w:r w:rsidRPr="00125C7F">
        <w:rPr>
          <w:rFonts w:ascii="Times New Roman" w:hAnsi="Times New Roman" w:cs="Times New Roman"/>
          <w:sz w:val="24"/>
          <w:szCs w:val="24"/>
        </w:rPr>
        <w:t xml:space="preserve">utilisées pour l'</w:t>
      </w:r>
      <w:r w:rsidRPr="00125C7F">
        <w:rPr>
          <w:rFonts w:ascii="Times New Roman" w:hAnsi="Times New Roman" w:cs="Times New Roman"/>
          <w:sz w:val="24"/>
          <w:szCs w:val="24"/>
        </w:rPr>
        <w:t xml:space="preserve">emplacement </w:t>
      </w:r>
      <w:r w:rsidRPr="00125C7F">
        <w:rPr>
          <w:rFonts w:ascii="Times New Roman" w:hAnsi="Times New Roman" w:cs="Times New Roman"/>
          <w:spacing w:val="-2"/>
          <w:sz w:val="24"/>
          <w:szCs w:val="24"/>
        </w:rPr>
        <w:t xml:space="preserve">étiquettes </w:t>
      </w:r>
      <w:r w:rsidR="00897402">
        <w:rPr>
          <w:rFonts w:ascii="Times New Roman" w:hAnsi="Times New Roman" w:cs="Times New Roman"/>
          <w:sz w:val="24"/>
          <w:szCs w:val="24"/>
        </w:rPr>
        <w:t xml:space="preserve">à code-barres de</w:t>
      </w:r>
      <w:r w:rsidRPr="00125C7F">
        <w:rPr>
          <w:rFonts w:ascii="Times New Roman" w:hAnsi="Times New Roman" w:cs="Times New Roman"/>
          <w:sz w:val="24"/>
          <w:szCs w:val="24"/>
        </w:rPr>
        <w:t xml:space="preserve"> localisation </w:t>
      </w:r>
      <w:r w:rsidRPr="00125C7F">
        <w:rPr>
          <w:rFonts w:ascii="Times New Roman" w:hAnsi="Times New Roman" w:cs="Times New Roman"/>
          <w:spacing w:val="-2"/>
          <w:sz w:val="24"/>
          <w:szCs w:val="24"/>
        </w:rPr>
        <w:t xml:space="preserve">:</w:t>
      </w:r>
    </w:p>
    <w:p w:rsidR="005053EA" w:rsidP="005053EA" w:rsidRDefault="00003CB5" w14:paraId="0DEF5E2F" w14:textId="6C7E6808">
      <w:pPr>
        <w:pStyle w:val="ListParagraph"/>
        <w:numPr>
          <w:ilvl w:val="0"/>
          <w:numId w:val="20"/>
        </w:numPr>
        <w:tabs>
          <w:tab w:val="left" w:pos="382"/>
        </w:tabs>
        <w:spacing w:before="146" w:after="240" w:line="276" w:lineRule="auto"/>
        <w:rPr>
          <w:rFonts w:ascii="Times New Roman" w:hAnsi="Times New Roman" w:cs="Times New Roman"/>
          <w:sz w:val="24"/>
          <w:szCs w:val="24"/>
        </w:rPr>
      </w:pPr>
      <w:r w:rsidRPr="005053EA">
        <w:rPr>
          <w:rFonts w:ascii="Times New Roman" w:hAnsi="Times New Roman" w:cs="Times New Roman"/>
          <w:b/>
          <w:sz w:val="24"/>
          <w:szCs w:val="24"/>
        </w:rPr>
        <w:t xml:space="preserve">Postes de travail : les </w:t>
      </w:r>
      <w:r w:rsidRPr="005053EA">
        <w:rPr>
          <w:rFonts w:ascii="Times New Roman" w:hAnsi="Times New Roman" w:cs="Times New Roman"/>
          <w:sz w:val="24"/>
          <w:szCs w:val="24"/>
        </w:rPr>
        <w:t xml:space="preserve">étiquettes à </w:t>
      </w:r>
      <w:r w:rsidR="00897402">
        <w:rPr>
          <w:rFonts w:ascii="Times New Roman" w:hAnsi="Times New Roman" w:cs="Times New Roman"/>
          <w:sz w:val="24"/>
          <w:szCs w:val="24"/>
        </w:rPr>
        <w:t xml:space="preserve">code-barres </w:t>
      </w:r>
      <w:r w:rsidRPr="005053EA">
        <w:rPr>
          <w:rFonts w:ascii="Times New Roman" w:hAnsi="Times New Roman" w:cs="Times New Roman"/>
          <w:sz w:val="24"/>
          <w:szCs w:val="24"/>
        </w:rPr>
        <w:t xml:space="preserve">sont placées horizontalement </w:t>
      </w:r>
      <w:r w:rsidRPr="005053EA">
        <w:rPr>
          <w:rFonts w:ascii="Times New Roman" w:hAnsi="Times New Roman" w:cs="Times New Roman"/>
          <w:sz w:val="24"/>
          <w:szCs w:val="24"/>
        </w:rPr>
        <w:t xml:space="preserve">au </w:t>
      </w:r>
      <w:r w:rsidRPr="005053EA">
        <w:rPr>
          <w:rFonts w:ascii="Times New Roman" w:hAnsi="Times New Roman" w:cs="Times New Roman"/>
          <w:sz w:val="24"/>
          <w:szCs w:val="24"/>
        </w:rPr>
        <w:t xml:space="preserve">sommet </w:t>
      </w:r>
      <w:r w:rsidRPr="005053EA">
        <w:rPr>
          <w:rFonts w:ascii="Times New Roman" w:hAnsi="Times New Roman" w:cs="Times New Roman"/>
          <w:sz w:val="24"/>
          <w:szCs w:val="24"/>
        </w:rPr>
        <w:t xml:space="preserve">de la </w:t>
      </w:r>
      <w:r w:rsidRPr="005053EA">
        <w:rPr>
          <w:rFonts w:ascii="Times New Roman" w:hAnsi="Times New Roman" w:cs="Times New Roman"/>
          <w:sz w:val="24"/>
          <w:szCs w:val="24"/>
        </w:rPr>
        <w:t xml:space="preserve">plaque de </w:t>
      </w:r>
      <w:r w:rsidRPr="005053EA">
        <w:rPr>
          <w:rFonts w:ascii="Times New Roman" w:hAnsi="Times New Roman" w:cs="Times New Roman"/>
          <w:sz w:val="24"/>
          <w:szCs w:val="24"/>
        </w:rPr>
        <w:t xml:space="preserve">base</w:t>
      </w:r>
      <w:r w:rsidRPr="005053EA">
        <w:rPr>
          <w:rFonts w:ascii="Times New Roman" w:hAnsi="Times New Roman" w:cs="Times New Roman"/>
          <w:sz w:val="24"/>
          <w:szCs w:val="24"/>
        </w:rPr>
        <w:t xml:space="preserve">, à droite de l'entrée du poste de travail</w:t>
      </w:r>
      <w:r w:rsidR="00844494">
        <w:rPr>
          <w:rFonts w:ascii="Times New Roman" w:hAnsi="Times New Roman" w:cs="Times New Roman"/>
          <w:sz w:val="24"/>
          <w:szCs w:val="24"/>
        </w:rPr>
        <w:t xml:space="preserve">.</w:t>
      </w:r>
    </w:p>
    <w:p w:rsidR="005053EA" w:rsidP="005053EA" w:rsidRDefault="00125C7F" w14:paraId="58339F45" w14:textId="0535850C">
      <w:pPr>
        <w:pStyle w:val="ListParagraph"/>
        <w:numPr>
          <w:ilvl w:val="0"/>
          <w:numId w:val="20"/>
        </w:numPr>
        <w:tabs>
          <w:tab w:val="left" w:pos="382"/>
        </w:tabs>
        <w:spacing w:before="146" w:after="240" w:line="276" w:lineRule="auto"/>
        <w:rPr>
          <w:rFonts w:ascii="Times New Roman" w:hAnsi="Times New Roman" w:cs="Times New Roman"/>
          <w:sz w:val="24"/>
          <w:szCs w:val="24"/>
        </w:rPr>
      </w:pPr>
      <w:r w:rsidRPr="005053EA">
        <w:rPr>
          <w:rFonts w:ascii="Times New Roman" w:hAnsi="Times New Roman" w:cs="Times New Roman"/>
          <w:b/>
          <w:sz w:val="24"/>
          <w:szCs w:val="24"/>
        </w:rPr>
        <w:t xml:space="preserve">Bibliothèque/étagère : </w:t>
      </w:r>
      <w:r w:rsidRPr="005053EA">
        <w:rPr>
          <w:rFonts w:ascii="Times New Roman" w:hAnsi="Times New Roman" w:cs="Times New Roman"/>
          <w:sz w:val="24"/>
          <w:szCs w:val="24"/>
        </w:rPr>
        <w:t xml:space="preserve">l'</w:t>
      </w:r>
      <w:r w:rsidRPr="005053EA">
        <w:rPr>
          <w:rFonts w:ascii="Times New Roman" w:hAnsi="Times New Roman" w:cs="Times New Roman"/>
          <w:sz w:val="24"/>
          <w:szCs w:val="24"/>
        </w:rPr>
        <w:t xml:space="preserve">étiquette du </w:t>
      </w:r>
      <w:r w:rsidR="00897402">
        <w:rPr>
          <w:rFonts w:ascii="Times New Roman" w:hAnsi="Times New Roman" w:cs="Times New Roman"/>
          <w:sz w:val="24"/>
          <w:szCs w:val="24"/>
        </w:rPr>
        <w:t xml:space="preserve">code-barres </w:t>
      </w:r>
      <w:r w:rsidRPr="005053EA">
        <w:rPr>
          <w:rFonts w:ascii="Times New Roman" w:hAnsi="Times New Roman" w:cs="Times New Roman"/>
          <w:sz w:val="24"/>
          <w:szCs w:val="24"/>
        </w:rPr>
        <w:t xml:space="preserve">doit être placée horizontalement à l'intérieur de l'ouverture supérieure dans le coin supérieur droit du panneau d'extrémité</w:t>
      </w:r>
      <w:r w:rsidR="00844494">
        <w:rPr>
          <w:rFonts w:ascii="Times New Roman" w:hAnsi="Times New Roman" w:cs="Times New Roman"/>
          <w:sz w:val="24"/>
          <w:szCs w:val="24"/>
        </w:rPr>
        <w:t xml:space="preserve">.</w:t>
      </w:r>
    </w:p>
    <w:p w:rsidRPr="005053EA" w:rsidR="006A3987" w:rsidP="005053EA" w:rsidRDefault="00125C7F" w14:paraId="453117A0" w14:textId="7DD79518">
      <w:pPr>
        <w:pStyle w:val="ListParagraph"/>
        <w:numPr>
          <w:ilvl w:val="0"/>
          <w:numId w:val="20"/>
        </w:numPr>
        <w:tabs>
          <w:tab w:val="left" w:pos="382"/>
        </w:tabs>
        <w:spacing w:before="146" w:after="240" w:line="276" w:lineRule="auto"/>
        <w:rPr>
          <w:rFonts w:ascii="Times New Roman" w:hAnsi="Times New Roman" w:cs="Times New Roman"/>
          <w:sz w:val="24"/>
          <w:szCs w:val="24"/>
        </w:rPr>
      </w:pPr>
      <w:r w:rsidRPr="005053EA">
        <w:rPr>
          <w:rFonts w:ascii="Times New Roman" w:hAnsi="Times New Roman" w:cs="Times New Roman"/>
          <w:b/>
          <w:sz w:val="24"/>
          <w:szCs w:val="24"/>
        </w:rPr>
        <w:t xml:space="preserve">Chaise : </w:t>
      </w:r>
      <w:r w:rsidRPr="005053EA">
        <w:rPr>
          <w:rFonts w:ascii="Times New Roman" w:hAnsi="Times New Roman" w:cs="Times New Roman"/>
          <w:sz w:val="24"/>
          <w:szCs w:val="24"/>
        </w:rPr>
        <w:t xml:space="preserve">l'</w:t>
      </w:r>
      <w:r w:rsidRPr="005053EA">
        <w:rPr>
          <w:rFonts w:ascii="Times New Roman" w:hAnsi="Times New Roman" w:cs="Times New Roman"/>
          <w:sz w:val="24"/>
          <w:szCs w:val="24"/>
        </w:rPr>
        <w:t xml:space="preserve">étiquette du </w:t>
      </w:r>
      <w:r w:rsidR="00897402">
        <w:rPr>
          <w:rFonts w:ascii="Times New Roman" w:hAnsi="Times New Roman" w:cs="Times New Roman"/>
          <w:sz w:val="24"/>
          <w:szCs w:val="24"/>
        </w:rPr>
        <w:t xml:space="preserve">code-barres </w:t>
      </w:r>
      <w:r w:rsidRPr="005053EA">
        <w:rPr>
          <w:rFonts w:ascii="Times New Roman" w:hAnsi="Times New Roman" w:cs="Times New Roman"/>
          <w:sz w:val="24"/>
          <w:szCs w:val="24"/>
        </w:rPr>
        <w:t xml:space="preserve">doit </w:t>
      </w:r>
      <w:r w:rsidRPr="005053EA">
        <w:rPr>
          <w:rFonts w:ascii="Times New Roman" w:hAnsi="Times New Roman" w:cs="Times New Roman"/>
          <w:sz w:val="24"/>
          <w:szCs w:val="24"/>
        </w:rPr>
        <w:t xml:space="preserve">être </w:t>
      </w:r>
      <w:r w:rsidRPr="005053EA">
        <w:rPr>
          <w:rFonts w:ascii="Times New Roman" w:hAnsi="Times New Roman" w:cs="Times New Roman"/>
          <w:sz w:val="24"/>
          <w:szCs w:val="24"/>
        </w:rPr>
        <w:t xml:space="preserve">placée sur l'une des </w:t>
      </w:r>
      <w:r w:rsidRPr="005053EA">
        <w:rPr>
          <w:rFonts w:ascii="Times New Roman" w:hAnsi="Times New Roman" w:cs="Times New Roman"/>
          <w:sz w:val="24"/>
          <w:szCs w:val="24"/>
        </w:rPr>
        <w:t xml:space="preserve">branches de la </w:t>
      </w:r>
      <w:r w:rsidRPr="005053EA">
        <w:rPr>
          <w:rFonts w:ascii="Times New Roman" w:hAnsi="Times New Roman" w:cs="Times New Roman"/>
          <w:sz w:val="24"/>
          <w:szCs w:val="24"/>
        </w:rPr>
        <w:t xml:space="preserve">base</w:t>
      </w:r>
      <w:r w:rsidRPr="005053EA">
        <w:rPr>
          <w:rFonts w:ascii="Times New Roman" w:hAnsi="Times New Roman" w:cs="Times New Roman"/>
          <w:sz w:val="24"/>
          <w:szCs w:val="24"/>
        </w:rPr>
        <w:t xml:space="preserve">, à proximité de </w:t>
      </w:r>
      <w:r w:rsidRPr="005053EA">
        <w:rPr>
          <w:rFonts w:ascii="Times New Roman" w:hAnsi="Times New Roman" w:cs="Times New Roman"/>
          <w:sz w:val="24"/>
          <w:szCs w:val="24"/>
        </w:rPr>
        <w:t xml:space="preserve">colonne. </w:t>
      </w:r>
    </w:p>
    <w:p w:rsidR="006A3987" w:rsidP="005053EA" w:rsidRDefault="00125C7F" w14:paraId="73A7E205" w14:textId="222CD171">
      <w:pPr>
        <w:pStyle w:val="ListParagraph"/>
        <w:numPr>
          <w:ilvl w:val="0"/>
          <w:numId w:val="20"/>
        </w:numPr>
        <w:tabs>
          <w:tab w:val="left" w:pos="951"/>
        </w:tabs>
        <w:spacing w:before="148" w:line="276" w:lineRule="auto"/>
        <w:ind w:end="448"/>
        <w:rPr>
          <w:rFonts w:ascii="Times New Roman" w:hAnsi="Times New Roman" w:cs="Times New Roman"/>
          <w:sz w:val="24"/>
          <w:szCs w:val="24"/>
        </w:rPr>
      </w:pPr>
      <w:r w:rsidRPr="006A3987">
        <w:rPr>
          <w:rFonts w:ascii="Times New Roman" w:hAnsi="Times New Roman" w:cs="Times New Roman"/>
          <w:b/>
          <w:sz w:val="24"/>
          <w:szCs w:val="24"/>
        </w:rPr>
        <w:t xml:space="preserve">Chaise avec ou sans accoudoirs (cadre en chrome ou en bois) : </w:t>
      </w:r>
      <w:r w:rsidRPr="006A3987">
        <w:rPr>
          <w:rFonts w:ascii="Times New Roman" w:hAnsi="Times New Roman" w:cs="Times New Roman"/>
          <w:sz w:val="24"/>
          <w:szCs w:val="24"/>
        </w:rPr>
        <w:t xml:space="preserve">l'</w:t>
      </w:r>
      <w:r w:rsidRPr="006A3987">
        <w:rPr>
          <w:rFonts w:ascii="Times New Roman" w:hAnsi="Times New Roman" w:cs="Times New Roman"/>
          <w:sz w:val="24"/>
          <w:szCs w:val="24"/>
        </w:rPr>
        <w:t xml:space="preserve">étiquette du </w:t>
      </w:r>
      <w:r w:rsidR="00897402">
        <w:rPr>
          <w:rFonts w:ascii="Times New Roman" w:hAnsi="Times New Roman" w:cs="Times New Roman"/>
          <w:sz w:val="24"/>
          <w:szCs w:val="24"/>
        </w:rPr>
        <w:t xml:space="preserve">code-barres </w:t>
      </w:r>
      <w:r w:rsidRPr="006A3987">
        <w:rPr>
          <w:rFonts w:ascii="Times New Roman" w:hAnsi="Times New Roman" w:cs="Times New Roman"/>
          <w:sz w:val="24"/>
          <w:szCs w:val="24"/>
        </w:rPr>
        <w:t xml:space="preserve">doit être placée verticalement, le plus haut possible, à l'intérieur du pied arrière droit</w:t>
      </w:r>
      <w:r w:rsidR="00844494">
        <w:rPr>
          <w:rFonts w:ascii="Times New Roman" w:hAnsi="Times New Roman" w:cs="Times New Roman"/>
          <w:sz w:val="24"/>
          <w:szCs w:val="24"/>
        </w:rPr>
        <w:t xml:space="preserve">.</w:t>
      </w:r>
    </w:p>
    <w:p w:rsidR="006A3987" w:rsidP="005053EA" w:rsidRDefault="00125C7F" w14:paraId="06E7EC7D" w14:textId="386D7D30">
      <w:pPr>
        <w:pStyle w:val="ListParagraph"/>
        <w:numPr>
          <w:ilvl w:val="0"/>
          <w:numId w:val="20"/>
        </w:numPr>
        <w:spacing w:before="148" w:line="276" w:lineRule="auto"/>
        <w:ind w:end="448"/>
        <w:rPr>
          <w:rFonts w:ascii="Times New Roman" w:hAnsi="Times New Roman" w:cs="Times New Roman"/>
          <w:sz w:val="24"/>
          <w:szCs w:val="24"/>
        </w:rPr>
      </w:pPr>
      <w:r w:rsidRPr="006A3987">
        <w:rPr>
          <w:rFonts w:ascii="Times New Roman" w:hAnsi="Times New Roman" w:cs="Times New Roman"/>
          <w:b/>
          <w:sz w:val="24"/>
          <w:szCs w:val="24"/>
        </w:rPr>
        <w:t xml:space="preserve">Crédence : </w:t>
      </w:r>
      <w:r w:rsidRPr="006A3987">
        <w:rPr>
          <w:rFonts w:ascii="Times New Roman" w:hAnsi="Times New Roman" w:cs="Times New Roman"/>
          <w:sz w:val="24"/>
          <w:szCs w:val="24"/>
        </w:rPr>
        <w:t xml:space="preserve">l</w:t>
      </w:r>
      <w:r w:rsidRPr="006A3987">
        <w:rPr>
          <w:rFonts w:ascii="Times New Roman" w:hAnsi="Times New Roman" w:cs="Times New Roman"/>
          <w:sz w:val="24"/>
          <w:szCs w:val="24"/>
        </w:rPr>
        <w:t xml:space="preserve">'étiquette du </w:t>
      </w:r>
      <w:r w:rsidR="00897402">
        <w:rPr>
          <w:rFonts w:ascii="Times New Roman" w:hAnsi="Times New Roman" w:cs="Times New Roman"/>
          <w:sz w:val="24"/>
          <w:szCs w:val="24"/>
        </w:rPr>
        <w:t xml:space="preserve">code-barres </w:t>
      </w:r>
      <w:r w:rsidRPr="006A3987">
        <w:rPr>
          <w:rFonts w:ascii="Times New Roman" w:hAnsi="Times New Roman" w:cs="Times New Roman"/>
          <w:sz w:val="24"/>
          <w:szCs w:val="24"/>
        </w:rPr>
        <w:t xml:space="preserve">doit être placée horizontalement sur le côté droit de la base ou à l'intérieur du pied arrière droit</w:t>
      </w:r>
      <w:r w:rsidR="00844494">
        <w:rPr>
          <w:rFonts w:ascii="Times New Roman" w:hAnsi="Times New Roman" w:cs="Times New Roman"/>
          <w:sz w:val="24"/>
          <w:szCs w:val="24"/>
        </w:rPr>
        <w:t xml:space="preserve">.</w:t>
      </w:r>
    </w:p>
    <w:p w:rsidR="006A3987" w:rsidP="005053EA" w:rsidRDefault="00125C7F" w14:paraId="5DD7DEBD" w14:textId="51C0C101">
      <w:pPr>
        <w:pStyle w:val="ListParagraph"/>
        <w:numPr>
          <w:ilvl w:val="0"/>
          <w:numId w:val="20"/>
        </w:numPr>
        <w:spacing w:before="148" w:line="276" w:lineRule="auto"/>
        <w:ind w:end="448"/>
        <w:rPr>
          <w:rFonts w:ascii="Times New Roman" w:hAnsi="Times New Roman" w:cs="Times New Roman"/>
          <w:sz w:val="24"/>
          <w:szCs w:val="24"/>
        </w:rPr>
      </w:pPr>
      <w:r w:rsidRPr="006A3987">
        <w:rPr>
          <w:rFonts w:ascii="Times New Roman" w:hAnsi="Times New Roman" w:cs="Times New Roman"/>
          <w:b/>
          <w:sz w:val="24"/>
          <w:szCs w:val="24"/>
        </w:rPr>
        <w:t xml:space="preserve">Bureau : </w:t>
      </w:r>
      <w:r w:rsidRPr="006A3987">
        <w:rPr>
          <w:rFonts w:ascii="Times New Roman" w:hAnsi="Times New Roman" w:cs="Times New Roman"/>
          <w:sz w:val="24"/>
          <w:szCs w:val="24"/>
        </w:rPr>
        <w:t xml:space="preserve">l</w:t>
      </w:r>
      <w:r w:rsidRPr="006A3987">
        <w:rPr>
          <w:rFonts w:ascii="Times New Roman" w:hAnsi="Times New Roman" w:cs="Times New Roman"/>
          <w:sz w:val="24"/>
          <w:szCs w:val="24"/>
        </w:rPr>
        <w:t xml:space="preserve">'étiquette à </w:t>
      </w:r>
      <w:r w:rsidR="00897402">
        <w:rPr>
          <w:rFonts w:ascii="Times New Roman" w:hAnsi="Times New Roman" w:cs="Times New Roman"/>
          <w:sz w:val="24"/>
          <w:szCs w:val="24"/>
        </w:rPr>
        <w:t xml:space="preserve">code-barres </w:t>
      </w:r>
      <w:r w:rsidRPr="006A3987">
        <w:rPr>
          <w:rFonts w:ascii="Times New Roman" w:hAnsi="Times New Roman" w:cs="Times New Roman"/>
          <w:sz w:val="24"/>
          <w:szCs w:val="24"/>
        </w:rPr>
        <w:t xml:space="preserve">doit être placée horizontalement dans le creux du genou sur le côté de la colonne de dossiers, vers l'avant, de préférence sur la colonne de droite s'il y en a une</w:t>
      </w:r>
      <w:r w:rsidR="00844494">
        <w:rPr>
          <w:rFonts w:ascii="Times New Roman" w:hAnsi="Times New Roman" w:cs="Times New Roman"/>
          <w:sz w:val="24"/>
          <w:szCs w:val="24"/>
        </w:rPr>
        <w:t xml:space="preserve">.</w:t>
      </w:r>
    </w:p>
    <w:p w:rsidR="006A3987" w:rsidP="005053EA" w:rsidRDefault="00125C7F" w14:paraId="341E86E9" w14:textId="5B22D679">
      <w:pPr>
        <w:pStyle w:val="ListParagraph"/>
        <w:numPr>
          <w:ilvl w:val="0"/>
          <w:numId w:val="20"/>
        </w:numPr>
        <w:spacing w:before="148" w:line="276" w:lineRule="auto"/>
        <w:ind w:end="448"/>
        <w:rPr>
          <w:rFonts w:ascii="Times New Roman" w:hAnsi="Times New Roman" w:cs="Times New Roman"/>
          <w:sz w:val="24"/>
          <w:szCs w:val="24"/>
        </w:rPr>
      </w:pPr>
      <w:r w:rsidRPr="006A3987">
        <w:rPr>
          <w:rFonts w:ascii="Times New Roman" w:hAnsi="Times New Roman" w:cs="Times New Roman"/>
          <w:b/>
          <w:sz w:val="24"/>
          <w:szCs w:val="24"/>
        </w:rPr>
        <w:t xml:space="preserve">Classeurs : </w:t>
      </w:r>
      <w:r w:rsidRPr="006A3987">
        <w:rPr>
          <w:rFonts w:ascii="Times New Roman" w:hAnsi="Times New Roman" w:cs="Times New Roman"/>
          <w:sz w:val="24"/>
          <w:szCs w:val="24"/>
        </w:rPr>
        <w:t xml:space="preserve">l</w:t>
      </w:r>
      <w:r w:rsidRPr="006A3987">
        <w:rPr>
          <w:rFonts w:ascii="Times New Roman" w:hAnsi="Times New Roman" w:cs="Times New Roman"/>
          <w:sz w:val="24"/>
          <w:szCs w:val="24"/>
        </w:rPr>
        <w:t xml:space="preserve">'étiquette à </w:t>
      </w:r>
      <w:r w:rsidR="00897402">
        <w:rPr>
          <w:rFonts w:ascii="Times New Roman" w:hAnsi="Times New Roman" w:cs="Times New Roman"/>
          <w:sz w:val="24"/>
          <w:szCs w:val="24"/>
        </w:rPr>
        <w:t xml:space="preserve">code-barres </w:t>
      </w:r>
      <w:r w:rsidRPr="006A3987">
        <w:rPr>
          <w:rFonts w:ascii="Times New Roman" w:hAnsi="Times New Roman" w:cs="Times New Roman"/>
          <w:sz w:val="24"/>
          <w:szCs w:val="24"/>
        </w:rPr>
        <w:t xml:space="preserve">doit être placée horizontalement sur le bord avant droit de la pièce, en haut du cadre. </w:t>
      </w:r>
      <w:r w:rsidRPr="006A3987">
        <w:rPr>
          <w:rFonts w:ascii="Times New Roman" w:hAnsi="Times New Roman" w:cs="Times New Roman"/>
          <w:sz w:val="24"/>
          <w:szCs w:val="24"/>
        </w:rPr>
        <w:t xml:space="preserve">L'étiquette du </w:t>
      </w:r>
      <w:r w:rsidR="00897402">
        <w:rPr>
          <w:rFonts w:ascii="Times New Roman" w:hAnsi="Times New Roman" w:cs="Times New Roman"/>
          <w:sz w:val="24"/>
          <w:szCs w:val="24"/>
        </w:rPr>
        <w:t xml:space="preserve">code-barres </w:t>
      </w:r>
      <w:r w:rsidRPr="006A3987">
        <w:rPr>
          <w:rFonts w:ascii="Times New Roman" w:hAnsi="Times New Roman" w:cs="Times New Roman"/>
          <w:sz w:val="24"/>
          <w:szCs w:val="24"/>
        </w:rPr>
        <w:t xml:space="preserve">ne doit pas être placée sur le bord avant du </w:t>
      </w:r>
      <w:r w:rsidRPr="006A3987" w:rsidR="00721AB7">
        <w:rPr>
          <w:rFonts w:ascii="Times New Roman" w:hAnsi="Times New Roman" w:cs="Times New Roman"/>
          <w:sz w:val="24"/>
          <w:szCs w:val="24"/>
        </w:rPr>
        <w:t xml:space="preserve">comptoir </w:t>
      </w:r>
      <w:r w:rsidRPr="006A3987">
        <w:rPr>
          <w:rFonts w:ascii="Times New Roman" w:hAnsi="Times New Roman" w:cs="Times New Roman"/>
          <w:sz w:val="24"/>
          <w:szCs w:val="24"/>
        </w:rPr>
        <w:t xml:space="preserve">en bois</w:t>
      </w:r>
      <w:r w:rsidR="00844494">
        <w:rPr>
          <w:rFonts w:ascii="Times New Roman" w:hAnsi="Times New Roman" w:cs="Times New Roman"/>
          <w:sz w:val="24"/>
          <w:szCs w:val="24"/>
        </w:rPr>
        <w:t xml:space="preserve">.</w:t>
      </w:r>
    </w:p>
    <w:p w:rsidR="006A3987" w:rsidP="005053EA" w:rsidRDefault="00125C7F" w14:paraId="13641C0C" w14:textId="670FF97A">
      <w:pPr>
        <w:pStyle w:val="ListParagraph"/>
        <w:numPr>
          <w:ilvl w:val="0"/>
          <w:numId w:val="20"/>
        </w:numPr>
        <w:spacing w:before="148" w:line="276" w:lineRule="auto"/>
        <w:ind w:end="448"/>
        <w:rPr>
          <w:rFonts w:ascii="Times New Roman" w:hAnsi="Times New Roman" w:cs="Times New Roman"/>
          <w:sz w:val="24"/>
          <w:szCs w:val="24"/>
        </w:rPr>
      </w:pPr>
      <w:r w:rsidRPr="006A3987">
        <w:rPr>
          <w:rFonts w:ascii="Times New Roman" w:hAnsi="Times New Roman" w:cs="Times New Roman"/>
          <w:b/>
          <w:sz w:val="24"/>
          <w:szCs w:val="24"/>
        </w:rPr>
        <w:t xml:space="preserve">Mobilier de salon (chaise/canapé) : </w:t>
      </w:r>
      <w:r w:rsidRPr="006A3987">
        <w:rPr>
          <w:rFonts w:ascii="Times New Roman" w:hAnsi="Times New Roman" w:cs="Times New Roman"/>
          <w:sz w:val="24"/>
          <w:szCs w:val="24"/>
        </w:rPr>
        <w:t xml:space="preserve">l'</w:t>
      </w:r>
      <w:r w:rsidRPr="006A3987">
        <w:rPr>
          <w:rFonts w:ascii="Times New Roman" w:hAnsi="Times New Roman" w:cs="Times New Roman"/>
          <w:sz w:val="24"/>
          <w:szCs w:val="24"/>
        </w:rPr>
        <w:t xml:space="preserve">étiquette du </w:t>
      </w:r>
      <w:r w:rsidR="00897402">
        <w:rPr>
          <w:rFonts w:ascii="Times New Roman" w:hAnsi="Times New Roman" w:cs="Times New Roman"/>
          <w:sz w:val="24"/>
          <w:szCs w:val="24"/>
        </w:rPr>
        <w:t xml:space="preserve">code-barres </w:t>
      </w:r>
      <w:r w:rsidRPr="006A3987">
        <w:rPr>
          <w:rFonts w:ascii="Times New Roman" w:hAnsi="Times New Roman" w:cs="Times New Roman"/>
          <w:sz w:val="24"/>
          <w:szCs w:val="24"/>
        </w:rPr>
        <w:t xml:space="preserve">doit être placée sur une surface dure (pied, accoudoir, garniture, base) et sur le côté droit de la pièce, à un endroit bien visible</w:t>
      </w:r>
      <w:r w:rsidR="00844494">
        <w:rPr>
          <w:rFonts w:ascii="Times New Roman" w:hAnsi="Times New Roman" w:cs="Times New Roman"/>
          <w:sz w:val="24"/>
          <w:szCs w:val="24"/>
        </w:rPr>
        <w:t xml:space="preserve">.</w:t>
      </w:r>
    </w:p>
    <w:p w:rsidR="006A3987" w:rsidP="005053EA" w:rsidRDefault="00125C7F" w14:paraId="179AEDB3" w14:textId="161D9FE8">
      <w:pPr>
        <w:pStyle w:val="ListParagraph"/>
        <w:numPr>
          <w:ilvl w:val="0"/>
          <w:numId w:val="20"/>
        </w:numPr>
        <w:spacing w:before="148" w:line="276" w:lineRule="auto"/>
        <w:ind w:end="448"/>
        <w:rPr>
          <w:rFonts w:ascii="Times New Roman" w:hAnsi="Times New Roman" w:cs="Times New Roman"/>
          <w:sz w:val="24"/>
          <w:szCs w:val="24"/>
        </w:rPr>
      </w:pPr>
      <w:r w:rsidRPr="006A3987">
        <w:rPr>
          <w:rFonts w:ascii="Times New Roman" w:hAnsi="Times New Roman" w:cs="Times New Roman"/>
          <w:b/>
          <w:sz w:val="24"/>
          <w:szCs w:val="24"/>
        </w:rPr>
        <w:t xml:space="preserve">Armoire de stockage : </w:t>
      </w:r>
      <w:r w:rsidRPr="006A3987">
        <w:rPr>
          <w:rFonts w:ascii="Times New Roman" w:hAnsi="Times New Roman" w:cs="Times New Roman"/>
          <w:sz w:val="24"/>
          <w:szCs w:val="24"/>
        </w:rPr>
        <w:t xml:space="preserve">l</w:t>
      </w:r>
      <w:r w:rsidRPr="006A3987">
        <w:rPr>
          <w:rFonts w:ascii="Times New Roman" w:hAnsi="Times New Roman" w:cs="Times New Roman"/>
          <w:sz w:val="24"/>
          <w:szCs w:val="24"/>
        </w:rPr>
        <w:t xml:space="preserve">'étiquette du </w:t>
      </w:r>
      <w:r w:rsidR="00897402">
        <w:rPr>
          <w:rFonts w:ascii="Times New Roman" w:hAnsi="Times New Roman" w:cs="Times New Roman"/>
          <w:sz w:val="24"/>
          <w:szCs w:val="24"/>
        </w:rPr>
        <w:t xml:space="preserve">code-barres </w:t>
      </w:r>
      <w:r w:rsidRPr="006A3987">
        <w:rPr>
          <w:rFonts w:ascii="Times New Roman" w:hAnsi="Times New Roman" w:cs="Times New Roman"/>
          <w:sz w:val="24"/>
          <w:szCs w:val="24"/>
        </w:rPr>
        <w:t xml:space="preserve">doit être placée horizontalement sur le bord avant droit de la </w:t>
      </w:r>
      <w:r w:rsidRPr="006A3987">
        <w:rPr>
          <w:rFonts w:ascii="Times New Roman" w:hAnsi="Times New Roman" w:cs="Times New Roman"/>
          <w:sz w:val="24"/>
          <w:szCs w:val="24"/>
        </w:rPr>
        <w:t xml:space="preserve">pièce, en </w:t>
      </w:r>
      <w:r w:rsidRPr="006A3987">
        <w:rPr>
          <w:rFonts w:ascii="Times New Roman" w:hAnsi="Times New Roman" w:cs="Times New Roman"/>
          <w:sz w:val="24"/>
          <w:szCs w:val="24"/>
        </w:rPr>
        <w:t xml:space="preserve">haut du </w:t>
      </w:r>
      <w:r w:rsidRPr="006A3987">
        <w:rPr>
          <w:rFonts w:ascii="Times New Roman" w:hAnsi="Times New Roman" w:cs="Times New Roman"/>
          <w:sz w:val="24"/>
          <w:szCs w:val="24"/>
        </w:rPr>
        <w:t xml:space="preserve">cadre.</w:t>
      </w:r>
    </w:p>
    <w:p w:rsidRPr="005053EA" w:rsidR="005053EA" w:rsidP="005053EA" w:rsidRDefault="00125C7F" w14:paraId="628B7754" w14:textId="16FF11E3">
      <w:pPr>
        <w:pStyle w:val="ListParagraph"/>
        <w:numPr>
          <w:ilvl w:val="0"/>
          <w:numId w:val="20"/>
        </w:numPr>
        <w:spacing w:before="148" w:line="276" w:lineRule="auto"/>
        <w:ind w:end="448"/>
        <w:rPr>
          <w:rFonts w:ascii="Times New Roman" w:hAnsi="Times New Roman" w:cs="Times New Roman"/>
          <w:sz w:val="24"/>
          <w:szCs w:val="24"/>
        </w:rPr>
      </w:pPr>
      <w:r w:rsidRPr="006A3987">
        <w:rPr>
          <w:rFonts w:ascii="Times New Roman" w:hAnsi="Times New Roman" w:cs="Times New Roman"/>
          <w:b/>
          <w:sz w:val="24"/>
          <w:szCs w:val="24"/>
        </w:rPr>
        <w:t xml:space="preserve">Table/ordinateur : </w:t>
      </w:r>
      <w:r w:rsidRPr="006A3987">
        <w:rPr>
          <w:rFonts w:ascii="Times New Roman" w:hAnsi="Times New Roman" w:cs="Times New Roman"/>
          <w:sz w:val="24"/>
          <w:szCs w:val="24"/>
        </w:rPr>
        <w:t xml:space="preserve">l'</w:t>
      </w:r>
      <w:r w:rsidRPr="006A3987">
        <w:rPr>
          <w:rFonts w:ascii="Times New Roman" w:hAnsi="Times New Roman" w:cs="Times New Roman"/>
          <w:sz w:val="24"/>
          <w:szCs w:val="24"/>
        </w:rPr>
        <w:t xml:space="preserve">étiquette du </w:t>
      </w:r>
      <w:r w:rsidR="00897402">
        <w:rPr>
          <w:rFonts w:ascii="Times New Roman" w:hAnsi="Times New Roman" w:cs="Times New Roman"/>
          <w:sz w:val="24"/>
          <w:szCs w:val="24"/>
        </w:rPr>
        <w:t xml:space="preserve">code-barres </w:t>
      </w:r>
      <w:r w:rsidRPr="006A3987">
        <w:rPr>
          <w:rFonts w:ascii="Times New Roman" w:hAnsi="Times New Roman" w:cs="Times New Roman"/>
          <w:sz w:val="24"/>
          <w:szCs w:val="24"/>
        </w:rPr>
        <w:t xml:space="preserve">doit </w:t>
      </w:r>
      <w:r w:rsidRPr="006A3987">
        <w:rPr>
          <w:rFonts w:ascii="Times New Roman" w:hAnsi="Times New Roman" w:cs="Times New Roman"/>
          <w:sz w:val="24"/>
          <w:szCs w:val="24"/>
        </w:rPr>
        <w:t xml:space="preserve">être placée verticalement sur le </w:t>
      </w:r>
      <w:r w:rsidRPr="006A3987">
        <w:rPr>
          <w:rFonts w:ascii="Times New Roman" w:hAnsi="Times New Roman" w:cs="Times New Roman"/>
          <w:sz w:val="24"/>
          <w:szCs w:val="24"/>
        </w:rPr>
        <w:t xml:space="preserve">pied arrière droit </w:t>
      </w:r>
      <w:r w:rsidRPr="006A3987">
        <w:rPr>
          <w:rFonts w:ascii="Times New Roman" w:hAnsi="Times New Roman" w:cs="Times New Roman"/>
          <w:sz w:val="24"/>
          <w:szCs w:val="24"/>
        </w:rPr>
        <w:t xml:space="preserve">intérieur </w:t>
      </w:r>
      <w:r w:rsidRPr="006A3987">
        <w:rPr>
          <w:rFonts w:ascii="Times New Roman" w:hAnsi="Times New Roman" w:cs="Times New Roman"/>
          <w:sz w:val="24"/>
          <w:szCs w:val="24"/>
        </w:rPr>
        <w:t xml:space="preserve">ou sur la base du piédestal (pour les tables de conférence), aussi près que </w:t>
      </w:r>
      <w:r w:rsidRPr="006A3987">
        <w:rPr>
          <w:rFonts w:ascii="Times New Roman" w:hAnsi="Times New Roman" w:cs="Times New Roman"/>
          <w:spacing w:val="-2"/>
          <w:sz w:val="24"/>
          <w:szCs w:val="24"/>
        </w:rPr>
        <w:t xml:space="preserve">possible</w:t>
      </w:r>
      <w:r w:rsidRPr="006A3987">
        <w:rPr>
          <w:rFonts w:ascii="Times New Roman" w:hAnsi="Times New Roman" w:cs="Times New Roman"/>
          <w:sz w:val="24"/>
          <w:szCs w:val="24"/>
        </w:rPr>
        <w:t xml:space="preserve"> du sommet.</w:t>
      </w:r>
    </w:p>
    <w:p w:rsidRPr="005053EA" w:rsidR="006A3987" w:rsidP="005053EA" w:rsidRDefault="00125C7F" w14:paraId="0C69B3CA" w14:textId="7481674B">
      <w:pPr>
        <w:pStyle w:val="ListParagraph"/>
        <w:numPr>
          <w:ilvl w:val="0"/>
          <w:numId w:val="20"/>
        </w:numPr>
        <w:spacing w:before="148" w:line="276" w:lineRule="auto"/>
        <w:ind w:end="448"/>
        <w:rPr>
          <w:rFonts w:ascii="Times New Roman" w:hAnsi="Times New Roman" w:cs="Times New Roman"/>
          <w:sz w:val="24"/>
          <w:szCs w:val="24"/>
        </w:rPr>
      </w:pPr>
      <w:r w:rsidRPr="005053EA">
        <w:rPr>
          <w:rFonts w:ascii="Times New Roman" w:hAnsi="Times New Roman" w:cs="Times New Roman"/>
          <w:b/>
          <w:sz w:val="24"/>
          <w:szCs w:val="24"/>
        </w:rPr>
        <w:t xml:space="preserve">Postes de travail ou cabines : </w:t>
      </w:r>
      <w:r w:rsidRPr="005053EA">
        <w:rPr>
          <w:rFonts w:ascii="Times New Roman" w:hAnsi="Times New Roman" w:cs="Times New Roman"/>
          <w:sz w:val="24"/>
          <w:szCs w:val="24"/>
        </w:rPr>
        <w:t xml:space="preserve">l</w:t>
      </w:r>
      <w:r w:rsidRPr="005053EA">
        <w:rPr>
          <w:rFonts w:ascii="Times New Roman" w:hAnsi="Times New Roman" w:cs="Times New Roman"/>
          <w:sz w:val="24"/>
          <w:szCs w:val="24"/>
        </w:rPr>
        <w:t xml:space="preserve">'étiquette à </w:t>
      </w:r>
      <w:r w:rsidR="00897402">
        <w:rPr>
          <w:rFonts w:ascii="Times New Roman" w:hAnsi="Times New Roman" w:cs="Times New Roman"/>
          <w:sz w:val="24"/>
          <w:szCs w:val="24"/>
        </w:rPr>
        <w:t xml:space="preserve">code-barres </w:t>
      </w:r>
      <w:r w:rsidRPr="005053EA">
        <w:rPr>
          <w:rFonts w:ascii="Times New Roman" w:hAnsi="Times New Roman" w:cs="Times New Roman"/>
          <w:sz w:val="24"/>
          <w:szCs w:val="24"/>
        </w:rPr>
        <w:t xml:space="preserve">est placée horizontalement dans le creux du genou </w:t>
      </w:r>
      <w:r w:rsidRPr="005053EA">
        <w:rPr>
          <w:rFonts w:ascii="Times New Roman" w:hAnsi="Times New Roman" w:cs="Times New Roman"/>
          <w:sz w:val="24"/>
          <w:szCs w:val="24"/>
        </w:rPr>
        <w:t xml:space="preserve">sur </w:t>
      </w:r>
      <w:r w:rsidRPr="005053EA">
        <w:rPr>
          <w:rFonts w:ascii="Times New Roman" w:hAnsi="Times New Roman" w:cs="Times New Roman"/>
          <w:sz w:val="24"/>
          <w:szCs w:val="24"/>
        </w:rPr>
        <w:t xml:space="preserve">le côté </w:t>
      </w:r>
      <w:r w:rsidRPr="005053EA">
        <w:rPr>
          <w:rFonts w:ascii="Times New Roman" w:hAnsi="Times New Roman" w:cs="Times New Roman"/>
          <w:sz w:val="24"/>
          <w:szCs w:val="24"/>
        </w:rPr>
        <w:t xml:space="preserve">de </w:t>
      </w:r>
      <w:r w:rsidRPr="005053EA">
        <w:rPr>
          <w:rFonts w:ascii="Times New Roman" w:hAnsi="Times New Roman" w:cs="Times New Roman"/>
          <w:sz w:val="24"/>
          <w:szCs w:val="24"/>
        </w:rPr>
        <w:t xml:space="preserve">la </w:t>
      </w:r>
      <w:r w:rsidRPr="005053EA">
        <w:rPr>
          <w:rFonts w:ascii="Times New Roman" w:hAnsi="Times New Roman" w:cs="Times New Roman"/>
          <w:sz w:val="24"/>
          <w:szCs w:val="24"/>
        </w:rPr>
        <w:t xml:space="preserve">colonne de </w:t>
      </w:r>
      <w:r w:rsidRPr="005053EA">
        <w:rPr>
          <w:rFonts w:ascii="Times New Roman" w:hAnsi="Times New Roman" w:cs="Times New Roman"/>
          <w:sz w:val="24"/>
          <w:szCs w:val="24"/>
        </w:rPr>
        <w:t xml:space="preserve">dossiers</w:t>
      </w:r>
      <w:r w:rsidRPr="005053EA">
        <w:rPr>
          <w:rFonts w:ascii="Times New Roman" w:hAnsi="Times New Roman" w:cs="Times New Roman"/>
          <w:sz w:val="24"/>
          <w:szCs w:val="24"/>
        </w:rPr>
        <w:t xml:space="preserve">, </w:t>
      </w:r>
      <w:r w:rsidRPr="005053EA">
        <w:rPr>
          <w:rFonts w:ascii="Times New Roman" w:hAnsi="Times New Roman" w:cs="Times New Roman"/>
          <w:sz w:val="24"/>
          <w:szCs w:val="24"/>
        </w:rPr>
        <w:t xml:space="preserve">vers </w:t>
      </w:r>
      <w:r w:rsidRPr="005053EA">
        <w:rPr>
          <w:rFonts w:ascii="Times New Roman" w:hAnsi="Times New Roman" w:cs="Times New Roman"/>
          <w:sz w:val="24"/>
          <w:szCs w:val="24"/>
        </w:rPr>
        <w:t xml:space="preserve">l</w:t>
      </w:r>
      <w:r w:rsidRPr="005053EA">
        <w:rPr>
          <w:rFonts w:ascii="Times New Roman" w:hAnsi="Times New Roman" w:cs="Times New Roman"/>
          <w:sz w:val="24"/>
          <w:szCs w:val="24"/>
        </w:rPr>
        <w:t xml:space="preserve">'</w:t>
      </w:r>
      <w:r w:rsidRPr="005053EA">
        <w:rPr>
          <w:rFonts w:ascii="Times New Roman" w:hAnsi="Times New Roman" w:cs="Times New Roman"/>
          <w:sz w:val="24"/>
          <w:szCs w:val="24"/>
        </w:rPr>
        <w:t xml:space="preserve">avant, </w:t>
      </w:r>
      <w:r w:rsidRPr="005053EA">
        <w:rPr>
          <w:rFonts w:ascii="Times New Roman" w:hAnsi="Times New Roman" w:cs="Times New Roman"/>
          <w:sz w:val="24"/>
          <w:szCs w:val="24"/>
        </w:rPr>
        <w:t xml:space="preserve">de préférence </w:t>
      </w:r>
      <w:r w:rsidRPr="005053EA">
        <w:rPr>
          <w:rFonts w:ascii="Times New Roman" w:hAnsi="Times New Roman" w:cs="Times New Roman"/>
          <w:sz w:val="24"/>
          <w:szCs w:val="24"/>
        </w:rPr>
        <w:t xml:space="preserve">sur </w:t>
      </w:r>
      <w:r w:rsidRPr="005053EA">
        <w:rPr>
          <w:rFonts w:ascii="Times New Roman" w:hAnsi="Times New Roman" w:cs="Times New Roman"/>
          <w:sz w:val="24"/>
          <w:szCs w:val="24"/>
        </w:rPr>
        <w:t xml:space="preserve">la </w:t>
      </w:r>
      <w:r w:rsidRPr="005053EA">
        <w:rPr>
          <w:rFonts w:ascii="Times New Roman" w:hAnsi="Times New Roman" w:cs="Times New Roman"/>
          <w:sz w:val="24"/>
          <w:szCs w:val="24"/>
        </w:rPr>
        <w:t xml:space="preserve">colonne de </w:t>
      </w:r>
      <w:r w:rsidRPr="005053EA">
        <w:rPr>
          <w:rFonts w:ascii="Times New Roman" w:hAnsi="Times New Roman" w:cs="Times New Roman"/>
          <w:sz w:val="24"/>
          <w:szCs w:val="24"/>
        </w:rPr>
        <w:t xml:space="preserve">droite </w:t>
      </w:r>
      <w:r w:rsidRPr="005053EA">
        <w:rPr>
          <w:rFonts w:ascii="Times New Roman" w:hAnsi="Times New Roman" w:cs="Times New Roman"/>
          <w:sz w:val="24"/>
          <w:szCs w:val="24"/>
        </w:rPr>
        <w:t xml:space="preserve">s'il y en a une. Chaque poste de travail ne porte qu'une seule </w:t>
      </w:r>
      <w:r w:rsidRPr="005053EA">
        <w:rPr>
          <w:rFonts w:ascii="Times New Roman" w:hAnsi="Times New Roman" w:cs="Times New Roman"/>
          <w:sz w:val="24"/>
          <w:szCs w:val="24"/>
        </w:rPr>
        <w:t xml:space="preserve">étiquette à </w:t>
      </w:r>
      <w:r w:rsidR="00897402">
        <w:rPr>
          <w:rFonts w:ascii="Times New Roman" w:hAnsi="Times New Roman" w:cs="Times New Roman"/>
          <w:sz w:val="24"/>
          <w:szCs w:val="24"/>
        </w:rPr>
        <w:t xml:space="preserve">code-barres</w:t>
      </w:r>
      <w:r w:rsidRPr="005053EA">
        <w:rPr>
          <w:rFonts w:ascii="Times New Roman" w:hAnsi="Times New Roman" w:cs="Times New Roman"/>
          <w:sz w:val="24"/>
          <w:szCs w:val="24"/>
        </w:rPr>
        <w:t xml:space="preserve">. </w:t>
      </w:r>
      <w:r w:rsidRPr="005053EA">
        <w:rPr>
          <w:rFonts w:ascii="Times New Roman" w:hAnsi="Times New Roman" w:cs="Times New Roman"/>
          <w:sz w:val="24"/>
          <w:szCs w:val="24"/>
        </w:rPr>
        <w:t xml:space="preserve">Les composants du poste de travail ne sont pas étiquetés individuellement et tout composant fixé au panneau du poste de travail est considéré comme faisant partie du poste de travail individuel</w:t>
      </w:r>
    </w:p>
    <w:p w:rsidR="006A3987" w:rsidP="005053EA" w:rsidRDefault="00125C7F" w14:paraId="4E6C3CE6" w14:textId="2F0CEB8B">
      <w:pPr>
        <w:pStyle w:val="BodyText"/>
        <w:numPr>
          <w:ilvl w:val="0"/>
          <w:numId w:val="20"/>
        </w:numPr>
        <w:spacing w:before="39" w:line="276" w:lineRule="auto"/>
        <w:ind w:end="447"/>
        <w:jc w:val="both"/>
        <w:rPr>
          <w:rFonts w:ascii="Times New Roman" w:hAnsi="Times New Roman" w:cs="Times New Roman"/>
        </w:rPr>
      </w:pPr>
      <w:r w:rsidRPr="00E74495">
        <w:rPr>
          <w:rFonts w:ascii="Times New Roman" w:hAnsi="Times New Roman" w:cs="Times New Roman"/>
          <w:b/>
        </w:rPr>
        <w:t xml:space="preserve">Équipement audiovisuel : </w:t>
      </w:r>
      <w:r w:rsidRPr="00E74495">
        <w:rPr>
          <w:rFonts w:ascii="Times New Roman" w:hAnsi="Times New Roman" w:cs="Times New Roman"/>
        </w:rPr>
        <w:t xml:space="preserve">l</w:t>
      </w:r>
      <w:r w:rsidRPr="00E74495">
        <w:rPr>
          <w:rFonts w:ascii="Times New Roman" w:hAnsi="Times New Roman" w:cs="Times New Roman"/>
        </w:rPr>
        <w:t xml:space="preserve">'étiquette à </w:t>
      </w:r>
      <w:r w:rsidR="00897402">
        <w:rPr>
          <w:rFonts w:ascii="Times New Roman" w:hAnsi="Times New Roman" w:cs="Times New Roman"/>
        </w:rPr>
        <w:t xml:space="preserve">code-barres </w:t>
      </w:r>
      <w:r w:rsidRPr="00E74495">
        <w:rPr>
          <w:rFonts w:ascii="Times New Roman" w:hAnsi="Times New Roman" w:cs="Times New Roman"/>
        </w:rPr>
        <w:t xml:space="preserve">est placée horizontalement dans le coin inférieur droit de l'avant de l'article ou dans le coin inférieur avant du côté droit de </w:t>
      </w:r>
      <w:r w:rsidRPr="00E74495">
        <w:rPr>
          <w:rFonts w:ascii="Times New Roman" w:hAnsi="Times New Roman" w:cs="Times New Roman"/>
        </w:rPr>
        <w:t xml:space="preserve">'</w:t>
      </w:r>
      <w:r w:rsidRPr="00E74495">
        <w:rPr>
          <w:rFonts w:ascii="Times New Roman" w:hAnsi="Times New Roman" w:cs="Times New Roman"/>
        </w:rPr>
        <w:t xml:space="preserve">article. </w:t>
      </w:r>
      <w:r w:rsidRPr="00E74495">
        <w:rPr>
          <w:rFonts w:ascii="Times New Roman" w:hAnsi="Times New Roman" w:cs="Times New Roman"/>
        </w:rPr>
        <w:t xml:space="preserve">L'étiquette à </w:t>
      </w:r>
      <w:r w:rsidR="00897402">
        <w:rPr>
          <w:rFonts w:ascii="Times New Roman" w:hAnsi="Times New Roman" w:cs="Times New Roman"/>
        </w:rPr>
        <w:t xml:space="preserve">code-barres </w:t>
      </w:r>
      <w:r w:rsidRPr="00E74495">
        <w:rPr>
          <w:rFonts w:ascii="Times New Roman" w:hAnsi="Times New Roman" w:cs="Times New Roman"/>
        </w:rPr>
        <w:t xml:space="preserve">ne doit pas être placée dans une zone d'utilisation intensive susceptible d'être manipulée ou sur une surface sur laquelle l'équipement peut être posé</w:t>
      </w:r>
    </w:p>
    <w:p w:rsidR="006A3987" w:rsidP="005053EA" w:rsidRDefault="00125C7F" w14:paraId="3F661040" w14:textId="2534916E">
      <w:pPr>
        <w:pStyle w:val="BodyText"/>
        <w:numPr>
          <w:ilvl w:val="0"/>
          <w:numId w:val="20"/>
        </w:numPr>
        <w:spacing w:before="39" w:line="276" w:lineRule="auto"/>
        <w:ind w:end="447"/>
        <w:jc w:val="both"/>
        <w:rPr>
          <w:rFonts w:ascii="Times New Roman" w:hAnsi="Times New Roman" w:cs="Times New Roman"/>
        </w:rPr>
      </w:pPr>
      <w:r w:rsidR="006A3987">
        <w:rPr>
          <w:rFonts w:ascii="Times New Roman" w:hAnsi="Times New Roman" w:cs="Times New Roman"/>
          <w:b/>
          <w:bCs/>
        </w:rPr>
        <w:t xml:space="preserve">Les équipements de</w:t>
      </w:r>
      <w:r w:rsidRPr="006A3987">
        <w:rPr>
          <w:rFonts w:ascii="Times New Roman" w:hAnsi="Times New Roman" w:cs="Times New Roman"/>
          <w:b/>
          <w:bCs/>
        </w:rPr>
        <w:t xml:space="preserve"> salle de conférence </w:t>
      </w:r>
      <w:r w:rsidRPr="006A3987">
        <w:rPr>
          <w:rFonts w:ascii="Times New Roman" w:hAnsi="Times New Roman" w:cs="Times New Roman"/>
        </w:rPr>
        <w:t xml:space="preserve">tels que les écrans déroulants, les écrans muraux de vote</w:t>
      </w:r>
      <w:r w:rsidRPr="006A3987">
        <w:rPr>
          <w:rFonts w:ascii="Times New Roman" w:hAnsi="Times New Roman" w:cs="Times New Roman"/>
        </w:rPr>
        <w:lastRenderedPageBreak/>
      </w:r>
      <w:r w:rsidRPr="006A3987">
        <w:rPr>
          <w:rFonts w:ascii="Times New Roman" w:hAnsi="Times New Roman" w:cs="Times New Roman"/>
        </w:rPr>
        <w:t xml:space="preserve"> et les haut-parleurs doivent être étiquetés dans le coin inférieur droit. </w:t>
      </w:r>
      <w:r w:rsidRPr="006A3987">
        <w:rPr>
          <w:rFonts w:ascii="Times New Roman" w:hAnsi="Times New Roman" w:cs="Times New Roman"/>
        </w:rPr>
        <w:t xml:space="preserve">L'étiquette du </w:t>
      </w:r>
      <w:r w:rsidR="00897402">
        <w:rPr>
          <w:rFonts w:ascii="Times New Roman" w:hAnsi="Times New Roman" w:cs="Times New Roman"/>
        </w:rPr>
        <w:t xml:space="preserve">code-barres </w:t>
      </w:r>
      <w:r w:rsidRPr="006A3987">
        <w:rPr>
          <w:rFonts w:ascii="Times New Roman" w:hAnsi="Times New Roman" w:cs="Times New Roman"/>
        </w:rPr>
        <w:t xml:space="preserve">ne doit pas être placée sur la face avant de l'article. L'équipement de la console de mixage et de contrôle de la salle de conférence doit être étiqueté à l'aide d'une </w:t>
      </w:r>
      <w:r w:rsidRPr="006A3987">
        <w:rPr>
          <w:rFonts w:ascii="Times New Roman" w:hAnsi="Times New Roman" w:cs="Times New Roman"/>
        </w:rPr>
        <w:t xml:space="preserve">étiquette à </w:t>
      </w:r>
      <w:r w:rsidR="00897402">
        <w:rPr>
          <w:rFonts w:ascii="Times New Roman" w:hAnsi="Times New Roman" w:cs="Times New Roman"/>
        </w:rPr>
        <w:t xml:space="preserve">code-barres</w:t>
      </w:r>
      <w:r w:rsidRPr="006A3987">
        <w:rPr>
          <w:rFonts w:ascii="Times New Roman" w:hAnsi="Times New Roman" w:cs="Times New Roman"/>
        </w:rPr>
        <w:t xml:space="preserve">, et les microphones individuels ne doivent pas être étiquetés.</w:t>
      </w:r>
    </w:p>
    <w:p w:rsidR="006A3987" w:rsidP="005053EA" w:rsidRDefault="00125C7F" w14:paraId="06610109" w14:textId="2113F749">
      <w:pPr>
        <w:pStyle w:val="BodyText"/>
        <w:numPr>
          <w:ilvl w:val="0"/>
          <w:numId w:val="20"/>
        </w:numPr>
        <w:spacing w:before="39" w:line="276" w:lineRule="auto"/>
        <w:ind w:end="447"/>
        <w:jc w:val="both"/>
        <w:rPr>
          <w:rFonts w:ascii="Times New Roman" w:hAnsi="Times New Roman" w:cs="Times New Roman"/>
        </w:rPr>
      </w:pPr>
      <w:r w:rsidRPr="006A3987">
        <w:rPr>
          <w:rFonts w:ascii="Times New Roman" w:hAnsi="Times New Roman" w:cs="Times New Roman"/>
          <w:b/>
        </w:rPr>
        <w:t xml:space="preserve">Ordinateurs </w:t>
      </w:r>
      <w:r w:rsidRPr="006A3987">
        <w:rPr>
          <w:rFonts w:ascii="Times New Roman" w:hAnsi="Times New Roman" w:cs="Times New Roman"/>
        </w:rPr>
        <w:t xml:space="preserve">: l'</w:t>
      </w:r>
      <w:r w:rsidRPr="006A3987">
        <w:rPr>
          <w:rFonts w:ascii="Times New Roman" w:hAnsi="Times New Roman" w:cs="Times New Roman"/>
        </w:rPr>
        <w:t xml:space="preserve">étiquette à </w:t>
      </w:r>
      <w:r w:rsidR="00897402">
        <w:rPr>
          <w:rFonts w:ascii="Times New Roman" w:hAnsi="Times New Roman" w:cs="Times New Roman"/>
        </w:rPr>
        <w:t xml:space="preserve">code-barres </w:t>
      </w:r>
      <w:r w:rsidRPr="006A3987">
        <w:rPr>
          <w:rFonts w:ascii="Times New Roman" w:hAnsi="Times New Roman" w:cs="Times New Roman"/>
        </w:rPr>
        <w:t xml:space="preserve">doit être placée au-dessus du nom de la marque sur le panneau avant de l'unité de traitement. Chaque ordinateur ne doit être étiqueté qu'avec une seule </w:t>
      </w:r>
      <w:r w:rsidRPr="006A3987">
        <w:rPr>
          <w:rFonts w:ascii="Times New Roman" w:hAnsi="Times New Roman" w:cs="Times New Roman"/>
        </w:rPr>
        <w:t xml:space="preserve">étiquette à </w:t>
      </w:r>
      <w:r w:rsidR="00897402">
        <w:rPr>
          <w:rFonts w:ascii="Times New Roman" w:hAnsi="Times New Roman" w:cs="Times New Roman"/>
        </w:rPr>
        <w:t xml:space="preserve">code-barres</w:t>
      </w:r>
      <w:r w:rsidRPr="006A3987">
        <w:rPr>
          <w:rFonts w:ascii="Times New Roman" w:hAnsi="Times New Roman" w:cs="Times New Roman"/>
        </w:rPr>
        <w:t xml:space="preserve">. </w:t>
      </w:r>
      <w:r w:rsidRPr="006A3987">
        <w:rPr>
          <w:rFonts w:ascii="Times New Roman" w:hAnsi="Times New Roman" w:cs="Times New Roman"/>
        </w:rPr>
        <w:t xml:space="preserve">Les composants tels que l'écran, le clavier, les </w:t>
      </w:r>
      <w:r w:rsidRPr="006A3987" w:rsidR="00721AB7">
        <w:rPr>
          <w:rFonts w:ascii="Times New Roman" w:hAnsi="Times New Roman" w:cs="Times New Roman"/>
        </w:rPr>
        <w:t xml:space="preserve">haut-parleurs </w:t>
      </w:r>
      <w:r w:rsidRPr="006A3987">
        <w:rPr>
          <w:rFonts w:ascii="Times New Roman" w:hAnsi="Times New Roman" w:cs="Times New Roman"/>
        </w:rPr>
        <w:t xml:space="preserve">et les autres périphériques doivent être étiquetés s'ils satisfont au </w:t>
      </w:r>
      <w:r w:rsidR="006A3987">
        <w:rPr>
          <w:rFonts w:ascii="Times New Roman" w:hAnsi="Times New Roman" w:cs="Times New Roman"/>
        </w:rPr>
        <w:t xml:space="preserve">seuil d'inventaire</w:t>
      </w:r>
      <w:r w:rsidRPr="006A3987">
        <w:rPr>
          <w:rFonts w:ascii="Times New Roman" w:hAnsi="Times New Roman" w:cs="Times New Roman"/>
        </w:rPr>
        <w:t xml:space="preserve">.</w:t>
      </w:r>
    </w:p>
    <w:p w:rsidR="006A3987" w:rsidP="005053EA" w:rsidRDefault="00125C7F" w14:paraId="621B7155" w14:textId="341C5876">
      <w:pPr>
        <w:pStyle w:val="BodyText"/>
        <w:numPr>
          <w:ilvl w:val="0"/>
          <w:numId w:val="20"/>
        </w:numPr>
        <w:spacing w:before="39" w:line="276" w:lineRule="auto"/>
        <w:ind w:end="447"/>
        <w:jc w:val="both"/>
        <w:rPr>
          <w:rFonts w:ascii="Times New Roman" w:hAnsi="Times New Roman" w:cs="Times New Roman"/>
        </w:rPr>
      </w:pPr>
      <w:r w:rsidRPr="006A3987">
        <w:rPr>
          <w:rFonts w:ascii="Times New Roman" w:hAnsi="Times New Roman" w:cs="Times New Roman"/>
          <w:b/>
        </w:rPr>
        <w:t xml:space="preserve">Équipement portable (p. ex. ordinateurs portables) : </w:t>
      </w:r>
      <w:r w:rsidRPr="006A3987">
        <w:rPr>
          <w:rFonts w:ascii="Times New Roman" w:hAnsi="Times New Roman" w:cs="Times New Roman"/>
        </w:rPr>
        <w:t xml:space="preserve">l'</w:t>
      </w:r>
      <w:r w:rsidRPr="006A3987">
        <w:rPr>
          <w:rFonts w:ascii="Times New Roman" w:hAnsi="Times New Roman" w:cs="Times New Roman"/>
        </w:rPr>
        <w:t xml:space="preserve">étiquette à </w:t>
      </w:r>
      <w:r w:rsidR="00897402">
        <w:rPr>
          <w:rFonts w:ascii="Times New Roman" w:hAnsi="Times New Roman" w:cs="Times New Roman"/>
        </w:rPr>
        <w:t xml:space="preserve">code-barres </w:t>
      </w:r>
      <w:r w:rsidRPr="006A3987">
        <w:rPr>
          <w:rFonts w:ascii="Times New Roman" w:hAnsi="Times New Roman" w:cs="Times New Roman"/>
        </w:rPr>
        <w:t xml:space="preserve">doit </w:t>
      </w:r>
      <w:r w:rsidRPr="006A3987">
        <w:rPr>
          <w:rFonts w:ascii="Times New Roman" w:hAnsi="Times New Roman" w:cs="Times New Roman"/>
        </w:rPr>
        <w:t xml:space="preserve">placée horizontalement, sur la partie inférieure de l'article, à côté de l'étiquette du fabricant.</w:t>
      </w:r>
    </w:p>
    <w:p w:rsidR="005053EA" w:rsidP="005053EA" w:rsidRDefault="00125C7F" w14:paraId="581CA6CC" w14:textId="466EEFA9">
      <w:pPr>
        <w:pStyle w:val="BodyText"/>
        <w:numPr>
          <w:ilvl w:val="0"/>
          <w:numId w:val="20"/>
        </w:numPr>
        <w:spacing w:before="39" w:line="276" w:lineRule="auto"/>
        <w:ind w:end="447"/>
        <w:jc w:val="both"/>
        <w:rPr>
          <w:rFonts w:ascii="Times New Roman" w:hAnsi="Times New Roman" w:cs="Times New Roman"/>
        </w:rPr>
      </w:pPr>
      <w:r w:rsidRPr="006A3987">
        <w:rPr>
          <w:rFonts w:ascii="Times New Roman" w:hAnsi="Times New Roman" w:cs="Times New Roman"/>
          <w:b/>
        </w:rPr>
        <w:t xml:space="preserve">Imprimantes, scanners : </w:t>
      </w:r>
      <w:r w:rsidRPr="006A3987">
        <w:rPr>
          <w:rFonts w:ascii="Times New Roman" w:hAnsi="Times New Roman" w:cs="Times New Roman"/>
        </w:rPr>
        <w:t xml:space="preserve">l</w:t>
      </w:r>
      <w:r w:rsidRPr="006A3987">
        <w:rPr>
          <w:rFonts w:ascii="Times New Roman" w:hAnsi="Times New Roman" w:cs="Times New Roman"/>
        </w:rPr>
        <w:t xml:space="preserve">'étiquette à </w:t>
      </w:r>
      <w:r w:rsidR="00897402">
        <w:rPr>
          <w:rFonts w:ascii="Times New Roman" w:hAnsi="Times New Roman" w:cs="Times New Roman"/>
        </w:rPr>
        <w:t xml:space="preserve">code-barres </w:t>
      </w:r>
      <w:r w:rsidRPr="006A3987">
        <w:rPr>
          <w:rFonts w:ascii="Times New Roman" w:hAnsi="Times New Roman" w:cs="Times New Roman"/>
        </w:rPr>
        <w:t xml:space="preserve">doit être placée horizontalement dans le coin supérieur droit de l'article. </w:t>
      </w:r>
      <w:r w:rsidRPr="006A3987">
        <w:rPr>
          <w:rFonts w:ascii="Times New Roman" w:hAnsi="Times New Roman" w:cs="Times New Roman"/>
        </w:rPr>
        <w:t xml:space="preserve">L'étiquette à </w:t>
      </w:r>
      <w:r w:rsidR="00897402">
        <w:rPr>
          <w:rFonts w:ascii="Times New Roman" w:hAnsi="Times New Roman" w:cs="Times New Roman"/>
        </w:rPr>
        <w:t xml:space="preserve">code-barres </w:t>
      </w:r>
      <w:r w:rsidRPr="006A3987">
        <w:rPr>
          <w:rFonts w:ascii="Times New Roman" w:hAnsi="Times New Roman" w:cs="Times New Roman"/>
        </w:rPr>
        <w:t xml:space="preserve">ne doit pas être placée dans une zone à forte utilisation susceptible d'être manipulée.</w:t>
      </w:r>
    </w:p>
    <w:p w:rsidR="005053EA" w:rsidP="005053EA" w:rsidRDefault="00125C7F" w14:paraId="5612313E" w14:textId="296A1A5C">
      <w:pPr>
        <w:pStyle w:val="BodyText"/>
        <w:numPr>
          <w:ilvl w:val="0"/>
          <w:numId w:val="20"/>
        </w:numPr>
        <w:spacing w:before="39" w:line="276" w:lineRule="auto"/>
        <w:ind w:end="447"/>
        <w:jc w:val="both"/>
        <w:rPr>
          <w:rFonts w:ascii="Times New Roman" w:hAnsi="Times New Roman" w:cs="Times New Roman"/>
        </w:rPr>
      </w:pPr>
      <w:r w:rsidRPr="005053EA">
        <w:rPr>
          <w:rFonts w:ascii="Times New Roman" w:hAnsi="Times New Roman" w:cs="Times New Roman"/>
          <w:b/>
        </w:rPr>
        <w:t xml:space="preserve">Équipement de télécommunications : </w:t>
      </w:r>
      <w:r w:rsidRPr="005053EA">
        <w:rPr>
          <w:rFonts w:ascii="Times New Roman" w:hAnsi="Times New Roman" w:cs="Times New Roman"/>
        </w:rPr>
        <w:t xml:space="preserve">l</w:t>
      </w:r>
      <w:r w:rsidRPr="005053EA">
        <w:rPr>
          <w:rFonts w:ascii="Times New Roman" w:hAnsi="Times New Roman" w:cs="Times New Roman"/>
        </w:rPr>
        <w:t xml:space="preserve">'étiquette à </w:t>
      </w:r>
      <w:r w:rsidR="00897402">
        <w:rPr>
          <w:rFonts w:ascii="Times New Roman" w:hAnsi="Times New Roman" w:cs="Times New Roman"/>
        </w:rPr>
        <w:t xml:space="preserve">code-barres </w:t>
      </w:r>
      <w:r w:rsidRPr="005053EA">
        <w:rPr>
          <w:rFonts w:ascii="Times New Roman" w:hAnsi="Times New Roman" w:cs="Times New Roman"/>
        </w:rPr>
        <w:t xml:space="preserve">doit être placée horizontalement dans </w:t>
      </w:r>
      <w:r w:rsidRPr="005053EA">
        <w:rPr>
          <w:rFonts w:ascii="Times New Roman" w:hAnsi="Times New Roman" w:cs="Times New Roman"/>
        </w:rPr>
        <w:t xml:space="preserve">coin inférieur droit de la face avant de l'article. </w:t>
      </w:r>
      <w:r w:rsidRPr="005053EA">
        <w:rPr>
          <w:rFonts w:ascii="Times New Roman" w:hAnsi="Times New Roman" w:cs="Times New Roman"/>
        </w:rPr>
        <w:t xml:space="preserve">L'étiquette à </w:t>
      </w:r>
      <w:r w:rsidR="00897402">
        <w:rPr>
          <w:rFonts w:ascii="Times New Roman" w:hAnsi="Times New Roman" w:cs="Times New Roman"/>
        </w:rPr>
        <w:t xml:space="preserve">code-barres </w:t>
      </w:r>
      <w:r w:rsidRPr="005053EA">
        <w:rPr>
          <w:rFonts w:ascii="Times New Roman" w:hAnsi="Times New Roman" w:cs="Times New Roman"/>
        </w:rPr>
        <w:t xml:space="preserve">ne </w:t>
      </w:r>
      <w:r w:rsidRPr="005053EA">
        <w:rPr>
          <w:rFonts w:ascii="Times New Roman" w:hAnsi="Times New Roman" w:cs="Times New Roman"/>
        </w:rPr>
        <w:t xml:space="preserve">doit </w:t>
      </w:r>
      <w:r w:rsidRPr="005053EA">
        <w:rPr>
          <w:rFonts w:ascii="Times New Roman" w:hAnsi="Times New Roman" w:cs="Times New Roman"/>
        </w:rPr>
        <w:t xml:space="preserve">pas être </w:t>
      </w:r>
      <w:r w:rsidRPr="005053EA">
        <w:rPr>
          <w:rFonts w:ascii="Times New Roman" w:hAnsi="Times New Roman" w:cs="Times New Roman"/>
        </w:rPr>
        <w:t xml:space="preserve">placée </w:t>
      </w:r>
      <w:r w:rsidRPr="005053EA">
        <w:rPr>
          <w:rFonts w:ascii="Times New Roman" w:hAnsi="Times New Roman" w:cs="Times New Roman"/>
        </w:rPr>
        <w:t xml:space="preserve">dans une zone d'utilisation intensive susceptible d'être manipulée ou sur une surface sur laquelle l'équipement peut être posé.</w:t>
      </w:r>
    </w:p>
    <w:p w:rsidR="005053EA" w:rsidP="005053EA" w:rsidRDefault="00125C7F" w14:paraId="06C2CB54" w14:textId="247CBF49">
      <w:pPr>
        <w:pStyle w:val="BodyText"/>
        <w:numPr>
          <w:ilvl w:val="0"/>
          <w:numId w:val="20"/>
        </w:numPr>
        <w:spacing w:before="39" w:line="276" w:lineRule="auto"/>
        <w:ind w:end="447"/>
        <w:jc w:val="both"/>
        <w:rPr>
          <w:rFonts w:ascii="Times New Roman" w:hAnsi="Times New Roman" w:cs="Times New Roman"/>
        </w:rPr>
      </w:pPr>
      <w:r w:rsidR="005053EA">
        <w:rPr>
          <w:rFonts w:ascii="Times New Roman" w:hAnsi="Times New Roman" w:cs="Times New Roman"/>
          <w:b/>
        </w:rPr>
        <w:t xml:space="preserve">Véhicules/motos </w:t>
      </w:r>
      <w:r w:rsidRPr="005053EA">
        <w:rPr>
          <w:rFonts w:ascii="Times New Roman" w:hAnsi="Times New Roman" w:cs="Times New Roman"/>
          <w:b/>
        </w:rPr>
        <w:t xml:space="preserve">: </w:t>
      </w:r>
      <w:r w:rsidRPr="005053EA">
        <w:rPr>
          <w:rFonts w:ascii="Times New Roman" w:hAnsi="Times New Roman" w:cs="Times New Roman"/>
        </w:rPr>
        <w:t xml:space="preserve">l'</w:t>
      </w:r>
      <w:r w:rsidRPr="005053EA">
        <w:rPr>
          <w:rFonts w:ascii="Times New Roman" w:hAnsi="Times New Roman" w:cs="Times New Roman"/>
        </w:rPr>
        <w:t xml:space="preserve">étiquette du </w:t>
      </w:r>
      <w:r w:rsidR="00897402">
        <w:rPr>
          <w:rFonts w:ascii="Times New Roman" w:hAnsi="Times New Roman" w:cs="Times New Roman"/>
        </w:rPr>
        <w:t xml:space="preserve">code-barres </w:t>
      </w:r>
      <w:r w:rsidRPr="005053EA">
        <w:rPr>
          <w:rFonts w:ascii="Times New Roman" w:hAnsi="Times New Roman" w:cs="Times New Roman"/>
        </w:rPr>
        <w:t xml:space="preserve">doit </w:t>
      </w:r>
      <w:r w:rsidRPr="005053EA">
        <w:rPr>
          <w:rFonts w:ascii="Times New Roman" w:hAnsi="Times New Roman" w:cs="Times New Roman"/>
        </w:rPr>
        <w:t xml:space="preserve">être </w:t>
      </w:r>
      <w:r w:rsidRPr="005053EA">
        <w:rPr>
          <w:rFonts w:ascii="Times New Roman" w:hAnsi="Times New Roman" w:cs="Times New Roman"/>
        </w:rPr>
        <w:t xml:space="preserve">placée dans la boîte à gants </w:t>
      </w:r>
      <w:r w:rsidR="005053EA">
        <w:rPr>
          <w:rFonts w:ascii="Times New Roman" w:hAnsi="Times New Roman" w:cs="Times New Roman"/>
        </w:rPr>
        <w:t xml:space="preserve">ou dans un autre </w:t>
      </w:r>
      <w:r w:rsidRPr="005053EA">
        <w:rPr>
          <w:rFonts w:ascii="Times New Roman" w:hAnsi="Times New Roman" w:cs="Times New Roman"/>
        </w:rPr>
        <w:t xml:space="preserve">compartiment du véhicule, à un endroit où elle peut être facilement lue.</w:t>
      </w:r>
    </w:p>
    <w:p w:rsidRPr="005053EA" w:rsidR="00125C7F" w:rsidP="005053EA" w:rsidRDefault="00125C7F" w14:paraId="25A11D05" w14:textId="501595D3">
      <w:pPr>
        <w:pStyle w:val="BodyText"/>
        <w:numPr>
          <w:ilvl w:val="0"/>
          <w:numId w:val="20"/>
        </w:numPr>
        <w:spacing w:before="39" w:line="276" w:lineRule="auto"/>
        <w:ind w:end="447"/>
        <w:jc w:val="both"/>
        <w:rPr>
          <w:rFonts w:ascii="Times New Roman" w:hAnsi="Times New Roman" w:cs="Times New Roman"/>
        </w:rPr>
      </w:pPr>
      <w:r w:rsidRPr="005053EA">
        <w:rPr>
          <w:rFonts w:ascii="Times New Roman" w:hAnsi="Times New Roman" w:cs="Times New Roman"/>
          <w:b/>
        </w:rPr>
        <w:t xml:space="preserve">Autres appareils : </w:t>
      </w:r>
      <w:r w:rsidRPr="005053EA">
        <w:rPr>
          <w:rFonts w:ascii="Times New Roman" w:hAnsi="Times New Roman" w:cs="Times New Roman"/>
        </w:rPr>
        <w:t xml:space="preserve">l</w:t>
      </w:r>
      <w:r w:rsidRPr="005053EA">
        <w:rPr>
          <w:rFonts w:ascii="Times New Roman" w:hAnsi="Times New Roman" w:cs="Times New Roman"/>
        </w:rPr>
        <w:t xml:space="preserve">'étiquette à </w:t>
      </w:r>
      <w:r w:rsidR="00897402">
        <w:rPr>
          <w:rFonts w:ascii="Times New Roman" w:hAnsi="Times New Roman" w:cs="Times New Roman"/>
        </w:rPr>
        <w:t xml:space="preserve">code-barres </w:t>
      </w:r>
      <w:r w:rsidRPr="005053EA">
        <w:rPr>
          <w:rFonts w:ascii="Times New Roman" w:hAnsi="Times New Roman" w:cs="Times New Roman"/>
        </w:rPr>
        <w:t xml:space="preserve">doit être placée horizontalement, à un endroit où elle peut être facilement lue. </w:t>
      </w:r>
      <w:r w:rsidRPr="005053EA">
        <w:rPr>
          <w:rFonts w:ascii="Times New Roman" w:hAnsi="Times New Roman" w:cs="Times New Roman"/>
        </w:rPr>
        <w:t xml:space="preserve">L'étiquette du </w:t>
      </w:r>
      <w:r w:rsidR="00897402">
        <w:rPr>
          <w:rFonts w:ascii="Times New Roman" w:hAnsi="Times New Roman" w:cs="Times New Roman"/>
        </w:rPr>
        <w:t xml:space="preserve">code-barres </w:t>
      </w:r>
      <w:r w:rsidRPr="005053EA">
        <w:rPr>
          <w:rFonts w:ascii="Times New Roman" w:hAnsi="Times New Roman" w:cs="Times New Roman"/>
        </w:rPr>
        <w:t xml:space="preserve">ne doit pas être placée dans une zone très fréquentée.</w:t>
      </w:r>
    </w:p>
    <w:p w:rsidR="005053EA" w:rsidP="005053EA" w:rsidRDefault="005053EA" w14:paraId="4A560F6F" w14:textId="77777777">
      <w:pPr>
        <w:pStyle w:val="Heading2"/>
        <w:spacing w:line="276" w:lineRule="auto"/>
        <w:ind w:start="100"/>
        <w:jc w:val="both"/>
        <w:rPr>
          <w:rFonts w:ascii="Times New Roman" w:hAnsi="Times New Roman" w:cs="Times New Roman"/>
        </w:rPr>
      </w:pPr>
    </w:p>
    <w:p w:rsidRPr="00195891" w:rsidR="000A573A" w:rsidP="005053EA" w:rsidRDefault="005053EA" w14:paraId="407321C8" w14:textId="10719848">
      <w:pPr>
        <w:pStyle w:val="Heading2"/>
        <w:spacing w:line="276" w:lineRule="auto"/>
        <w:ind w:start="0"/>
        <w:jc w:val="both"/>
        <w:rPr>
          <w:rFonts w:ascii="Times New Roman" w:hAnsi="Times New Roman" w:cs="Times New Roman"/>
          <w:u w:val="none"/>
        </w:rPr>
      </w:pPr>
      <w:r>
        <w:rPr>
          <w:rFonts w:ascii="Times New Roman" w:hAnsi="Times New Roman" w:cs="Times New Roman"/>
        </w:rPr>
        <w:t xml:space="preserve">Application d'</w:t>
      </w:r>
      <w:r w:rsidRPr="00195891" w:rsidR="00003CB5">
        <w:rPr>
          <w:rFonts w:ascii="Times New Roman" w:hAnsi="Times New Roman" w:cs="Times New Roman"/>
          <w:spacing w:val="-2"/>
        </w:rPr>
        <w:t xml:space="preserve">étiquettes </w:t>
      </w:r>
      <w:r w:rsidR="00897402">
        <w:rPr>
          <w:rFonts w:ascii="Times New Roman" w:hAnsi="Times New Roman" w:cs="Times New Roman"/>
        </w:rPr>
        <w:t xml:space="preserve">à code-barres</w:t>
      </w:r>
    </w:p>
    <w:p w:rsidRPr="005053EA" w:rsidR="000A573A" w:rsidP="005053EA" w:rsidRDefault="00003CB5" w14:paraId="1BE3BBA4" w14:textId="20DCD469">
      <w:pPr>
        <w:tabs>
          <w:tab w:val="left" w:pos="382"/>
        </w:tabs>
        <w:spacing w:before="146" w:line="276" w:lineRule="auto"/>
        <w:rPr>
          <w:rFonts w:ascii="Times New Roman" w:hAnsi="Times New Roman" w:cs="Times New Roman"/>
          <w:sz w:val="24"/>
          <w:szCs w:val="24"/>
        </w:rPr>
      </w:pPr>
      <w:r w:rsidRPr="005053EA">
        <w:rPr>
          <w:rFonts w:ascii="Times New Roman" w:hAnsi="Times New Roman" w:cs="Times New Roman"/>
          <w:sz w:val="24"/>
          <w:szCs w:val="24"/>
        </w:rPr>
        <w:t xml:space="preserve">Les lignes directrices </w:t>
      </w:r>
      <w:r w:rsidRPr="005053EA">
        <w:rPr>
          <w:rFonts w:ascii="Times New Roman" w:hAnsi="Times New Roman" w:cs="Times New Roman"/>
          <w:sz w:val="24"/>
          <w:szCs w:val="24"/>
        </w:rPr>
        <w:t xml:space="preserve">suivantes </w:t>
      </w:r>
      <w:r w:rsidRPr="005053EA">
        <w:rPr>
          <w:rFonts w:ascii="Times New Roman" w:hAnsi="Times New Roman" w:cs="Times New Roman"/>
          <w:sz w:val="24"/>
          <w:szCs w:val="24"/>
        </w:rPr>
        <w:t xml:space="preserve">doivent </w:t>
      </w:r>
      <w:r w:rsidRPr="005053EA">
        <w:rPr>
          <w:rFonts w:ascii="Times New Roman" w:hAnsi="Times New Roman" w:cs="Times New Roman"/>
          <w:sz w:val="24"/>
          <w:szCs w:val="24"/>
        </w:rPr>
        <w:t xml:space="preserve">être </w:t>
      </w:r>
      <w:r w:rsidRPr="005053EA">
        <w:rPr>
          <w:rFonts w:ascii="Times New Roman" w:hAnsi="Times New Roman" w:cs="Times New Roman"/>
          <w:sz w:val="24"/>
          <w:szCs w:val="24"/>
        </w:rPr>
        <w:t xml:space="preserve">prises en compte </w:t>
      </w:r>
      <w:r w:rsidRPr="005053EA">
        <w:rPr>
          <w:rFonts w:ascii="Times New Roman" w:hAnsi="Times New Roman" w:cs="Times New Roman"/>
          <w:sz w:val="24"/>
          <w:szCs w:val="24"/>
        </w:rPr>
        <w:t xml:space="preserve">lors de l'</w:t>
      </w:r>
      <w:r w:rsidRPr="005053EA">
        <w:rPr>
          <w:rFonts w:ascii="Times New Roman" w:hAnsi="Times New Roman" w:cs="Times New Roman"/>
          <w:sz w:val="24"/>
          <w:szCs w:val="24"/>
        </w:rPr>
        <w:t xml:space="preserve">application d'</w:t>
      </w:r>
      <w:r w:rsidRPr="005053EA">
        <w:rPr>
          <w:rFonts w:ascii="Times New Roman" w:hAnsi="Times New Roman" w:cs="Times New Roman"/>
          <w:spacing w:val="-2"/>
          <w:sz w:val="24"/>
          <w:szCs w:val="24"/>
        </w:rPr>
        <w:t xml:space="preserve">étiquettes </w:t>
      </w:r>
      <w:r w:rsidR="00897402">
        <w:rPr>
          <w:rFonts w:ascii="Times New Roman" w:hAnsi="Times New Roman" w:cs="Times New Roman"/>
          <w:sz w:val="24"/>
          <w:szCs w:val="24"/>
        </w:rPr>
        <w:t xml:space="preserve">à code-barres pour les </w:t>
      </w:r>
      <w:r w:rsidRPr="005053EA">
        <w:rPr>
          <w:rFonts w:ascii="Times New Roman" w:hAnsi="Times New Roman" w:cs="Times New Roman"/>
          <w:sz w:val="24"/>
          <w:szCs w:val="24"/>
        </w:rPr>
        <w:t xml:space="preserve">biens :</w:t>
      </w:r>
    </w:p>
    <w:p w:rsidRPr="005053EA" w:rsidR="005053EA" w:rsidP="005053EA" w:rsidRDefault="00897402" w14:paraId="65EF5CE8" w14:textId="2FC521D5">
      <w:pPr>
        <w:pStyle w:val="ListParagraph"/>
        <w:numPr>
          <w:ilvl w:val="0"/>
          <w:numId w:val="23"/>
        </w:numPr>
        <w:tabs>
          <w:tab w:val="left" w:pos="951"/>
        </w:tabs>
        <w:spacing w:before="149" w:line="276" w:lineRule="auto"/>
        <w:rPr>
          <w:rFonts w:ascii="Times New Roman" w:hAnsi="Times New Roman" w:cs="Times New Roman"/>
          <w:sz w:val="24"/>
          <w:szCs w:val="24"/>
        </w:rPr>
      </w:pPr>
      <w:r w:rsidRPr="005053EA" w:rsidR="00003CB5">
        <w:rPr>
          <w:rFonts w:ascii="Times New Roman" w:hAnsi="Times New Roman" w:cs="Times New Roman"/>
          <w:sz w:val="24"/>
          <w:szCs w:val="24"/>
        </w:rPr>
        <w:t xml:space="preserve">Les étiquettes de </w:t>
      </w:r>
      <w:r>
        <w:rPr>
          <w:rFonts w:ascii="Times New Roman" w:hAnsi="Times New Roman" w:cs="Times New Roman"/>
          <w:sz w:val="24"/>
          <w:szCs w:val="24"/>
        </w:rPr>
        <w:t xml:space="preserve">code-barres </w:t>
      </w:r>
      <w:r w:rsidRPr="005053EA" w:rsidR="00003CB5">
        <w:rPr>
          <w:rFonts w:ascii="Times New Roman" w:hAnsi="Times New Roman" w:cs="Times New Roman"/>
          <w:sz w:val="24"/>
          <w:szCs w:val="24"/>
        </w:rPr>
        <w:t xml:space="preserve">doivent </w:t>
      </w:r>
      <w:r w:rsidRPr="005053EA" w:rsidR="00003CB5">
        <w:rPr>
          <w:rFonts w:ascii="Times New Roman" w:hAnsi="Times New Roman" w:cs="Times New Roman"/>
          <w:sz w:val="24"/>
          <w:szCs w:val="24"/>
        </w:rPr>
        <w:t xml:space="preserve">être </w:t>
      </w:r>
      <w:r w:rsidRPr="005053EA" w:rsidR="00003CB5">
        <w:rPr>
          <w:rFonts w:ascii="Times New Roman" w:hAnsi="Times New Roman" w:cs="Times New Roman"/>
          <w:sz w:val="24"/>
          <w:szCs w:val="24"/>
        </w:rPr>
        <w:t xml:space="preserve">apposées </w:t>
      </w:r>
      <w:r w:rsidRPr="005053EA" w:rsidR="00003CB5">
        <w:rPr>
          <w:rFonts w:ascii="Times New Roman" w:hAnsi="Times New Roman" w:cs="Times New Roman"/>
          <w:sz w:val="24"/>
          <w:szCs w:val="24"/>
        </w:rPr>
        <w:t xml:space="preserve">sur </w:t>
      </w:r>
      <w:r w:rsidRPr="005053EA" w:rsidR="00003CB5">
        <w:rPr>
          <w:rFonts w:ascii="Times New Roman" w:hAnsi="Times New Roman" w:cs="Times New Roman"/>
          <w:sz w:val="24"/>
          <w:szCs w:val="24"/>
        </w:rPr>
        <w:t xml:space="preserve">bien, </w:t>
      </w:r>
      <w:r w:rsidRPr="005053EA" w:rsidR="00003CB5">
        <w:rPr>
          <w:rFonts w:ascii="Times New Roman" w:hAnsi="Times New Roman" w:cs="Times New Roman"/>
          <w:sz w:val="24"/>
          <w:szCs w:val="24"/>
        </w:rPr>
        <w:t xml:space="preserve">en ligne droite </w:t>
      </w:r>
      <w:r w:rsidRPr="005053EA" w:rsidR="00003CB5">
        <w:rPr>
          <w:rFonts w:ascii="Times New Roman" w:hAnsi="Times New Roman" w:cs="Times New Roman"/>
          <w:sz w:val="24"/>
          <w:szCs w:val="24"/>
        </w:rPr>
        <w:t xml:space="preserve">(et </w:t>
      </w:r>
      <w:r w:rsidRPr="005053EA" w:rsidR="00003CB5">
        <w:rPr>
          <w:rFonts w:ascii="Times New Roman" w:hAnsi="Times New Roman" w:cs="Times New Roman"/>
          <w:sz w:val="24"/>
          <w:szCs w:val="24"/>
        </w:rPr>
        <w:t xml:space="preserve">jamais </w:t>
      </w:r>
      <w:r w:rsidRPr="005053EA" w:rsidR="00003CB5">
        <w:rPr>
          <w:rFonts w:ascii="Times New Roman" w:hAnsi="Times New Roman" w:cs="Times New Roman"/>
          <w:sz w:val="24"/>
          <w:szCs w:val="24"/>
        </w:rPr>
        <w:t xml:space="preserve">en </w:t>
      </w:r>
      <w:r w:rsidRPr="005053EA" w:rsidR="00003CB5">
        <w:rPr>
          <w:rFonts w:ascii="Times New Roman" w:hAnsi="Times New Roman" w:cs="Times New Roman"/>
          <w:spacing w:val="-2"/>
          <w:sz w:val="24"/>
          <w:szCs w:val="24"/>
        </w:rPr>
        <w:t xml:space="preserve">diagonale) ;</w:t>
      </w:r>
    </w:p>
    <w:p w:rsidR="005053EA" w:rsidP="005053EA" w:rsidRDefault="00003CB5" w14:paraId="2646DD3D" w14:textId="6E219B67">
      <w:pPr>
        <w:pStyle w:val="ListParagraph"/>
        <w:numPr>
          <w:ilvl w:val="0"/>
          <w:numId w:val="23"/>
        </w:numPr>
        <w:spacing w:before="149" w:line="276" w:lineRule="auto"/>
        <w:rPr>
          <w:rFonts w:ascii="Times New Roman" w:hAnsi="Times New Roman" w:cs="Times New Roman"/>
          <w:sz w:val="24"/>
          <w:szCs w:val="24"/>
        </w:rPr>
      </w:pPr>
      <w:r w:rsidRPr="005053EA">
        <w:rPr>
          <w:rFonts w:ascii="Times New Roman" w:hAnsi="Times New Roman" w:cs="Times New Roman"/>
          <w:sz w:val="24"/>
          <w:szCs w:val="24"/>
        </w:rPr>
        <w:t xml:space="preserve">Si l</w:t>
      </w:r>
      <w:r w:rsidRPr="005053EA">
        <w:rPr>
          <w:rFonts w:ascii="Times New Roman" w:hAnsi="Times New Roman" w:cs="Times New Roman"/>
          <w:sz w:val="24"/>
          <w:szCs w:val="24"/>
        </w:rPr>
        <w:t xml:space="preserve">'étiquette à </w:t>
      </w:r>
      <w:r w:rsidR="00897402">
        <w:rPr>
          <w:rFonts w:ascii="Times New Roman" w:hAnsi="Times New Roman" w:cs="Times New Roman"/>
          <w:sz w:val="24"/>
          <w:szCs w:val="24"/>
        </w:rPr>
        <w:t xml:space="preserve">code-barres </w:t>
      </w:r>
      <w:r w:rsidRPr="005053EA">
        <w:rPr>
          <w:rFonts w:ascii="Times New Roman" w:hAnsi="Times New Roman" w:cs="Times New Roman"/>
          <w:sz w:val="24"/>
          <w:szCs w:val="24"/>
        </w:rPr>
        <w:t xml:space="preserve">ne peut être apposée à l'endroit spécifié </w:t>
      </w:r>
      <w:r w:rsidR="00844494">
        <w:rPr>
          <w:rFonts w:ascii="Times New Roman" w:hAnsi="Times New Roman" w:cs="Times New Roman"/>
          <w:sz w:val="24"/>
          <w:szCs w:val="24"/>
        </w:rPr>
        <w:t xml:space="preserve">ci-dessus</w:t>
      </w:r>
      <w:r w:rsidRPr="005053EA">
        <w:rPr>
          <w:rFonts w:ascii="Times New Roman" w:hAnsi="Times New Roman" w:cs="Times New Roman"/>
          <w:sz w:val="24"/>
          <w:szCs w:val="24"/>
        </w:rPr>
        <w:t xml:space="preserve">, l'emplacement spécifique est déterminé en concertation avec le </w:t>
      </w:r>
      <w:r w:rsidR="00844494">
        <w:rPr>
          <w:rFonts w:ascii="Times New Roman" w:hAnsi="Times New Roman" w:cs="Times New Roman"/>
          <w:sz w:val="24"/>
          <w:szCs w:val="24"/>
        </w:rPr>
        <w:t xml:space="preserve">directeur de projet/chef d'équipe </w:t>
      </w:r>
      <w:r w:rsidRPr="005053EA">
        <w:rPr>
          <w:rFonts w:ascii="Times New Roman" w:hAnsi="Times New Roman" w:cs="Times New Roman"/>
          <w:sz w:val="24"/>
          <w:szCs w:val="24"/>
        </w:rPr>
        <w:t xml:space="preserve">;</w:t>
      </w:r>
    </w:p>
    <w:p w:rsidR="005053EA" w:rsidP="005053EA" w:rsidRDefault="00003CB5" w14:paraId="2DB5A4F7" w14:textId="16577A90">
      <w:pPr>
        <w:pStyle w:val="ListParagraph"/>
        <w:numPr>
          <w:ilvl w:val="0"/>
          <w:numId w:val="23"/>
        </w:numPr>
        <w:spacing w:before="149" w:line="276" w:lineRule="auto"/>
        <w:rPr>
          <w:rFonts w:ascii="Times New Roman" w:hAnsi="Times New Roman" w:cs="Times New Roman"/>
          <w:sz w:val="24"/>
          <w:szCs w:val="24"/>
        </w:rPr>
      </w:pPr>
      <w:r w:rsidRPr="005053EA">
        <w:rPr>
          <w:rFonts w:ascii="Times New Roman" w:hAnsi="Times New Roman" w:cs="Times New Roman"/>
          <w:sz w:val="24"/>
          <w:szCs w:val="24"/>
        </w:rPr>
        <w:t xml:space="preserve">Si l'</w:t>
      </w:r>
      <w:r w:rsidRPr="005053EA">
        <w:rPr>
          <w:rFonts w:ascii="Times New Roman" w:hAnsi="Times New Roman" w:cs="Times New Roman"/>
          <w:sz w:val="24"/>
          <w:szCs w:val="24"/>
        </w:rPr>
        <w:t xml:space="preserve">étiquette du </w:t>
      </w:r>
      <w:r w:rsidR="00897402">
        <w:rPr>
          <w:rFonts w:ascii="Times New Roman" w:hAnsi="Times New Roman" w:cs="Times New Roman"/>
          <w:sz w:val="24"/>
          <w:szCs w:val="24"/>
        </w:rPr>
        <w:t xml:space="preserve">code-barres </w:t>
      </w:r>
      <w:r w:rsidRPr="005053EA">
        <w:rPr>
          <w:rFonts w:ascii="Times New Roman" w:hAnsi="Times New Roman" w:cs="Times New Roman"/>
          <w:sz w:val="24"/>
          <w:szCs w:val="24"/>
        </w:rPr>
        <w:t xml:space="preserve">n'adhère pas au matériau du bien, un </w:t>
      </w:r>
      <w:r w:rsidRPr="005053EA">
        <w:rPr>
          <w:rFonts w:ascii="Times New Roman" w:hAnsi="Times New Roman" w:cs="Times New Roman"/>
          <w:sz w:val="24"/>
          <w:szCs w:val="24"/>
        </w:rPr>
        <w:t xml:space="preserve">emplacement spécifique est déterminé en concertation avec </w:t>
      </w:r>
      <w:r w:rsidRPr="005053EA" w:rsidR="00215280">
        <w:rPr>
          <w:rFonts w:ascii="Times New Roman" w:hAnsi="Times New Roman" w:cs="Times New Roman"/>
          <w:sz w:val="24"/>
          <w:szCs w:val="24"/>
        </w:rPr>
        <w:t xml:space="preserve">le </w:t>
      </w:r>
      <w:r w:rsidR="00215280">
        <w:rPr>
          <w:rFonts w:ascii="Times New Roman" w:hAnsi="Times New Roman" w:cs="Times New Roman"/>
          <w:sz w:val="24"/>
          <w:szCs w:val="24"/>
        </w:rPr>
        <w:t xml:space="preserve">directeur de projet/chef d'équipe </w:t>
      </w:r>
      <w:r w:rsidRPr="005053EA">
        <w:rPr>
          <w:rFonts w:ascii="Times New Roman" w:hAnsi="Times New Roman" w:cs="Times New Roman"/>
          <w:sz w:val="24"/>
          <w:szCs w:val="24"/>
        </w:rPr>
        <w:t xml:space="preserve">;</w:t>
      </w:r>
    </w:p>
    <w:p w:rsidR="005053EA" w:rsidP="005053EA" w:rsidRDefault="00003CB5" w14:paraId="18307A05" w14:textId="75DCB8AB">
      <w:pPr>
        <w:pStyle w:val="ListParagraph"/>
        <w:numPr>
          <w:ilvl w:val="0"/>
          <w:numId w:val="23"/>
        </w:numPr>
        <w:spacing w:before="149" w:line="276" w:lineRule="auto"/>
        <w:rPr>
          <w:rFonts w:ascii="Times New Roman" w:hAnsi="Times New Roman" w:cs="Times New Roman"/>
          <w:sz w:val="24"/>
          <w:szCs w:val="24"/>
        </w:rPr>
      </w:pPr>
      <w:r w:rsidRPr="005053EA">
        <w:rPr>
          <w:rFonts w:ascii="Times New Roman" w:hAnsi="Times New Roman" w:cs="Times New Roman"/>
          <w:sz w:val="24"/>
          <w:szCs w:val="24"/>
        </w:rPr>
        <w:t xml:space="preserve">Toutes les </w:t>
      </w:r>
      <w:r w:rsidRPr="005053EA">
        <w:rPr>
          <w:rFonts w:ascii="Times New Roman" w:hAnsi="Times New Roman" w:cs="Times New Roman"/>
          <w:sz w:val="24"/>
          <w:szCs w:val="24"/>
        </w:rPr>
        <w:t xml:space="preserve">directions </w:t>
      </w:r>
      <w:r w:rsidRPr="005053EA">
        <w:rPr>
          <w:rFonts w:ascii="Times New Roman" w:hAnsi="Times New Roman" w:cs="Times New Roman"/>
          <w:sz w:val="24"/>
          <w:szCs w:val="24"/>
        </w:rPr>
        <w:t xml:space="preserve">gauche, droite, </w:t>
      </w:r>
      <w:r w:rsidRPr="005053EA" w:rsidR="00721AB7">
        <w:rPr>
          <w:rFonts w:ascii="Times New Roman" w:hAnsi="Times New Roman" w:cs="Times New Roman"/>
          <w:sz w:val="24"/>
          <w:szCs w:val="24"/>
        </w:rPr>
        <w:t xml:space="preserve">supérieure </w:t>
      </w:r>
      <w:r w:rsidRPr="005053EA">
        <w:rPr>
          <w:rFonts w:ascii="Times New Roman" w:hAnsi="Times New Roman" w:cs="Times New Roman"/>
          <w:sz w:val="24"/>
          <w:szCs w:val="24"/>
        </w:rPr>
        <w:t xml:space="preserve">et inférieure décrites dans les lignes directrices </w:t>
      </w:r>
      <w:r w:rsidRPr="005053EA">
        <w:rPr>
          <w:rFonts w:ascii="Times New Roman" w:hAnsi="Times New Roman" w:cs="Times New Roman"/>
          <w:sz w:val="24"/>
          <w:szCs w:val="24"/>
        </w:rPr>
        <w:t xml:space="preserve">ci-dessous sont orientées vers le bien ;</w:t>
      </w:r>
    </w:p>
    <w:p w:rsidR="005053EA" w:rsidP="005053EA" w:rsidRDefault="00003CB5" w14:paraId="3A400D6F" w14:textId="28ABC54C">
      <w:pPr>
        <w:pStyle w:val="ListParagraph"/>
        <w:numPr>
          <w:ilvl w:val="0"/>
          <w:numId w:val="23"/>
        </w:numPr>
        <w:spacing w:before="149" w:line="276" w:lineRule="auto"/>
        <w:rPr>
          <w:rFonts w:ascii="Times New Roman" w:hAnsi="Times New Roman" w:cs="Times New Roman"/>
          <w:sz w:val="24"/>
          <w:szCs w:val="24"/>
        </w:rPr>
      </w:pPr>
      <w:r w:rsidRPr="005053EA">
        <w:rPr>
          <w:rFonts w:ascii="Times New Roman" w:hAnsi="Times New Roman" w:cs="Times New Roman"/>
          <w:sz w:val="24"/>
          <w:szCs w:val="24"/>
        </w:rPr>
        <w:t xml:space="preserve">Si le bien possède déjà une </w:t>
      </w:r>
      <w:r w:rsidRPr="005053EA">
        <w:rPr>
          <w:rFonts w:ascii="Times New Roman" w:hAnsi="Times New Roman" w:cs="Times New Roman"/>
          <w:sz w:val="24"/>
          <w:szCs w:val="24"/>
        </w:rPr>
        <w:t xml:space="preserve">étiquette de code-barres, la nouvelle </w:t>
      </w:r>
      <w:r w:rsidRPr="005053EA">
        <w:rPr>
          <w:rFonts w:ascii="Times New Roman" w:hAnsi="Times New Roman" w:cs="Times New Roman"/>
          <w:sz w:val="24"/>
          <w:szCs w:val="24"/>
        </w:rPr>
        <w:t xml:space="preserve">étiquette de </w:t>
      </w:r>
      <w:r w:rsidR="00897402">
        <w:rPr>
          <w:rFonts w:ascii="Times New Roman" w:hAnsi="Times New Roman" w:cs="Times New Roman"/>
          <w:sz w:val="24"/>
          <w:szCs w:val="24"/>
        </w:rPr>
        <w:t xml:space="preserve">code-barres </w:t>
      </w:r>
      <w:r w:rsidRPr="005053EA">
        <w:rPr>
          <w:rFonts w:ascii="Times New Roman" w:hAnsi="Times New Roman" w:cs="Times New Roman"/>
          <w:sz w:val="24"/>
          <w:szCs w:val="24"/>
        </w:rPr>
        <w:t xml:space="preserve">doit être placée aussi près que possible des emplacements standard décrits ci-dessous. </w:t>
      </w:r>
      <w:r w:rsidRPr="005053EA">
        <w:rPr>
          <w:rFonts w:ascii="Times New Roman" w:hAnsi="Times New Roman" w:cs="Times New Roman"/>
          <w:sz w:val="24"/>
          <w:szCs w:val="24"/>
        </w:rPr>
        <w:t xml:space="preserve">Les étiquettes de </w:t>
      </w:r>
      <w:r w:rsidR="00897402">
        <w:rPr>
          <w:rFonts w:ascii="Times New Roman" w:hAnsi="Times New Roman" w:cs="Times New Roman"/>
          <w:sz w:val="24"/>
          <w:szCs w:val="24"/>
        </w:rPr>
        <w:t xml:space="preserve">code-barres </w:t>
      </w:r>
      <w:r w:rsidRPr="005053EA">
        <w:rPr>
          <w:rFonts w:ascii="Times New Roman" w:hAnsi="Times New Roman" w:cs="Times New Roman"/>
          <w:sz w:val="24"/>
          <w:szCs w:val="24"/>
        </w:rPr>
        <w:t xml:space="preserve">existantes </w:t>
      </w:r>
      <w:r w:rsidRPr="005053EA">
        <w:rPr>
          <w:rFonts w:ascii="Times New Roman" w:hAnsi="Times New Roman" w:cs="Times New Roman"/>
          <w:sz w:val="24"/>
          <w:szCs w:val="24"/>
        </w:rPr>
        <w:t xml:space="preserve">ne doivent pas être enlevées ou recouvertes, sauf autorisation </w:t>
      </w:r>
      <w:r w:rsidRPr="005053EA" w:rsidR="00215280">
        <w:rPr>
          <w:rFonts w:ascii="Times New Roman" w:hAnsi="Times New Roman" w:cs="Times New Roman"/>
          <w:sz w:val="24"/>
          <w:szCs w:val="24"/>
        </w:rPr>
        <w:t xml:space="preserve">du </w:t>
      </w:r>
      <w:r w:rsidR="00215280">
        <w:rPr>
          <w:rFonts w:ascii="Times New Roman" w:hAnsi="Times New Roman" w:cs="Times New Roman"/>
          <w:sz w:val="24"/>
          <w:szCs w:val="24"/>
        </w:rPr>
        <w:t xml:space="preserve">directeur de projet/chef </w:t>
      </w:r>
      <w:r w:rsidR="00721AB7">
        <w:rPr>
          <w:rFonts w:ascii="Times New Roman" w:hAnsi="Times New Roman" w:cs="Times New Roman"/>
          <w:sz w:val="24"/>
          <w:szCs w:val="24"/>
        </w:rPr>
        <w:t xml:space="preserve">d'équipe </w:t>
      </w:r>
      <w:r w:rsidRPr="005053EA" w:rsidR="00721AB7">
        <w:rPr>
          <w:rFonts w:ascii="Times New Roman" w:hAnsi="Times New Roman" w:cs="Times New Roman"/>
          <w:sz w:val="24"/>
          <w:szCs w:val="24"/>
        </w:rPr>
        <w:t xml:space="preserve">;</w:t>
      </w:r>
    </w:p>
    <w:p w:rsidR="00EB32EB" w:rsidP="00EB32EB" w:rsidRDefault="00003CB5" w14:paraId="3358CD50" w14:textId="77777777">
      <w:pPr>
        <w:pStyle w:val="ListParagraph"/>
        <w:numPr>
          <w:ilvl w:val="0"/>
          <w:numId w:val="23"/>
        </w:numPr>
        <w:spacing w:before="149" w:line="276" w:lineRule="auto"/>
        <w:rPr>
          <w:rFonts w:ascii="Times New Roman" w:hAnsi="Times New Roman" w:cs="Times New Roman"/>
          <w:sz w:val="24"/>
          <w:szCs w:val="24"/>
        </w:rPr>
      </w:pPr>
      <w:r w:rsidRPr="005053EA">
        <w:rPr>
          <w:rFonts w:ascii="Times New Roman" w:hAnsi="Times New Roman" w:cs="Times New Roman"/>
          <w:sz w:val="24"/>
          <w:szCs w:val="24"/>
        </w:rPr>
        <w:t xml:space="preserve">Les meubles encastrés ou fixés au mur, tels que les étagères murales sur supports, ne doivent pas être étiquetés. Les équipements tels que les moniteurs de télévision ou les écrans d'affichage fixés au </w:t>
      </w:r>
      <w:r w:rsidRPr="005053EA">
        <w:rPr>
          <w:rFonts w:ascii="Times New Roman" w:hAnsi="Times New Roman" w:cs="Times New Roman"/>
          <w:sz w:val="24"/>
          <w:szCs w:val="24"/>
        </w:rPr>
        <w:t xml:space="preserve">mur doivent être étiquetés et enregistrés ;</w:t>
      </w:r>
    </w:p>
    <w:p w:rsidRPr="00EB32EB" w:rsidR="000A573A" w:rsidP="00EB32EB" w:rsidRDefault="00003CB5" w14:paraId="5C75CF82" w14:textId="26441B16">
      <w:pPr>
        <w:pStyle w:val="ListParagraph"/>
        <w:numPr>
          <w:ilvl w:val="0"/>
          <w:numId w:val="23"/>
        </w:numPr>
        <w:spacing w:before="149" w:line="276" w:lineRule="auto"/>
        <w:rPr>
          <w:rFonts w:ascii="Times New Roman" w:hAnsi="Times New Roman" w:cs="Times New Roman"/>
          <w:sz w:val="24"/>
          <w:szCs w:val="24"/>
        </w:rPr>
      </w:pPr>
      <w:r w:rsidRPr="00EB32EB">
        <w:rPr>
          <w:rFonts w:ascii="Times New Roman" w:hAnsi="Times New Roman" w:cs="Times New Roman"/>
          <w:sz w:val="24"/>
          <w:szCs w:val="24"/>
        </w:rPr>
        <w:t xml:space="preserve">L'étiquette du </w:t>
      </w:r>
      <w:r w:rsidR="00897402">
        <w:rPr>
          <w:rFonts w:ascii="Times New Roman" w:hAnsi="Times New Roman" w:cs="Times New Roman"/>
          <w:sz w:val="24"/>
          <w:szCs w:val="24"/>
        </w:rPr>
        <w:t xml:space="preserve">code-barres </w:t>
      </w:r>
      <w:r w:rsidRPr="00EB32EB">
        <w:rPr>
          <w:rFonts w:ascii="Times New Roman" w:hAnsi="Times New Roman" w:cs="Times New Roman"/>
          <w:sz w:val="24"/>
          <w:szCs w:val="24"/>
        </w:rPr>
        <w:t xml:space="preserve">ne doit pas être placée sur la surface de travail de l'article.</w:t>
      </w:r>
    </w:p>
    <w:sectPr w:rsidRPr="00EB32EB" w:rsidR="000A573A" w:rsidSect="005053EA">
      <w:headerReference w:type="default" r:id="rId8"/>
      <w:footerReference w:type="default" r:id="rId9"/>
      <w:pgSz w:w="11910" w:h="16840"/>
      <w:pgMar w:top="1440" w:right="1440" w:bottom="1440" w:left="1440" w:header="0" w:footer="1017"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3CB5" w:rsidRDefault="00003CB5" w14:paraId="4E05B3DE" w14:textId="77777777">
      <w:r>
        <w:separator/>
      </w:r>
    </w:p>
  </w:endnote>
  <w:endnote w:type="continuationSeparator" w:id="0">
    <w:p w:rsidR="00003CB5" w:rsidRDefault="00003CB5" w14:paraId="57E0DEFC"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rlito">
    <w:altName w:val="Calibri"/>
    <w:charset w:val="00"/>
    <w:family w:val="swiss"/>
    <w:pitch w:val="variable"/>
  </w:font>
  <w:font w:name="Trebuchet MS">
    <w:altName w:val="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98531679"/>
      <w:docPartObj>
        <w:docPartGallery w:val="Page Numbers (Bottom of Page)"/>
        <w:docPartUnique/>
      </w:docPartObj>
    </w:sdtPr>
    <w:sdtEndPr>
      <w:rPr>
        <w:color w:val="7F7F7F" w:themeColor="background1" w:themeShade="7F"/>
        <w:spacing w:val="60"/>
      </w:rPr>
    </w:sdtEndPr>
    <w:sdtContent>
      <w:p w:rsidR="004B6E36" w:rsidRDefault="004B6E36" w14:paraId="7F179CB1" w14:textId="6CE11459">
        <w:pPr>
          <w:pStyle w:val="Footer"/>
          <w:pBdr>
            <w:top w:val="single" w:color="D9D9D9" w:themeColor="background1" w:themeShade="D9" w:sz="4" w:space="1"/>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 xml:space="preserve">Page</w:t>
        </w:r>
      </w:p>
    </w:sdtContent>
  </w:sdt>
  <w:p w:rsidR="000A573A" w:rsidRDefault="000A573A" w14:paraId="06C6EA5B" w14:textId="5426CDA8">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3CB5" w:rsidRDefault="00003CB5" w14:paraId="2BD21F75" w14:textId="77777777">
      <w:r>
        <w:separator/>
      </w:r>
    </w:p>
  </w:footnote>
  <w:footnote w:type="continuationSeparator" w:id="0">
    <w:p w:rsidR="00003CB5" w:rsidRDefault="00003CB5" w14:paraId="20875E69" w14:textId="77777777">
      <w:r>
        <w:continuationSeparator/>
      </w:r>
    </w:p>
  </w:footnote>
</w:footnotes>
</file>

<file path=word/header1.xml><?xml version="1.0" encoding="utf-8"?>
<w:hdr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B6E36" w:rsidRDefault="004B6E36" w14:paraId="0ED1F505" w14:textId="71E1E318">
    <w:pPr>
      <w:pStyle w:val="Header"/>
    </w:pPr>
  </w:p>
  <w:p w:rsidR="004B6E36" w:rsidRDefault="004B6E36" w14:paraId="4B669D1C" w14:textId="281F5578">
    <w:pPr>
      <w:pStyle w:val="Header"/>
    </w:pPr>
    <w:r w:rsidRPr="0024689A">
      <w:rPr>
        <w:noProof/>
      </w:rPr>
      <w:drawing>
        <wp:inline distT="0" distB="0" distL="0" distR="0" wp14:anchorId="551EB169" wp14:editId="1588FAAA">
          <wp:extent cx="2609850" cy="584200"/>
          <wp:effectExtent l="0" t="0" r="0" b="0"/>
          <wp:docPr id="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609850" cy="5842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C5049"/>
    <w:multiLevelType w:val="multilevel"/>
    <w:tmpl w:val="8AFC710A"/>
    <w:lvl w:ilvl="0">
      <w:start w:val="3"/>
      <w:numFmt w:val="decimal"/>
      <w:lvlText w:val="%1"/>
      <w:lvlJc w:val="left"/>
      <w:pPr>
        <w:ind w:left="1103" w:hanging="502"/>
        <w:jc w:val="left"/>
      </w:pPr>
      <w:rPr>
        <w:rFonts w:hint="default"/>
        <w:lang w:val="en-US" w:eastAsia="en-US" w:bidi="ar-SA"/>
      </w:rPr>
    </w:lvl>
    <w:lvl w:ilvl="1">
      <w:start w:val="21"/>
      <w:numFmt w:val="decimal"/>
      <w:lvlText w:val="%1.%2"/>
      <w:lvlJc w:val="left"/>
      <w:pPr>
        <w:ind w:left="1103" w:hanging="502"/>
        <w:jc w:val="left"/>
      </w:pPr>
      <w:rPr>
        <w:rFonts w:ascii="Carlito" w:eastAsia="Carlito" w:hAnsi="Carlito" w:cs="Carlito" w:hint="default"/>
        <w:b/>
        <w:bCs/>
        <w:i w:val="0"/>
        <w:iCs w:val="0"/>
        <w:spacing w:val="0"/>
        <w:w w:val="100"/>
        <w:sz w:val="24"/>
        <w:szCs w:val="24"/>
        <w:lang w:val="en-US" w:eastAsia="en-US" w:bidi="ar-SA"/>
      </w:rPr>
    </w:lvl>
    <w:lvl w:ilvl="2">
      <w:start w:val="1"/>
      <w:numFmt w:val="lowerLetter"/>
      <w:lvlText w:val="%3."/>
      <w:lvlJc w:val="left"/>
      <w:pPr>
        <w:ind w:left="1952" w:hanging="281"/>
        <w:jc w:val="left"/>
      </w:pPr>
      <w:rPr>
        <w:rFonts w:ascii="Carlito" w:eastAsia="Carlito" w:hAnsi="Carlito" w:cs="Carlito" w:hint="default"/>
        <w:b/>
        <w:bCs/>
        <w:i w:val="0"/>
        <w:iCs w:val="0"/>
        <w:spacing w:val="-1"/>
        <w:w w:val="100"/>
        <w:sz w:val="24"/>
        <w:szCs w:val="24"/>
        <w:lang w:val="en-US" w:eastAsia="en-US" w:bidi="ar-SA"/>
      </w:rPr>
    </w:lvl>
    <w:lvl w:ilvl="3">
      <w:numFmt w:val="bullet"/>
      <w:lvlText w:val="•"/>
      <w:lvlJc w:val="left"/>
      <w:pPr>
        <w:ind w:left="3845" w:hanging="281"/>
      </w:pPr>
      <w:rPr>
        <w:rFonts w:hint="default"/>
        <w:lang w:val="en-US" w:eastAsia="en-US" w:bidi="ar-SA"/>
      </w:rPr>
    </w:lvl>
    <w:lvl w:ilvl="4">
      <w:numFmt w:val="bullet"/>
      <w:lvlText w:val="•"/>
      <w:lvlJc w:val="left"/>
      <w:pPr>
        <w:ind w:left="4788" w:hanging="281"/>
      </w:pPr>
      <w:rPr>
        <w:rFonts w:hint="default"/>
        <w:lang w:val="en-US" w:eastAsia="en-US" w:bidi="ar-SA"/>
      </w:rPr>
    </w:lvl>
    <w:lvl w:ilvl="5">
      <w:numFmt w:val="bullet"/>
      <w:lvlText w:val="•"/>
      <w:lvlJc w:val="left"/>
      <w:pPr>
        <w:ind w:left="5731" w:hanging="281"/>
      </w:pPr>
      <w:rPr>
        <w:rFonts w:hint="default"/>
        <w:lang w:val="en-US" w:eastAsia="en-US" w:bidi="ar-SA"/>
      </w:rPr>
    </w:lvl>
    <w:lvl w:ilvl="6">
      <w:numFmt w:val="bullet"/>
      <w:lvlText w:val="•"/>
      <w:lvlJc w:val="left"/>
      <w:pPr>
        <w:ind w:left="6674" w:hanging="281"/>
      </w:pPr>
      <w:rPr>
        <w:rFonts w:hint="default"/>
        <w:lang w:val="en-US" w:eastAsia="en-US" w:bidi="ar-SA"/>
      </w:rPr>
    </w:lvl>
    <w:lvl w:ilvl="7">
      <w:numFmt w:val="bullet"/>
      <w:lvlText w:val="•"/>
      <w:lvlJc w:val="left"/>
      <w:pPr>
        <w:ind w:left="7617" w:hanging="281"/>
      </w:pPr>
      <w:rPr>
        <w:rFonts w:hint="default"/>
        <w:lang w:val="en-US" w:eastAsia="en-US" w:bidi="ar-SA"/>
      </w:rPr>
    </w:lvl>
    <w:lvl w:ilvl="8">
      <w:numFmt w:val="bullet"/>
      <w:lvlText w:val="•"/>
      <w:lvlJc w:val="left"/>
      <w:pPr>
        <w:ind w:left="8560" w:hanging="281"/>
      </w:pPr>
      <w:rPr>
        <w:rFonts w:hint="default"/>
        <w:lang w:val="en-US" w:eastAsia="en-US" w:bidi="ar-SA"/>
      </w:rPr>
    </w:lvl>
  </w:abstractNum>
  <w:abstractNum w:abstractNumId="1" w15:restartNumberingAfterBreak="0">
    <w:nsid w:val="10EC53C0"/>
    <w:multiLevelType w:val="hybridMultilevel"/>
    <w:tmpl w:val="639262EA"/>
    <w:lvl w:ilvl="0" w:tplc="0DD88D58">
      <w:start w:val="1"/>
      <w:numFmt w:val="decimal"/>
      <w:lvlText w:val="%1."/>
      <w:lvlJc w:val="left"/>
      <w:pPr>
        <w:ind w:left="424" w:hanging="284"/>
        <w:jc w:val="left"/>
      </w:pPr>
      <w:rPr>
        <w:rFonts w:ascii="Carlito" w:eastAsia="Carlito" w:hAnsi="Carlito" w:cs="Carlito" w:hint="default"/>
        <w:b/>
        <w:bCs/>
        <w:i w:val="0"/>
        <w:iCs w:val="0"/>
        <w:spacing w:val="0"/>
        <w:w w:val="100"/>
        <w:sz w:val="24"/>
        <w:szCs w:val="24"/>
        <w:lang w:val="en-US" w:eastAsia="en-US" w:bidi="ar-SA"/>
      </w:rPr>
    </w:lvl>
    <w:lvl w:ilvl="1" w:tplc="D8E8F98C">
      <w:numFmt w:val="bullet"/>
      <w:lvlText w:val="•"/>
      <w:lvlJc w:val="left"/>
      <w:pPr>
        <w:ind w:left="745" w:hanging="284"/>
      </w:pPr>
      <w:rPr>
        <w:rFonts w:hint="default"/>
        <w:lang w:val="en-US" w:eastAsia="en-US" w:bidi="ar-SA"/>
      </w:rPr>
    </w:lvl>
    <w:lvl w:ilvl="2" w:tplc="11AAEFAC">
      <w:numFmt w:val="bullet"/>
      <w:lvlText w:val="•"/>
      <w:lvlJc w:val="left"/>
      <w:pPr>
        <w:ind w:left="1071" w:hanging="284"/>
      </w:pPr>
      <w:rPr>
        <w:rFonts w:hint="default"/>
        <w:lang w:val="en-US" w:eastAsia="en-US" w:bidi="ar-SA"/>
      </w:rPr>
    </w:lvl>
    <w:lvl w:ilvl="3" w:tplc="4BBE444A">
      <w:numFmt w:val="bullet"/>
      <w:lvlText w:val="•"/>
      <w:lvlJc w:val="left"/>
      <w:pPr>
        <w:ind w:left="1396" w:hanging="284"/>
      </w:pPr>
      <w:rPr>
        <w:rFonts w:hint="default"/>
        <w:lang w:val="en-US" w:eastAsia="en-US" w:bidi="ar-SA"/>
      </w:rPr>
    </w:lvl>
    <w:lvl w:ilvl="4" w:tplc="16AAB746">
      <w:numFmt w:val="bullet"/>
      <w:lvlText w:val="•"/>
      <w:lvlJc w:val="left"/>
      <w:pPr>
        <w:ind w:left="1722" w:hanging="284"/>
      </w:pPr>
      <w:rPr>
        <w:rFonts w:hint="default"/>
        <w:lang w:val="en-US" w:eastAsia="en-US" w:bidi="ar-SA"/>
      </w:rPr>
    </w:lvl>
    <w:lvl w:ilvl="5" w:tplc="99166EA8">
      <w:numFmt w:val="bullet"/>
      <w:lvlText w:val="•"/>
      <w:lvlJc w:val="left"/>
      <w:pPr>
        <w:ind w:left="2048" w:hanging="284"/>
      </w:pPr>
      <w:rPr>
        <w:rFonts w:hint="default"/>
        <w:lang w:val="en-US" w:eastAsia="en-US" w:bidi="ar-SA"/>
      </w:rPr>
    </w:lvl>
    <w:lvl w:ilvl="6" w:tplc="B2BA1744">
      <w:numFmt w:val="bullet"/>
      <w:lvlText w:val="•"/>
      <w:lvlJc w:val="left"/>
      <w:pPr>
        <w:ind w:left="2373" w:hanging="284"/>
      </w:pPr>
      <w:rPr>
        <w:rFonts w:hint="default"/>
        <w:lang w:val="en-US" w:eastAsia="en-US" w:bidi="ar-SA"/>
      </w:rPr>
    </w:lvl>
    <w:lvl w:ilvl="7" w:tplc="12989596">
      <w:numFmt w:val="bullet"/>
      <w:lvlText w:val="•"/>
      <w:lvlJc w:val="left"/>
      <w:pPr>
        <w:ind w:left="2699" w:hanging="284"/>
      </w:pPr>
      <w:rPr>
        <w:rFonts w:hint="default"/>
        <w:lang w:val="en-US" w:eastAsia="en-US" w:bidi="ar-SA"/>
      </w:rPr>
    </w:lvl>
    <w:lvl w:ilvl="8" w:tplc="03682228">
      <w:numFmt w:val="bullet"/>
      <w:lvlText w:val="•"/>
      <w:lvlJc w:val="left"/>
      <w:pPr>
        <w:ind w:left="3024" w:hanging="284"/>
      </w:pPr>
      <w:rPr>
        <w:rFonts w:hint="default"/>
        <w:lang w:val="en-US" w:eastAsia="en-US" w:bidi="ar-SA"/>
      </w:rPr>
    </w:lvl>
  </w:abstractNum>
  <w:abstractNum w:abstractNumId="2" w15:restartNumberingAfterBreak="0">
    <w:nsid w:val="11E10CAA"/>
    <w:multiLevelType w:val="multilevel"/>
    <w:tmpl w:val="32A8C94A"/>
    <w:lvl w:ilvl="0">
      <w:start w:val="1"/>
      <w:numFmt w:val="decimal"/>
      <w:lvlText w:val="%1."/>
      <w:lvlJc w:val="left"/>
      <w:pPr>
        <w:ind w:left="4489" w:hanging="360"/>
        <w:jc w:val="right"/>
      </w:pPr>
      <w:rPr>
        <w:rFonts w:ascii="Carlito" w:eastAsia="Carlito" w:hAnsi="Carlito" w:cs="Carlito" w:hint="default"/>
        <w:b/>
        <w:bCs/>
        <w:i w:val="0"/>
        <w:iCs w:val="0"/>
        <w:spacing w:val="-1"/>
        <w:w w:val="100"/>
        <w:sz w:val="28"/>
        <w:szCs w:val="28"/>
        <w:lang w:val="en-US" w:eastAsia="en-US" w:bidi="ar-SA"/>
      </w:rPr>
    </w:lvl>
    <w:lvl w:ilvl="1">
      <w:start w:val="1"/>
      <w:numFmt w:val="decimal"/>
      <w:lvlText w:val="%1.%2"/>
      <w:lvlJc w:val="left"/>
      <w:pPr>
        <w:ind w:left="1247" w:hanging="372"/>
        <w:jc w:val="left"/>
      </w:pPr>
      <w:rPr>
        <w:rFonts w:ascii="Carlito" w:eastAsia="Carlito" w:hAnsi="Carlito" w:cs="Carlito" w:hint="default"/>
        <w:b/>
        <w:bCs/>
        <w:i w:val="0"/>
        <w:iCs w:val="0"/>
        <w:spacing w:val="0"/>
        <w:w w:val="100"/>
        <w:sz w:val="24"/>
        <w:szCs w:val="24"/>
        <w:lang w:val="en-US" w:eastAsia="en-US" w:bidi="ar-SA"/>
      </w:rPr>
    </w:lvl>
    <w:lvl w:ilvl="2">
      <w:start w:val="1"/>
      <w:numFmt w:val="upperLetter"/>
      <w:lvlText w:val="%3)"/>
      <w:lvlJc w:val="left"/>
      <w:pPr>
        <w:ind w:left="1952" w:hanging="425"/>
        <w:jc w:val="left"/>
      </w:pPr>
      <w:rPr>
        <w:rFonts w:ascii="Carlito" w:eastAsia="Carlito" w:hAnsi="Carlito" w:cs="Carlito" w:hint="default"/>
        <w:b/>
        <w:bCs/>
        <w:i w:val="0"/>
        <w:iCs w:val="0"/>
        <w:spacing w:val="0"/>
        <w:w w:val="100"/>
        <w:sz w:val="24"/>
        <w:szCs w:val="24"/>
        <w:lang w:val="en-US" w:eastAsia="en-US" w:bidi="ar-SA"/>
      </w:rPr>
    </w:lvl>
    <w:lvl w:ilvl="3">
      <w:numFmt w:val="bullet"/>
      <w:lvlText w:val="•"/>
      <w:lvlJc w:val="left"/>
      <w:pPr>
        <w:ind w:left="1680" w:hanging="425"/>
      </w:pPr>
      <w:rPr>
        <w:rFonts w:hint="default"/>
        <w:lang w:val="en-US" w:eastAsia="en-US" w:bidi="ar-SA"/>
      </w:rPr>
    </w:lvl>
    <w:lvl w:ilvl="4">
      <w:numFmt w:val="bullet"/>
      <w:lvlText w:val="•"/>
      <w:lvlJc w:val="left"/>
      <w:pPr>
        <w:ind w:left="1960" w:hanging="425"/>
      </w:pPr>
      <w:rPr>
        <w:rFonts w:hint="default"/>
        <w:lang w:val="en-US" w:eastAsia="en-US" w:bidi="ar-SA"/>
      </w:rPr>
    </w:lvl>
    <w:lvl w:ilvl="5">
      <w:numFmt w:val="bullet"/>
      <w:lvlText w:val="•"/>
      <w:lvlJc w:val="left"/>
      <w:pPr>
        <w:ind w:left="4480" w:hanging="425"/>
      </w:pPr>
      <w:rPr>
        <w:rFonts w:hint="default"/>
        <w:lang w:val="en-US" w:eastAsia="en-US" w:bidi="ar-SA"/>
      </w:rPr>
    </w:lvl>
    <w:lvl w:ilvl="6">
      <w:numFmt w:val="bullet"/>
      <w:lvlText w:val="•"/>
      <w:lvlJc w:val="left"/>
      <w:pPr>
        <w:ind w:left="5673" w:hanging="425"/>
      </w:pPr>
      <w:rPr>
        <w:rFonts w:hint="default"/>
        <w:lang w:val="en-US" w:eastAsia="en-US" w:bidi="ar-SA"/>
      </w:rPr>
    </w:lvl>
    <w:lvl w:ilvl="7">
      <w:numFmt w:val="bullet"/>
      <w:lvlText w:val="•"/>
      <w:lvlJc w:val="left"/>
      <w:pPr>
        <w:ind w:left="6866" w:hanging="425"/>
      </w:pPr>
      <w:rPr>
        <w:rFonts w:hint="default"/>
        <w:lang w:val="en-US" w:eastAsia="en-US" w:bidi="ar-SA"/>
      </w:rPr>
    </w:lvl>
    <w:lvl w:ilvl="8">
      <w:numFmt w:val="bullet"/>
      <w:lvlText w:val="•"/>
      <w:lvlJc w:val="left"/>
      <w:pPr>
        <w:ind w:left="8059" w:hanging="425"/>
      </w:pPr>
      <w:rPr>
        <w:rFonts w:hint="default"/>
        <w:lang w:val="en-US" w:eastAsia="en-US" w:bidi="ar-SA"/>
      </w:rPr>
    </w:lvl>
  </w:abstractNum>
  <w:abstractNum w:abstractNumId="3" w15:restartNumberingAfterBreak="0">
    <w:nsid w:val="18A947A5"/>
    <w:multiLevelType w:val="hybridMultilevel"/>
    <w:tmpl w:val="081A13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14557E"/>
    <w:multiLevelType w:val="hybridMultilevel"/>
    <w:tmpl w:val="3130455C"/>
    <w:lvl w:ilvl="0" w:tplc="712C3110">
      <w:start w:val="1"/>
      <w:numFmt w:val="lowerLetter"/>
      <w:lvlText w:val="%1)"/>
      <w:lvlJc w:val="left"/>
      <w:pPr>
        <w:ind w:left="2804" w:hanging="425"/>
        <w:jc w:val="left"/>
      </w:pPr>
      <w:rPr>
        <w:rFonts w:ascii="Carlito" w:eastAsia="Carlito" w:hAnsi="Carlito" w:cs="Carlito" w:hint="default"/>
        <w:b w:val="0"/>
        <w:bCs w:val="0"/>
        <w:i w:val="0"/>
        <w:iCs w:val="0"/>
        <w:spacing w:val="0"/>
        <w:w w:val="100"/>
        <w:sz w:val="24"/>
        <w:szCs w:val="24"/>
        <w:lang w:val="en-US" w:eastAsia="en-US" w:bidi="ar-SA"/>
      </w:rPr>
    </w:lvl>
    <w:lvl w:ilvl="1" w:tplc="A3A6AA76">
      <w:numFmt w:val="bullet"/>
      <w:lvlText w:val="•"/>
      <w:lvlJc w:val="left"/>
      <w:pPr>
        <w:ind w:left="3564" w:hanging="425"/>
      </w:pPr>
      <w:rPr>
        <w:rFonts w:hint="default"/>
        <w:lang w:val="en-US" w:eastAsia="en-US" w:bidi="ar-SA"/>
      </w:rPr>
    </w:lvl>
    <w:lvl w:ilvl="2" w:tplc="229C2A68">
      <w:numFmt w:val="bullet"/>
      <w:lvlText w:val="•"/>
      <w:lvlJc w:val="left"/>
      <w:pPr>
        <w:ind w:left="4329" w:hanging="425"/>
      </w:pPr>
      <w:rPr>
        <w:rFonts w:hint="default"/>
        <w:lang w:val="en-US" w:eastAsia="en-US" w:bidi="ar-SA"/>
      </w:rPr>
    </w:lvl>
    <w:lvl w:ilvl="3" w:tplc="3B1AD1BE">
      <w:numFmt w:val="bullet"/>
      <w:lvlText w:val="•"/>
      <w:lvlJc w:val="left"/>
      <w:pPr>
        <w:ind w:left="5093" w:hanging="425"/>
      </w:pPr>
      <w:rPr>
        <w:rFonts w:hint="default"/>
        <w:lang w:val="en-US" w:eastAsia="en-US" w:bidi="ar-SA"/>
      </w:rPr>
    </w:lvl>
    <w:lvl w:ilvl="4" w:tplc="14FA22B4">
      <w:numFmt w:val="bullet"/>
      <w:lvlText w:val="•"/>
      <w:lvlJc w:val="left"/>
      <w:pPr>
        <w:ind w:left="5858" w:hanging="425"/>
      </w:pPr>
      <w:rPr>
        <w:rFonts w:hint="default"/>
        <w:lang w:val="en-US" w:eastAsia="en-US" w:bidi="ar-SA"/>
      </w:rPr>
    </w:lvl>
    <w:lvl w:ilvl="5" w:tplc="ABBCE526">
      <w:numFmt w:val="bullet"/>
      <w:lvlText w:val="•"/>
      <w:lvlJc w:val="left"/>
      <w:pPr>
        <w:ind w:left="6623" w:hanging="425"/>
      </w:pPr>
      <w:rPr>
        <w:rFonts w:hint="default"/>
        <w:lang w:val="en-US" w:eastAsia="en-US" w:bidi="ar-SA"/>
      </w:rPr>
    </w:lvl>
    <w:lvl w:ilvl="6" w:tplc="88A2257E">
      <w:numFmt w:val="bullet"/>
      <w:lvlText w:val="•"/>
      <w:lvlJc w:val="left"/>
      <w:pPr>
        <w:ind w:left="7387" w:hanging="425"/>
      </w:pPr>
      <w:rPr>
        <w:rFonts w:hint="default"/>
        <w:lang w:val="en-US" w:eastAsia="en-US" w:bidi="ar-SA"/>
      </w:rPr>
    </w:lvl>
    <w:lvl w:ilvl="7" w:tplc="B5226934">
      <w:numFmt w:val="bullet"/>
      <w:lvlText w:val="•"/>
      <w:lvlJc w:val="left"/>
      <w:pPr>
        <w:ind w:left="8152" w:hanging="425"/>
      </w:pPr>
      <w:rPr>
        <w:rFonts w:hint="default"/>
        <w:lang w:val="en-US" w:eastAsia="en-US" w:bidi="ar-SA"/>
      </w:rPr>
    </w:lvl>
    <w:lvl w:ilvl="8" w:tplc="48EE22DA">
      <w:numFmt w:val="bullet"/>
      <w:lvlText w:val="•"/>
      <w:lvlJc w:val="left"/>
      <w:pPr>
        <w:ind w:left="8917" w:hanging="425"/>
      </w:pPr>
      <w:rPr>
        <w:rFonts w:hint="default"/>
        <w:lang w:val="en-US" w:eastAsia="en-US" w:bidi="ar-SA"/>
      </w:rPr>
    </w:lvl>
  </w:abstractNum>
  <w:abstractNum w:abstractNumId="5" w15:restartNumberingAfterBreak="0">
    <w:nsid w:val="21EA3D32"/>
    <w:multiLevelType w:val="multilevel"/>
    <w:tmpl w:val="C1D6CC72"/>
    <w:lvl w:ilvl="0">
      <w:start w:val="3"/>
      <w:numFmt w:val="decimal"/>
      <w:lvlText w:val="%1"/>
      <w:lvlJc w:val="left"/>
      <w:pPr>
        <w:ind w:left="405" w:hanging="300"/>
        <w:jc w:val="left"/>
      </w:pPr>
      <w:rPr>
        <w:rFonts w:hint="default"/>
        <w:lang w:val="en-US" w:eastAsia="en-US" w:bidi="ar-SA"/>
      </w:rPr>
    </w:lvl>
    <w:lvl w:ilvl="1">
      <w:start w:val="1"/>
      <w:numFmt w:val="decimal"/>
      <w:lvlText w:val="%1.%2"/>
      <w:lvlJc w:val="left"/>
      <w:pPr>
        <w:ind w:left="405" w:hanging="300"/>
        <w:jc w:val="left"/>
      </w:pPr>
      <w:rPr>
        <w:rFonts w:ascii="Carlito" w:eastAsia="Carlito" w:hAnsi="Carlito" w:cs="Carlito" w:hint="default"/>
        <w:b/>
        <w:bCs/>
        <w:i w:val="0"/>
        <w:iCs w:val="0"/>
        <w:spacing w:val="-1"/>
        <w:w w:val="99"/>
        <w:sz w:val="20"/>
        <w:szCs w:val="20"/>
        <w:lang w:val="en-US" w:eastAsia="en-US" w:bidi="ar-SA"/>
      </w:rPr>
    </w:lvl>
    <w:lvl w:ilvl="2">
      <w:numFmt w:val="bullet"/>
      <w:lvlText w:val="•"/>
      <w:lvlJc w:val="left"/>
      <w:pPr>
        <w:ind w:left="1735" w:hanging="300"/>
      </w:pPr>
      <w:rPr>
        <w:rFonts w:hint="default"/>
        <w:lang w:val="en-US" w:eastAsia="en-US" w:bidi="ar-SA"/>
      </w:rPr>
    </w:lvl>
    <w:lvl w:ilvl="3">
      <w:numFmt w:val="bullet"/>
      <w:lvlText w:val="•"/>
      <w:lvlJc w:val="left"/>
      <w:pPr>
        <w:ind w:left="2403" w:hanging="300"/>
      </w:pPr>
      <w:rPr>
        <w:rFonts w:hint="default"/>
        <w:lang w:val="en-US" w:eastAsia="en-US" w:bidi="ar-SA"/>
      </w:rPr>
    </w:lvl>
    <w:lvl w:ilvl="4">
      <w:numFmt w:val="bullet"/>
      <w:lvlText w:val="•"/>
      <w:lvlJc w:val="left"/>
      <w:pPr>
        <w:ind w:left="3070" w:hanging="300"/>
      </w:pPr>
      <w:rPr>
        <w:rFonts w:hint="default"/>
        <w:lang w:val="en-US" w:eastAsia="en-US" w:bidi="ar-SA"/>
      </w:rPr>
    </w:lvl>
    <w:lvl w:ilvl="5">
      <w:numFmt w:val="bullet"/>
      <w:lvlText w:val="•"/>
      <w:lvlJc w:val="left"/>
      <w:pPr>
        <w:ind w:left="3738" w:hanging="300"/>
      </w:pPr>
      <w:rPr>
        <w:rFonts w:hint="default"/>
        <w:lang w:val="en-US" w:eastAsia="en-US" w:bidi="ar-SA"/>
      </w:rPr>
    </w:lvl>
    <w:lvl w:ilvl="6">
      <w:numFmt w:val="bullet"/>
      <w:lvlText w:val="•"/>
      <w:lvlJc w:val="left"/>
      <w:pPr>
        <w:ind w:left="4406" w:hanging="300"/>
      </w:pPr>
      <w:rPr>
        <w:rFonts w:hint="default"/>
        <w:lang w:val="en-US" w:eastAsia="en-US" w:bidi="ar-SA"/>
      </w:rPr>
    </w:lvl>
    <w:lvl w:ilvl="7">
      <w:numFmt w:val="bullet"/>
      <w:lvlText w:val="•"/>
      <w:lvlJc w:val="left"/>
      <w:pPr>
        <w:ind w:left="5073" w:hanging="300"/>
      </w:pPr>
      <w:rPr>
        <w:rFonts w:hint="default"/>
        <w:lang w:val="en-US" w:eastAsia="en-US" w:bidi="ar-SA"/>
      </w:rPr>
    </w:lvl>
    <w:lvl w:ilvl="8">
      <w:numFmt w:val="bullet"/>
      <w:lvlText w:val="•"/>
      <w:lvlJc w:val="left"/>
      <w:pPr>
        <w:ind w:left="5741" w:hanging="300"/>
      </w:pPr>
      <w:rPr>
        <w:rFonts w:hint="default"/>
        <w:lang w:val="en-US" w:eastAsia="en-US" w:bidi="ar-SA"/>
      </w:rPr>
    </w:lvl>
  </w:abstractNum>
  <w:abstractNum w:abstractNumId="6" w15:restartNumberingAfterBreak="0">
    <w:nsid w:val="22542EF5"/>
    <w:multiLevelType w:val="hybridMultilevel"/>
    <w:tmpl w:val="5DBA163C"/>
    <w:lvl w:ilvl="0" w:tplc="3988628E">
      <w:start w:val="1"/>
      <w:numFmt w:val="upperRoman"/>
      <w:lvlText w:val="%1."/>
      <w:lvlJc w:val="left"/>
      <w:pPr>
        <w:ind w:left="2238" w:hanging="286"/>
        <w:jc w:val="left"/>
      </w:pPr>
      <w:rPr>
        <w:rFonts w:ascii="Carlito" w:eastAsia="Carlito" w:hAnsi="Carlito" w:cs="Carlito" w:hint="default"/>
        <w:b/>
        <w:bCs/>
        <w:i w:val="0"/>
        <w:iCs w:val="0"/>
        <w:spacing w:val="0"/>
        <w:w w:val="97"/>
        <w:sz w:val="24"/>
        <w:szCs w:val="24"/>
        <w:lang w:val="en-US" w:eastAsia="en-US" w:bidi="ar-SA"/>
      </w:rPr>
    </w:lvl>
    <w:lvl w:ilvl="1" w:tplc="69BA7E72">
      <w:start w:val="1"/>
      <w:numFmt w:val="lowerLetter"/>
      <w:lvlText w:val="%2."/>
      <w:lvlJc w:val="left"/>
      <w:pPr>
        <w:ind w:left="2804" w:hanging="425"/>
        <w:jc w:val="left"/>
      </w:pPr>
      <w:rPr>
        <w:rFonts w:ascii="Carlito" w:eastAsia="Carlito" w:hAnsi="Carlito" w:cs="Carlito" w:hint="default"/>
        <w:b w:val="0"/>
        <w:bCs w:val="0"/>
        <w:i w:val="0"/>
        <w:iCs w:val="0"/>
        <w:spacing w:val="0"/>
        <w:w w:val="100"/>
        <w:sz w:val="24"/>
        <w:szCs w:val="24"/>
        <w:lang w:val="en-US" w:eastAsia="en-US" w:bidi="ar-SA"/>
      </w:rPr>
    </w:lvl>
    <w:lvl w:ilvl="2" w:tplc="7DCA214E">
      <w:numFmt w:val="bullet"/>
      <w:lvlText w:val="•"/>
      <w:lvlJc w:val="left"/>
      <w:pPr>
        <w:ind w:left="3649" w:hanging="425"/>
      </w:pPr>
      <w:rPr>
        <w:rFonts w:hint="default"/>
        <w:lang w:val="en-US" w:eastAsia="en-US" w:bidi="ar-SA"/>
      </w:rPr>
    </w:lvl>
    <w:lvl w:ilvl="3" w:tplc="0416133C">
      <w:numFmt w:val="bullet"/>
      <w:lvlText w:val="•"/>
      <w:lvlJc w:val="left"/>
      <w:pPr>
        <w:ind w:left="4499" w:hanging="425"/>
      </w:pPr>
      <w:rPr>
        <w:rFonts w:hint="default"/>
        <w:lang w:val="en-US" w:eastAsia="en-US" w:bidi="ar-SA"/>
      </w:rPr>
    </w:lvl>
    <w:lvl w:ilvl="4" w:tplc="43021CCE">
      <w:numFmt w:val="bullet"/>
      <w:lvlText w:val="•"/>
      <w:lvlJc w:val="left"/>
      <w:pPr>
        <w:ind w:left="5348" w:hanging="425"/>
      </w:pPr>
      <w:rPr>
        <w:rFonts w:hint="default"/>
        <w:lang w:val="en-US" w:eastAsia="en-US" w:bidi="ar-SA"/>
      </w:rPr>
    </w:lvl>
    <w:lvl w:ilvl="5" w:tplc="4F362520">
      <w:numFmt w:val="bullet"/>
      <w:lvlText w:val="•"/>
      <w:lvlJc w:val="left"/>
      <w:pPr>
        <w:ind w:left="6198" w:hanging="425"/>
      </w:pPr>
      <w:rPr>
        <w:rFonts w:hint="default"/>
        <w:lang w:val="en-US" w:eastAsia="en-US" w:bidi="ar-SA"/>
      </w:rPr>
    </w:lvl>
    <w:lvl w:ilvl="6" w:tplc="963C0750">
      <w:numFmt w:val="bullet"/>
      <w:lvlText w:val="•"/>
      <w:lvlJc w:val="left"/>
      <w:pPr>
        <w:ind w:left="7048" w:hanging="425"/>
      </w:pPr>
      <w:rPr>
        <w:rFonts w:hint="default"/>
        <w:lang w:val="en-US" w:eastAsia="en-US" w:bidi="ar-SA"/>
      </w:rPr>
    </w:lvl>
    <w:lvl w:ilvl="7" w:tplc="D9680ACA">
      <w:numFmt w:val="bullet"/>
      <w:lvlText w:val="•"/>
      <w:lvlJc w:val="left"/>
      <w:pPr>
        <w:ind w:left="7897" w:hanging="425"/>
      </w:pPr>
      <w:rPr>
        <w:rFonts w:hint="default"/>
        <w:lang w:val="en-US" w:eastAsia="en-US" w:bidi="ar-SA"/>
      </w:rPr>
    </w:lvl>
    <w:lvl w:ilvl="8" w:tplc="5B9A9C08">
      <w:numFmt w:val="bullet"/>
      <w:lvlText w:val="•"/>
      <w:lvlJc w:val="left"/>
      <w:pPr>
        <w:ind w:left="8747" w:hanging="425"/>
      </w:pPr>
      <w:rPr>
        <w:rFonts w:hint="default"/>
        <w:lang w:val="en-US" w:eastAsia="en-US" w:bidi="ar-SA"/>
      </w:rPr>
    </w:lvl>
  </w:abstractNum>
  <w:abstractNum w:abstractNumId="7" w15:restartNumberingAfterBreak="0">
    <w:nsid w:val="27731BED"/>
    <w:multiLevelType w:val="hybridMultilevel"/>
    <w:tmpl w:val="2F0A026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6F05020"/>
    <w:multiLevelType w:val="hybridMultilevel"/>
    <w:tmpl w:val="2618E2C0"/>
    <w:lvl w:ilvl="0" w:tplc="6CFA2D7E">
      <w:start w:val="1"/>
      <w:numFmt w:val="decimal"/>
      <w:lvlText w:val="%1."/>
      <w:lvlJc w:val="left"/>
      <w:pPr>
        <w:ind w:left="827" w:hanging="360"/>
        <w:jc w:val="left"/>
      </w:pPr>
      <w:rPr>
        <w:rFonts w:ascii="Trebuchet MS" w:eastAsia="Trebuchet MS" w:hAnsi="Trebuchet MS" w:cs="Trebuchet MS" w:hint="default"/>
        <w:b w:val="0"/>
        <w:bCs w:val="0"/>
        <w:i w:val="0"/>
        <w:iCs w:val="0"/>
        <w:spacing w:val="-1"/>
        <w:w w:val="80"/>
        <w:sz w:val="22"/>
        <w:szCs w:val="22"/>
        <w:lang w:val="en-US" w:eastAsia="en-US" w:bidi="ar-SA"/>
      </w:rPr>
    </w:lvl>
    <w:lvl w:ilvl="1" w:tplc="98D47866">
      <w:numFmt w:val="bullet"/>
      <w:lvlText w:val="•"/>
      <w:lvlJc w:val="left"/>
      <w:pPr>
        <w:ind w:left="1077" w:hanging="360"/>
      </w:pPr>
      <w:rPr>
        <w:rFonts w:hint="default"/>
        <w:lang w:val="en-US" w:eastAsia="en-US" w:bidi="ar-SA"/>
      </w:rPr>
    </w:lvl>
    <w:lvl w:ilvl="2" w:tplc="7262BDB8">
      <w:numFmt w:val="bullet"/>
      <w:lvlText w:val="•"/>
      <w:lvlJc w:val="left"/>
      <w:pPr>
        <w:ind w:left="1334" w:hanging="360"/>
      </w:pPr>
      <w:rPr>
        <w:rFonts w:hint="default"/>
        <w:lang w:val="en-US" w:eastAsia="en-US" w:bidi="ar-SA"/>
      </w:rPr>
    </w:lvl>
    <w:lvl w:ilvl="3" w:tplc="D6DEB586">
      <w:numFmt w:val="bullet"/>
      <w:lvlText w:val="•"/>
      <w:lvlJc w:val="left"/>
      <w:pPr>
        <w:ind w:left="1591" w:hanging="360"/>
      </w:pPr>
      <w:rPr>
        <w:rFonts w:hint="default"/>
        <w:lang w:val="en-US" w:eastAsia="en-US" w:bidi="ar-SA"/>
      </w:rPr>
    </w:lvl>
    <w:lvl w:ilvl="4" w:tplc="471EC596">
      <w:numFmt w:val="bullet"/>
      <w:lvlText w:val="•"/>
      <w:lvlJc w:val="left"/>
      <w:pPr>
        <w:ind w:left="1849" w:hanging="360"/>
      </w:pPr>
      <w:rPr>
        <w:rFonts w:hint="default"/>
        <w:lang w:val="en-US" w:eastAsia="en-US" w:bidi="ar-SA"/>
      </w:rPr>
    </w:lvl>
    <w:lvl w:ilvl="5" w:tplc="96FA6E30">
      <w:numFmt w:val="bullet"/>
      <w:lvlText w:val="•"/>
      <w:lvlJc w:val="left"/>
      <w:pPr>
        <w:ind w:left="2106" w:hanging="360"/>
      </w:pPr>
      <w:rPr>
        <w:rFonts w:hint="default"/>
        <w:lang w:val="en-US" w:eastAsia="en-US" w:bidi="ar-SA"/>
      </w:rPr>
    </w:lvl>
    <w:lvl w:ilvl="6" w:tplc="7FD0EFD6">
      <w:numFmt w:val="bullet"/>
      <w:lvlText w:val="•"/>
      <w:lvlJc w:val="left"/>
      <w:pPr>
        <w:ind w:left="2363" w:hanging="360"/>
      </w:pPr>
      <w:rPr>
        <w:rFonts w:hint="default"/>
        <w:lang w:val="en-US" w:eastAsia="en-US" w:bidi="ar-SA"/>
      </w:rPr>
    </w:lvl>
    <w:lvl w:ilvl="7" w:tplc="A1E450B4">
      <w:numFmt w:val="bullet"/>
      <w:lvlText w:val="•"/>
      <w:lvlJc w:val="left"/>
      <w:pPr>
        <w:ind w:left="2621" w:hanging="360"/>
      </w:pPr>
      <w:rPr>
        <w:rFonts w:hint="default"/>
        <w:lang w:val="en-US" w:eastAsia="en-US" w:bidi="ar-SA"/>
      </w:rPr>
    </w:lvl>
    <w:lvl w:ilvl="8" w:tplc="7734634C">
      <w:numFmt w:val="bullet"/>
      <w:lvlText w:val="•"/>
      <w:lvlJc w:val="left"/>
      <w:pPr>
        <w:ind w:left="2878" w:hanging="360"/>
      </w:pPr>
      <w:rPr>
        <w:rFonts w:hint="default"/>
        <w:lang w:val="en-US" w:eastAsia="en-US" w:bidi="ar-SA"/>
      </w:rPr>
    </w:lvl>
  </w:abstractNum>
  <w:abstractNum w:abstractNumId="9" w15:restartNumberingAfterBreak="0">
    <w:nsid w:val="46166BD5"/>
    <w:multiLevelType w:val="hybridMultilevel"/>
    <w:tmpl w:val="2C923FE0"/>
    <w:lvl w:ilvl="0" w:tplc="C40C9576">
      <w:start w:val="1"/>
      <w:numFmt w:val="lowerLetter"/>
      <w:lvlText w:val="%1)"/>
      <w:lvlJc w:val="left"/>
      <w:pPr>
        <w:ind w:left="1813" w:hanging="428"/>
        <w:jc w:val="left"/>
      </w:pPr>
      <w:rPr>
        <w:rFonts w:ascii="Carlito" w:eastAsia="Carlito" w:hAnsi="Carlito" w:cs="Carlito" w:hint="default"/>
        <w:b/>
        <w:bCs/>
        <w:i w:val="0"/>
        <w:iCs w:val="0"/>
        <w:spacing w:val="-1"/>
        <w:w w:val="100"/>
        <w:sz w:val="24"/>
        <w:szCs w:val="24"/>
        <w:lang w:val="en-US" w:eastAsia="en-US" w:bidi="ar-SA"/>
      </w:rPr>
    </w:lvl>
    <w:lvl w:ilvl="1" w:tplc="5F940CC4">
      <w:numFmt w:val="bullet"/>
      <w:lvlText w:val="•"/>
      <w:lvlJc w:val="left"/>
      <w:pPr>
        <w:ind w:left="2682" w:hanging="428"/>
      </w:pPr>
      <w:rPr>
        <w:rFonts w:hint="default"/>
        <w:lang w:val="en-US" w:eastAsia="en-US" w:bidi="ar-SA"/>
      </w:rPr>
    </w:lvl>
    <w:lvl w:ilvl="2" w:tplc="021C3032">
      <w:numFmt w:val="bullet"/>
      <w:lvlText w:val="•"/>
      <w:lvlJc w:val="left"/>
      <w:pPr>
        <w:ind w:left="3545" w:hanging="428"/>
      </w:pPr>
      <w:rPr>
        <w:rFonts w:hint="default"/>
        <w:lang w:val="en-US" w:eastAsia="en-US" w:bidi="ar-SA"/>
      </w:rPr>
    </w:lvl>
    <w:lvl w:ilvl="3" w:tplc="757C7744">
      <w:numFmt w:val="bullet"/>
      <w:lvlText w:val="•"/>
      <w:lvlJc w:val="left"/>
      <w:pPr>
        <w:ind w:left="4407" w:hanging="428"/>
      </w:pPr>
      <w:rPr>
        <w:rFonts w:hint="default"/>
        <w:lang w:val="en-US" w:eastAsia="en-US" w:bidi="ar-SA"/>
      </w:rPr>
    </w:lvl>
    <w:lvl w:ilvl="4" w:tplc="0A90704E">
      <w:numFmt w:val="bullet"/>
      <w:lvlText w:val="•"/>
      <w:lvlJc w:val="left"/>
      <w:pPr>
        <w:ind w:left="5270" w:hanging="428"/>
      </w:pPr>
      <w:rPr>
        <w:rFonts w:hint="default"/>
        <w:lang w:val="en-US" w:eastAsia="en-US" w:bidi="ar-SA"/>
      </w:rPr>
    </w:lvl>
    <w:lvl w:ilvl="5" w:tplc="E5605366">
      <w:numFmt w:val="bullet"/>
      <w:lvlText w:val="•"/>
      <w:lvlJc w:val="left"/>
      <w:pPr>
        <w:ind w:left="6133" w:hanging="428"/>
      </w:pPr>
      <w:rPr>
        <w:rFonts w:hint="default"/>
        <w:lang w:val="en-US" w:eastAsia="en-US" w:bidi="ar-SA"/>
      </w:rPr>
    </w:lvl>
    <w:lvl w:ilvl="6" w:tplc="016E396E">
      <w:numFmt w:val="bullet"/>
      <w:lvlText w:val="•"/>
      <w:lvlJc w:val="left"/>
      <w:pPr>
        <w:ind w:left="6995" w:hanging="428"/>
      </w:pPr>
      <w:rPr>
        <w:rFonts w:hint="default"/>
        <w:lang w:val="en-US" w:eastAsia="en-US" w:bidi="ar-SA"/>
      </w:rPr>
    </w:lvl>
    <w:lvl w:ilvl="7" w:tplc="9596143C">
      <w:numFmt w:val="bullet"/>
      <w:lvlText w:val="•"/>
      <w:lvlJc w:val="left"/>
      <w:pPr>
        <w:ind w:left="7858" w:hanging="428"/>
      </w:pPr>
      <w:rPr>
        <w:rFonts w:hint="default"/>
        <w:lang w:val="en-US" w:eastAsia="en-US" w:bidi="ar-SA"/>
      </w:rPr>
    </w:lvl>
    <w:lvl w:ilvl="8" w:tplc="934069A8">
      <w:numFmt w:val="bullet"/>
      <w:lvlText w:val="•"/>
      <w:lvlJc w:val="left"/>
      <w:pPr>
        <w:ind w:left="8721" w:hanging="428"/>
      </w:pPr>
      <w:rPr>
        <w:rFonts w:hint="default"/>
        <w:lang w:val="en-US" w:eastAsia="en-US" w:bidi="ar-SA"/>
      </w:rPr>
    </w:lvl>
  </w:abstractNum>
  <w:abstractNum w:abstractNumId="10" w15:restartNumberingAfterBreak="0">
    <w:nsid w:val="487D34E8"/>
    <w:multiLevelType w:val="hybridMultilevel"/>
    <w:tmpl w:val="D46CD7DE"/>
    <w:lvl w:ilvl="0" w:tplc="02B05260">
      <w:start w:val="1"/>
      <w:numFmt w:val="lowerLetter"/>
      <w:lvlText w:val="%1)"/>
      <w:lvlJc w:val="left"/>
      <w:pPr>
        <w:ind w:left="1952" w:hanging="567"/>
        <w:jc w:val="left"/>
      </w:pPr>
      <w:rPr>
        <w:rFonts w:ascii="Carlito" w:eastAsia="Carlito" w:hAnsi="Carlito" w:cs="Carlito" w:hint="default"/>
        <w:b/>
        <w:bCs/>
        <w:i w:val="0"/>
        <w:iCs w:val="0"/>
        <w:spacing w:val="-1"/>
        <w:w w:val="100"/>
        <w:sz w:val="24"/>
        <w:szCs w:val="24"/>
        <w:lang w:val="en-US" w:eastAsia="en-US" w:bidi="ar-SA"/>
      </w:rPr>
    </w:lvl>
    <w:lvl w:ilvl="1" w:tplc="BBB2483E">
      <w:numFmt w:val="bullet"/>
      <w:lvlText w:val="•"/>
      <w:lvlJc w:val="left"/>
      <w:pPr>
        <w:ind w:left="2808" w:hanging="567"/>
      </w:pPr>
      <w:rPr>
        <w:rFonts w:hint="default"/>
        <w:lang w:val="en-US" w:eastAsia="en-US" w:bidi="ar-SA"/>
      </w:rPr>
    </w:lvl>
    <w:lvl w:ilvl="2" w:tplc="05D074A6">
      <w:numFmt w:val="bullet"/>
      <w:lvlText w:val="•"/>
      <w:lvlJc w:val="left"/>
      <w:pPr>
        <w:ind w:left="3657" w:hanging="567"/>
      </w:pPr>
      <w:rPr>
        <w:rFonts w:hint="default"/>
        <w:lang w:val="en-US" w:eastAsia="en-US" w:bidi="ar-SA"/>
      </w:rPr>
    </w:lvl>
    <w:lvl w:ilvl="3" w:tplc="A0882F1C">
      <w:numFmt w:val="bullet"/>
      <w:lvlText w:val="•"/>
      <w:lvlJc w:val="left"/>
      <w:pPr>
        <w:ind w:left="4505" w:hanging="567"/>
      </w:pPr>
      <w:rPr>
        <w:rFonts w:hint="default"/>
        <w:lang w:val="en-US" w:eastAsia="en-US" w:bidi="ar-SA"/>
      </w:rPr>
    </w:lvl>
    <w:lvl w:ilvl="4" w:tplc="9BFC9492">
      <w:numFmt w:val="bullet"/>
      <w:lvlText w:val="•"/>
      <w:lvlJc w:val="left"/>
      <w:pPr>
        <w:ind w:left="5354" w:hanging="567"/>
      </w:pPr>
      <w:rPr>
        <w:rFonts w:hint="default"/>
        <w:lang w:val="en-US" w:eastAsia="en-US" w:bidi="ar-SA"/>
      </w:rPr>
    </w:lvl>
    <w:lvl w:ilvl="5" w:tplc="0DF835BA">
      <w:numFmt w:val="bullet"/>
      <w:lvlText w:val="•"/>
      <w:lvlJc w:val="left"/>
      <w:pPr>
        <w:ind w:left="6203" w:hanging="567"/>
      </w:pPr>
      <w:rPr>
        <w:rFonts w:hint="default"/>
        <w:lang w:val="en-US" w:eastAsia="en-US" w:bidi="ar-SA"/>
      </w:rPr>
    </w:lvl>
    <w:lvl w:ilvl="6" w:tplc="9B5EC9DC">
      <w:numFmt w:val="bullet"/>
      <w:lvlText w:val="•"/>
      <w:lvlJc w:val="left"/>
      <w:pPr>
        <w:ind w:left="7051" w:hanging="567"/>
      </w:pPr>
      <w:rPr>
        <w:rFonts w:hint="default"/>
        <w:lang w:val="en-US" w:eastAsia="en-US" w:bidi="ar-SA"/>
      </w:rPr>
    </w:lvl>
    <w:lvl w:ilvl="7" w:tplc="771AC358">
      <w:numFmt w:val="bullet"/>
      <w:lvlText w:val="•"/>
      <w:lvlJc w:val="left"/>
      <w:pPr>
        <w:ind w:left="7900" w:hanging="567"/>
      </w:pPr>
      <w:rPr>
        <w:rFonts w:hint="default"/>
        <w:lang w:val="en-US" w:eastAsia="en-US" w:bidi="ar-SA"/>
      </w:rPr>
    </w:lvl>
    <w:lvl w:ilvl="8" w:tplc="B73617B2">
      <w:numFmt w:val="bullet"/>
      <w:lvlText w:val="•"/>
      <w:lvlJc w:val="left"/>
      <w:pPr>
        <w:ind w:left="8749" w:hanging="567"/>
      </w:pPr>
      <w:rPr>
        <w:rFonts w:hint="default"/>
        <w:lang w:val="en-US" w:eastAsia="en-US" w:bidi="ar-SA"/>
      </w:rPr>
    </w:lvl>
  </w:abstractNum>
  <w:abstractNum w:abstractNumId="11" w15:restartNumberingAfterBreak="0">
    <w:nsid w:val="4EE20B9F"/>
    <w:multiLevelType w:val="hybridMultilevel"/>
    <w:tmpl w:val="2D4E5BA8"/>
    <w:lvl w:ilvl="0" w:tplc="D78A8848">
      <w:start w:val="1"/>
      <w:numFmt w:val="lowerRoman"/>
      <w:lvlText w:val="(%1)"/>
      <w:lvlJc w:val="left"/>
      <w:pPr>
        <w:ind w:left="1813" w:hanging="293"/>
        <w:jc w:val="left"/>
      </w:pPr>
      <w:rPr>
        <w:rFonts w:ascii="Carlito" w:eastAsia="Carlito" w:hAnsi="Carlito" w:cs="Carlito" w:hint="default"/>
        <w:b/>
        <w:bCs/>
        <w:i w:val="0"/>
        <w:iCs w:val="0"/>
        <w:spacing w:val="-1"/>
        <w:w w:val="100"/>
        <w:sz w:val="24"/>
        <w:szCs w:val="24"/>
        <w:lang w:val="en-US" w:eastAsia="en-US" w:bidi="ar-SA"/>
      </w:rPr>
    </w:lvl>
    <w:lvl w:ilvl="1" w:tplc="DA3A7096">
      <w:start w:val="1"/>
      <w:numFmt w:val="lowerLetter"/>
      <w:lvlText w:val="%2."/>
      <w:lvlJc w:val="left"/>
      <w:pPr>
        <w:ind w:left="2238" w:hanging="425"/>
        <w:jc w:val="left"/>
      </w:pPr>
      <w:rPr>
        <w:rFonts w:ascii="Carlito" w:eastAsia="Carlito" w:hAnsi="Carlito" w:cs="Carlito" w:hint="default"/>
        <w:b w:val="0"/>
        <w:bCs w:val="0"/>
        <w:i w:val="0"/>
        <w:iCs w:val="0"/>
        <w:spacing w:val="0"/>
        <w:w w:val="100"/>
        <w:sz w:val="24"/>
        <w:szCs w:val="24"/>
        <w:lang w:val="en-US" w:eastAsia="en-US" w:bidi="ar-SA"/>
      </w:rPr>
    </w:lvl>
    <w:lvl w:ilvl="2" w:tplc="A004216E">
      <w:numFmt w:val="bullet"/>
      <w:lvlText w:val="•"/>
      <w:lvlJc w:val="left"/>
      <w:pPr>
        <w:ind w:left="3151" w:hanging="425"/>
      </w:pPr>
      <w:rPr>
        <w:rFonts w:hint="default"/>
        <w:lang w:val="en-US" w:eastAsia="en-US" w:bidi="ar-SA"/>
      </w:rPr>
    </w:lvl>
    <w:lvl w:ilvl="3" w:tplc="CABE7988">
      <w:numFmt w:val="bullet"/>
      <w:lvlText w:val="•"/>
      <w:lvlJc w:val="left"/>
      <w:pPr>
        <w:ind w:left="4063" w:hanging="425"/>
      </w:pPr>
      <w:rPr>
        <w:rFonts w:hint="default"/>
        <w:lang w:val="en-US" w:eastAsia="en-US" w:bidi="ar-SA"/>
      </w:rPr>
    </w:lvl>
    <w:lvl w:ilvl="4" w:tplc="F136290C">
      <w:numFmt w:val="bullet"/>
      <w:lvlText w:val="•"/>
      <w:lvlJc w:val="left"/>
      <w:pPr>
        <w:ind w:left="4975" w:hanging="425"/>
      </w:pPr>
      <w:rPr>
        <w:rFonts w:hint="default"/>
        <w:lang w:val="en-US" w:eastAsia="en-US" w:bidi="ar-SA"/>
      </w:rPr>
    </w:lvl>
    <w:lvl w:ilvl="5" w:tplc="229E903E">
      <w:numFmt w:val="bullet"/>
      <w:lvlText w:val="•"/>
      <w:lvlJc w:val="left"/>
      <w:pPr>
        <w:ind w:left="5887" w:hanging="425"/>
      </w:pPr>
      <w:rPr>
        <w:rFonts w:hint="default"/>
        <w:lang w:val="en-US" w:eastAsia="en-US" w:bidi="ar-SA"/>
      </w:rPr>
    </w:lvl>
    <w:lvl w:ilvl="6" w:tplc="1E7CFB8C">
      <w:numFmt w:val="bullet"/>
      <w:lvlText w:val="•"/>
      <w:lvlJc w:val="left"/>
      <w:pPr>
        <w:ind w:left="6799" w:hanging="425"/>
      </w:pPr>
      <w:rPr>
        <w:rFonts w:hint="default"/>
        <w:lang w:val="en-US" w:eastAsia="en-US" w:bidi="ar-SA"/>
      </w:rPr>
    </w:lvl>
    <w:lvl w:ilvl="7" w:tplc="F33CEF9C">
      <w:numFmt w:val="bullet"/>
      <w:lvlText w:val="•"/>
      <w:lvlJc w:val="left"/>
      <w:pPr>
        <w:ind w:left="7710" w:hanging="425"/>
      </w:pPr>
      <w:rPr>
        <w:rFonts w:hint="default"/>
        <w:lang w:val="en-US" w:eastAsia="en-US" w:bidi="ar-SA"/>
      </w:rPr>
    </w:lvl>
    <w:lvl w:ilvl="8" w:tplc="C9A8CCCA">
      <w:numFmt w:val="bullet"/>
      <w:lvlText w:val="•"/>
      <w:lvlJc w:val="left"/>
      <w:pPr>
        <w:ind w:left="8622" w:hanging="425"/>
      </w:pPr>
      <w:rPr>
        <w:rFonts w:hint="default"/>
        <w:lang w:val="en-US" w:eastAsia="en-US" w:bidi="ar-SA"/>
      </w:rPr>
    </w:lvl>
  </w:abstractNum>
  <w:abstractNum w:abstractNumId="12" w15:restartNumberingAfterBreak="0">
    <w:nsid w:val="4F29133A"/>
    <w:multiLevelType w:val="hybridMultilevel"/>
    <w:tmpl w:val="9E000DE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A95A97"/>
    <w:multiLevelType w:val="multilevel"/>
    <w:tmpl w:val="36BE6880"/>
    <w:lvl w:ilvl="0">
      <w:start w:val="2"/>
      <w:numFmt w:val="decimal"/>
      <w:lvlText w:val="%1"/>
      <w:lvlJc w:val="left"/>
      <w:pPr>
        <w:ind w:left="820" w:hanging="507"/>
        <w:jc w:val="left"/>
      </w:pPr>
      <w:rPr>
        <w:rFonts w:hint="default"/>
        <w:lang w:val="en-US" w:eastAsia="en-US" w:bidi="ar-SA"/>
      </w:rPr>
    </w:lvl>
    <w:lvl w:ilvl="1">
      <w:start w:val="41"/>
      <w:numFmt w:val="decimal"/>
      <w:lvlText w:val="%1.%2"/>
      <w:lvlJc w:val="left"/>
      <w:pPr>
        <w:ind w:left="820" w:hanging="507"/>
        <w:jc w:val="left"/>
      </w:pPr>
      <w:rPr>
        <w:rFonts w:ascii="Carlito" w:eastAsia="Carlito" w:hAnsi="Carlito" w:cs="Carlito" w:hint="default"/>
        <w:b/>
        <w:bCs/>
        <w:i w:val="0"/>
        <w:iCs w:val="0"/>
        <w:spacing w:val="0"/>
        <w:w w:val="100"/>
        <w:sz w:val="24"/>
        <w:szCs w:val="24"/>
        <w:lang w:val="en-US" w:eastAsia="en-US" w:bidi="ar-SA"/>
      </w:rPr>
    </w:lvl>
    <w:lvl w:ilvl="2">
      <w:numFmt w:val="bullet"/>
      <w:lvlText w:val="•"/>
      <w:lvlJc w:val="left"/>
      <w:pPr>
        <w:ind w:left="2745" w:hanging="507"/>
      </w:pPr>
      <w:rPr>
        <w:rFonts w:hint="default"/>
        <w:lang w:val="en-US" w:eastAsia="en-US" w:bidi="ar-SA"/>
      </w:rPr>
    </w:lvl>
    <w:lvl w:ilvl="3">
      <w:numFmt w:val="bullet"/>
      <w:lvlText w:val="•"/>
      <w:lvlJc w:val="left"/>
      <w:pPr>
        <w:ind w:left="3707" w:hanging="507"/>
      </w:pPr>
      <w:rPr>
        <w:rFonts w:hint="default"/>
        <w:lang w:val="en-US" w:eastAsia="en-US" w:bidi="ar-SA"/>
      </w:rPr>
    </w:lvl>
    <w:lvl w:ilvl="4">
      <w:numFmt w:val="bullet"/>
      <w:lvlText w:val="•"/>
      <w:lvlJc w:val="left"/>
      <w:pPr>
        <w:ind w:left="4670" w:hanging="507"/>
      </w:pPr>
      <w:rPr>
        <w:rFonts w:hint="default"/>
        <w:lang w:val="en-US" w:eastAsia="en-US" w:bidi="ar-SA"/>
      </w:rPr>
    </w:lvl>
    <w:lvl w:ilvl="5">
      <w:numFmt w:val="bullet"/>
      <w:lvlText w:val="•"/>
      <w:lvlJc w:val="left"/>
      <w:pPr>
        <w:ind w:left="5633" w:hanging="507"/>
      </w:pPr>
      <w:rPr>
        <w:rFonts w:hint="default"/>
        <w:lang w:val="en-US" w:eastAsia="en-US" w:bidi="ar-SA"/>
      </w:rPr>
    </w:lvl>
    <w:lvl w:ilvl="6">
      <w:numFmt w:val="bullet"/>
      <w:lvlText w:val="•"/>
      <w:lvlJc w:val="left"/>
      <w:pPr>
        <w:ind w:left="6595" w:hanging="507"/>
      </w:pPr>
      <w:rPr>
        <w:rFonts w:hint="default"/>
        <w:lang w:val="en-US" w:eastAsia="en-US" w:bidi="ar-SA"/>
      </w:rPr>
    </w:lvl>
    <w:lvl w:ilvl="7">
      <w:numFmt w:val="bullet"/>
      <w:lvlText w:val="•"/>
      <w:lvlJc w:val="left"/>
      <w:pPr>
        <w:ind w:left="7558" w:hanging="507"/>
      </w:pPr>
      <w:rPr>
        <w:rFonts w:hint="default"/>
        <w:lang w:val="en-US" w:eastAsia="en-US" w:bidi="ar-SA"/>
      </w:rPr>
    </w:lvl>
    <w:lvl w:ilvl="8">
      <w:numFmt w:val="bullet"/>
      <w:lvlText w:val="•"/>
      <w:lvlJc w:val="left"/>
      <w:pPr>
        <w:ind w:left="8521" w:hanging="507"/>
      </w:pPr>
      <w:rPr>
        <w:rFonts w:hint="default"/>
        <w:lang w:val="en-US" w:eastAsia="en-US" w:bidi="ar-SA"/>
      </w:rPr>
    </w:lvl>
  </w:abstractNum>
  <w:abstractNum w:abstractNumId="14" w15:restartNumberingAfterBreak="0">
    <w:nsid w:val="540807AE"/>
    <w:multiLevelType w:val="hybridMultilevel"/>
    <w:tmpl w:val="BB646CFE"/>
    <w:lvl w:ilvl="0" w:tplc="E676B8C0">
      <w:start w:val="1"/>
      <w:numFmt w:val="lowerLetter"/>
      <w:lvlText w:val="%1)"/>
      <w:lvlJc w:val="left"/>
      <w:pPr>
        <w:ind w:left="1813" w:hanging="428"/>
        <w:jc w:val="left"/>
      </w:pPr>
      <w:rPr>
        <w:rFonts w:ascii="Carlito" w:eastAsia="Carlito" w:hAnsi="Carlito" w:cs="Carlito" w:hint="default"/>
        <w:b/>
        <w:bCs/>
        <w:i w:val="0"/>
        <w:iCs w:val="0"/>
        <w:spacing w:val="-1"/>
        <w:w w:val="100"/>
        <w:sz w:val="24"/>
        <w:szCs w:val="24"/>
        <w:lang w:val="en-US" w:eastAsia="en-US" w:bidi="ar-SA"/>
      </w:rPr>
    </w:lvl>
    <w:lvl w:ilvl="1" w:tplc="12885A24">
      <w:numFmt w:val="bullet"/>
      <w:lvlText w:val="•"/>
      <w:lvlJc w:val="left"/>
      <w:pPr>
        <w:ind w:left="2682" w:hanging="428"/>
      </w:pPr>
      <w:rPr>
        <w:rFonts w:hint="default"/>
        <w:lang w:val="en-US" w:eastAsia="en-US" w:bidi="ar-SA"/>
      </w:rPr>
    </w:lvl>
    <w:lvl w:ilvl="2" w:tplc="8138DD40">
      <w:numFmt w:val="bullet"/>
      <w:lvlText w:val="•"/>
      <w:lvlJc w:val="left"/>
      <w:pPr>
        <w:ind w:left="3545" w:hanging="428"/>
      </w:pPr>
      <w:rPr>
        <w:rFonts w:hint="default"/>
        <w:lang w:val="en-US" w:eastAsia="en-US" w:bidi="ar-SA"/>
      </w:rPr>
    </w:lvl>
    <w:lvl w:ilvl="3" w:tplc="73C6179A">
      <w:numFmt w:val="bullet"/>
      <w:lvlText w:val="•"/>
      <w:lvlJc w:val="left"/>
      <w:pPr>
        <w:ind w:left="4407" w:hanging="428"/>
      </w:pPr>
      <w:rPr>
        <w:rFonts w:hint="default"/>
        <w:lang w:val="en-US" w:eastAsia="en-US" w:bidi="ar-SA"/>
      </w:rPr>
    </w:lvl>
    <w:lvl w:ilvl="4" w:tplc="B260A6CC">
      <w:numFmt w:val="bullet"/>
      <w:lvlText w:val="•"/>
      <w:lvlJc w:val="left"/>
      <w:pPr>
        <w:ind w:left="5270" w:hanging="428"/>
      </w:pPr>
      <w:rPr>
        <w:rFonts w:hint="default"/>
        <w:lang w:val="en-US" w:eastAsia="en-US" w:bidi="ar-SA"/>
      </w:rPr>
    </w:lvl>
    <w:lvl w:ilvl="5" w:tplc="8502135E">
      <w:numFmt w:val="bullet"/>
      <w:lvlText w:val="•"/>
      <w:lvlJc w:val="left"/>
      <w:pPr>
        <w:ind w:left="6133" w:hanging="428"/>
      </w:pPr>
      <w:rPr>
        <w:rFonts w:hint="default"/>
        <w:lang w:val="en-US" w:eastAsia="en-US" w:bidi="ar-SA"/>
      </w:rPr>
    </w:lvl>
    <w:lvl w:ilvl="6" w:tplc="591029DC">
      <w:numFmt w:val="bullet"/>
      <w:lvlText w:val="•"/>
      <w:lvlJc w:val="left"/>
      <w:pPr>
        <w:ind w:left="6995" w:hanging="428"/>
      </w:pPr>
      <w:rPr>
        <w:rFonts w:hint="default"/>
        <w:lang w:val="en-US" w:eastAsia="en-US" w:bidi="ar-SA"/>
      </w:rPr>
    </w:lvl>
    <w:lvl w:ilvl="7" w:tplc="44143482">
      <w:numFmt w:val="bullet"/>
      <w:lvlText w:val="•"/>
      <w:lvlJc w:val="left"/>
      <w:pPr>
        <w:ind w:left="7858" w:hanging="428"/>
      </w:pPr>
      <w:rPr>
        <w:rFonts w:hint="default"/>
        <w:lang w:val="en-US" w:eastAsia="en-US" w:bidi="ar-SA"/>
      </w:rPr>
    </w:lvl>
    <w:lvl w:ilvl="8" w:tplc="AA42509C">
      <w:numFmt w:val="bullet"/>
      <w:lvlText w:val="•"/>
      <w:lvlJc w:val="left"/>
      <w:pPr>
        <w:ind w:left="8721" w:hanging="428"/>
      </w:pPr>
      <w:rPr>
        <w:rFonts w:hint="default"/>
        <w:lang w:val="en-US" w:eastAsia="en-US" w:bidi="ar-SA"/>
      </w:rPr>
    </w:lvl>
  </w:abstractNum>
  <w:abstractNum w:abstractNumId="15" w15:restartNumberingAfterBreak="0">
    <w:nsid w:val="54CD04F9"/>
    <w:multiLevelType w:val="multilevel"/>
    <w:tmpl w:val="C43A9AE8"/>
    <w:lvl w:ilvl="0">
      <w:start w:val="2"/>
      <w:numFmt w:val="decimal"/>
      <w:lvlText w:val="%1"/>
      <w:lvlJc w:val="left"/>
      <w:pPr>
        <w:ind w:left="405" w:hanging="300"/>
        <w:jc w:val="left"/>
      </w:pPr>
      <w:rPr>
        <w:rFonts w:hint="default"/>
        <w:lang w:val="en-US" w:eastAsia="en-US" w:bidi="ar-SA"/>
      </w:rPr>
    </w:lvl>
    <w:lvl w:ilvl="1">
      <w:start w:val="1"/>
      <w:numFmt w:val="decimal"/>
      <w:lvlText w:val="%1.%2"/>
      <w:lvlJc w:val="left"/>
      <w:pPr>
        <w:ind w:left="405" w:hanging="300"/>
        <w:jc w:val="left"/>
      </w:pPr>
      <w:rPr>
        <w:rFonts w:ascii="Carlito" w:eastAsia="Carlito" w:hAnsi="Carlito" w:cs="Carlito" w:hint="default"/>
        <w:b/>
        <w:bCs/>
        <w:i w:val="0"/>
        <w:iCs w:val="0"/>
        <w:spacing w:val="-1"/>
        <w:w w:val="99"/>
        <w:sz w:val="20"/>
        <w:szCs w:val="20"/>
        <w:lang w:val="en-US" w:eastAsia="en-US" w:bidi="ar-SA"/>
      </w:rPr>
    </w:lvl>
    <w:lvl w:ilvl="2">
      <w:numFmt w:val="bullet"/>
      <w:lvlText w:val="•"/>
      <w:lvlJc w:val="left"/>
      <w:pPr>
        <w:ind w:left="1735" w:hanging="300"/>
      </w:pPr>
      <w:rPr>
        <w:rFonts w:hint="default"/>
        <w:lang w:val="en-US" w:eastAsia="en-US" w:bidi="ar-SA"/>
      </w:rPr>
    </w:lvl>
    <w:lvl w:ilvl="3">
      <w:numFmt w:val="bullet"/>
      <w:lvlText w:val="•"/>
      <w:lvlJc w:val="left"/>
      <w:pPr>
        <w:ind w:left="2403" w:hanging="300"/>
      </w:pPr>
      <w:rPr>
        <w:rFonts w:hint="default"/>
        <w:lang w:val="en-US" w:eastAsia="en-US" w:bidi="ar-SA"/>
      </w:rPr>
    </w:lvl>
    <w:lvl w:ilvl="4">
      <w:numFmt w:val="bullet"/>
      <w:lvlText w:val="•"/>
      <w:lvlJc w:val="left"/>
      <w:pPr>
        <w:ind w:left="3070" w:hanging="300"/>
      </w:pPr>
      <w:rPr>
        <w:rFonts w:hint="default"/>
        <w:lang w:val="en-US" w:eastAsia="en-US" w:bidi="ar-SA"/>
      </w:rPr>
    </w:lvl>
    <w:lvl w:ilvl="5">
      <w:numFmt w:val="bullet"/>
      <w:lvlText w:val="•"/>
      <w:lvlJc w:val="left"/>
      <w:pPr>
        <w:ind w:left="3738" w:hanging="300"/>
      </w:pPr>
      <w:rPr>
        <w:rFonts w:hint="default"/>
        <w:lang w:val="en-US" w:eastAsia="en-US" w:bidi="ar-SA"/>
      </w:rPr>
    </w:lvl>
    <w:lvl w:ilvl="6">
      <w:numFmt w:val="bullet"/>
      <w:lvlText w:val="•"/>
      <w:lvlJc w:val="left"/>
      <w:pPr>
        <w:ind w:left="4406" w:hanging="300"/>
      </w:pPr>
      <w:rPr>
        <w:rFonts w:hint="default"/>
        <w:lang w:val="en-US" w:eastAsia="en-US" w:bidi="ar-SA"/>
      </w:rPr>
    </w:lvl>
    <w:lvl w:ilvl="7">
      <w:numFmt w:val="bullet"/>
      <w:lvlText w:val="•"/>
      <w:lvlJc w:val="left"/>
      <w:pPr>
        <w:ind w:left="5073" w:hanging="300"/>
      </w:pPr>
      <w:rPr>
        <w:rFonts w:hint="default"/>
        <w:lang w:val="en-US" w:eastAsia="en-US" w:bidi="ar-SA"/>
      </w:rPr>
    </w:lvl>
    <w:lvl w:ilvl="8">
      <w:numFmt w:val="bullet"/>
      <w:lvlText w:val="•"/>
      <w:lvlJc w:val="left"/>
      <w:pPr>
        <w:ind w:left="5741" w:hanging="300"/>
      </w:pPr>
      <w:rPr>
        <w:rFonts w:hint="default"/>
        <w:lang w:val="en-US" w:eastAsia="en-US" w:bidi="ar-SA"/>
      </w:rPr>
    </w:lvl>
  </w:abstractNum>
  <w:abstractNum w:abstractNumId="16" w15:restartNumberingAfterBreak="0">
    <w:nsid w:val="578604AB"/>
    <w:multiLevelType w:val="hybridMultilevel"/>
    <w:tmpl w:val="9414718A"/>
    <w:lvl w:ilvl="0" w:tplc="2BD29332">
      <w:start w:val="1"/>
      <w:numFmt w:val="lowerLetter"/>
      <w:lvlText w:val="%1."/>
      <w:lvlJc w:val="left"/>
      <w:pPr>
        <w:ind w:left="1672" w:hanging="286"/>
        <w:jc w:val="left"/>
      </w:pPr>
      <w:rPr>
        <w:rFonts w:ascii="Carlito" w:eastAsia="Carlito" w:hAnsi="Carlito" w:cs="Carlito" w:hint="default"/>
        <w:b w:val="0"/>
        <w:bCs w:val="0"/>
        <w:i w:val="0"/>
        <w:iCs w:val="0"/>
        <w:spacing w:val="0"/>
        <w:w w:val="99"/>
        <w:sz w:val="24"/>
        <w:szCs w:val="24"/>
        <w:lang w:val="en-US" w:eastAsia="en-US" w:bidi="ar-SA"/>
      </w:rPr>
    </w:lvl>
    <w:lvl w:ilvl="1" w:tplc="58EA922E">
      <w:numFmt w:val="bullet"/>
      <w:lvlText w:val="•"/>
      <w:lvlJc w:val="left"/>
      <w:pPr>
        <w:ind w:left="2556" w:hanging="286"/>
      </w:pPr>
      <w:rPr>
        <w:rFonts w:hint="default"/>
        <w:lang w:val="en-US" w:eastAsia="en-US" w:bidi="ar-SA"/>
      </w:rPr>
    </w:lvl>
    <w:lvl w:ilvl="2" w:tplc="57D4FC4C">
      <w:numFmt w:val="bullet"/>
      <w:lvlText w:val="•"/>
      <w:lvlJc w:val="left"/>
      <w:pPr>
        <w:ind w:left="3433" w:hanging="286"/>
      </w:pPr>
      <w:rPr>
        <w:rFonts w:hint="default"/>
        <w:lang w:val="en-US" w:eastAsia="en-US" w:bidi="ar-SA"/>
      </w:rPr>
    </w:lvl>
    <w:lvl w:ilvl="3" w:tplc="7766E8C0">
      <w:numFmt w:val="bullet"/>
      <w:lvlText w:val="•"/>
      <w:lvlJc w:val="left"/>
      <w:pPr>
        <w:ind w:left="4309" w:hanging="286"/>
      </w:pPr>
      <w:rPr>
        <w:rFonts w:hint="default"/>
        <w:lang w:val="en-US" w:eastAsia="en-US" w:bidi="ar-SA"/>
      </w:rPr>
    </w:lvl>
    <w:lvl w:ilvl="4" w:tplc="CE8A262A">
      <w:numFmt w:val="bullet"/>
      <w:lvlText w:val="•"/>
      <w:lvlJc w:val="left"/>
      <w:pPr>
        <w:ind w:left="5186" w:hanging="286"/>
      </w:pPr>
      <w:rPr>
        <w:rFonts w:hint="default"/>
        <w:lang w:val="en-US" w:eastAsia="en-US" w:bidi="ar-SA"/>
      </w:rPr>
    </w:lvl>
    <w:lvl w:ilvl="5" w:tplc="845EA398">
      <w:numFmt w:val="bullet"/>
      <w:lvlText w:val="•"/>
      <w:lvlJc w:val="left"/>
      <w:pPr>
        <w:ind w:left="6063" w:hanging="286"/>
      </w:pPr>
      <w:rPr>
        <w:rFonts w:hint="default"/>
        <w:lang w:val="en-US" w:eastAsia="en-US" w:bidi="ar-SA"/>
      </w:rPr>
    </w:lvl>
    <w:lvl w:ilvl="6" w:tplc="B0F66764">
      <w:numFmt w:val="bullet"/>
      <w:lvlText w:val="•"/>
      <w:lvlJc w:val="left"/>
      <w:pPr>
        <w:ind w:left="6939" w:hanging="286"/>
      </w:pPr>
      <w:rPr>
        <w:rFonts w:hint="default"/>
        <w:lang w:val="en-US" w:eastAsia="en-US" w:bidi="ar-SA"/>
      </w:rPr>
    </w:lvl>
    <w:lvl w:ilvl="7" w:tplc="D3F4B342">
      <w:numFmt w:val="bullet"/>
      <w:lvlText w:val="•"/>
      <w:lvlJc w:val="left"/>
      <w:pPr>
        <w:ind w:left="7816" w:hanging="286"/>
      </w:pPr>
      <w:rPr>
        <w:rFonts w:hint="default"/>
        <w:lang w:val="en-US" w:eastAsia="en-US" w:bidi="ar-SA"/>
      </w:rPr>
    </w:lvl>
    <w:lvl w:ilvl="8" w:tplc="6A2A41AE">
      <w:numFmt w:val="bullet"/>
      <w:lvlText w:val="•"/>
      <w:lvlJc w:val="left"/>
      <w:pPr>
        <w:ind w:left="8693" w:hanging="286"/>
      </w:pPr>
      <w:rPr>
        <w:rFonts w:hint="default"/>
        <w:lang w:val="en-US" w:eastAsia="en-US" w:bidi="ar-SA"/>
      </w:rPr>
    </w:lvl>
  </w:abstractNum>
  <w:abstractNum w:abstractNumId="17" w15:restartNumberingAfterBreak="0">
    <w:nsid w:val="61193556"/>
    <w:multiLevelType w:val="hybridMultilevel"/>
    <w:tmpl w:val="D250E376"/>
    <w:lvl w:ilvl="0" w:tplc="CACCABA0">
      <w:start w:val="1"/>
      <w:numFmt w:val="lowerLetter"/>
      <w:lvlText w:val="%1)"/>
      <w:lvlJc w:val="left"/>
      <w:pPr>
        <w:ind w:left="2804" w:hanging="425"/>
        <w:jc w:val="left"/>
      </w:pPr>
      <w:rPr>
        <w:rFonts w:ascii="Carlito" w:eastAsia="Carlito" w:hAnsi="Carlito" w:cs="Carlito" w:hint="default"/>
        <w:b w:val="0"/>
        <w:bCs w:val="0"/>
        <w:i w:val="0"/>
        <w:iCs w:val="0"/>
        <w:spacing w:val="0"/>
        <w:w w:val="100"/>
        <w:sz w:val="24"/>
        <w:szCs w:val="24"/>
        <w:lang w:val="en-US" w:eastAsia="en-US" w:bidi="ar-SA"/>
      </w:rPr>
    </w:lvl>
    <w:lvl w:ilvl="1" w:tplc="A426CF86">
      <w:numFmt w:val="bullet"/>
      <w:lvlText w:val="•"/>
      <w:lvlJc w:val="left"/>
      <w:pPr>
        <w:ind w:left="3564" w:hanging="425"/>
      </w:pPr>
      <w:rPr>
        <w:rFonts w:hint="default"/>
        <w:lang w:val="en-US" w:eastAsia="en-US" w:bidi="ar-SA"/>
      </w:rPr>
    </w:lvl>
    <w:lvl w:ilvl="2" w:tplc="E0908F20">
      <w:numFmt w:val="bullet"/>
      <w:lvlText w:val="•"/>
      <w:lvlJc w:val="left"/>
      <w:pPr>
        <w:ind w:left="4329" w:hanging="425"/>
      </w:pPr>
      <w:rPr>
        <w:rFonts w:hint="default"/>
        <w:lang w:val="en-US" w:eastAsia="en-US" w:bidi="ar-SA"/>
      </w:rPr>
    </w:lvl>
    <w:lvl w:ilvl="3" w:tplc="2D4E6876">
      <w:numFmt w:val="bullet"/>
      <w:lvlText w:val="•"/>
      <w:lvlJc w:val="left"/>
      <w:pPr>
        <w:ind w:left="5093" w:hanging="425"/>
      </w:pPr>
      <w:rPr>
        <w:rFonts w:hint="default"/>
        <w:lang w:val="en-US" w:eastAsia="en-US" w:bidi="ar-SA"/>
      </w:rPr>
    </w:lvl>
    <w:lvl w:ilvl="4" w:tplc="D5C4727A">
      <w:numFmt w:val="bullet"/>
      <w:lvlText w:val="•"/>
      <w:lvlJc w:val="left"/>
      <w:pPr>
        <w:ind w:left="5858" w:hanging="425"/>
      </w:pPr>
      <w:rPr>
        <w:rFonts w:hint="default"/>
        <w:lang w:val="en-US" w:eastAsia="en-US" w:bidi="ar-SA"/>
      </w:rPr>
    </w:lvl>
    <w:lvl w:ilvl="5" w:tplc="2F26420A">
      <w:numFmt w:val="bullet"/>
      <w:lvlText w:val="•"/>
      <w:lvlJc w:val="left"/>
      <w:pPr>
        <w:ind w:left="6623" w:hanging="425"/>
      </w:pPr>
      <w:rPr>
        <w:rFonts w:hint="default"/>
        <w:lang w:val="en-US" w:eastAsia="en-US" w:bidi="ar-SA"/>
      </w:rPr>
    </w:lvl>
    <w:lvl w:ilvl="6" w:tplc="DC007302">
      <w:numFmt w:val="bullet"/>
      <w:lvlText w:val="•"/>
      <w:lvlJc w:val="left"/>
      <w:pPr>
        <w:ind w:left="7387" w:hanging="425"/>
      </w:pPr>
      <w:rPr>
        <w:rFonts w:hint="default"/>
        <w:lang w:val="en-US" w:eastAsia="en-US" w:bidi="ar-SA"/>
      </w:rPr>
    </w:lvl>
    <w:lvl w:ilvl="7" w:tplc="9AA2A974">
      <w:numFmt w:val="bullet"/>
      <w:lvlText w:val="•"/>
      <w:lvlJc w:val="left"/>
      <w:pPr>
        <w:ind w:left="8152" w:hanging="425"/>
      </w:pPr>
      <w:rPr>
        <w:rFonts w:hint="default"/>
        <w:lang w:val="en-US" w:eastAsia="en-US" w:bidi="ar-SA"/>
      </w:rPr>
    </w:lvl>
    <w:lvl w:ilvl="8" w:tplc="3CB44C9A">
      <w:numFmt w:val="bullet"/>
      <w:lvlText w:val="•"/>
      <w:lvlJc w:val="left"/>
      <w:pPr>
        <w:ind w:left="8917" w:hanging="425"/>
      </w:pPr>
      <w:rPr>
        <w:rFonts w:hint="default"/>
        <w:lang w:val="en-US" w:eastAsia="en-US" w:bidi="ar-SA"/>
      </w:rPr>
    </w:lvl>
  </w:abstractNum>
  <w:abstractNum w:abstractNumId="18" w15:restartNumberingAfterBreak="0">
    <w:nsid w:val="6A0B705F"/>
    <w:multiLevelType w:val="hybridMultilevel"/>
    <w:tmpl w:val="57D4ECB2"/>
    <w:lvl w:ilvl="0" w:tplc="15E8E474">
      <w:start w:val="1"/>
      <w:numFmt w:val="decimal"/>
      <w:lvlText w:val="%1."/>
      <w:lvlJc w:val="left"/>
      <w:pPr>
        <w:ind w:left="284" w:hanging="284"/>
        <w:jc w:val="right"/>
      </w:pPr>
      <w:rPr>
        <w:rFonts w:ascii="Carlito" w:eastAsia="Carlito" w:hAnsi="Carlito" w:cs="Carlito" w:hint="default"/>
        <w:b/>
        <w:bCs/>
        <w:i w:val="0"/>
        <w:iCs w:val="0"/>
        <w:spacing w:val="0"/>
        <w:w w:val="100"/>
        <w:sz w:val="24"/>
        <w:szCs w:val="24"/>
        <w:lang w:val="en-US" w:eastAsia="en-US" w:bidi="ar-SA"/>
      </w:rPr>
    </w:lvl>
    <w:lvl w:ilvl="1" w:tplc="EC0C31CE">
      <w:start w:val="1"/>
      <w:numFmt w:val="lowerLetter"/>
      <w:lvlText w:val="%2."/>
      <w:lvlJc w:val="left"/>
      <w:pPr>
        <w:ind w:left="927" w:hanging="360"/>
        <w:jc w:val="left"/>
      </w:pPr>
      <w:rPr>
        <w:rFonts w:hint="default"/>
        <w:spacing w:val="0"/>
        <w:w w:val="100"/>
        <w:lang w:val="en-US" w:eastAsia="en-US" w:bidi="ar-SA"/>
      </w:rPr>
    </w:lvl>
    <w:lvl w:ilvl="2" w:tplc="354625E8">
      <w:numFmt w:val="bullet"/>
      <w:lvlText w:val="•"/>
      <w:lvlJc w:val="left"/>
      <w:pPr>
        <w:ind w:left="921" w:hanging="360"/>
      </w:pPr>
      <w:rPr>
        <w:rFonts w:hint="default"/>
        <w:lang w:val="en-US" w:eastAsia="en-US" w:bidi="ar-SA"/>
      </w:rPr>
    </w:lvl>
    <w:lvl w:ilvl="3" w:tplc="832A84B6">
      <w:numFmt w:val="bullet"/>
      <w:lvlText w:val="•"/>
      <w:lvlJc w:val="left"/>
      <w:pPr>
        <w:ind w:left="2014" w:hanging="360"/>
      </w:pPr>
      <w:rPr>
        <w:rFonts w:hint="default"/>
        <w:lang w:val="en-US" w:eastAsia="en-US" w:bidi="ar-SA"/>
      </w:rPr>
    </w:lvl>
    <w:lvl w:ilvl="4" w:tplc="BC98B7D6">
      <w:numFmt w:val="bullet"/>
      <w:lvlText w:val="•"/>
      <w:lvlJc w:val="left"/>
      <w:pPr>
        <w:ind w:left="3107" w:hanging="360"/>
      </w:pPr>
      <w:rPr>
        <w:rFonts w:hint="default"/>
        <w:lang w:val="en-US" w:eastAsia="en-US" w:bidi="ar-SA"/>
      </w:rPr>
    </w:lvl>
    <w:lvl w:ilvl="5" w:tplc="264EE036">
      <w:numFmt w:val="bullet"/>
      <w:lvlText w:val="•"/>
      <w:lvlJc w:val="left"/>
      <w:pPr>
        <w:ind w:left="4200" w:hanging="360"/>
      </w:pPr>
      <w:rPr>
        <w:rFonts w:hint="default"/>
        <w:lang w:val="en-US" w:eastAsia="en-US" w:bidi="ar-SA"/>
      </w:rPr>
    </w:lvl>
    <w:lvl w:ilvl="6" w:tplc="0C36D88A">
      <w:numFmt w:val="bullet"/>
      <w:lvlText w:val="•"/>
      <w:lvlJc w:val="left"/>
      <w:pPr>
        <w:ind w:left="5294" w:hanging="360"/>
      </w:pPr>
      <w:rPr>
        <w:rFonts w:hint="default"/>
        <w:lang w:val="en-US" w:eastAsia="en-US" w:bidi="ar-SA"/>
      </w:rPr>
    </w:lvl>
    <w:lvl w:ilvl="7" w:tplc="DA8A8038">
      <w:numFmt w:val="bullet"/>
      <w:lvlText w:val="•"/>
      <w:lvlJc w:val="left"/>
      <w:pPr>
        <w:ind w:left="6387" w:hanging="360"/>
      </w:pPr>
      <w:rPr>
        <w:rFonts w:hint="default"/>
        <w:lang w:val="en-US" w:eastAsia="en-US" w:bidi="ar-SA"/>
      </w:rPr>
    </w:lvl>
    <w:lvl w:ilvl="8" w:tplc="75941B62">
      <w:numFmt w:val="bullet"/>
      <w:lvlText w:val="•"/>
      <w:lvlJc w:val="left"/>
      <w:pPr>
        <w:ind w:left="7480" w:hanging="360"/>
      </w:pPr>
      <w:rPr>
        <w:rFonts w:hint="default"/>
        <w:lang w:val="en-US" w:eastAsia="en-US" w:bidi="ar-SA"/>
      </w:rPr>
    </w:lvl>
  </w:abstractNum>
  <w:abstractNum w:abstractNumId="19" w15:restartNumberingAfterBreak="0">
    <w:nsid w:val="7301311F"/>
    <w:multiLevelType w:val="hybridMultilevel"/>
    <w:tmpl w:val="4CF4B026"/>
    <w:lvl w:ilvl="0" w:tplc="255ED6D8">
      <w:start w:val="1"/>
      <w:numFmt w:val="lowerLetter"/>
      <w:lvlText w:val="%1."/>
      <w:lvlJc w:val="left"/>
      <w:pPr>
        <w:ind w:left="1672" w:hanging="286"/>
        <w:jc w:val="left"/>
      </w:pPr>
      <w:rPr>
        <w:rFonts w:ascii="Carlito" w:eastAsia="Carlito" w:hAnsi="Carlito" w:cs="Carlito" w:hint="default"/>
        <w:b w:val="0"/>
        <w:bCs w:val="0"/>
        <w:i w:val="0"/>
        <w:iCs w:val="0"/>
        <w:spacing w:val="0"/>
        <w:w w:val="100"/>
        <w:sz w:val="24"/>
        <w:szCs w:val="24"/>
        <w:lang w:val="en-US" w:eastAsia="en-US" w:bidi="ar-SA"/>
      </w:rPr>
    </w:lvl>
    <w:lvl w:ilvl="1" w:tplc="C8FA9ED6">
      <w:numFmt w:val="bullet"/>
      <w:lvlText w:val="•"/>
      <w:lvlJc w:val="left"/>
      <w:pPr>
        <w:ind w:left="2556" w:hanging="286"/>
      </w:pPr>
      <w:rPr>
        <w:rFonts w:hint="default"/>
        <w:lang w:val="en-US" w:eastAsia="en-US" w:bidi="ar-SA"/>
      </w:rPr>
    </w:lvl>
    <w:lvl w:ilvl="2" w:tplc="0EEA9984">
      <w:numFmt w:val="bullet"/>
      <w:lvlText w:val="•"/>
      <w:lvlJc w:val="left"/>
      <w:pPr>
        <w:ind w:left="3433" w:hanging="286"/>
      </w:pPr>
      <w:rPr>
        <w:rFonts w:hint="default"/>
        <w:lang w:val="en-US" w:eastAsia="en-US" w:bidi="ar-SA"/>
      </w:rPr>
    </w:lvl>
    <w:lvl w:ilvl="3" w:tplc="FD7646AA">
      <w:numFmt w:val="bullet"/>
      <w:lvlText w:val="•"/>
      <w:lvlJc w:val="left"/>
      <w:pPr>
        <w:ind w:left="4309" w:hanging="286"/>
      </w:pPr>
      <w:rPr>
        <w:rFonts w:hint="default"/>
        <w:lang w:val="en-US" w:eastAsia="en-US" w:bidi="ar-SA"/>
      </w:rPr>
    </w:lvl>
    <w:lvl w:ilvl="4" w:tplc="7B2E1F22">
      <w:numFmt w:val="bullet"/>
      <w:lvlText w:val="•"/>
      <w:lvlJc w:val="left"/>
      <w:pPr>
        <w:ind w:left="5186" w:hanging="286"/>
      </w:pPr>
      <w:rPr>
        <w:rFonts w:hint="default"/>
        <w:lang w:val="en-US" w:eastAsia="en-US" w:bidi="ar-SA"/>
      </w:rPr>
    </w:lvl>
    <w:lvl w:ilvl="5" w:tplc="C59218F4">
      <w:numFmt w:val="bullet"/>
      <w:lvlText w:val="•"/>
      <w:lvlJc w:val="left"/>
      <w:pPr>
        <w:ind w:left="6063" w:hanging="286"/>
      </w:pPr>
      <w:rPr>
        <w:rFonts w:hint="default"/>
        <w:lang w:val="en-US" w:eastAsia="en-US" w:bidi="ar-SA"/>
      </w:rPr>
    </w:lvl>
    <w:lvl w:ilvl="6" w:tplc="B53A12CA">
      <w:numFmt w:val="bullet"/>
      <w:lvlText w:val="•"/>
      <w:lvlJc w:val="left"/>
      <w:pPr>
        <w:ind w:left="6939" w:hanging="286"/>
      </w:pPr>
      <w:rPr>
        <w:rFonts w:hint="default"/>
        <w:lang w:val="en-US" w:eastAsia="en-US" w:bidi="ar-SA"/>
      </w:rPr>
    </w:lvl>
    <w:lvl w:ilvl="7" w:tplc="35488E50">
      <w:numFmt w:val="bullet"/>
      <w:lvlText w:val="•"/>
      <w:lvlJc w:val="left"/>
      <w:pPr>
        <w:ind w:left="7816" w:hanging="286"/>
      </w:pPr>
      <w:rPr>
        <w:rFonts w:hint="default"/>
        <w:lang w:val="en-US" w:eastAsia="en-US" w:bidi="ar-SA"/>
      </w:rPr>
    </w:lvl>
    <w:lvl w:ilvl="8" w:tplc="3B7A0DFE">
      <w:numFmt w:val="bullet"/>
      <w:lvlText w:val="•"/>
      <w:lvlJc w:val="left"/>
      <w:pPr>
        <w:ind w:left="8693" w:hanging="286"/>
      </w:pPr>
      <w:rPr>
        <w:rFonts w:hint="default"/>
        <w:lang w:val="en-US" w:eastAsia="en-US" w:bidi="ar-SA"/>
      </w:rPr>
    </w:lvl>
  </w:abstractNum>
  <w:abstractNum w:abstractNumId="20" w15:restartNumberingAfterBreak="0">
    <w:nsid w:val="7DDD555E"/>
    <w:multiLevelType w:val="hybridMultilevel"/>
    <w:tmpl w:val="60BECD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E585458"/>
    <w:multiLevelType w:val="multilevel"/>
    <w:tmpl w:val="078E226E"/>
    <w:lvl w:ilvl="0">
      <w:start w:val="4"/>
      <w:numFmt w:val="decimal"/>
      <w:lvlText w:val="%1"/>
      <w:lvlJc w:val="left"/>
      <w:pPr>
        <w:ind w:left="1103" w:hanging="372"/>
        <w:jc w:val="left"/>
      </w:pPr>
      <w:rPr>
        <w:rFonts w:hint="default"/>
        <w:lang w:val="en-US" w:eastAsia="en-US" w:bidi="ar-SA"/>
      </w:rPr>
    </w:lvl>
    <w:lvl w:ilvl="1">
      <w:start w:val="3"/>
      <w:numFmt w:val="decimal"/>
      <w:lvlText w:val="%1.%2"/>
      <w:lvlJc w:val="left"/>
      <w:pPr>
        <w:ind w:left="1103" w:hanging="372"/>
        <w:jc w:val="left"/>
      </w:pPr>
      <w:rPr>
        <w:rFonts w:ascii="Carlito" w:eastAsia="Carlito" w:hAnsi="Carlito" w:cs="Carlito" w:hint="default"/>
        <w:b/>
        <w:bCs/>
        <w:i w:val="0"/>
        <w:iCs w:val="0"/>
        <w:spacing w:val="0"/>
        <w:w w:val="100"/>
        <w:sz w:val="24"/>
        <w:szCs w:val="24"/>
        <w:lang w:val="en-US" w:eastAsia="en-US" w:bidi="ar-SA"/>
      </w:rPr>
    </w:lvl>
    <w:lvl w:ilvl="2">
      <w:start w:val="1"/>
      <w:numFmt w:val="lowerLetter"/>
      <w:lvlText w:val="%3."/>
      <w:lvlJc w:val="left"/>
      <w:pPr>
        <w:ind w:left="1672" w:hanging="286"/>
        <w:jc w:val="left"/>
      </w:pPr>
      <w:rPr>
        <w:rFonts w:ascii="Carlito" w:eastAsia="Carlito" w:hAnsi="Carlito" w:cs="Carlito" w:hint="default"/>
        <w:b w:val="0"/>
        <w:bCs w:val="0"/>
        <w:i w:val="0"/>
        <w:iCs w:val="0"/>
        <w:spacing w:val="0"/>
        <w:w w:val="100"/>
        <w:sz w:val="24"/>
        <w:szCs w:val="24"/>
        <w:lang w:val="en-US" w:eastAsia="en-US" w:bidi="ar-SA"/>
      </w:rPr>
    </w:lvl>
    <w:lvl w:ilvl="3">
      <w:numFmt w:val="bullet"/>
      <w:lvlText w:val="•"/>
      <w:lvlJc w:val="left"/>
      <w:pPr>
        <w:ind w:left="3628" w:hanging="286"/>
      </w:pPr>
      <w:rPr>
        <w:rFonts w:hint="default"/>
        <w:lang w:val="en-US" w:eastAsia="en-US" w:bidi="ar-SA"/>
      </w:rPr>
    </w:lvl>
    <w:lvl w:ilvl="4">
      <w:numFmt w:val="bullet"/>
      <w:lvlText w:val="•"/>
      <w:lvlJc w:val="left"/>
      <w:pPr>
        <w:ind w:left="4602" w:hanging="286"/>
      </w:pPr>
      <w:rPr>
        <w:rFonts w:hint="default"/>
        <w:lang w:val="en-US" w:eastAsia="en-US" w:bidi="ar-SA"/>
      </w:rPr>
    </w:lvl>
    <w:lvl w:ilvl="5">
      <w:numFmt w:val="bullet"/>
      <w:lvlText w:val="•"/>
      <w:lvlJc w:val="left"/>
      <w:pPr>
        <w:ind w:left="5576" w:hanging="286"/>
      </w:pPr>
      <w:rPr>
        <w:rFonts w:hint="default"/>
        <w:lang w:val="en-US" w:eastAsia="en-US" w:bidi="ar-SA"/>
      </w:rPr>
    </w:lvl>
    <w:lvl w:ilvl="6">
      <w:numFmt w:val="bullet"/>
      <w:lvlText w:val="•"/>
      <w:lvlJc w:val="left"/>
      <w:pPr>
        <w:ind w:left="6550" w:hanging="286"/>
      </w:pPr>
      <w:rPr>
        <w:rFonts w:hint="default"/>
        <w:lang w:val="en-US" w:eastAsia="en-US" w:bidi="ar-SA"/>
      </w:rPr>
    </w:lvl>
    <w:lvl w:ilvl="7">
      <w:numFmt w:val="bullet"/>
      <w:lvlText w:val="•"/>
      <w:lvlJc w:val="left"/>
      <w:pPr>
        <w:ind w:left="7524" w:hanging="286"/>
      </w:pPr>
      <w:rPr>
        <w:rFonts w:hint="default"/>
        <w:lang w:val="en-US" w:eastAsia="en-US" w:bidi="ar-SA"/>
      </w:rPr>
    </w:lvl>
    <w:lvl w:ilvl="8">
      <w:numFmt w:val="bullet"/>
      <w:lvlText w:val="•"/>
      <w:lvlJc w:val="left"/>
      <w:pPr>
        <w:ind w:left="8498" w:hanging="286"/>
      </w:pPr>
      <w:rPr>
        <w:rFonts w:hint="default"/>
        <w:lang w:val="en-US" w:eastAsia="en-US" w:bidi="ar-SA"/>
      </w:rPr>
    </w:lvl>
  </w:abstractNum>
  <w:abstractNum w:abstractNumId="22" w15:restartNumberingAfterBreak="0">
    <w:nsid w:val="7FCE4F07"/>
    <w:multiLevelType w:val="multilevel"/>
    <w:tmpl w:val="166A3732"/>
    <w:lvl w:ilvl="0">
      <w:start w:val="4"/>
      <w:numFmt w:val="decimal"/>
      <w:lvlText w:val="%1"/>
      <w:lvlJc w:val="left"/>
      <w:pPr>
        <w:ind w:left="405" w:hanging="300"/>
        <w:jc w:val="left"/>
      </w:pPr>
      <w:rPr>
        <w:rFonts w:hint="default"/>
        <w:lang w:val="en-US" w:eastAsia="en-US" w:bidi="ar-SA"/>
      </w:rPr>
    </w:lvl>
    <w:lvl w:ilvl="1">
      <w:start w:val="1"/>
      <w:numFmt w:val="decimal"/>
      <w:lvlText w:val="%1.%2"/>
      <w:lvlJc w:val="left"/>
      <w:pPr>
        <w:ind w:left="405" w:hanging="300"/>
        <w:jc w:val="left"/>
      </w:pPr>
      <w:rPr>
        <w:rFonts w:ascii="Carlito" w:eastAsia="Carlito" w:hAnsi="Carlito" w:cs="Carlito" w:hint="default"/>
        <w:b/>
        <w:bCs/>
        <w:i w:val="0"/>
        <w:iCs w:val="0"/>
        <w:spacing w:val="-1"/>
        <w:w w:val="99"/>
        <w:sz w:val="20"/>
        <w:szCs w:val="20"/>
        <w:lang w:val="en-US" w:eastAsia="en-US" w:bidi="ar-SA"/>
      </w:rPr>
    </w:lvl>
    <w:lvl w:ilvl="2">
      <w:numFmt w:val="bullet"/>
      <w:lvlText w:val="•"/>
      <w:lvlJc w:val="left"/>
      <w:pPr>
        <w:ind w:left="1735" w:hanging="300"/>
      </w:pPr>
      <w:rPr>
        <w:rFonts w:hint="default"/>
        <w:lang w:val="en-US" w:eastAsia="en-US" w:bidi="ar-SA"/>
      </w:rPr>
    </w:lvl>
    <w:lvl w:ilvl="3">
      <w:numFmt w:val="bullet"/>
      <w:lvlText w:val="•"/>
      <w:lvlJc w:val="left"/>
      <w:pPr>
        <w:ind w:left="2403" w:hanging="300"/>
      </w:pPr>
      <w:rPr>
        <w:rFonts w:hint="default"/>
        <w:lang w:val="en-US" w:eastAsia="en-US" w:bidi="ar-SA"/>
      </w:rPr>
    </w:lvl>
    <w:lvl w:ilvl="4">
      <w:numFmt w:val="bullet"/>
      <w:lvlText w:val="•"/>
      <w:lvlJc w:val="left"/>
      <w:pPr>
        <w:ind w:left="3070" w:hanging="300"/>
      </w:pPr>
      <w:rPr>
        <w:rFonts w:hint="default"/>
        <w:lang w:val="en-US" w:eastAsia="en-US" w:bidi="ar-SA"/>
      </w:rPr>
    </w:lvl>
    <w:lvl w:ilvl="5">
      <w:numFmt w:val="bullet"/>
      <w:lvlText w:val="•"/>
      <w:lvlJc w:val="left"/>
      <w:pPr>
        <w:ind w:left="3738" w:hanging="300"/>
      </w:pPr>
      <w:rPr>
        <w:rFonts w:hint="default"/>
        <w:lang w:val="en-US" w:eastAsia="en-US" w:bidi="ar-SA"/>
      </w:rPr>
    </w:lvl>
    <w:lvl w:ilvl="6">
      <w:numFmt w:val="bullet"/>
      <w:lvlText w:val="•"/>
      <w:lvlJc w:val="left"/>
      <w:pPr>
        <w:ind w:left="4406" w:hanging="300"/>
      </w:pPr>
      <w:rPr>
        <w:rFonts w:hint="default"/>
        <w:lang w:val="en-US" w:eastAsia="en-US" w:bidi="ar-SA"/>
      </w:rPr>
    </w:lvl>
    <w:lvl w:ilvl="7">
      <w:numFmt w:val="bullet"/>
      <w:lvlText w:val="•"/>
      <w:lvlJc w:val="left"/>
      <w:pPr>
        <w:ind w:left="5073" w:hanging="300"/>
      </w:pPr>
      <w:rPr>
        <w:rFonts w:hint="default"/>
        <w:lang w:val="en-US" w:eastAsia="en-US" w:bidi="ar-SA"/>
      </w:rPr>
    </w:lvl>
    <w:lvl w:ilvl="8">
      <w:numFmt w:val="bullet"/>
      <w:lvlText w:val="•"/>
      <w:lvlJc w:val="left"/>
      <w:pPr>
        <w:ind w:left="5741" w:hanging="300"/>
      </w:pPr>
      <w:rPr>
        <w:rFonts w:hint="default"/>
        <w:lang w:val="en-US" w:eastAsia="en-US" w:bidi="ar-SA"/>
      </w:rPr>
    </w:lvl>
  </w:abstractNum>
  <w:num w:numId="1" w16cid:durableId="2027899959">
    <w:abstractNumId w:val="18"/>
  </w:num>
  <w:num w:numId="2" w16cid:durableId="877619945">
    <w:abstractNumId w:val="14"/>
  </w:num>
  <w:num w:numId="3" w16cid:durableId="1733119375">
    <w:abstractNumId w:val="9"/>
  </w:num>
  <w:num w:numId="4" w16cid:durableId="46531203">
    <w:abstractNumId w:val="10"/>
  </w:num>
  <w:num w:numId="5" w16cid:durableId="1270040424">
    <w:abstractNumId w:val="21"/>
  </w:num>
  <w:num w:numId="6" w16cid:durableId="1964530423">
    <w:abstractNumId w:val="19"/>
  </w:num>
  <w:num w:numId="7" w16cid:durableId="97258368">
    <w:abstractNumId w:val="16"/>
  </w:num>
  <w:num w:numId="8" w16cid:durableId="525214436">
    <w:abstractNumId w:val="0"/>
  </w:num>
  <w:num w:numId="9" w16cid:durableId="330790855">
    <w:abstractNumId w:val="11"/>
  </w:num>
  <w:num w:numId="10" w16cid:durableId="177546614">
    <w:abstractNumId w:val="1"/>
  </w:num>
  <w:num w:numId="11" w16cid:durableId="120459278">
    <w:abstractNumId w:val="8"/>
  </w:num>
  <w:num w:numId="12" w16cid:durableId="304824211">
    <w:abstractNumId w:val="13"/>
  </w:num>
  <w:num w:numId="13" w16cid:durableId="1270160357">
    <w:abstractNumId w:val="4"/>
  </w:num>
  <w:num w:numId="14" w16cid:durableId="754715741">
    <w:abstractNumId w:val="17"/>
  </w:num>
  <w:num w:numId="15" w16cid:durableId="1726878832">
    <w:abstractNumId w:val="6"/>
  </w:num>
  <w:num w:numId="16" w16cid:durableId="762721019">
    <w:abstractNumId w:val="2"/>
  </w:num>
  <w:num w:numId="17" w16cid:durableId="129446007">
    <w:abstractNumId w:val="22"/>
  </w:num>
  <w:num w:numId="18" w16cid:durableId="1450902336">
    <w:abstractNumId w:val="5"/>
  </w:num>
  <w:num w:numId="19" w16cid:durableId="607470264">
    <w:abstractNumId w:val="15"/>
  </w:num>
  <w:num w:numId="20" w16cid:durableId="1691951062">
    <w:abstractNumId w:val="20"/>
  </w:num>
  <w:num w:numId="21" w16cid:durableId="718554627">
    <w:abstractNumId w:val="7"/>
  </w:num>
  <w:num w:numId="22" w16cid:durableId="1594821750">
    <w:abstractNumId w:val="12"/>
  </w:num>
  <w:num w:numId="23" w16cid:durableId="5754776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573A"/>
    <w:rsid w:val="00003CB5"/>
    <w:rsid w:val="000A573A"/>
    <w:rsid w:val="00125C7F"/>
    <w:rsid w:val="00195891"/>
    <w:rsid w:val="00215280"/>
    <w:rsid w:val="004B6E36"/>
    <w:rsid w:val="005053EA"/>
    <w:rsid w:val="006A3987"/>
    <w:rsid w:val="00721AB7"/>
    <w:rsid w:val="00844494"/>
    <w:rsid w:val="00897402"/>
    <w:rsid w:val="00A1522E"/>
    <w:rsid w:val="00B368EA"/>
    <w:rsid w:val="00E74495"/>
    <w:rsid w:val="00EB32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F4F6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rlito" w:eastAsia="Carlito" w:hAnsi="Carlito" w:cs="Carlito"/>
    </w:rPr>
  </w:style>
  <w:style w:type="paragraph" w:styleId="Heading1">
    <w:name w:val="heading 1"/>
    <w:basedOn w:val="Normal"/>
    <w:uiPriority w:val="9"/>
    <w:qFormat/>
    <w:pPr>
      <w:spacing w:before="20"/>
      <w:ind w:hanging="358"/>
      <w:outlineLvl w:val="0"/>
    </w:pPr>
    <w:rPr>
      <w:b/>
      <w:bCs/>
      <w:sz w:val="32"/>
      <w:szCs w:val="32"/>
      <w:u w:val="single" w:color="000000"/>
    </w:rPr>
  </w:style>
  <w:style w:type="paragraph" w:styleId="Heading2">
    <w:name w:val="heading 2"/>
    <w:basedOn w:val="Normal"/>
    <w:uiPriority w:val="9"/>
    <w:unhideWhenUsed/>
    <w:qFormat/>
    <w:pPr>
      <w:ind w:left="1103"/>
      <w:outlineLvl w:val="1"/>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
      <w:ind w:left="1715" w:right="966"/>
      <w:jc w:val="center"/>
    </w:pPr>
    <w:rPr>
      <w:b/>
      <w:bCs/>
      <w:sz w:val="44"/>
      <w:szCs w:val="44"/>
      <w:u w:val="single" w:color="000000"/>
    </w:rPr>
  </w:style>
  <w:style w:type="paragraph" w:styleId="ListParagraph">
    <w:name w:val="List Paragraph"/>
    <w:basedOn w:val="Normal"/>
    <w:uiPriority w:val="1"/>
    <w:qFormat/>
    <w:pPr>
      <w:ind w:left="2804" w:hanging="286"/>
      <w:jc w:val="both"/>
    </w:pPr>
  </w:style>
  <w:style w:type="paragraph" w:customStyle="1" w:styleId="TableParagraph">
    <w:name w:val="Table Paragraph"/>
    <w:basedOn w:val="Normal"/>
    <w:uiPriority w:val="1"/>
    <w:qFormat/>
    <w:pPr>
      <w:ind w:left="107"/>
    </w:pPr>
    <w:rPr>
      <w:rFonts w:ascii="Trebuchet MS" w:eastAsia="Trebuchet MS" w:hAnsi="Trebuchet MS" w:cs="Trebuchet MS"/>
    </w:rPr>
  </w:style>
  <w:style w:type="paragraph" w:styleId="Header">
    <w:name w:val="header"/>
    <w:basedOn w:val="Normal"/>
    <w:link w:val="HeaderChar"/>
    <w:uiPriority w:val="99"/>
    <w:unhideWhenUsed/>
    <w:rsid w:val="00195891"/>
    <w:pPr>
      <w:tabs>
        <w:tab w:val="center" w:pos="4680"/>
        <w:tab w:val="right" w:pos="9360"/>
      </w:tabs>
    </w:pPr>
  </w:style>
  <w:style w:type="character" w:customStyle="1" w:styleId="HeaderChar">
    <w:name w:val="Header Char"/>
    <w:basedOn w:val="DefaultParagraphFont"/>
    <w:link w:val="Header"/>
    <w:uiPriority w:val="99"/>
    <w:rsid w:val="00195891"/>
    <w:rPr>
      <w:rFonts w:ascii="Carlito" w:eastAsia="Carlito" w:hAnsi="Carlito" w:cs="Carlito"/>
    </w:rPr>
  </w:style>
  <w:style w:type="paragraph" w:styleId="Footer">
    <w:name w:val="footer"/>
    <w:basedOn w:val="Normal"/>
    <w:link w:val="FooterChar"/>
    <w:uiPriority w:val="99"/>
    <w:unhideWhenUsed/>
    <w:rsid w:val="00195891"/>
    <w:pPr>
      <w:tabs>
        <w:tab w:val="center" w:pos="4680"/>
        <w:tab w:val="right" w:pos="9360"/>
      </w:tabs>
    </w:pPr>
  </w:style>
  <w:style w:type="character" w:customStyle="1" w:styleId="FooterChar">
    <w:name w:val="Footer Char"/>
    <w:basedOn w:val="DefaultParagraphFont"/>
    <w:link w:val="Footer"/>
    <w:uiPriority w:val="99"/>
    <w:rsid w:val="00195891"/>
    <w:rPr>
      <w:rFonts w:ascii="Carlito" w:eastAsia="Carlito" w:hAnsi="Carlito" w:cs="Carli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c89dbf13fad0b1343cd41b5338c7e736">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bd4a7335f490c5a41276d1fccfad81ee"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1AA5B78C-D2F9-4F01-AB81-59EA2E6C2972}">
  <ds:schemaRefs>
    <ds:schemaRef ds:uri="http://schemas.openxmlformats.org/officeDocument/2006/bibliography"/>
  </ds:schemaRefs>
</ds:datastoreItem>
</file>

<file path=customXml/itemProps2.xml><?xml version="1.0" encoding="utf-8"?>
<ds:datastoreItem xmlns:ds="http://schemas.openxmlformats.org/officeDocument/2006/customXml" ds:itemID="{C3C959B1-9919-4B5D-953A-FFF64A82B7D9}"/>
</file>

<file path=customXml/itemProps3.xml><?xml version="1.0" encoding="utf-8"?>
<ds:datastoreItem xmlns:ds="http://schemas.openxmlformats.org/officeDocument/2006/customXml" ds:itemID="{BBB7C9F0-E291-49B3-AA9E-2922E9E49C10}"/>
</file>

<file path=customXml/itemProps4.xml><?xml version="1.0" encoding="utf-8"?>
<ds:datastoreItem xmlns:ds="http://schemas.openxmlformats.org/officeDocument/2006/customXml" ds:itemID="{5C51C97D-6C47-4E7C-B2E1-68AB2F4A3DFB}"/>
</file>

<file path=docProps/app.xml><?xml version="1.0" encoding="utf-8"?>
<ap:Properties xmlns:vt="http://schemas.openxmlformats.org/officeDocument/2006/docPropsVTypes" xmlns:ap="http://schemas.openxmlformats.org/officeDocument/2006/extended-properties">
  <ap:Template>Normal</ap:Template>
  <ap:TotalTime>0</ap:TotalTime>
  <ap:Pages>2</ap:Pages>
  <ap:Words>766</ap:Words>
  <ap:Characters>4372</ap:Characters>
  <ap:Application>Microsoft Office Word</ap:Application>
  <ap:DocSecurity>0</ap:DocSecurity>
  <ap:Lines>36</ap:Lines>
  <ap:Paragraphs>10</ap:Paragraphs>
  <ap:ScaleCrop>false</ap:ScaleCrop>
  <ap:HeadingPairs>
    <vt:vector baseType="variant" size="2">
      <vt:variant>
        <vt:lpstr>Title</vt:lpstr>
      </vt:variant>
      <vt:variant>
        <vt:i4>1</vt:i4>
      </vt:variant>
    </vt:vector>
  </ap:HeadingPairs>
  <ap:TitlesOfParts>
    <vt:vector baseType="lpstr" size="1">
      <vt:lpstr/>
    </vt:vector>
  </ap:TitlesOfParts>
  <ap:Company/>
  <ap:LinksUpToDate>false</ap:LinksUpToDate>
  <ap:CharactersWithSpaces>5128</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keywords>, docId:08F5CD6DBA92D12FDCB79E3807D31585</cp:keywords>
  <cp:lastModifiedBy/>
  <cp:revision>1</cp:revision>
  <dcterms:created xsi:type="dcterms:W3CDTF">2025-01-17T17:03:00Z</dcterms:created>
  <dcterms:modified xsi:type="dcterms:W3CDTF">2025-01-17T17:13:00Z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ies>
</file>