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D89AF" w14:textId="77777777" w:rsidR="00A810BA" w:rsidRDefault="00A810BA" w:rsidP="00893D28">
      <w:pPr>
        <w:jc w:val="center"/>
        <w:rPr>
          <w:b/>
          <w:sz w:val="40"/>
          <w:szCs w:val="40"/>
        </w:rPr>
      </w:pPr>
    </w:p>
    <w:p w14:paraId="486FD2B1" w14:textId="77777777" w:rsidR="002D0BB6" w:rsidRPr="002D0BB6" w:rsidRDefault="002D0BB6" w:rsidP="008D3D3C">
      <w:pPr>
        <w:spacing w:line="276" w:lineRule="auto"/>
        <w:jc w:val="center"/>
        <w:rPr>
          <w:b/>
          <w:sz w:val="40"/>
          <w:szCs w:val="40"/>
        </w:rPr>
      </w:pPr>
      <w:proofErr w:type="spellStart"/>
      <w:r w:rsidRPr="002D0BB6">
        <w:rPr>
          <w:b/>
          <w:sz w:val="40"/>
          <w:szCs w:val="40"/>
        </w:rPr>
        <w:t>Reçu</w:t>
      </w:r>
      <w:proofErr w:type="spellEnd"/>
      <w:r w:rsidRPr="002D0BB6">
        <w:rPr>
          <w:b/>
          <w:sz w:val="40"/>
          <w:szCs w:val="40"/>
        </w:rPr>
        <w:t xml:space="preserve"> de </w:t>
      </w:r>
      <w:proofErr w:type="spellStart"/>
      <w:r w:rsidRPr="002D0BB6">
        <w:rPr>
          <w:b/>
          <w:sz w:val="40"/>
          <w:szCs w:val="40"/>
        </w:rPr>
        <w:t>transfert</w:t>
      </w:r>
      <w:proofErr w:type="spellEnd"/>
      <w:r w:rsidRPr="002D0BB6">
        <w:rPr>
          <w:b/>
          <w:sz w:val="40"/>
          <w:szCs w:val="40"/>
        </w:rPr>
        <w:t xml:space="preserve"> </w:t>
      </w:r>
      <w:proofErr w:type="spellStart"/>
      <w:r w:rsidRPr="002D0BB6">
        <w:rPr>
          <w:b/>
          <w:sz w:val="40"/>
          <w:szCs w:val="40"/>
        </w:rPr>
        <w:t>d'inventaire</w:t>
      </w:r>
      <w:proofErr w:type="spellEnd"/>
    </w:p>
    <w:p w14:paraId="3C579122" w14:textId="77777777" w:rsidR="00EE5A24" w:rsidRPr="00D4791A" w:rsidRDefault="00EE5A24" w:rsidP="008D3D3C">
      <w:pPr>
        <w:spacing w:line="276" w:lineRule="auto"/>
        <w:jc w:val="center"/>
        <w:rPr>
          <w:rFonts w:ascii="Garamond" w:hAnsi="Garamond" w:cs="Arial"/>
          <w:b/>
          <w:color w:val="000000"/>
        </w:rPr>
      </w:pPr>
      <w:r w:rsidRPr="00D4791A">
        <w:rPr>
          <w:rFonts w:ascii="Garamond" w:hAnsi="Garamond" w:cs="Arial"/>
          <w:b/>
          <w:color w:val="000000"/>
        </w:rPr>
        <w:t xml:space="preserve">USDA Food for Progress Mauritania </w:t>
      </w:r>
    </w:p>
    <w:p w14:paraId="413599E4" w14:textId="5B894637" w:rsidR="002D0BB6" w:rsidRPr="00D4791A" w:rsidRDefault="002D0BB6" w:rsidP="008D3D3C">
      <w:pPr>
        <w:spacing w:line="276" w:lineRule="auto"/>
        <w:jc w:val="center"/>
        <w:rPr>
          <w:rFonts w:ascii="Garamond" w:hAnsi="Garamond" w:cs="Arial"/>
          <w:b/>
          <w:color w:val="000000"/>
        </w:rPr>
      </w:pPr>
      <w:r w:rsidRPr="00D4791A">
        <w:rPr>
          <w:rFonts w:ascii="Garamond" w:hAnsi="Garamond" w:cs="Arial"/>
          <w:b/>
          <w:color w:val="000000"/>
        </w:rPr>
        <w:t xml:space="preserve">Accord n° </w:t>
      </w:r>
      <w:r w:rsidR="00EE5A24" w:rsidRPr="00D4791A">
        <w:rPr>
          <w:rFonts w:ascii="Garamond" w:hAnsi="Garamond" w:cs="Arial"/>
          <w:b/>
          <w:color w:val="000000"/>
        </w:rPr>
        <w:t>FCC-682-2023/013-00</w:t>
      </w:r>
      <w:r w:rsidR="00FF3C6B" w:rsidRPr="00D4791A">
        <w:rPr>
          <w:rFonts w:ascii="Garamond" w:hAnsi="Garamond" w:cs="Arial"/>
          <w:b/>
          <w:color w:val="000000"/>
        </w:rPr>
        <w:tab/>
      </w:r>
    </w:p>
    <w:p w14:paraId="447F216D" w14:textId="77777777" w:rsidR="00893D28" w:rsidRPr="00D4791A" w:rsidRDefault="00893D28" w:rsidP="00893D28">
      <w:pPr>
        <w:tabs>
          <w:tab w:val="left" w:pos="13410"/>
        </w:tabs>
        <w:rPr>
          <w:b/>
        </w:rPr>
      </w:pPr>
    </w:p>
    <w:p w14:paraId="6E8DB08F" w14:textId="192F84B1" w:rsidR="007712E1" w:rsidRPr="00EE5A24" w:rsidRDefault="00893D28" w:rsidP="007712E1">
      <w:pPr>
        <w:jc w:val="both"/>
        <w:textAlignment w:val="top"/>
        <w:rPr>
          <w:bCs/>
          <w:u w:val="single"/>
          <w:lang w:val="fr-FR"/>
        </w:rPr>
      </w:pPr>
      <w:r w:rsidRPr="00EE5A24">
        <w:rPr>
          <w:bCs/>
        </w:rPr>
        <w:t xml:space="preserve">Partners of the Americas </w:t>
      </w:r>
      <w:r w:rsidR="00433B4E" w:rsidRPr="00EE5A24">
        <w:rPr>
          <w:bCs/>
        </w:rPr>
        <w:t xml:space="preserve">Inc. </w:t>
      </w:r>
      <w:r w:rsidR="00EE5A24">
        <w:rPr>
          <w:bCs/>
          <w:lang w:val="fr-FR"/>
        </w:rPr>
        <w:t xml:space="preserve">Mauritania </w:t>
      </w:r>
      <w:r w:rsidRPr="00EE5A24">
        <w:rPr>
          <w:bCs/>
          <w:lang w:val="fr-FR"/>
        </w:rPr>
        <w:t xml:space="preserve">certifie que les </w:t>
      </w:r>
      <w:r w:rsidR="003F112D" w:rsidRPr="00EE5A24">
        <w:rPr>
          <w:bCs/>
          <w:lang w:val="fr-FR"/>
        </w:rPr>
        <w:t xml:space="preserve">articles </w:t>
      </w:r>
      <w:r w:rsidRPr="00EE5A24">
        <w:rPr>
          <w:bCs/>
          <w:lang w:val="fr-FR"/>
        </w:rPr>
        <w:t xml:space="preserve">mentionnés ci-dessous ont été </w:t>
      </w:r>
      <w:r w:rsidR="007B6A4E" w:rsidRPr="00EE5A24">
        <w:rPr>
          <w:bCs/>
          <w:lang w:val="fr-FR"/>
        </w:rPr>
        <w:t xml:space="preserve">transférés </w:t>
      </w:r>
      <w:r w:rsidR="00433B4E" w:rsidRPr="00EE5A24">
        <w:rPr>
          <w:bCs/>
          <w:lang w:val="fr-FR"/>
        </w:rPr>
        <w:t xml:space="preserve">dans le cadre de l'accord de coopération </w:t>
      </w:r>
      <w:r w:rsidR="00EE5A24">
        <w:rPr>
          <w:bCs/>
          <w:lang w:val="fr-FR"/>
        </w:rPr>
        <w:t xml:space="preserve">USDA Food for Progress Mauritania </w:t>
      </w:r>
      <w:r w:rsidR="00FF3C6B" w:rsidRPr="00EE5A24">
        <w:rPr>
          <w:bCs/>
          <w:lang w:val="fr-FR"/>
        </w:rPr>
        <w:t>n°</w:t>
      </w:r>
      <w:r w:rsidR="00EE5A24" w:rsidRPr="00EE5A24">
        <w:rPr>
          <w:lang w:val="fr-FR"/>
        </w:rPr>
        <w:t xml:space="preserve"> </w:t>
      </w:r>
      <w:r w:rsidR="00EE5A24" w:rsidRPr="00EE5A24">
        <w:rPr>
          <w:bCs/>
          <w:lang w:val="fr-FR"/>
        </w:rPr>
        <w:t xml:space="preserve">FCC-682-2023/013-00 </w:t>
      </w:r>
      <w:r w:rsidR="003F112D" w:rsidRPr="00EE5A24">
        <w:rPr>
          <w:bCs/>
          <w:lang w:val="fr-FR"/>
        </w:rPr>
        <w:t>et donnés à</w:t>
      </w:r>
      <w:r w:rsidR="00EE5A24">
        <w:rPr>
          <w:bCs/>
          <w:lang w:val="fr-FR"/>
        </w:rPr>
        <w:t xml:space="preserve"> </w:t>
      </w:r>
      <w:r w:rsidR="00E36288" w:rsidRPr="00E36288">
        <w:rPr>
          <w:color w:val="000000" w:themeColor="text1"/>
          <w:lang w:val="fr-FR"/>
        </w:rPr>
        <w:t>Aicha Ibrahima</w:t>
      </w:r>
      <w:r w:rsidR="00E36288" w:rsidRPr="00E36288">
        <w:rPr>
          <w:color w:val="000000" w:themeColor="text1"/>
          <w:lang w:val="fr-FR"/>
        </w:rPr>
        <w:t>.</w:t>
      </w:r>
      <w:r w:rsidR="00F354F4" w:rsidRPr="00EE5A24">
        <w:rPr>
          <w:bCs/>
          <w:u w:val="single"/>
          <w:lang w:val="fr-FR"/>
        </w:rPr>
        <w:t xml:space="preserve">                                                                                                                                        </w:t>
      </w:r>
    </w:p>
    <w:p w14:paraId="10F35022" w14:textId="77777777" w:rsidR="00893D28" w:rsidRPr="00D4791A" w:rsidRDefault="00893D28" w:rsidP="00893D28">
      <w:pPr>
        <w:jc w:val="both"/>
        <w:textAlignment w:val="top"/>
        <w:rPr>
          <w:lang w:val="fr-FR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2403"/>
        <w:gridCol w:w="2218"/>
        <w:gridCol w:w="1123"/>
        <w:gridCol w:w="1030"/>
        <w:gridCol w:w="996"/>
        <w:gridCol w:w="1244"/>
      </w:tblGrid>
      <w:tr w:rsidR="00893D28" w:rsidRPr="00C0267F" w14:paraId="6E57748C" w14:textId="77777777" w:rsidTr="00EE5A24">
        <w:trPr>
          <w:trHeight w:val="512"/>
          <w:jc w:val="center"/>
        </w:trPr>
        <w:tc>
          <w:tcPr>
            <w:tcW w:w="180" w:type="pct"/>
            <w:shd w:val="clear" w:color="auto" w:fill="auto"/>
          </w:tcPr>
          <w:p w14:paraId="3851C97F" w14:textId="77777777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#</w:t>
            </w:r>
          </w:p>
        </w:tc>
        <w:tc>
          <w:tcPr>
            <w:tcW w:w="1318" w:type="pct"/>
            <w:shd w:val="clear" w:color="auto" w:fill="auto"/>
          </w:tcPr>
          <w:p w14:paraId="34ABD67E" w14:textId="77777777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Description</w:t>
            </w:r>
          </w:p>
        </w:tc>
        <w:tc>
          <w:tcPr>
            <w:tcW w:w="1206" w:type="pct"/>
          </w:tcPr>
          <w:p w14:paraId="3F5072F2" w14:textId="64CFBE62" w:rsidR="00893D28" w:rsidRPr="00EE5A24" w:rsidRDefault="00893D28" w:rsidP="00893D28">
            <w:pPr>
              <w:jc w:val="center"/>
              <w:rPr>
                <w:b/>
                <w:lang w:val="fr-FR"/>
              </w:rPr>
            </w:pPr>
            <w:r w:rsidRPr="00EE5A24">
              <w:rPr>
                <w:b/>
                <w:lang w:val="fr-FR"/>
              </w:rPr>
              <w:t>Marque et numéro de série</w:t>
            </w:r>
          </w:p>
        </w:tc>
        <w:tc>
          <w:tcPr>
            <w:tcW w:w="601" w:type="pct"/>
          </w:tcPr>
          <w:p w14:paraId="0C567938" w14:textId="520D9F72" w:rsidR="00893D28" w:rsidRPr="00C0267F" w:rsidRDefault="00893D28" w:rsidP="00893D28">
            <w:pPr>
              <w:jc w:val="center"/>
              <w:rPr>
                <w:b/>
              </w:rPr>
            </w:pPr>
            <w:proofErr w:type="spellStart"/>
            <w:r w:rsidRPr="00C0267F">
              <w:rPr>
                <w:b/>
              </w:rPr>
              <w:t>Quantité</w:t>
            </w:r>
            <w:proofErr w:type="spellEnd"/>
          </w:p>
        </w:tc>
        <w:tc>
          <w:tcPr>
            <w:tcW w:w="551" w:type="pct"/>
            <w:shd w:val="clear" w:color="auto" w:fill="auto"/>
          </w:tcPr>
          <w:p w14:paraId="6C7521DF" w14:textId="091A1C4B" w:rsidR="00893D28" w:rsidRPr="00C0267F" w:rsidRDefault="00893D28" w:rsidP="00893D28">
            <w:pPr>
              <w:jc w:val="center"/>
              <w:rPr>
                <w:b/>
              </w:rPr>
            </w:pPr>
            <w:proofErr w:type="spellStart"/>
            <w:r w:rsidRPr="00C0267F">
              <w:rPr>
                <w:b/>
              </w:rPr>
              <w:t>Coût</w:t>
            </w:r>
            <w:proofErr w:type="spellEnd"/>
            <w:r w:rsidRPr="00C0267F">
              <w:rPr>
                <w:b/>
              </w:rPr>
              <w:t xml:space="preserve"> </w:t>
            </w:r>
            <w:proofErr w:type="spellStart"/>
            <w:r w:rsidRPr="00C0267F">
              <w:rPr>
                <w:b/>
              </w:rPr>
              <w:t>unitaire</w:t>
            </w:r>
            <w:proofErr w:type="spellEnd"/>
          </w:p>
        </w:tc>
        <w:tc>
          <w:tcPr>
            <w:tcW w:w="479" w:type="pct"/>
            <w:shd w:val="clear" w:color="auto" w:fill="auto"/>
          </w:tcPr>
          <w:p w14:paraId="64A1619E" w14:textId="73F87712" w:rsidR="00893D28" w:rsidRPr="00C0267F" w:rsidRDefault="00893D28" w:rsidP="00893D28">
            <w:pPr>
              <w:jc w:val="center"/>
              <w:rPr>
                <w:b/>
              </w:rPr>
            </w:pPr>
            <w:proofErr w:type="spellStart"/>
            <w:r w:rsidRPr="00C0267F">
              <w:rPr>
                <w:b/>
              </w:rPr>
              <w:t>Coût</w:t>
            </w:r>
            <w:proofErr w:type="spellEnd"/>
            <w:r w:rsidRPr="00C0267F">
              <w:rPr>
                <w:b/>
              </w:rPr>
              <w:t xml:space="preserve"> total</w:t>
            </w:r>
          </w:p>
        </w:tc>
        <w:tc>
          <w:tcPr>
            <w:tcW w:w="665" w:type="pct"/>
            <w:shd w:val="clear" w:color="auto" w:fill="auto"/>
          </w:tcPr>
          <w:p w14:paraId="1E2AE31C" w14:textId="24024D17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Condition</w:t>
            </w:r>
          </w:p>
        </w:tc>
      </w:tr>
      <w:tr w:rsidR="00893D28" w:rsidRPr="00C0267F" w14:paraId="330182B0" w14:textId="77777777" w:rsidTr="00EE5A24">
        <w:trPr>
          <w:jc w:val="center"/>
        </w:trPr>
        <w:tc>
          <w:tcPr>
            <w:tcW w:w="180" w:type="pct"/>
            <w:shd w:val="clear" w:color="auto" w:fill="auto"/>
          </w:tcPr>
          <w:p w14:paraId="2C1F14B9" w14:textId="77777777" w:rsidR="00893D28" w:rsidRPr="00C0267F" w:rsidRDefault="00893D28" w:rsidP="00FC34D6">
            <w:r w:rsidRPr="00C0267F">
              <w:t>1</w:t>
            </w:r>
          </w:p>
        </w:tc>
        <w:tc>
          <w:tcPr>
            <w:tcW w:w="1318" w:type="pct"/>
            <w:shd w:val="clear" w:color="auto" w:fill="auto"/>
          </w:tcPr>
          <w:p w14:paraId="3F6ACC68" w14:textId="7F2E0384" w:rsidR="00893D28" w:rsidRPr="00C0267F" w:rsidRDefault="00554201" w:rsidP="00FC34D6">
            <w:r>
              <w:t xml:space="preserve">Metal Shelf </w:t>
            </w:r>
            <w:r w:rsidRPr="00554201">
              <w:t xml:space="preserve">Etagere </w:t>
            </w:r>
            <w:proofErr w:type="spellStart"/>
            <w:r w:rsidRPr="00554201">
              <w:t>metalique</w:t>
            </w:r>
            <w:proofErr w:type="spellEnd"/>
            <w:r w:rsidRPr="00554201">
              <w:t xml:space="preserve"> 2m/1,5m</w:t>
            </w:r>
          </w:p>
        </w:tc>
        <w:tc>
          <w:tcPr>
            <w:tcW w:w="1206" w:type="pct"/>
          </w:tcPr>
          <w:p w14:paraId="7F308B64" w14:textId="5B107034" w:rsidR="00893D28" w:rsidRPr="00C0267F" w:rsidRDefault="00554201" w:rsidP="00FC34D6">
            <w:pPr>
              <w:jc w:val="center"/>
            </w:pPr>
            <w:r>
              <w:t>N/A</w:t>
            </w:r>
          </w:p>
        </w:tc>
        <w:tc>
          <w:tcPr>
            <w:tcW w:w="601" w:type="pct"/>
          </w:tcPr>
          <w:p w14:paraId="046084D3" w14:textId="18F8F8E0" w:rsidR="00893D28" w:rsidRPr="00C0267F" w:rsidRDefault="000D26EE" w:rsidP="00FC34D6">
            <w:pPr>
              <w:jc w:val="center"/>
            </w:pPr>
            <w:r>
              <w:t>1</w:t>
            </w:r>
          </w:p>
        </w:tc>
        <w:tc>
          <w:tcPr>
            <w:tcW w:w="551" w:type="pct"/>
            <w:shd w:val="clear" w:color="auto" w:fill="auto"/>
          </w:tcPr>
          <w:p w14:paraId="05D4521F" w14:textId="26AB6D6E" w:rsidR="00893D28" w:rsidRPr="00C0267F" w:rsidRDefault="000D26EE" w:rsidP="00FC34D6">
            <w:pPr>
              <w:jc w:val="center"/>
            </w:pPr>
            <w:r>
              <w:t>$</w:t>
            </w:r>
            <w:r w:rsidR="00554201">
              <w:t>108.78</w:t>
            </w:r>
            <w:r w:rsidR="00D4791A">
              <w:t xml:space="preserve"> USD</w:t>
            </w:r>
          </w:p>
        </w:tc>
        <w:tc>
          <w:tcPr>
            <w:tcW w:w="479" w:type="pct"/>
            <w:shd w:val="clear" w:color="auto" w:fill="auto"/>
          </w:tcPr>
          <w:p w14:paraId="3D5F1CF8" w14:textId="18C172DC" w:rsidR="00D4791A" w:rsidRPr="00C0267F" w:rsidRDefault="00554201" w:rsidP="00D4791A">
            <w:pPr>
              <w:jc w:val="center"/>
            </w:pPr>
            <w:r>
              <w:t>$108.78 USD</w:t>
            </w:r>
          </w:p>
        </w:tc>
        <w:tc>
          <w:tcPr>
            <w:tcW w:w="665" w:type="pct"/>
            <w:shd w:val="clear" w:color="auto" w:fill="auto"/>
          </w:tcPr>
          <w:p w14:paraId="04E7284B" w14:textId="5DED8E37" w:rsidR="00893D28" w:rsidRPr="00C0267F" w:rsidRDefault="000D26EE" w:rsidP="00FC34D6">
            <w:pPr>
              <w:jc w:val="center"/>
            </w:pPr>
            <w:r>
              <w:t>Good</w:t>
            </w:r>
          </w:p>
        </w:tc>
      </w:tr>
    </w:tbl>
    <w:p w14:paraId="71B8EE95" w14:textId="77777777" w:rsidR="00893D28" w:rsidRDefault="00893D28" w:rsidP="00893D28">
      <w:pPr>
        <w:pStyle w:val="NoSpacing"/>
        <w:tabs>
          <w:tab w:val="left" w:pos="2160"/>
          <w:tab w:val="left" w:pos="2760"/>
        </w:tabs>
        <w:jc w:val="both"/>
        <w:rPr>
          <w:rFonts w:ascii="Times New Roman" w:hAnsi="Times New Roman"/>
          <w:sz w:val="24"/>
          <w:szCs w:val="24"/>
        </w:rPr>
      </w:pPr>
    </w:p>
    <w:p w14:paraId="194A30E3" w14:textId="08985552" w:rsidR="00893D28" w:rsidRPr="00EE5A24" w:rsidRDefault="003C4130" w:rsidP="00893D28">
      <w:pPr>
        <w:tabs>
          <w:tab w:val="left" w:pos="13410"/>
        </w:tabs>
        <w:rPr>
          <w:lang w:val="fr-FR"/>
        </w:rPr>
      </w:pPr>
      <w:r w:rsidRPr="00EE5A24">
        <w:rPr>
          <w:rFonts w:eastAsia="Calibri"/>
          <w:lang w:val="fr-FR"/>
        </w:rPr>
        <w:t xml:space="preserve">En </w:t>
      </w:r>
      <w:r w:rsidR="00893D28" w:rsidRPr="00EE5A24">
        <w:rPr>
          <w:rFonts w:eastAsia="Calibri"/>
          <w:lang w:val="fr-FR"/>
        </w:rPr>
        <w:t xml:space="preserve">conséquence, </w:t>
      </w:r>
      <w:r w:rsidRPr="00EE5A24">
        <w:rPr>
          <w:rFonts w:eastAsia="Calibri"/>
          <w:lang w:val="fr-FR"/>
        </w:rPr>
        <w:t xml:space="preserve">en signant le présent document, les parties certifient que les matériels ont été </w:t>
      </w:r>
      <w:r w:rsidR="00B2760A" w:rsidRPr="00EE5A24">
        <w:rPr>
          <w:rFonts w:eastAsia="Calibri"/>
          <w:lang w:val="fr-FR"/>
        </w:rPr>
        <w:t xml:space="preserve">transférés et </w:t>
      </w:r>
      <w:r w:rsidR="002D211B" w:rsidRPr="00EE5A24">
        <w:rPr>
          <w:rFonts w:eastAsia="Calibri"/>
          <w:lang w:val="fr-FR"/>
        </w:rPr>
        <w:t>reçus dans les conditions précisées ci-dessus</w:t>
      </w:r>
      <w:r w:rsidR="00893D28" w:rsidRPr="00EE5A24">
        <w:rPr>
          <w:rFonts w:eastAsia="Calibri"/>
          <w:lang w:val="fr-FR"/>
        </w:rPr>
        <w:t>.</w:t>
      </w:r>
    </w:p>
    <w:p w14:paraId="4E4236B3" w14:textId="77777777" w:rsidR="00893D28" w:rsidRPr="00EE5A24" w:rsidRDefault="00893D28" w:rsidP="00893D28">
      <w:pPr>
        <w:tabs>
          <w:tab w:val="left" w:pos="13410"/>
        </w:tabs>
        <w:ind w:left="630"/>
        <w:rPr>
          <w:lang w:val="fr-FR"/>
        </w:rPr>
      </w:pPr>
    </w:p>
    <w:p w14:paraId="6E9B633B" w14:textId="77777777" w:rsidR="00893D28" w:rsidRPr="00EE5A24" w:rsidRDefault="00893D28" w:rsidP="00893D28">
      <w:pPr>
        <w:jc w:val="center"/>
        <w:rPr>
          <w:lang w:val="fr-FR"/>
        </w:rPr>
      </w:pPr>
    </w:p>
    <w:p w14:paraId="1CDF7759" w14:textId="77777777" w:rsidR="00893D28" w:rsidRPr="00EE5A24" w:rsidRDefault="00893D28" w:rsidP="00893D28">
      <w:pPr>
        <w:jc w:val="center"/>
        <w:rPr>
          <w:lang w:val="fr-FR"/>
        </w:rPr>
      </w:pPr>
    </w:p>
    <w:p w14:paraId="4071A8EE" w14:textId="77777777" w:rsidR="00893D28" w:rsidRPr="00EE5A24" w:rsidRDefault="00893D28" w:rsidP="00893D28">
      <w:pPr>
        <w:jc w:val="center"/>
        <w:rPr>
          <w:lang w:val="fr-FR"/>
        </w:rPr>
      </w:pPr>
    </w:p>
    <w:p w14:paraId="5D3960BE" w14:textId="49BC0F76" w:rsidR="00893D28" w:rsidRPr="00EE5A24" w:rsidRDefault="00893D28" w:rsidP="00C0267F">
      <w:pPr>
        <w:jc w:val="center"/>
        <w:rPr>
          <w:lang w:val="fr-FR"/>
        </w:rPr>
      </w:pPr>
    </w:p>
    <w:p w14:paraId="7D41528E" w14:textId="3FA7C211" w:rsidR="00893D28" w:rsidRPr="00A810BA" w:rsidRDefault="00D647A9" w:rsidP="001A43C8">
      <w:pPr>
        <w:pStyle w:val="NoSpacing"/>
        <w:tabs>
          <w:tab w:val="left" w:pos="2160"/>
          <w:tab w:val="left" w:pos="2760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___________________________</w:t>
      </w:r>
      <w:r w:rsidR="00893D28" w:rsidRPr="00A810BA"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        __________________________________</w:t>
      </w:r>
    </w:p>
    <w:p w14:paraId="79847CAD" w14:textId="286E7260" w:rsidR="00EE5A24" w:rsidRDefault="00EE5A24" w:rsidP="00EE5A24">
      <w:pPr>
        <w:tabs>
          <w:tab w:val="left" w:pos="5586"/>
        </w:tabs>
        <w:rPr>
          <w:color w:val="000000" w:themeColor="text1"/>
        </w:rPr>
      </w:pPr>
      <w:r>
        <w:rPr>
          <w:color w:val="000000" w:themeColor="text1"/>
        </w:rPr>
        <w:t xml:space="preserve">Danielle Martin, Director of Grants &amp; Contracts </w:t>
      </w:r>
      <w:r w:rsidR="00E36288">
        <w:rPr>
          <w:color w:val="000000" w:themeColor="text1"/>
        </w:rPr>
        <w:tab/>
      </w:r>
      <w:r w:rsidR="00E36288">
        <w:rPr>
          <w:color w:val="000000" w:themeColor="text1"/>
        </w:rPr>
        <w:t>Aicha Ibrahima</w:t>
      </w:r>
    </w:p>
    <w:p w14:paraId="42FF69D8" w14:textId="02668D67" w:rsidR="00854E0A" w:rsidRDefault="00D647A9" w:rsidP="0C0DB9A7">
      <w:pPr>
        <w:tabs>
          <w:tab w:val="left" w:pos="13410"/>
        </w:tabs>
        <w:rPr>
          <w:color w:val="000000" w:themeColor="text1"/>
        </w:rPr>
      </w:pPr>
      <w:r>
        <w:rPr>
          <w:color w:val="000000" w:themeColor="text1"/>
        </w:rPr>
        <w:t xml:space="preserve">Partners of the Americas </w:t>
      </w:r>
      <w:r w:rsidR="00754B9E">
        <w:rPr>
          <w:color w:val="000000" w:themeColor="text1"/>
        </w:rPr>
        <w:t>Inc.</w:t>
      </w:r>
      <w:r>
        <w:rPr>
          <w:color w:val="000000" w:themeColor="text1"/>
        </w:rPr>
        <w:t xml:space="preserve">                                      </w:t>
      </w:r>
      <w:r w:rsidR="00EE5A24">
        <w:rPr>
          <w:color w:val="000000" w:themeColor="text1"/>
        </w:rPr>
        <w:t xml:space="preserve"> </w:t>
      </w:r>
      <w:r w:rsidR="00E36288">
        <w:rPr>
          <w:color w:val="000000" w:themeColor="text1"/>
        </w:rPr>
        <w:t xml:space="preserve">       NNI: 1343013015</w:t>
      </w:r>
    </w:p>
    <w:p w14:paraId="5441EC6A" w14:textId="46BF4557" w:rsidR="00A810BA" w:rsidRPr="00A810BA" w:rsidRDefault="04F58EC6" w:rsidP="00D647A9">
      <w:pPr>
        <w:tabs>
          <w:tab w:val="left" w:pos="13410"/>
        </w:tabs>
      </w:pPr>
      <w:r w:rsidRPr="0C0DB9A7">
        <w:rPr>
          <w:color w:val="000000" w:themeColor="text1"/>
        </w:rPr>
        <w:t xml:space="preserve">Date </w:t>
      </w:r>
      <w:r w:rsidR="00D647A9">
        <w:rPr>
          <w:color w:val="000000" w:themeColor="text1"/>
        </w:rPr>
        <w:t>:</w:t>
      </w:r>
      <w:r w:rsidR="00893D28" w:rsidRPr="0C0DB9A7">
        <w:rPr>
          <w:color w:val="000000" w:themeColor="text1"/>
        </w:rPr>
        <w:t xml:space="preserve">                                                                           </w:t>
      </w:r>
      <w:r w:rsidR="00E36288">
        <w:rPr>
          <w:color w:val="000000" w:themeColor="text1"/>
        </w:rPr>
        <w:t xml:space="preserve">      </w:t>
      </w:r>
      <w:r w:rsidR="00893D28" w:rsidRPr="0C0DB9A7">
        <w:rPr>
          <w:color w:val="000000" w:themeColor="text1"/>
        </w:rPr>
        <w:t xml:space="preserve"> </w:t>
      </w:r>
      <w:r w:rsidR="00D647A9">
        <w:t xml:space="preserve"> Date :</w:t>
      </w:r>
    </w:p>
    <w:sectPr w:rsidR="00A810BA" w:rsidRPr="00A810BA" w:rsidSect="006804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22351" w14:textId="77777777" w:rsidR="00DD733E" w:rsidRDefault="00DD733E">
      <w:r>
        <w:separator/>
      </w:r>
    </w:p>
  </w:endnote>
  <w:endnote w:type="continuationSeparator" w:id="0">
    <w:p w14:paraId="73E7D84B" w14:textId="77777777" w:rsidR="00DD733E" w:rsidRDefault="00DD733E">
      <w:r>
        <w:continuationSeparator/>
      </w:r>
    </w:p>
  </w:endnote>
  <w:endnote w:type="continuationNotice" w:id="1">
    <w:p w14:paraId="5C55F2BC" w14:textId="77777777" w:rsidR="00DD733E" w:rsidRDefault="00DD73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6B7ED" w14:textId="77777777" w:rsidR="00A810BA" w:rsidRDefault="00A810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0071B" w14:textId="01933431" w:rsidR="00981408" w:rsidRDefault="00981408" w:rsidP="00A810BA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DEF62" w14:textId="77777777" w:rsidR="00A810BA" w:rsidRDefault="00A810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0D1A6" w14:textId="77777777" w:rsidR="00DD733E" w:rsidRDefault="00DD733E">
      <w:r>
        <w:separator/>
      </w:r>
    </w:p>
  </w:footnote>
  <w:footnote w:type="continuationSeparator" w:id="0">
    <w:p w14:paraId="607FE2DE" w14:textId="77777777" w:rsidR="00DD733E" w:rsidRDefault="00DD733E">
      <w:r>
        <w:continuationSeparator/>
      </w:r>
    </w:p>
  </w:footnote>
  <w:footnote w:type="continuationNotice" w:id="1">
    <w:p w14:paraId="1FE1A1B9" w14:textId="77777777" w:rsidR="00DD733E" w:rsidRDefault="00DD73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0CA1B" w14:textId="77777777" w:rsidR="00A810BA" w:rsidRDefault="00A810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161F6" w14:textId="6BFAAD66" w:rsidR="00A810BA" w:rsidRDefault="00A810BA">
    <w:pPr>
      <w:pStyle w:val="Header"/>
    </w:pPr>
    <w:r w:rsidRPr="0024689A">
      <w:rPr>
        <w:noProof/>
      </w:rPr>
      <w:drawing>
        <wp:inline distT="0" distB="0" distL="0" distR="0" wp14:anchorId="0ADB1E4A" wp14:editId="1325B6A8">
          <wp:extent cx="2609850" cy="584200"/>
          <wp:effectExtent l="0" t="0" r="0" b="0"/>
          <wp:docPr id="1650037191" name="Picture 165003719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5DC56" w14:textId="77777777" w:rsidR="00A810BA" w:rsidRDefault="00A810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28"/>
    <w:rsid w:val="000738CB"/>
    <w:rsid w:val="000D26EE"/>
    <w:rsid w:val="00100668"/>
    <w:rsid w:val="00147E4C"/>
    <w:rsid w:val="001A43C8"/>
    <w:rsid w:val="001C259A"/>
    <w:rsid w:val="00252C4F"/>
    <w:rsid w:val="002D0BB6"/>
    <w:rsid w:val="002D211B"/>
    <w:rsid w:val="0035667B"/>
    <w:rsid w:val="003C4130"/>
    <w:rsid w:val="003F112D"/>
    <w:rsid w:val="00433B4E"/>
    <w:rsid w:val="0046729B"/>
    <w:rsid w:val="00554201"/>
    <w:rsid w:val="00584004"/>
    <w:rsid w:val="00636BE5"/>
    <w:rsid w:val="006804A7"/>
    <w:rsid w:val="00754B9E"/>
    <w:rsid w:val="00764C46"/>
    <w:rsid w:val="007712E1"/>
    <w:rsid w:val="00781E35"/>
    <w:rsid w:val="007B14E5"/>
    <w:rsid w:val="007B6A4E"/>
    <w:rsid w:val="007C06C4"/>
    <w:rsid w:val="00854E0A"/>
    <w:rsid w:val="00890F1E"/>
    <w:rsid w:val="00893D28"/>
    <w:rsid w:val="008C0DA5"/>
    <w:rsid w:val="008D3D3C"/>
    <w:rsid w:val="009421E0"/>
    <w:rsid w:val="009705EE"/>
    <w:rsid w:val="00981408"/>
    <w:rsid w:val="009E5763"/>
    <w:rsid w:val="009F2C51"/>
    <w:rsid w:val="00A139A9"/>
    <w:rsid w:val="00A810BA"/>
    <w:rsid w:val="00AF1D58"/>
    <w:rsid w:val="00B2760A"/>
    <w:rsid w:val="00C0267F"/>
    <w:rsid w:val="00C217DF"/>
    <w:rsid w:val="00C264D2"/>
    <w:rsid w:val="00D4791A"/>
    <w:rsid w:val="00D647A9"/>
    <w:rsid w:val="00DD733E"/>
    <w:rsid w:val="00E36288"/>
    <w:rsid w:val="00E83E2B"/>
    <w:rsid w:val="00E879E2"/>
    <w:rsid w:val="00EA2D6D"/>
    <w:rsid w:val="00EE5A24"/>
    <w:rsid w:val="00F023FF"/>
    <w:rsid w:val="00F354F4"/>
    <w:rsid w:val="00FB3418"/>
    <w:rsid w:val="00FF3C6B"/>
    <w:rsid w:val="04F58EC6"/>
    <w:rsid w:val="0C0DB9A7"/>
    <w:rsid w:val="0E6FFF14"/>
    <w:rsid w:val="3303BA4B"/>
    <w:rsid w:val="342C32D1"/>
    <w:rsid w:val="37897DAB"/>
    <w:rsid w:val="4719EA73"/>
    <w:rsid w:val="4F55B084"/>
    <w:rsid w:val="5100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ACAC"/>
  <w15:chartTrackingRefBased/>
  <w15:docId w15:val="{A3739EFA-41EC-44E8-AF71-7858A3D6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D2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93D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D2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893D28"/>
    <w:pPr>
      <w:spacing w:after="0" w:line="240" w:lineRule="auto"/>
    </w:pPr>
    <w:rPr>
      <w:rFonts w:ascii="Calibri" w:eastAsia="Calibri" w:hAnsi="Calibri" w:cs="Times New Roman"/>
      <w:kern w:val="0"/>
      <w:lang w:val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810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0B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A2D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2D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2D6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D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D6D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7C06C4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1256AD-73D5-448F-9598-5DC3D5784ACA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8B3CC429-1904-4D37-9338-252E7F878D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256457-F686-4CBD-8E9E-8DADD8DE5B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183</Words>
  <Characters>952</Characters>
  <Application>Microsoft Office Word</Application>
  <DocSecurity>0</DocSecurity>
  <Lines>79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Yves-Laurent REGIS</dc:creator>
  <cp:keywords>, docId:39DD2F1287E8CD8863C35DA221136ACF</cp:keywords>
  <dc:description/>
  <cp:lastModifiedBy>Danielle Martin</cp:lastModifiedBy>
  <cp:revision>12</cp:revision>
  <dcterms:created xsi:type="dcterms:W3CDTF">2023-12-12T16:14:00Z</dcterms:created>
  <dcterms:modified xsi:type="dcterms:W3CDTF">2025-06-26T14:48:00Z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