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623FC" w14:textId="71E611CB" w:rsidR="00D73AB3" w:rsidRPr="00B50F38" w:rsidRDefault="003E3F25" w:rsidP="5A4C1CEC">
      <w:pPr>
        <w:widowControl w:val="0"/>
        <w:spacing w:after="200" w:line="240" w:lineRule="auto"/>
        <w:jc w:val="center"/>
        <w:rPr>
          <w:rFonts w:ascii="Times New Roman" w:eastAsia="Times New Roman" w:hAnsi="Times New Roman" w:cs="Times New Roman"/>
          <w:b/>
          <w:bCs/>
          <w:color w:val="E54721"/>
          <w:sz w:val="36"/>
          <w:szCs w:val="36"/>
        </w:rPr>
      </w:pPr>
      <w:r w:rsidRPr="5A4C1CEC">
        <w:rPr>
          <w:rFonts w:ascii="Times New Roman" w:eastAsia="Times New Roman" w:hAnsi="Times New Roman" w:cs="Times New Roman"/>
          <w:b/>
          <w:bCs/>
          <w:color w:val="E54721"/>
          <w:sz w:val="36"/>
          <w:szCs w:val="36"/>
        </w:rPr>
        <w:t>S</w:t>
      </w:r>
      <w:r w:rsidR="00B532ED" w:rsidRPr="5A4C1CEC">
        <w:rPr>
          <w:rFonts w:ascii="Times New Roman" w:eastAsia="Times New Roman" w:hAnsi="Times New Roman" w:cs="Times New Roman"/>
          <w:b/>
          <w:bCs/>
          <w:color w:val="E54721"/>
          <w:sz w:val="36"/>
          <w:szCs w:val="36"/>
        </w:rPr>
        <w:t>exual Exploitation and Abuse</w:t>
      </w:r>
      <w:r w:rsidRPr="5A4C1CEC">
        <w:rPr>
          <w:rFonts w:ascii="Times New Roman" w:eastAsia="Times New Roman" w:hAnsi="Times New Roman" w:cs="Times New Roman"/>
          <w:b/>
          <w:bCs/>
          <w:color w:val="E54721"/>
          <w:sz w:val="36"/>
          <w:szCs w:val="36"/>
        </w:rPr>
        <w:t xml:space="preserve"> </w:t>
      </w:r>
      <w:r w:rsidR="004531AF">
        <w:rPr>
          <w:rFonts w:ascii="Times New Roman" w:eastAsia="Times New Roman" w:hAnsi="Times New Roman" w:cs="Times New Roman"/>
          <w:b/>
          <w:bCs/>
          <w:color w:val="E54721"/>
          <w:sz w:val="36"/>
          <w:szCs w:val="36"/>
        </w:rPr>
        <w:t xml:space="preserve">Prevention </w:t>
      </w:r>
      <w:r w:rsidRPr="5A4C1CEC">
        <w:rPr>
          <w:rFonts w:ascii="Times New Roman" w:eastAsia="Times New Roman" w:hAnsi="Times New Roman" w:cs="Times New Roman"/>
          <w:b/>
          <w:bCs/>
          <w:color w:val="E54721"/>
          <w:sz w:val="36"/>
          <w:szCs w:val="36"/>
        </w:rPr>
        <w:t>Code of Conduct</w:t>
      </w:r>
    </w:p>
    <w:p w14:paraId="4E8623FD" w14:textId="2811A3F9" w:rsidR="00D73AB3" w:rsidRDefault="003E3F25">
      <w:pPr>
        <w:jc w:val="both"/>
        <w:rPr>
          <w:rFonts w:ascii="Times New Roman" w:eastAsia="Times New Roman" w:hAnsi="Times New Roman" w:cs="Times New Roman"/>
          <w:sz w:val="20"/>
          <w:szCs w:val="20"/>
        </w:rPr>
      </w:pPr>
      <w:r w:rsidRPr="5A4C1CEC">
        <w:rPr>
          <w:rFonts w:ascii="Times New Roman" w:eastAsia="Times New Roman" w:hAnsi="Times New Roman" w:cs="Times New Roman"/>
          <w:sz w:val="20"/>
          <w:szCs w:val="20"/>
        </w:rPr>
        <w:t xml:space="preserve">No code of conduct or policy can anticipate every situation that may arise. Accordingly, this code is intended to serve as a source of guiding principles and </w:t>
      </w:r>
      <w:r w:rsidR="005840B1" w:rsidRPr="5A4C1CEC">
        <w:rPr>
          <w:rFonts w:ascii="Times New Roman" w:eastAsia="Times New Roman" w:hAnsi="Times New Roman" w:cs="Times New Roman"/>
          <w:sz w:val="20"/>
          <w:szCs w:val="20"/>
        </w:rPr>
        <w:t xml:space="preserve">to </w:t>
      </w:r>
      <w:r w:rsidRPr="44BD965B">
        <w:rPr>
          <w:rFonts w:ascii="Times New Roman" w:eastAsia="Times New Roman" w:hAnsi="Times New Roman" w:cs="Times New Roman"/>
          <w:sz w:val="20"/>
          <w:szCs w:val="20"/>
        </w:rPr>
        <w:t>compl</w:t>
      </w:r>
      <w:r w:rsidR="5197C6DC" w:rsidRPr="44BD965B">
        <w:rPr>
          <w:rFonts w:ascii="Times New Roman" w:eastAsia="Times New Roman" w:hAnsi="Times New Roman" w:cs="Times New Roman"/>
          <w:sz w:val="20"/>
          <w:szCs w:val="20"/>
        </w:rPr>
        <w:t>e</w:t>
      </w:r>
      <w:r w:rsidRPr="44BD965B">
        <w:rPr>
          <w:rFonts w:ascii="Times New Roman" w:eastAsia="Times New Roman" w:hAnsi="Times New Roman" w:cs="Times New Roman"/>
          <w:sz w:val="20"/>
          <w:szCs w:val="20"/>
        </w:rPr>
        <w:t>ment</w:t>
      </w:r>
      <w:r w:rsidRPr="5A4C1CEC">
        <w:rPr>
          <w:rFonts w:ascii="Times New Roman" w:eastAsia="Times New Roman" w:hAnsi="Times New Roman" w:cs="Times New Roman"/>
          <w:sz w:val="20"/>
          <w:szCs w:val="20"/>
        </w:rPr>
        <w:t xml:space="preserve"> already established policies, not to act as an exhaustive list. </w:t>
      </w:r>
      <w:r w:rsidR="00DB2A5D">
        <w:rPr>
          <w:rFonts w:ascii="Times New Roman" w:eastAsia="Times New Roman" w:hAnsi="Times New Roman" w:cs="Times New Roman"/>
          <w:sz w:val="20"/>
          <w:szCs w:val="20"/>
        </w:rPr>
        <w:t>Individuals</w:t>
      </w:r>
      <w:r w:rsidRPr="5A4C1CEC">
        <w:rPr>
          <w:rFonts w:ascii="Times New Roman" w:eastAsia="Times New Roman" w:hAnsi="Times New Roman" w:cs="Times New Roman"/>
          <w:sz w:val="20"/>
          <w:szCs w:val="20"/>
        </w:rPr>
        <w:t xml:space="preserve"> who work under awards that have their own codes of conduct on this subject are expected to abide by those codes as well. Partners of the Americas </w:t>
      </w:r>
      <w:r w:rsidR="00AF2E99">
        <w:rPr>
          <w:rFonts w:ascii="Times New Roman" w:eastAsia="Times New Roman" w:hAnsi="Times New Roman" w:cs="Times New Roman"/>
          <w:sz w:val="20"/>
          <w:szCs w:val="20"/>
        </w:rPr>
        <w:t xml:space="preserve">(POA) </w:t>
      </w:r>
      <w:r w:rsidRPr="5A4C1CEC">
        <w:rPr>
          <w:rFonts w:ascii="Times New Roman" w:eastAsia="Times New Roman" w:hAnsi="Times New Roman" w:cs="Times New Roman"/>
          <w:sz w:val="20"/>
          <w:szCs w:val="20"/>
        </w:rPr>
        <w:t xml:space="preserve">reserves the right to make all decisions on a case-by-case basis. </w:t>
      </w:r>
    </w:p>
    <w:p w14:paraId="4E8623FE" w14:textId="33E5CFE6" w:rsidR="00D73AB3" w:rsidRDefault="003E3F25">
      <w:pPr>
        <w:pStyle w:val="Heading2"/>
        <w:jc w:val="both"/>
        <w:rPr>
          <w:rFonts w:ascii="Times New Roman" w:eastAsia="Times New Roman" w:hAnsi="Times New Roman" w:cs="Times New Roman"/>
        </w:rPr>
      </w:pPr>
      <w:r>
        <w:rPr>
          <w:rFonts w:ascii="Times New Roman" w:eastAsia="Times New Roman" w:hAnsi="Times New Roman" w:cs="Times New Roman"/>
        </w:rPr>
        <w:t>Sexual Exploitation &amp; Abuse</w:t>
      </w:r>
      <w:r w:rsidR="00836CFD">
        <w:rPr>
          <w:rFonts w:ascii="Times New Roman" w:eastAsia="Times New Roman" w:hAnsi="Times New Roman" w:cs="Times New Roman"/>
        </w:rPr>
        <w:t xml:space="preserve"> Prevention</w:t>
      </w:r>
    </w:p>
    <w:p w14:paraId="4E8623FF" w14:textId="1CB92794" w:rsidR="00D73AB3" w:rsidRDefault="00AF2E99" w:rsidP="71DCEBCF">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POA </w:t>
      </w:r>
      <w:r w:rsidR="00EF75AD" w:rsidRPr="008615C1">
        <w:rPr>
          <w:rFonts w:ascii="Times New Roman" w:eastAsia="Times New Roman" w:hAnsi="Times New Roman" w:cs="Times New Roman"/>
          <w:sz w:val="20"/>
          <w:szCs w:val="20"/>
        </w:rPr>
        <w:t xml:space="preserve">is committed to providing a safe and </w:t>
      </w:r>
      <w:r w:rsidR="00D602EB">
        <w:rPr>
          <w:rFonts w:ascii="Times New Roman" w:eastAsia="Times New Roman" w:hAnsi="Times New Roman" w:cs="Times New Roman"/>
          <w:sz w:val="20"/>
          <w:szCs w:val="20"/>
        </w:rPr>
        <w:t>supportive</w:t>
      </w:r>
      <w:r w:rsidR="00D602EB" w:rsidRPr="008615C1">
        <w:rPr>
          <w:rFonts w:ascii="Times New Roman" w:eastAsia="Times New Roman" w:hAnsi="Times New Roman" w:cs="Times New Roman"/>
          <w:sz w:val="20"/>
          <w:szCs w:val="20"/>
        </w:rPr>
        <w:t xml:space="preserve"> </w:t>
      </w:r>
      <w:r w:rsidR="00EF75AD" w:rsidRPr="008615C1">
        <w:rPr>
          <w:rFonts w:ascii="Times New Roman" w:eastAsia="Times New Roman" w:hAnsi="Times New Roman" w:cs="Times New Roman"/>
          <w:sz w:val="20"/>
          <w:szCs w:val="20"/>
        </w:rPr>
        <w:t xml:space="preserve">working environment, free from sexual abuse, exploitation, and harassment for all program beneficiaries (hereafter referred to as “Participants”) who </w:t>
      </w:r>
      <w:r w:rsidR="0083749F">
        <w:rPr>
          <w:rFonts w:ascii="Times New Roman" w:eastAsia="Times New Roman" w:hAnsi="Times New Roman" w:cs="Times New Roman"/>
          <w:sz w:val="20"/>
          <w:szCs w:val="20"/>
        </w:rPr>
        <w:t xml:space="preserve">attend or </w:t>
      </w:r>
      <w:r w:rsidR="00EF75AD" w:rsidRPr="008615C1">
        <w:rPr>
          <w:rFonts w:ascii="Times New Roman" w:eastAsia="Times New Roman" w:hAnsi="Times New Roman" w:cs="Times New Roman"/>
          <w:sz w:val="20"/>
          <w:szCs w:val="20"/>
        </w:rPr>
        <w:t>participate in programs</w:t>
      </w:r>
      <w:r w:rsidR="00E8236B">
        <w:rPr>
          <w:rFonts w:ascii="Times New Roman" w:eastAsia="Times New Roman" w:hAnsi="Times New Roman" w:cs="Times New Roman"/>
          <w:sz w:val="20"/>
          <w:szCs w:val="20"/>
        </w:rPr>
        <w:t>, activities,</w:t>
      </w:r>
      <w:r w:rsidR="00EF75AD" w:rsidRPr="008615C1">
        <w:rPr>
          <w:rFonts w:ascii="Times New Roman" w:eastAsia="Times New Roman" w:hAnsi="Times New Roman" w:cs="Times New Roman"/>
          <w:sz w:val="20"/>
          <w:szCs w:val="20"/>
        </w:rPr>
        <w:t xml:space="preserve"> and/or events sponsored by the organization. </w:t>
      </w:r>
      <w:r w:rsidR="003E3F25">
        <w:rPr>
          <w:rFonts w:ascii="Times New Roman" w:eastAsia="Times New Roman" w:hAnsi="Times New Roman" w:cs="Times New Roman"/>
          <w:sz w:val="20"/>
          <w:szCs w:val="20"/>
        </w:rPr>
        <w:t xml:space="preserve">Sexual </w:t>
      </w:r>
      <w:r w:rsidR="008E7620">
        <w:rPr>
          <w:rFonts w:ascii="Times New Roman" w:eastAsia="Times New Roman" w:hAnsi="Times New Roman" w:cs="Times New Roman"/>
          <w:sz w:val="20"/>
          <w:szCs w:val="20"/>
        </w:rPr>
        <w:t>e</w:t>
      </w:r>
      <w:r w:rsidR="003E3F25">
        <w:rPr>
          <w:rFonts w:ascii="Times New Roman" w:eastAsia="Times New Roman" w:hAnsi="Times New Roman" w:cs="Times New Roman"/>
          <w:sz w:val="20"/>
          <w:szCs w:val="20"/>
        </w:rPr>
        <w:t xml:space="preserve">xploitation and </w:t>
      </w:r>
      <w:r w:rsidR="008E7620">
        <w:rPr>
          <w:rFonts w:ascii="Times New Roman" w:eastAsia="Times New Roman" w:hAnsi="Times New Roman" w:cs="Times New Roman"/>
          <w:sz w:val="20"/>
          <w:szCs w:val="20"/>
        </w:rPr>
        <w:t>a</w:t>
      </w:r>
      <w:r w:rsidR="003E3F25">
        <w:rPr>
          <w:rFonts w:ascii="Times New Roman" w:eastAsia="Times New Roman" w:hAnsi="Times New Roman" w:cs="Times New Roman"/>
          <w:sz w:val="20"/>
          <w:szCs w:val="20"/>
        </w:rPr>
        <w:t>buse</w:t>
      </w:r>
      <w:r w:rsidR="003E3F25">
        <w:rPr>
          <w:rFonts w:ascii="Times New Roman" w:eastAsia="Times New Roman" w:hAnsi="Times New Roman" w:cs="Times New Roman"/>
          <w:sz w:val="20"/>
          <w:szCs w:val="20"/>
          <w:vertAlign w:val="superscript"/>
        </w:rPr>
        <w:footnoteReference w:id="2"/>
      </w:r>
      <w:r w:rsidR="003E3F25">
        <w:rPr>
          <w:rFonts w:ascii="Times New Roman" w:eastAsia="Times New Roman" w:hAnsi="Times New Roman" w:cs="Times New Roman"/>
          <w:sz w:val="20"/>
          <w:szCs w:val="20"/>
        </w:rPr>
        <w:t xml:space="preserve"> (SEA) of any sort – verbal or physical</w:t>
      </w:r>
      <w:r w:rsidR="00FF7C9A">
        <w:rPr>
          <w:rFonts w:ascii="Times New Roman" w:eastAsia="Times New Roman" w:hAnsi="Times New Roman" w:cs="Times New Roman"/>
          <w:sz w:val="20"/>
          <w:szCs w:val="20"/>
        </w:rPr>
        <w:t xml:space="preserve"> </w:t>
      </w:r>
      <w:r w:rsidR="003E3F25">
        <w:rPr>
          <w:rFonts w:ascii="Times New Roman" w:eastAsia="Times New Roman" w:hAnsi="Times New Roman" w:cs="Times New Roman"/>
          <w:sz w:val="20"/>
          <w:szCs w:val="20"/>
        </w:rPr>
        <w:t>– is prohibited and will not be tolerated</w:t>
      </w:r>
      <w:r w:rsidR="00AC1CB0">
        <w:rPr>
          <w:rFonts w:ascii="Times New Roman" w:eastAsia="Times New Roman" w:hAnsi="Times New Roman" w:cs="Times New Roman"/>
          <w:sz w:val="20"/>
          <w:szCs w:val="20"/>
        </w:rPr>
        <w:t xml:space="preserve"> by </w:t>
      </w:r>
      <w:r w:rsidR="00834C30">
        <w:rPr>
          <w:rFonts w:ascii="Times New Roman" w:eastAsia="Times New Roman" w:hAnsi="Times New Roman" w:cs="Times New Roman"/>
          <w:sz w:val="20"/>
          <w:szCs w:val="20"/>
        </w:rPr>
        <w:t>POA</w:t>
      </w:r>
      <w:r w:rsidR="003E3F25">
        <w:rPr>
          <w:rFonts w:ascii="Times New Roman" w:eastAsia="Times New Roman" w:hAnsi="Times New Roman" w:cs="Times New Roman"/>
          <w:sz w:val="20"/>
          <w:szCs w:val="20"/>
        </w:rPr>
        <w:t>. Moreover, P</w:t>
      </w:r>
      <w:r w:rsidR="00B67DE7">
        <w:rPr>
          <w:rFonts w:ascii="Times New Roman" w:eastAsia="Times New Roman" w:hAnsi="Times New Roman" w:cs="Times New Roman"/>
          <w:sz w:val="20"/>
          <w:szCs w:val="20"/>
        </w:rPr>
        <w:t>OA</w:t>
      </w:r>
      <w:r w:rsidR="003E3F25">
        <w:rPr>
          <w:rFonts w:ascii="Times New Roman" w:eastAsia="Times New Roman" w:hAnsi="Times New Roman" w:cs="Times New Roman"/>
          <w:sz w:val="20"/>
          <w:szCs w:val="20"/>
        </w:rPr>
        <w:t xml:space="preserve"> will not tolerate acts of SEA by any employee, non-employee,</w:t>
      </w:r>
      <w:r w:rsidR="1DEB114A">
        <w:rPr>
          <w:rFonts w:ascii="Times New Roman" w:eastAsia="Times New Roman" w:hAnsi="Times New Roman" w:cs="Times New Roman"/>
          <w:sz w:val="20"/>
          <w:szCs w:val="20"/>
        </w:rPr>
        <w:t xml:space="preserve"> </w:t>
      </w:r>
      <w:r w:rsidR="1DEB114A" w:rsidRPr="71DCEBCF">
        <w:rPr>
          <w:rFonts w:ascii="Times New Roman" w:eastAsia="Times New Roman" w:hAnsi="Times New Roman" w:cs="Times New Roman"/>
          <w:sz w:val="20"/>
          <w:szCs w:val="20"/>
        </w:rPr>
        <w:t>members of the Board of Directors,</w:t>
      </w:r>
      <w:r w:rsidR="003E3F25">
        <w:rPr>
          <w:rFonts w:ascii="Times New Roman" w:eastAsia="Times New Roman" w:hAnsi="Times New Roman" w:cs="Times New Roman"/>
          <w:sz w:val="20"/>
          <w:szCs w:val="20"/>
        </w:rPr>
        <w:t xml:space="preserve"> </w:t>
      </w:r>
      <w:r w:rsidR="008365B3">
        <w:rPr>
          <w:rFonts w:ascii="Times New Roman" w:eastAsia="Times New Roman" w:hAnsi="Times New Roman" w:cs="Times New Roman"/>
          <w:sz w:val="20"/>
          <w:szCs w:val="20"/>
        </w:rPr>
        <w:t>members of a partner organization</w:t>
      </w:r>
      <w:r w:rsidR="00294248">
        <w:rPr>
          <w:rFonts w:ascii="Times New Roman" w:eastAsia="Times New Roman" w:hAnsi="Times New Roman" w:cs="Times New Roman"/>
          <w:sz w:val="20"/>
          <w:szCs w:val="20"/>
        </w:rPr>
        <w:t xml:space="preserve"> with a contractual relationship</w:t>
      </w:r>
      <w:r w:rsidR="000C5DE8">
        <w:rPr>
          <w:rFonts w:ascii="Times New Roman" w:eastAsia="Times New Roman" w:hAnsi="Times New Roman" w:cs="Times New Roman"/>
          <w:sz w:val="20"/>
          <w:szCs w:val="20"/>
        </w:rPr>
        <w:t xml:space="preserve"> with </w:t>
      </w:r>
      <w:r w:rsidR="00834C30">
        <w:rPr>
          <w:rFonts w:ascii="Times New Roman" w:eastAsia="Times New Roman" w:hAnsi="Times New Roman" w:cs="Times New Roman"/>
          <w:sz w:val="20"/>
          <w:szCs w:val="20"/>
        </w:rPr>
        <w:t>POA</w:t>
      </w:r>
      <w:r w:rsidR="008365B3">
        <w:rPr>
          <w:rFonts w:ascii="Times New Roman" w:eastAsia="Times New Roman" w:hAnsi="Times New Roman" w:cs="Times New Roman"/>
          <w:sz w:val="20"/>
          <w:szCs w:val="20"/>
        </w:rPr>
        <w:t xml:space="preserve">, </w:t>
      </w:r>
      <w:r w:rsidR="003E3F25">
        <w:rPr>
          <w:rFonts w:ascii="Times New Roman" w:eastAsia="Times New Roman" w:hAnsi="Times New Roman" w:cs="Times New Roman"/>
          <w:sz w:val="20"/>
          <w:szCs w:val="20"/>
        </w:rPr>
        <w:t>or member</w:t>
      </w:r>
      <w:r w:rsidR="008365B3">
        <w:rPr>
          <w:rFonts w:ascii="Times New Roman" w:eastAsia="Times New Roman" w:hAnsi="Times New Roman" w:cs="Times New Roman"/>
          <w:sz w:val="20"/>
          <w:szCs w:val="20"/>
        </w:rPr>
        <w:t>s</w:t>
      </w:r>
      <w:r w:rsidR="003E3F25">
        <w:rPr>
          <w:rFonts w:ascii="Times New Roman" w:eastAsia="Times New Roman" w:hAnsi="Times New Roman" w:cs="Times New Roman"/>
          <w:sz w:val="20"/>
          <w:szCs w:val="20"/>
        </w:rPr>
        <w:t xml:space="preserve"> of the </w:t>
      </w:r>
      <w:r w:rsidR="00834C30">
        <w:rPr>
          <w:rFonts w:ascii="Times New Roman" w:eastAsia="Times New Roman" w:hAnsi="Times New Roman" w:cs="Times New Roman"/>
          <w:sz w:val="20"/>
          <w:szCs w:val="20"/>
        </w:rPr>
        <w:t>POA</w:t>
      </w:r>
      <w:r w:rsidR="003E3F25">
        <w:rPr>
          <w:rFonts w:ascii="Times New Roman" w:eastAsia="Times New Roman" w:hAnsi="Times New Roman" w:cs="Times New Roman"/>
          <w:sz w:val="20"/>
          <w:szCs w:val="20"/>
        </w:rPr>
        <w:t xml:space="preserve"> network, including but not limited to consultants, volunteers, </w:t>
      </w:r>
      <w:r w:rsidR="00F407EF">
        <w:rPr>
          <w:rFonts w:ascii="Times New Roman" w:eastAsia="Times New Roman" w:hAnsi="Times New Roman" w:cs="Times New Roman"/>
          <w:sz w:val="20"/>
          <w:szCs w:val="20"/>
        </w:rPr>
        <w:t xml:space="preserve">and </w:t>
      </w:r>
      <w:r w:rsidR="7884D995" w:rsidRPr="26253F37">
        <w:rPr>
          <w:rFonts w:ascii="Times New Roman" w:eastAsia="Times New Roman" w:hAnsi="Times New Roman" w:cs="Times New Roman"/>
          <w:sz w:val="20"/>
          <w:szCs w:val="20"/>
        </w:rPr>
        <w:t>C</w:t>
      </w:r>
      <w:r w:rsidR="003E3F25">
        <w:rPr>
          <w:rFonts w:ascii="Times New Roman" w:eastAsia="Times New Roman" w:hAnsi="Times New Roman" w:cs="Times New Roman"/>
          <w:sz w:val="20"/>
          <w:szCs w:val="20"/>
        </w:rPr>
        <w:t>hapter</w:t>
      </w:r>
      <w:r w:rsidR="00591F25">
        <w:rPr>
          <w:rFonts w:ascii="Times New Roman" w:eastAsia="Times New Roman" w:hAnsi="Times New Roman" w:cs="Times New Roman"/>
          <w:sz w:val="20"/>
          <w:szCs w:val="20"/>
        </w:rPr>
        <w:t xml:space="preserve"> members</w:t>
      </w:r>
      <w:r w:rsidR="003E3F25">
        <w:rPr>
          <w:rFonts w:ascii="Times New Roman" w:eastAsia="Times New Roman" w:hAnsi="Times New Roman" w:cs="Times New Roman"/>
          <w:sz w:val="20"/>
          <w:szCs w:val="20"/>
        </w:rPr>
        <w:t xml:space="preserve"> </w:t>
      </w:r>
      <w:r w:rsidR="0047428B">
        <w:rPr>
          <w:rFonts w:ascii="Times New Roman" w:eastAsia="Times New Roman" w:hAnsi="Times New Roman" w:cs="Times New Roman"/>
          <w:sz w:val="20"/>
          <w:szCs w:val="20"/>
        </w:rPr>
        <w:t xml:space="preserve">implementing programs </w:t>
      </w:r>
      <w:r w:rsidR="00D54A46">
        <w:rPr>
          <w:rFonts w:ascii="Times New Roman" w:eastAsia="Times New Roman" w:hAnsi="Times New Roman" w:cs="Times New Roman"/>
          <w:sz w:val="20"/>
          <w:szCs w:val="20"/>
        </w:rPr>
        <w:t>on behalf of P</w:t>
      </w:r>
      <w:r w:rsidR="0090301A">
        <w:rPr>
          <w:rFonts w:ascii="Times New Roman" w:eastAsia="Times New Roman" w:hAnsi="Times New Roman" w:cs="Times New Roman"/>
          <w:sz w:val="20"/>
          <w:szCs w:val="20"/>
        </w:rPr>
        <w:t>OA</w:t>
      </w:r>
      <w:r w:rsidR="00D54A46">
        <w:rPr>
          <w:rFonts w:ascii="Times New Roman" w:eastAsia="Times New Roman" w:hAnsi="Times New Roman" w:cs="Times New Roman"/>
          <w:sz w:val="20"/>
          <w:szCs w:val="20"/>
        </w:rPr>
        <w:t xml:space="preserve"> </w:t>
      </w:r>
      <w:r w:rsidR="003E3F25">
        <w:rPr>
          <w:rFonts w:ascii="Times New Roman" w:eastAsia="Times New Roman" w:hAnsi="Times New Roman" w:cs="Times New Roman"/>
          <w:sz w:val="20"/>
          <w:szCs w:val="20"/>
        </w:rPr>
        <w:t>(hereafter referred to as a “P</w:t>
      </w:r>
      <w:r w:rsidR="00426B60">
        <w:rPr>
          <w:rFonts w:ascii="Times New Roman" w:eastAsia="Times New Roman" w:hAnsi="Times New Roman" w:cs="Times New Roman"/>
          <w:sz w:val="20"/>
          <w:szCs w:val="20"/>
        </w:rPr>
        <w:t>OA</w:t>
      </w:r>
      <w:r w:rsidR="003E3F25">
        <w:rPr>
          <w:rFonts w:ascii="Times New Roman" w:eastAsia="Times New Roman" w:hAnsi="Times New Roman" w:cs="Times New Roman"/>
          <w:sz w:val="20"/>
          <w:szCs w:val="20"/>
        </w:rPr>
        <w:t xml:space="preserve"> Affiliate”).</w:t>
      </w:r>
      <w:r w:rsidR="007F02D3" w:rsidRPr="007F02D3">
        <w:rPr>
          <w:rFonts w:ascii="Times New Roman" w:eastAsia="Times New Roman" w:hAnsi="Times New Roman" w:cs="Times New Roman"/>
          <w:sz w:val="20"/>
          <w:szCs w:val="20"/>
        </w:rPr>
        <w:t xml:space="preserve"> </w:t>
      </w:r>
      <w:r w:rsidR="007F02D3">
        <w:rPr>
          <w:rFonts w:ascii="Times New Roman" w:eastAsia="Times New Roman" w:hAnsi="Times New Roman" w:cs="Times New Roman"/>
          <w:sz w:val="20"/>
          <w:szCs w:val="20"/>
        </w:rPr>
        <w:t>This policy applies to all P</w:t>
      </w:r>
      <w:r w:rsidR="00426B60">
        <w:rPr>
          <w:rFonts w:ascii="Times New Roman" w:eastAsia="Times New Roman" w:hAnsi="Times New Roman" w:cs="Times New Roman"/>
          <w:sz w:val="20"/>
          <w:szCs w:val="20"/>
        </w:rPr>
        <w:t>OA</w:t>
      </w:r>
      <w:r w:rsidR="007F02D3">
        <w:rPr>
          <w:rFonts w:ascii="Times New Roman" w:eastAsia="Times New Roman" w:hAnsi="Times New Roman" w:cs="Times New Roman"/>
          <w:sz w:val="20"/>
          <w:szCs w:val="20"/>
        </w:rPr>
        <w:t xml:space="preserve"> Affiliates interacting with Participants.</w:t>
      </w:r>
    </w:p>
    <w:p w14:paraId="4E862401" w14:textId="07F6A001" w:rsidR="00D73AB3" w:rsidRDefault="003E3F25">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w:t>
      </w:r>
      <w:r w:rsidR="00EF621B">
        <w:rPr>
          <w:rFonts w:ascii="Times New Roman" w:eastAsia="Times New Roman" w:hAnsi="Times New Roman" w:cs="Times New Roman"/>
          <w:sz w:val="20"/>
          <w:szCs w:val="20"/>
        </w:rPr>
        <w:t>OA</w:t>
      </w:r>
      <w:r>
        <w:rPr>
          <w:rFonts w:ascii="Times New Roman" w:eastAsia="Times New Roman" w:hAnsi="Times New Roman" w:cs="Times New Roman"/>
          <w:sz w:val="20"/>
          <w:szCs w:val="20"/>
        </w:rPr>
        <w:t xml:space="preserve"> recognizes the unequal power dynamic that may exist between </w:t>
      </w:r>
      <w:r w:rsidR="00426B60">
        <w:rPr>
          <w:rFonts w:ascii="Times New Roman" w:eastAsia="Times New Roman" w:hAnsi="Times New Roman" w:cs="Times New Roman"/>
          <w:sz w:val="20"/>
          <w:szCs w:val="20"/>
        </w:rPr>
        <w:t>POA</w:t>
      </w:r>
      <w:r w:rsidR="00F203B2">
        <w:rPr>
          <w:rFonts w:ascii="Times New Roman" w:eastAsia="Times New Roman" w:hAnsi="Times New Roman" w:cs="Times New Roman"/>
          <w:sz w:val="20"/>
          <w:szCs w:val="20"/>
        </w:rPr>
        <w:t xml:space="preserve"> Affiliates </w:t>
      </w:r>
      <w:r w:rsidR="0019778C">
        <w:rPr>
          <w:rFonts w:ascii="Times New Roman" w:eastAsia="Times New Roman" w:hAnsi="Times New Roman" w:cs="Times New Roman"/>
          <w:sz w:val="20"/>
          <w:szCs w:val="20"/>
        </w:rPr>
        <w:t xml:space="preserve">and </w:t>
      </w:r>
      <w:r w:rsidR="005B5735">
        <w:rPr>
          <w:rFonts w:ascii="Times New Roman" w:eastAsia="Times New Roman" w:hAnsi="Times New Roman" w:cs="Times New Roman"/>
          <w:sz w:val="20"/>
          <w:szCs w:val="20"/>
        </w:rPr>
        <w:t>P</w:t>
      </w:r>
      <w:r w:rsidR="0019778C">
        <w:rPr>
          <w:rFonts w:ascii="Times New Roman" w:eastAsia="Times New Roman" w:hAnsi="Times New Roman" w:cs="Times New Roman"/>
          <w:sz w:val="20"/>
          <w:szCs w:val="20"/>
        </w:rPr>
        <w:t>articipants</w:t>
      </w:r>
      <w:r w:rsidR="005B5735">
        <w:rPr>
          <w:rFonts w:ascii="Times New Roman" w:eastAsia="Times New Roman" w:hAnsi="Times New Roman" w:cs="Times New Roman"/>
          <w:sz w:val="20"/>
          <w:szCs w:val="20"/>
        </w:rPr>
        <w:t>,</w:t>
      </w:r>
      <w:r w:rsidDel="0010267A">
        <w:rPr>
          <w:rFonts w:ascii="Times New Roman" w:eastAsia="Times New Roman" w:hAnsi="Times New Roman" w:cs="Times New Roman"/>
          <w:sz w:val="20"/>
          <w:szCs w:val="20"/>
        </w:rPr>
        <w:t xml:space="preserve"> </w:t>
      </w:r>
      <w:r w:rsidR="0010267A">
        <w:rPr>
          <w:rFonts w:ascii="Times New Roman" w:eastAsia="Times New Roman" w:hAnsi="Times New Roman" w:cs="Times New Roman"/>
          <w:sz w:val="20"/>
          <w:szCs w:val="20"/>
        </w:rPr>
        <w:t xml:space="preserve">and </w:t>
      </w:r>
      <w:r w:rsidR="00055108">
        <w:rPr>
          <w:rFonts w:ascii="Times New Roman" w:eastAsia="Times New Roman" w:hAnsi="Times New Roman" w:cs="Times New Roman"/>
          <w:sz w:val="20"/>
          <w:szCs w:val="20"/>
        </w:rPr>
        <w:t xml:space="preserve">therefore </w:t>
      </w:r>
      <w:r>
        <w:rPr>
          <w:rFonts w:ascii="Times New Roman" w:eastAsia="Times New Roman" w:hAnsi="Times New Roman" w:cs="Times New Roman"/>
          <w:sz w:val="20"/>
          <w:szCs w:val="20"/>
        </w:rPr>
        <w:t>the</w:t>
      </w:r>
      <w:r w:rsidR="004B401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potential for exploitation in its work. </w:t>
      </w:r>
      <w:r w:rsidR="00834C30">
        <w:rPr>
          <w:rFonts w:ascii="Times New Roman" w:eastAsia="Times New Roman" w:hAnsi="Times New Roman" w:cs="Times New Roman"/>
          <w:sz w:val="20"/>
          <w:szCs w:val="20"/>
        </w:rPr>
        <w:t>POA</w:t>
      </w:r>
      <w:r>
        <w:rPr>
          <w:rFonts w:ascii="Times New Roman" w:eastAsia="Times New Roman" w:hAnsi="Times New Roman" w:cs="Times New Roman"/>
          <w:sz w:val="20"/>
          <w:szCs w:val="20"/>
        </w:rPr>
        <w:t xml:space="preserve"> further recognizes that exploitation undermines the credibility of its work and severely </w:t>
      </w:r>
      <w:r w:rsidR="008E0B1E">
        <w:rPr>
          <w:rFonts w:ascii="Times New Roman" w:eastAsia="Times New Roman" w:hAnsi="Times New Roman" w:cs="Times New Roman"/>
          <w:sz w:val="20"/>
          <w:szCs w:val="20"/>
        </w:rPr>
        <w:t xml:space="preserve">harms </w:t>
      </w:r>
      <w:r>
        <w:rPr>
          <w:rFonts w:ascii="Times New Roman" w:eastAsia="Times New Roman" w:hAnsi="Times New Roman" w:cs="Times New Roman"/>
          <w:sz w:val="20"/>
          <w:szCs w:val="20"/>
        </w:rPr>
        <w:t>victims of these exploitative acts and their families and communities. No P</w:t>
      </w:r>
      <w:r w:rsidR="00EF621B">
        <w:rPr>
          <w:rFonts w:ascii="Times New Roman" w:eastAsia="Times New Roman" w:hAnsi="Times New Roman" w:cs="Times New Roman"/>
          <w:sz w:val="20"/>
          <w:szCs w:val="20"/>
        </w:rPr>
        <w:t>OA</w:t>
      </w:r>
      <w:r>
        <w:rPr>
          <w:rFonts w:ascii="Times New Roman" w:eastAsia="Times New Roman" w:hAnsi="Times New Roman" w:cs="Times New Roman"/>
          <w:sz w:val="20"/>
          <w:szCs w:val="20"/>
        </w:rPr>
        <w:t xml:space="preserve"> Affiliate shall threaten or insinuate, either explicitly or implicitly, that any person’s refusal to submit to sexual advances will adversely affect them.</w:t>
      </w:r>
    </w:p>
    <w:p w14:paraId="4E862402" w14:textId="77777777" w:rsidR="00D73AB3" w:rsidRDefault="00D73AB3">
      <w:pPr>
        <w:spacing w:after="0" w:line="240" w:lineRule="auto"/>
        <w:jc w:val="both"/>
        <w:rPr>
          <w:rFonts w:ascii="Times New Roman" w:eastAsia="Times New Roman" w:hAnsi="Times New Roman" w:cs="Times New Roman"/>
          <w:sz w:val="20"/>
          <w:szCs w:val="20"/>
        </w:rPr>
      </w:pPr>
    </w:p>
    <w:p w14:paraId="4E862404" w14:textId="4669885E" w:rsidR="00D73AB3" w:rsidRDefault="00834C30" w:rsidP="008615C1">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POA</w:t>
      </w:r>
      <w:r w:rsidR="005A592C" w:rsidRPr="3A8D9417">
        <w:rPr>
          <w:rFonts w:ascii="Times New Roman" w:eastAsia="Times New Roman" w:hAnsi="Times New Roman" w:cs="Times New Roman"/>
          <w:sz w:val="20"/>
          <w:szCs w:val="20"/>
        </w:rPr>
        <w:t xml:space="preserve"> Affiliates will respond to Participants with respect, consideration</w:t>
      </w:r>
      <w:r w:rsidR="6D79C078" w:rsidRPr="44BD965B">
        <w:rPr>
          <w:rFonts w:ascii="Times New Roman" w:eastAsia="Times New Roman" w:hAnsi="Times New Roman" w:cs="Times New Roman"/>
          <w:sz w:val="20"/>
          <w:szCs w:val="20"/>
        </w:rPr>
        <w:t>,</w:t>
      </w:r>
      <w:r w:rsidR="005A592C" w:rsidRPr="3A8D9417">
        <w:rPr>
          <w:rFonts w:ascii="Times New Roman" w:eastAsia="Times New Roman" w:hAnsi="Times New Roman" w:cs="Times New Roman"/>
          <w:sz w:val="20"/>
          <w:szCs w:val="20"/>
        </w:rPr>
        <w:t xml:space="preserve"> and equal treatment, regardless of sex, </w:t>
      </w:r>
      <w:r w:rsidR="510F6526" w:rsidRPr="3A8D9417">
        <w:rPr>
          <w:rFonts w:ascii="Times New Roman" w:eastAsia="Times New Roman" w:hAnsi="Times New Roman" w:cs="Times New Roman"/>
          <w:sz w:val="20"/>
          <w:szCs w:val="20"/>
        </w:rPr>
        <w:t xml:space="preserve">gender, </w:t>
      </w:r>
      <w:r w:rsidR="005A592C" w:rsidRPr="3A8D9417">
        <w:rPr>
          <w:rFonts w:ascii="Times New Roman" w:eastAsia="Times New Roman" w:hAnsi="Times New Roman" w:cs="Times New Roman"/>
          <w:sz w:val="20"/>
          <w:szCs w:val="20"/>
        </w:rPr>
        <w:t>race, religion, sexual orientation, culture</w:t>
      </w:r>
      <w:r w:rsidR="00A431C4">
        <w:rPr>
          <w:rFonts w:ascii="Times New Roman" w:eastAsia="Times New Roman" w:hAnsi="Times New Roman" w:cs="Times New Roman"/>
          <w:sz w:val="20"/>
          <w:szCs w:val="20"/>
        </w:rPr>
        <w:t>, ability,</w:t>
      </w:r>
      <w:r w:rsidR="005A592C" w:rsidRPr="3A8D9417">
        <w:rPr>
          <w:rFonts w:ascii="Times New Roman" w:eastAsia="Times New Roman" w:hAnsi="Times New Roman" w:cs="Times New Roman"/>
          <w:sz w:val="20"/>
          <w:szCs w:val="20"/>
        </w:rPr>
        <w:t xml:space="preserve"> or socio- economic status. </w:t>
      </w:r>
      <w:r w:rsidR="00A70170">
        <w:rPr>
          <w:rFonts w:ascii="Times New Roman" w:eastAsia="Times New Roman" w:hAnsi="Times New Roman" w:cs="Times New Roman"/>
          <w:sz w:val="20"/>
          <w:szCs w:val="20"/>
        </w:rPr>
        <w:t>POA</w:t>
      </w:r>
      <w:r w:rsidR="00732BE8" w:rsidRPr="3A8D9417">
        <w:rPr>
          <w:rFonts w:ascii="Times New Roman" w:eastAsia="Times New Roman" w:hAnsi="Times New Roman" w:cs="Times New Roman"/>
          <w:sz w:val="20"/>
          <w:szCs w:val="20"/>
        </w:rPr>
        <w:t xml:space="preserve">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0">
        <w:r w:rsidR="00732BE8" w:rsidRPr="3A8D9417">
          <w:rPr>
            <w:rStyle w:val="Hyperlink"/>
            <w:rFonts w:ascii="Times New Roman" w:eastAsia="Times New Roman" w:hAnsi="Times New Roman" w:cs="Times New Roman"/>
            <w:sz w:val="20"/>
            <w:szCs w:val="20"/>
          </w:rPr>
          <w:t>ST/SGB/2003/13</w:t>
        </w:r>
      </w:hyperlink>
      <w:r w:rsidR="00732BE8" w:rsidRPr="3A8D9417">
        <w:rPr>
          <w:rFonts w:ascii="Times New Roman" w:eastAsia="Times New Roman" w:hAnsi="Times New Roman" w:cs="Times New Roman"/>
          <w:sz w:val="20"/>
          <w:szCs w:val="20"/>
        </w:rPr>
        <w:t xml:space="preserve">). </w:t>
      </w:r>
      <w:r w:rsidR="003E3F25" w:rsidRPr="3A8D9417">
        <w:rPr>
          <w:rFonts w:ascii="Times New Roman" w:eastAsia="Times New Roman" w:hAnsi="Times New Roman" w:cs="Times New Roman"/>
          <w:sz w:val="20"/>
          <w:szCs w:val="20"/>
        </w:rPr>
        <w:t xml:space="preserve">Thus, as a condition of their employment or engagement, </w:t>
      </w:r>
      <w:r w:rsidR="00A70170">
        <w:rPr>
          <w:rFonts w:ascii="Times New Roman" w:eastAsia="Times New Roman" w:hAnsi="Times New Roman" w:cs="Times New Roman"/>
          <w:sz w:val="20"/>
          <w:szCs w:val="20"/>
        </w:rPr>
        <w:t>POA</w:t>
      </w:r>
      <w:r w:rsidR="003E3F25" w:rsidRPr="3A8D9417">
        <w:rPr>
          <w:rFonts w:ascii="Times New Roman" w:eastAsia="Times New Roman" w:hAnsi="Times New Roman" w:cs="Times New Roman"/>
          <w:sz w:val="20"/>
          <w:szCs w:val="20"/>
        </w:rPr>
        <w:t xml:space="preserve"> Affiliates must acknowledge and agree to the following core principles which are consistent with Section 3</w:t>
      </w:r>
      <w:r w:rsidR="00940DFE" w:rsidRPr="3A8D9417">
        <w:rPr>
          <w:rFonts w:ascii="Times New Roman" w:eastAsia="Times New Roman" w:hAnsi="Times New Roman" w:cs="Times New Roman"/>
          <w:sz w:val="20"/>
          <w:szCs w:val="20"/>
        </w:rPr>
        <w:t xml:space="preserve"> </w:t>
      </w:r>
      <w:r w:rsidR="00E56B77" w:rsidRPr="3A8D9417">
        <w:rPr>
          <w:rFonts w:ascii="Times New Roman" w:eastAsia="Times New Roman" w:hAnsi="Times New Roman" w:cs="Times New Roman"/>
          <w:sz w:val="20"/>
          <w:szCs w:val="20"/>
        </w:rPr>
        <w:t xml:space="preserve">of the </w:t>
      </w:r>
      <w:r w:rsidR="00940DFE" w:rsidRPr="3A8D9417">
        <w:rPr>
          <w:rFonts w:ascii="Times New Roman" w:eastAsia="Times New Roman" w:hAnsi="Times New Roman" w:cs="Times New Roman"/>
          <w:sz w:val="20"/>
          <w:szCs w:val="20"/>
        </w:rPr>
        <w:t>U.N. Secretary</w:t>
      </w:r>
      <w:r w:rsidR="00E56B77" w:rsidRPr="3A8D9417">
        <w:rPr>
          <w:rFonts w:ascii="Times New Roman" w:eastAsia="Times New Roman" w:hAnsi="Times New Roman" w:cs="Times New Roman"/>
          <w:sz w:val="20"/>
          <w:szCs w:val="20"/>
        </w:rPr>
        <w:t>-</w:t>
      </w:r>
      <w:r w:rsidR="00940DFE" w:rsidRPr="3A8D9417">
        <w:rPr>
          <w:rFonts w:ascii="Times New Roman" w:eastAsia="Times New Roman" w:hAnsi="Times New Roman" w:cs="Times New Roman"/>
          <w:sz w:val="20"/>
          <w:szCs w:val="20"/>
        </w:rPr>
        <w:t>General’s Bulletin (</w:t>
      </w:r>
      <w:hyperlink r:id="rId11">
        <w:r w:rsidR="00940DFE" w:rsidRPr="3A8D9417">
          <w:rPr>
            <w:rStyle w:val="Hyperlink"/>
            <w:rFonts w:ascii="Times New Roman" w:eastAsia="Times New Roman" w:hAnsi="Times New Roman" w:cs="Times New Roman"/>
            <w:sz w:val="20"/>
            <w:szCs w:val="20"/>
          </w:rPr>
          <w:t>ST/SGB/2003/13</w:t>
        </w:r>
      </w:hyperlink>
      <w:r w:rsidR="00940DFE" w:rsidRPr="3A8D9417">
        <w:rPr>
          <w:rFonts w:ascii="Times New Roman" w:eastAsia="Times New Roman" w:hAnsi="Times New Roman" w:cs="Times New Roman"/>
          <w:sz w:val="20"/>
          <w:szCs w:val="20"/>
        </w:rPr>
        <w:t>)</w:t>
      </w:r>
      <w:r w:rsidR="003E3F25" w:rsidRPr="3A8D9417">
        <w:rPr>
          <w:rFonts w:ascii="Times New Roman" w:eastAsia="Times New Roman" w:hAnsi="Times New Roman" w:cs="Times New Roman"/>
          <w:sz w:val="20"/>
          <w:szCs w:val="20"/>
        </w:rPr>
        <w:t>:</w:t>
      </w:r>
    </w:p>
    <w:p w14:paraId="4E862405" w14:textId="719A2AE5" w:rsidR="00D73AB3" w:rsidRDefault="003E3F25">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Sexual exploitation and abuse by a </w:t>
      </w:r>
      <w:r w:rsidR="00A70170">
        <w:rPr>
          <w:rFonts w:ascii="Times New Roman" w:eastAsia="Times New Roman" w:hAnsi="Times New Roman" w:cs="Times New Roman"/>
          <w:sz w:val="20"/>
          <w:szCs w:val="20"/>
        </w:rPr>
        <w:t>POA</w:t>
      </w:r>
      <w:r>
        <w:rPr>
          <w:rFonts w:ascii="Times New Roman" w:eastAsia="Times New Roman" w:hAnsi="Times New Roman" w:cs="Times New Roman"/>
          <w:sz w:val="20"/>
          <w:szCs w:val="20"/>
        </w:rPr>
        <w:t xml:space="preserve"> Affiliate constitute acts of gross misconduct and are therefore grounds for termination of employment and/or relationship</w:t>
      </w:r>
      <w:r w:rsidR="00B704E4">
        <w:rPr>
          <w:rFonts w:ascii="Times New Roman" w:eastAsia="Times New Roman" w:hAnsi="Times New Roman" w:cs="Times New Roman"/>
          <w:sz w:val="20"/>
          <w:szCs w:val="20"/>
        </w:rPr>
        <w:t>.</w:t>
      </w:r>
    </w:p>
    <w:p w14:paraId="4E862406" w14:textId="0E3FAC4E" w:rsidR="00D73AB3" w:rsidRDefault="003E3F25">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bookmarkStart w:id="0" w:name="_gjdgxs" w:colFirst="0" w:colLast="0"/>
      <w:bookmarkEnd w:id="0"/>
      <w:r>
        <w:rPr>
          <w:rFonts w:ascii="Times New Roman" w:eastAsia="Times New Roman" w:hAnsi="Times New Roman" w:cs="Times New Roman"/>
          <w:sz w:val="20"/>
          <w:szCs w:val="20"/>
        </w:rPr>
        <w:t>Sexual activity with children (defined according to the Convention on the Rights of the Child as all persons under the age of 18) is prohibited regardless of the age of majority or age of consent locally. Mistaken belief in the age of a child is not a defense</w:t>
      </w:r>
      <w:r w:rsidR="00B704E4">
        <w:rPr>
          <w:rFonts w:ascii="Times New Roman" w:eastAsia="Times New Roman" w:hAnsi="Times New Roman" w:cs="Times New Roman"/>
          <w:sz w:val="20"/>
          <w:szCs w:val="20"/>
        </w:rPr>
        <w:t>.</w:t>
      </w:r>
    </w:p>
    <w:p w14:paraId="4E862407" w14:textId="3BC1EC53" w:rsidR="00D73AB3" w:rsidRDefault="003E3F25">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Exchange of money, employment, goods, or services for sex, including sexual favors or other forms of humiliating, degrading, or exploitative behavior, is prohibited. This includes exchange of assistance that is due to beneficiaries</w:t>
      </w:r>
      <w:r w:rsidR="00B704E4">
        <w:rPr>
          <w:rFonts w:ascii="Times New Roman" w:eastAsia="Times New Roman" w:hAnsi="Times New Roman" w:cs="Times New Roman"/>
          <w:sz w:val="20"/>
          <w:szCs w:val="20"/>
        </w:rPr>
        <w:t>.</w:t>
      </w:r>
    </w:p>
    <w:p w14:paraId="4E862408" w14:textId="65DBEE59" w:rsidR="00D73AB3" w:rsidRDefault="003E3F25">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Sexual relationships between </w:t>
      </w:r>
      <w:r w:rsidR="00A70170">
        <w:rPr>
          <w:rFonts w:ascii="Times New Roman" w:eastAsia="Times New Roman" w:hAnsi="Times New Roman" w:cs="Times New Roman"/>
          <w:sz w:val="20"/>
          <w:szCs w:val="20"/>
        </w:rPr>
        <w:t>POA</w:t>
      </w:r>
      <w:r>
        <w:rPr>
          <w:rFonts w:ascii="Times New Roman" w:eastAsia="Times New Roman" w:hAnsi="Times New Roman" w:cs="Times New Roman"/>
          <w:sz w:val="20"/>
          <w:szCs w:val="20"/>
        </w:rPr>
        <w:t xml:space="preserve"> </w:t>
      </w:r>
      <w:r w:rsidR="00523F3A">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ffiliates and </w:t>
      </w:r>
      <w:r w:rsidR="004D1BE6">
        <w:rPr>
          <w:rFonts w:ascii="Times New Roman" w:eastAsia="Times New Roman" w:hAnsi="Times New Roman" w:cs="Times New Roman"/>
          <w:sz w:val="20"/>
          <w:szCs w:val="20"/>
        </w:rPr>
        <w:t xml:space="preserve">Participants </w:t>
      </w:r>
      <w:r>
        <w:rPr>
          <w:rFonts w:ascii="Times New Roman" w:eastAsia="Times New Roman" w:hAnsi="Times New Roman" w:cs="Times New Roman"/>
          <w:sz w:val="20"/>
          <w:szCs w:val="20"/>
        </w:rPr>
        <w:t>are prohibited since they are based on inherently unequal power dynamics. Such relationships undermine the credibility and integrity of humanitarian aid work</w:t>
      </w:r>
      <w:r w:rsidR="006078ED">
        <w:rPr>
          <w:rFonts w:ascii="Times New Roman" w:eastAsia="Times New Roman" w:hAnsi="Times New Roman" w:cs="Times New Roman"/>
          <w:sz w:val="20"/>
          <w:szCs w:val="20"/>
        </w:rPr>
        <w:t>.</w:t>
      </w:r>
    </w:p>
    <w:p w14:paraId="00E5F502" w14:textId="0212D264" w:rsidR="00C10E42" w:rsidRPr="00FC01F2" w:rsidRDefault="003E3F25" w:rsidP="00FC01F2">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a </w:t>
      </w:r>
      <w:r w:rsidR="00A70170">
        <w:rPr>
          <w:rFonts w:ascii="Times New Roman" w:eastAsia="Times New Roman" w:hAnsi="Times New Roman" w:cs="Times New Roman"/>
          <w:sz w:val="20"/>
          <w:szCs w:val="20"/>
        </w:rPr>
        <w:t>POA</w:t>
      </w:r>
      <w:r>
        <w:rPr>
          <w:rFonts w:ascii="Times New Roman" w:eastAsia="Times New Roman" w:hAnsi="Times New Roman" w:cs="Times New Roman"/>
          <w:sz w:val="20"/>
          <w:szCs w:val="20"/>
        </w:rPr>
        <w:t xml:space="preserve"> Affiliate develops concerns or suspicions regarding sexual abuse or exploitation by a</w:t>
      </w:r>
      <w:r w:rsidR="006349F2">
        <w:rPr>
          <w:rFonts w:ascii="Times New Roman" w:eastAsia="Times New Roman" w:hAnsi="Times New Roman" w:cs="Times New Roman"/>
          <w:sz w:val="20"/>
          <w:szCs w:val="20"/>
        </w:rPr>
        <w:t xml:space="preserve">nother </w:t>
      </w:r>
      <w:r w:rsidR="00A70170">
        <w:rPr>
          <w:rFonts w:ascii="Times New Roman" w:eastAsia="Times New Roman" w:hAnsi="Times New Roman" w:cs="Times New Roman"/>
          <w:sz w:val="20"/>
          <w:szCs w:val="20"/>
        </w:rPr>
        <w:t>POA</w:t>
      </w:r>
      <w:r w:rsidR="006349F2">
        <w:rPr>
          <w:rFonts w:ascii="Times New Roman" w:eastAsia="Times New Roman" w:hAnsi="Times New Roman" w:cs="Times New Roman"/>
          <w:sz w:val="20"/>
          <w:szCs w:val="20"/>
        </w:rPr>
        <w:t xml:space="preserve"> Affiliate</w:t>
      </w:r>
      <w:r>
        <w:rPr>
          <w:rFonts w:ascii="Times New Roman" w:eastAsia="Times New Roman" w:hAnsi="Times New Roman" w:cs="Times New Roman"/>
          <w:sz w:val="20"/>
          <w:szCs w:val="20"/>
        </w:rPr>
        <w:t xml:space="preserve">, they must report such concerns via established </w:t>
      </w:r>
      <w:r w:rsidR="00A02E9C">
        <w:rPr>
          <w:rFonts w:ascii="Times New Roman" w:eastAsia="Times New Roman" w:hAnsi="Times New Roman" w:cs="Times New Roman"/>
          <w:sz w:val="20"/>
          <w:szCs w:val="20"/>
        </w:rPr>
        <w:t xml:space="preserve">organizational </w:t>
      </w:r>
      <w:r>
        <w:rPr>
          <w:rFonts w:ascii="Times New Roman" w:eastAsia="Times New Roman" w:hAnsi="Times New Roman" w:cs="Times New Roman"/>
          <w:sz w:val="20"/>
          <w:szCs w:val="20"/>
        </w:rPr>
        <w:t>reporting mechanisms</w:t>
      </w:r>
      <w:r w:rsidR="006078ED">
        <w:rPr>
          <w:rFonts w:ascii="Times New Roman" w:eastAsia="Times New Roman" w:hAnsi="Times New Roman" w:cs="Times New Roman"/>
          <w:sz w:val="20"/>
          <w:szCs w:val="20"/>
        </w:rPr>
        <w:t>.</w:t>
      </w:r>
    </w:p>
    <w:p w14:paraId="4E86240B" w14:textId="44C0903D" w:rsidR="00D73AB3" w:rsidRPr="00551E29" w:rsidRDefault="00A70170" w:rsidP="000811D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lastRenderedPageBreak/>
        <w:t>POA</w:t>
      </w:r>
      <w:r w:rsidR="003E3F25" w:rsidRPr="00A402CA">
        <w:rPr>
          <w:rFonts w:ascii="Times New Roman" w:eastAsia="Times New Roman" w:hAnsi="Times New Roman" w:cs="Times New Roman"/>
          <w:sz w:val="20"/>
          <w:szCs w:val="20"/>
        </w:rPr>
        <w:t xml:space="preserve"> Affiliates</w:t>
      </w:r>
      <w:r w:rsidR="003E3F25" w:rsidRPr="00806D32">
        <w:rPr>
          <w:rFonts w:ascii="Times New Roman" w:eastAsia="Times New Roman" w:hAnsi="Times New Roman" w:cs="Times New Roman"/>
          <w:sz w:val="20"/>
          <w:szCs w:val="20"/>
        </w:rPr>
        <w:t xml:space="preserve"> are obliged to create and maintain an environment that prevents sexual exploitation and abuse and promotes the implementation of th</w:t>
      </w:r>
      <w:r w:rsidR="00551E29" w:rsidRPr="00651911">
        <w:rPr>
          <w:rFonts w:ascii="Times New Roman" w:eastAsia="Times New Roman" w:hAnsi="Times New Roman" w:cs="Times New Roman"/>
          <w:sz w:val="20"/>
          <w:szCs w:val="20"/>
        </w:rPr>
        <w:t>is</w:t>
      </w:r>
      <w:r w:rsidR="003E3F25" w:rsidRPr="00651911">
        <w:rPr>
          <w:rFonts w:ascii="Times New Roman" w:eastAsia="Times New Roman" w:hAnsi="Times New Roman" w:cs="Times New Roman"/>
          <w:sz w:val="20"/>
          <w:szCs w:val="20"/>
        </w:rPr>
        <w:t xml:space="preserve"> code of conduct. Managers at all levels have </w:t>
      </w:r>
      <w:r w:rsidR="009247EB" w:rsidRPr="00651911">
        <w:rPr>
          <w:rFonts w:ascii="Times New Roman" w:eastAsia="Times New Roman" w:hAnsi="Times New Roman" w:cs="Times New Roman"/>
          <w:sz w:val="20"/>
          <w:szCs w:val="20"/>
        </w:rPr>
        <w:t xml:space="preserve">a </w:t>
      </w:r>
      <w:r w:rsidR="003E3F25" w:rsidRPr="00651911">
        <w:rPr>
          <w:rFonts w:ascii="Times New Roman" w:eastAsia="Times New Roman" w:hAnsi="Times New Roman" w:cs="Times New Roman"/>
          <w:sz w:val="20"/>
          <w:szCs w:val="20"/>
        </w:rPr>
        <w:t>particular responsibilit</w:t>
      </w:r>
      <w:r w:rsidR="009247EB" w:rsidRPr="00651911">
        <w:rPr>
          <w:rFonts w:ascii="Times New Roman" w:eastAsia="Times New Roman" w:hAnsi="Times New Roman" w:cs="Times New Roman"/>
          <w:sz w:val="20"/>
          <w:szCs w:val="20"/>
        </w:rPr>
        <w:t>y</w:t>
      </w:r>
      <w:r w:rsidR="003E3F25" w:rsidRPr="00651911">
        <w:rPr>
          <w:rFonts w:ascii="Times New Roman" w:eastAsia="Times New Roman" w:hAnsi="Times New Roman" w:cs="Times New Roman"/>
          <w:sz w:val="20"/>
          <w:szCs w:val="20"/>
        </w:rPr>
        <w:t xml:space="preserve"> to support and develop systems</w:t>
      </w:r>
      <w:r w:rsidR="003E3F25">
        <w:rPr>
          <w:rFonts w:ascii="Times New Roman" w:eastAsia="Times New Roman" w:hAnsi="Times New Roman" w:cs="Times New Roman"/>
          <w:sz w:val="20"/>
          <w:szCs w:val="20"/>
        </w:rPr>
        <w:t xml:space="preserve"> that maintain this environment</w:t>
      </w:r>
      <w:r w:rsidR="006078ED">
        <w:rPr>
          <w:rFonts w:ascii="Times New Roman" w:eastAsia="Times New Roman" w:hAnsi="Times New Roman" w:cs="Times New Roman"/>
          <w:sz w:val="20"/>
          <w:szCs w:val="20"/>
        </w:rPr>
        <w:t>.</w:t>
      </w:r>
    </w:p>
    <w:p w14:paraId="4E86240C" w14:textId="77777777" w:rsidR="00D73AB3" w:rsidRDefault="003E3F25">
      <w:pPr>
        <w:pStyle w:val="Heading2"/>
        <w:jc w:val="both"/>
        <w:rPr>
          <w:rFonts w:ascii="Times New Roman" w:eastAsia="Times New Roman" w:hAnsi="Times New Roman" w:cs="Times New Roman"/>
        </w:rPr>
      </w:pPr>
      <w:r>
        <w:rPr>
          <w:rFonts w:ascii="Times New Roman" w:eastAsia="Times New Roman" w:hAnsi="Times New Roman" w:cs="Times New Roman"/>
        </w:rPr>
        <w:t xml:space="preserve">SEA Complaint Procedure </w:t>
      </w:r>
    </w:p>
    <w:p w14:paraId="5E3B491C" w14:textId="1EDF936D" w:rsidR="00D73AB3" w:rsidRDefault="003E3F25" w:rsidP="2F677066">
      <w:pPr>
        <w:jc w:val="both"/>
        <w:rPr>
          <w:rFonts w:ascii="Times New Roman" w:eastAsia="Times New Roman" w:hAnsi="Times New Roman" w:cs="Times New Roman"/>
          <w:sz w:val="20"/>
          <w:szCs w:val="20"/>
          <w:highlight w:val="yellow"/>
        </w:rPr>
      </w:pPr>
      <w:r w:rsidRPr="2F677066">
        <w:rPr>
          <w:rFonts w:ascii="Times New Roman" w:eastAsia="Times New Roman" w:hAnsi="Times New Roman" w:cs="Times New Roman"/>
          <w:sz w:val="20"/>
          <w:szCs w:val="20"/>
        </w:rPr>
        <w:t>If you believe you have been subjected to SEA or you are aware of any such conduct, the incident must be reported immediately</w:t>
      </w:r>
      <w:r w:rsidR="57143E12" w:rsidRPr="2F677066">
        <w:rPr>
          <w:rFonts w:ascii="Times New Roman" w:eastAsia="Times New Roman" w:hAnsi="Times New Roman" w:cs="Times New Roman"/>
          <w:sz w:val="20"/>
          <w:szCs w:val="20"/>
        </w:rPr>
        <w:t>.</w:t>
      </w:r>
      <w:r w:rsidRPr="2F677066">
        <w:rPr>
          <w:rFonts w:ascii="Times New Roman" w:eastAsia="Times New Roman" w:hAnsi="Times New Roman" w:cs="Times New Roman"/>
          <w:sz w:val="20"/>
          <w:szCs w:val="20"/>
        </w:rPr>
        <w:t xml:space="preserve"> </w:t>
      </w:r>
      <w:r w:rsidR="00A70170">
        <w:rPr>
          <w:rFonts w:ascii="Times New Roman" w:eastAsia="Times New Roman" w:hAnsi="Times New Roman" w:cs="Times New Roman"/>
          <w:sz w:val="20"/>
          <w:szCs w:val="20"/>
        </w:rPr>
        <w:t>POA</w:t>
      </w:r>
      <w:r w:rsidR="361A0C88" w:rsidRPr="2F677066">
        <w:rPr>
          <w:rFonts w:ascii="Times New Roman" w:eastAsia="Times New Roman" w:hAnsi="Times New Roman" w:cs="Times New Roman"/>
          <w:sz w:val="20"/>
          <w:szCs w:val="20"/>
        </w:rPr>
        <w:t xml:space="preserve"> Affiliates must report all incidents or suspicions of SEA immediately</w:t>
      </w:r>
      <w:r w:rsidR="0673046F" w:rsidRPr="2F677066">
        <w:rPr>
          <w:rFonts w:ascii="Times New Roman" w:eastAsia="Times New Roman" w:hAnsi="Times New Roman" w:cs="Times New Roman"/>
          <w:sz w:val="20"/>
          <w:szCs w:val="20"/>
        </w:rPr>
        <w:t xml:space="preserve"> through one of the means listed below</w:t>
      </w:r>
      <w:r w:rsidR="361A0C88" w:rsidRPr="2F677066">
        <w:rPr>
          <w:rFonts w:ascii="Times New Roman" w:eastAsia="Times New Roman" w:hAnsi="Times New Roman" w:cs="Times New Roman"/>
          <w:sz w:val="20"/>
          <w:szCs w:val="20"/>
        </w:rPr>
        <w:t xml:space="preserve">. </w:t>
      </w:r>
    </w:p>
    <w:p w14:paraId="25FB1E58" w14:textId="1890B5D4" w:rsidR="00D73AB3" w:rsidRDefault="257227CF" w:rsidP="75F3A307">
      <w:pPr>
        <w:pStyle w:val="ListParagraph"/>
        <w:numPr>
          <w:ilvl w:val="0"/>
          <w:numId w:val="3"/>
        </w:numPr>
        <w:jc w:val="both"/>
        <w:rPr>
          <w:rFonts w:ascii="Times New Roman" w:eastAsia="Times New Roman" w:hAnsi="Times New Roman" w:cs="Times New Roman"/>
          <w:color w:val="000000" w:themeColor="text1"/>
          <w:sz w:val="20"/>
          <w:szCs w:val="20"/>
        </w:rPr>
      </w:pPr>
      <w:r w:rsidRPr="75F3A307">
        <w:rPr>
          <w:rFonts w:ascii="Times New Roman" w:eastAsia="Times New Roman" w:hAnsi="Times New Roman" w:cs="Times New Roman"/>
          <w:color w:val="000000" w:themeColor="text1"/>
          <w:sz w:val="20"/>
          <w:szCs w:val="20"/>
        </w:rPr>
        <w:t xml:space="preserve">Contact the immediate supervisor, </w:t>
      </w:r>
      <w:r w:rsidR="00FD06C2" w:rsidRPr="75F3A307">
        <w:rPr>
          <w:rFonts w:ascii="Times New Roman" w:eastAsia="Times New Roman" w:hAnsi="Times New Roman" w:cs="Times New Roman"/>
          <w:color w:val="000000" w:themeColor="text1"/>
          <w:sz w:val="20"/>
          <w:szCs w:val="20"/>
        </w:rPr>
        <w:t>program,</w:t>
      </w:r>
      <w:r w:rsidRPr="75F3A307">
        <w:rPr>
          <w:rFonts w:ascii="Times New Roman" w:eastAsia="Times New Roman" w:hAnsi="Times New Roman" w:cs="Times New Roman"/>
          <w:color w:val="000000" w:themeColor="text1"/>
          <w:sz w:val="20"/>
          <w:szCs w:val="20"/>
        </w:rPr>
        <w:t xml:space="preserve"> or country director of the alleged offender.</w:t>
      </w:r>
    </w:p>
    <w:p w14:paraId="210A4630" w14:textId="42C7C8A1" w:rsidR="00D73AB3" w:rsidRDefault="257227CF" w:rsidP="75F3A307">
      <w:pPr>
        <w:pStyle w:val="ListParagraph"/>
        <w:numPr>
          <w:ilvl w:val="0"/>
          <w:numId w:val="3"/>
        </w:numPr>
        <w:jc w:val="both"/>
        <w:rPr>
          <w:rFonts w:ascii="Times New Roman" w:eastAsia="Times New Roman" w:hAnsi="Times New Roman" w:cs="Times New Roman"/>
          <w:color w:val="000000" w:themeColor="text1"/>
          <w:sz w:val="20"/>
          <w:szCs w:val="20"/>
        </w:rPr>
      </w:pPr>
      <w:r w:rsidRPr="7AE061C9">
        <w:rPr>
          <w:rFonts w:ascii="Times New Roman" w:eastAsia="Times New Roman" w:hAnsi="Times New Roman" w:cs="Times New Roman"/>
          <w:color w:val="000000" w:themeColor="text1"/>
          <w:sz w:val="20"/>
          <w:szCs w:val="20"/>
        </w:rPr>
        <w:t xml:space="preserve">Contact </w:t>
      </w:r>
      <w:r w:rsidR="00A70170" w:rsidRPr="7AE061C9">
        <w:rPr>
          <w:rFonts w:ascii="Times New Roman" w:eastAsia="Times New Roman" w:hAnsi="Times New Roman" w:cs="Times New Roman"/>
          <w:color w:val="000000" w:themeColor="text1"/>
          <w:sz w:val="20"/>
          <w:szCs w:val="20"/>
        </w:rPr>
        <w:t>POA’s</w:t>
      </w:r>
      <w:r w:rsidRPr="7AE061C9">
        <w:rPr>
          <w:rFonts w:ascii="Times New Roman" w:eastAsia="Times New Roman" w:hAnsi="Times New Roman" w:cs="Times New Roman"/>
          <w:color w:val="000000" w:themeColor="text1"/>
          <w:sz w:val="20"/>
          <w:szCs w:val="20"/>
        </w:rPr>
        <w:t xml:space="preserve"> external and confidential hotline, Foster Thomas, at</w:t>
      </w:r>
      <w:r w:rsidR="00FF4CD7" w:rsidRPr="7AE061C9">
        <w:rPr>
          <w:rFonts w:ascii="Times New Roman" w:eastAsia="Times New Roman" w:hAnsi="Times New Roman" w:cs="Times New Roman"/>
          <w:color w:val="000000" w:themeColor="text1"/>
          <w:sz w:val="20"/>
          <w:szCs w:val="20"/>
        </w:rPr>
        <w:t xml:space="preserve"> </w:t>
      </w:r>
      <w:r w:rsidR="16CF744A" w:rsidRPr="7AE061C9">
        <w:rPr>
          <w:rFonts w:ascii="Times New Roman" w:eastAsia="Times New Roman" w:hAnsi="Times New Roman" w:cs="Times New Roman"/>
          <w:color w:val="000000" w:themeColor="text1"/>
          <w:sz w:val="20"/>
          <w:szCs w:val="20"/>
        </w:rPr>
        <w:t xml:space="preserve">+1 </w:t>
      </w:r>
      <w:r w:rsidR="00FF4CD7" w:rsidRPr="7AE061C9">
        <w:rPr>
          <w:rFonts w:ascii="Times New Roman" w:eastAsia="Times New Roman" w:hAnsi="Times New Roman" w:cs="Times New Roman"/>
          <w:color w:val="000000" w:themeColor="text1"/>
          <w:sz w:val="20"/>
          <w:szCs w:val="20"/>
        </w:rPr>
        <w:t>(443)-951-4951.</w:t>
      </w:r>
      <w:r w:rsidRPr="7AE061C9">
        <w:rPr>
          <w:rFonts w:ascii="Times New Roman" w:eastAsia="Times New Roman" w:hAnsi="Times New Roman" w:cs="Times New Roman"/>
          <w:color w:val="000000" w:themeColor="text1"/>
          <w:sz w:val="20"/>
          <w:szCs w:val="20"/>
        </w:rPr>
        <w:t xml:space="preserve"> Foster Thomas is an outside party who will relay any concerns to the Ethics Committee of the Board. Reports may be made anonymously.</w:t>
      </w:r>
    </w:p>
    <w:p w14:paraId="4A5CA4D5" w14:textId="4A6CC425" w:rsidR="00D73AB3" w:rsidRDefault="257227CF" w:rsidP="75F3A307">
      <w:pPr>
        <w:pStyle w:val="ListParagraph"/>
        <w:numPr>
          <w:ilvl w:val="0"/>
          <w:numId w:val="3"/>
        </w:numPr>
        <w:jc w:val="both"/>
        <w:rPr>
          <w:rFonts w:ascii="Times New Roman" w:eastAsia="Times New Roman" w:hAnsi="Times New Roman" w:cs="Times New Roman"/>
          <w:color w:val="000000" w:themeColor="text1"/>
          <w:sz w:val="20"/>
          <w:szCs w:val="20"/>
        </w:rPr>
      </w:pPr>
      <w:r w:rsidRPr="75F3A307">
        <w:rPr>
          <w:rFonts w:ascii="Times New Roman" w:eastAsia="Times New Roman" w:hAnsi="Times New Roman" w:cs="Times New Roman"/>
          <w:color w:val="000000" w:themeColor="text1"/>
          <w:sz w:val="20"/>
          <w:szCs w:val="20"/>
        </w:rPr>
        <w:t xml:space="preserve">Contact </w:t>
      </w:r>
      <w:r w:rsidR="00A70170">
        <w:rPr>
          <w:rFonts w:ascii="Times New Roman" w:eastAsia="Times New Roman" w:hAnsi="Times New Roman" w:cs="Times New Roman"/>
          <w:color w:val="000000" w:themeColor="text1"/>
          <w:sz w:val="20"/>
          <w:szCs w:val="20"/>
        </w:rPr>
        <w:t>POA’s</w:t>
      </w:r>
      <w:r w:rsidRPr="75F3A307">
        <w:rPr>
          <w:rFonts w:ascii="Times New Roman" w:eastAsia="Times New Roman" w:hAnsi="Times New Roman" w:cs="Times New Roman"/>
          <w:color w:val="000000" w:themeColor="text1"/>
          <w:sz w:val="20"/>
          <w:szCs w:val="20"/>
        </w:rPr>
        <w:t xml:space="preserve"> internal HR department at </w:t>
      </w:r>
      <w:hyperlink r:id="rId12" w:history="1">
        <w:r w:rsidR="006D755D" w:rsidRPr="00D34D75">
          <w:rPr>
            <w:rStyle w:val="Hyperlink"/>
            <w:rFonts w:ascii="Times New Roman" w:eastAsia="Times New Roman" w:hAnsi="Times New Roman" w:cs="Times New Roman"/>
            <w:sz w:val="20"/>
            <w:szCs w:val="20"/>
          </w:rPr>
          <w:t>poahr@partners.net</w:t>
        </w:r>
      </w:hyperlink>
      <w:r w:rsidRPr="75F3A307">
        <w:rPr>
          <w:rFonts w:ascii="Times New Roman" w:eastAsia="Times New Roman" w:hAnsi="Times New Roman" w:cs="Times New Roman"/>
          <w:sz w:val="20"/>
          <w:szCs w:val="20"/>
        </w:rPr>
        <w:t xml:space="preserve">. </w:t>
      </w:r>
      <w:r w:rsidRPr="75F3A307">
        <w:rPr>
          <w:rFonts w:ascii="Times New Roman" w:eastAsia="Times New Roman" w:hAnsi="Times New Roman" w:cs="Times New Roman"/>
          <w:color w:val="000000" w:themeColor="text1"/>
          <w:sz w:val="20"/>
          <w:szCs w:val="20"/>
        </w:rPr>
        <w:t xml:space="preserve"> </w:t>
      </w:r>
    </w:p>
    <w:p w14:paraId="4BFD5ED8" w14:textId="4FC26FFA" w:rsidR="00D73AB3" w:rsidRDefault="003E3F25" w:rsidP="47F0E793">
      <w:pPr>
        <w:jc w:val="both"/>
        <w:rPr>
          <w:rFonts w:ascii="Times New Roman" w:eastAsia="Times New Roman" w:hAnsi="Times New Roman" w:cs="Times New Roman"/>
          <w:sz w:val="20"/>
          <w:szCs w:val="20"/>
        </w:rPr>
      </w:pPr>
      <w:r w:rsidRPr="2F677066">
        <w:rPr>
          <w:rFonts w:ascii="Times New Roman" w:eastAsia="Times New Roman" w:hAnsi="Times New Roman" w:cs="Times New Roman"/>
          <w:sz w:val="20"/>
          <w:szCs w:val="20"/>
        </w:rPr>
        <w:t>All complaints will be promptly and thoroughly investigated</w:t>
      </w:r>
      <w:r w:rsidR="7CAABA91" w:rsidRPr="2F677066">
        <w:rPr>
          <w:rFonts w:ascii="Times New Roman" w:eastAsia="Times New Roman" w:hAnsi="Times New Roman" w:cs="Times New Roman"/>
          <w:sz w:val="20"/>
          <w:szCs w:val="20"/>
        </w:rPr>
        <w:t>,</w:t>
      </w:r>
      <w:r w:rsidRPr="2F677066">
        <w:rPr>
          <w:rFonts w:ascii="Times New Roman" w:eastAsia="Times New Roman" w:hAnsi="Times New Roman" w:cs="Times New Roman"/>
          <w:sz w:val="20"/>
          <w:szCs w:val="20"/>
        </w:rPr>
        <w:t xml:space="preserve"> and each complaint will be handled confidentially. Complaints will be investigated impartially and if found to be truthful, </w:t>
      </w:r>
      <w:r w:rsidR="00A70170">
        <w:rPr>
          <w:rFonts w:ascii="Times New Roman" w:eastAsia="Times New Roman" w:hAnsi="Times New Roman" w:cs="Times New Roman"/>
          <w:sz w:val="20"/>
          <w:szCs w:val="20"/>
        </w:rPr>
        <w:t>POA</w:t>
      </w:r>
      <w:r w:rsidRPr="2F677066">
        <w:rPr>
          <w:rFonts w:ascii="Times New Roman" w:eastAsia="Times New Roman" w:hAnsi="Times New Roman" w:cs="Times New Roman"/>
          <w:sz w:val="20"/>
          <w:szCs w:val="20"/>
        </w:rPr>
        <w:t xml:space="preserve"> will take immediate corrective action. Anyone found to have engaged in SEA will be subject to appropriate disciplinary action up </w:t>
      </w:r>
      <w:r w:rsidR="52AEFACF" w:rsidRPr="2F677066">
        <w:rPr>
          <w:rFonts w:ascii="Times New Roman" w:eastAsia="Times New Roman" w:hAnsi="Times New Roman" w:cs="Times New Roman"/>
          <w:sz w:val="20"/>
          <w:szCs w:val="20"/>
        </w:rPr>
        <w:t>to and</w:t>
      </w:r>
      <w:r w:rsidRPr="2F677066">
        <w:rPr>
          <w:rFonts w:ascii="Times New Roman" w:eastAsia="Times New Roman" w:hAnsi="Times New Roman" w:cs="Times New Roman"/>
          <w:sz w:val="20"/>
          <w:szCs w:val="20"/>
        </w:rPr>
        <w:t xml:space="preserve"> including termination. </w:t>
      </w:r>
    </w:p>
    <w:p w14:paraId="4E86240E" w14:textId="3BE1D737" w:rsidR="00D73AB3" w:rsidRDefault="003E3F25">
      <w:pPr>
        <w:pStyle w:val="Heading2"/>
        <w:jc w:val="both"/>
        <w:rPr>
          <w:rFonts w:ascii="Times New Roman" w:eastAsia="Times New Roman" w:hAnsi="Times New Roman" w:cs="Times New Roman"/>
        </w:rPr>
      </w:pPr>
      <w:r w:rsidRPr="2F677066">
        <w:rPr>
          <w:rFonts w:ascii="Times New Roman" w:eastAsia="Times New Roman" w:hAnsi="Times New Roman" w:cs="Times New Roman"/>
        </w:rPr>
        <w:t xml:space="preserve">Retaliation for SEA Complaint </w:t>
      </w:r>
    </w:p>
    <w:p w14:paraId="6FB13299" w14:textId="58A48242" w:rsidR="00F0452B" w:rsidRDefault="00A70170" w:rsidP="00F04DD4">
      <w:pPr>
        <w:pStyle w:val="Default"/>
        <w:spacing w:line="276" w:lineRule="auto"/>
        <w:jc w:val="both"/>
        <w:rPr>
          <w:rFonts w:ascii="Times New Roman" w:eastAsia="Times New Roman" w:hAnsi="Times New Roman" w:cs="Times New Roman"/>
          <w:sz w:val="20"/>
          <w:szCs w:val="20"/>
        </w:rPr>
      </w:pPr>
      <w:r w:rsidRPr="210AF598">
        <w:rPr>
          <w:rFonts w:ascii="Times New Roman" w:eastAsia="Times New Roman" w:hAnsi="Times New Roman" w:cs="Times New Roman"/>
          <w:sz w:val="20"/>
          <w:szCs w:val="20"/>
        </w:rPr>
        <w:t>POA</w:t>
      </w:r>
      <w:r w:rsidR="003E3F25" w:rsidRPr="210AF598">
        <w:rPr>
          <w:rFonts w:ascii="Times New Roman" w:eastAsia="Times New Roman" w:hAnsi="Times New Roman" w:cs="Times New Roman"/>
          <w:sz w:val="20"/>
          <w:szCs w:val="20"/>
        </w:rPr>
        <w:t xml:space="preserve"> prohibits any retaliation against anyone who legitimately exercise</w:t>
      </w:r>
      <w:r w:rsidR="00AB6E59" w:rsidRPr="210AF598">
        <w:rPr>
          <w:rFonts w:ascii="Times New Roman" w:eastAsia="Times New Roman" w:hAnsi="Times New Roman" w:cs="Times New Roman"/>
          <w:sz w:val="20"/>
          <w:szCs w:val="20"/>
        </w:rPr>
        <w:t>s</w:t>
      </w:r>
      <w:r w:rsidR="003E3F25" w:rsidRPr="210AF598">
        <w:rPr>
          <w:rFonts w:ascii="Times New Roman" w:eastAsia="Times New Roman" w:hAnsi="Times New Roman" w:cs="Times New Roman"/>
          <w:sz w:val="20"/>
          <w:szCs w:val="20"/>
        </w:rPr>
        <w:t xml:space="preserve"> their rights under this policy</w:t>
      </w:r>
      <w:r w:rsidR="00CC443D" w:rsidRPr="210AF598">
        <w:rPr>
          <w:rFonts w:ascii="Times New Roman" w:eastAsia="Times New Roman" w:hAnsi="Times New Roman" w:cs="Times New Roman"/>
          <w:sz w:val="20"/>
          <w:szCs w:val="20"/>
        </w:rPr>
        <w:t>, files a complaint,</w:t>
      </w:r>
      <w:r w:rsidR="003E3F25" w:rsidRPr="210AF598">
        <w:rPr>
          <w:rFonts w:ascii="Times New Roman" w:eastAsia="Times New Roman" w:hAnsi="Times New Roman" w:cs="Times New Roman"/>
          <w:sz w:val="20"/>
          <w:szCs w:val="20"/>
        </w:rPr>
        <w:t xml:space="preserve"> or</w:t>
      </w:r>
      <w:r w:rsidR="00200F71" w:rsidRPr="210AF598">
        <w:rPr>
          <w:rFonts w:ascii="Times New Roman" w:eastAsia="Times New Roman" w:hAnsi="Times New Roman" w:cs="Times New Roman"/>
          <w:sz w:val="20"/>
          <w:szCs w:val="20"/>
        </w:rPr>
        <w:t xml:space="preserve"> </w:t>
      </w:r>
      <w:r w:rsidR="003E3F25" w:rsidRPr="210AF598">
        <w:rPr>
          <w:rFonts w:ascii="Times New Roman" w:eastAsia="Times New Roman" w:hAnsi="Times New Roman" w:cs="Times New Roman"/>
          <w:sz w:val="20"/>
          <w:szCs w:val="20"/>
        </w:rPr>
        <w:t>participate</w:t>
      </w:r>
      <w:r w:rsidR="00200F71" w:rsidRPr="210AF598">
        <w:rPr>
          <w:rFonts w:ascii="Times New Roman" w:eastAsia="Times New Roman" w:hAnsi="Times New Roman" w:cs="Times New Roman"/>
          <w:sz w:val="20"/>
          <w:szCs w:val="20"/>
        </w:rPr>
        <w:t>s/cooperates</w:t>
      </w:r>
      <w:r w:rsidR="003E3F25" w:rsidRPr="210AF598">
        <w:rPr>
          <w:rFonts w:ascii="Times New Roman" w:eastAsia="Times New Roman" w:hAnsi="Times New Roman" w:cs="Times New Roman"/>
          <w:sz w:val="20"/>
          <w:szCs w:val="20"/>
        </w:rPr>
        <w:t xml:space="preserve"> in an investigation. There is to be no interference, coercion, discrimination, reprisal</w:t>
      </w:r>
      <w:r w:rsidR="1E9F7370" w:rsidRPr="210AF598">
        <w:rPr>
          <w:rFonts w:ascii="Times New Roman" w:eastAsia="Times New Roman" w:hAnsi="Times New Roman" w:cs="Times New Roman"/>
          <w:sz w:val="20"/>
          <w:szCs w:val="20"/>
        </w:rPr>
        <w:t>,</w:t>
      </w:r>
      <w:r w:rsidR="003E3F25" w:rsidRPr="210AF598">
        <w:rPr>
          <w:rFonts w:ascii="Times New Roman" w:eastAsia="Times New Roman" w:hAnsi="Times New Roman" w:cs="Times New Roman"/>
          <w:sz w:val="20"/>
          <w:szCs w:val="20"/>
        </w:rPr>
        <w:t xml:space="preserve"> or retaliation against any person for making a valid and truthful complaint or report of a violation. Any</w:t>
      </w:r>
      <w:r w:rsidR="003F5325" w:rsidRPr="210AF598">
        <w:rPr>
          <w:rFonts w:ascii="Times New Roman" w:eastAsia="Times New Roman" w:hAnsi="Times New Roman" w:cs="Times New Roman"/>
          <w:sz w:val="20"/>
          <w:szCs w:val="20"/>
        </w:rPr>
        <w:t>one</w:t>
      </w:r>
      <w:r w:rsidR="003E3F25" w:rsidRPr="210AF598">
        <w:rPr>
          <w:rFonts w:ascii="Times New Roman" w:eastAsia="Times New Roman" w:hAnsi="Times New Roman" w:cs="Times New Roman"/>
          <w:sz w:val="20"/>
          <w:szCs w:val="20"/>
        </w:rPr>
        <w:t xml:space="preserve"> who believe</w:t>
      </w:r>
      <w:r w:rsidR="00064EB4" w:rsidRPr="210AF598">
        <w:rPr>
          <w:rFonts w:ascii="Times New Roman" w:eastAsia="Times New Roman" w:hAnsi="Times New Roman" w:cs="Times New Roman"/>
          <w:sz w:val="20"/>
          <w:szCs w:val="20"/>
        </w:rPr>
        <w:t>s</w:t>
      </w:r>
      <w:r w:rsidR="003E3F25" w:rsidRPr="210AF598">
        <w:rPr>
          <w:rFonts w:ascii="Times New Roman" w:eastAsia="Times New Roman" w:hAnsi="Times New Roman" w:cs="Times New Roman"/>
          <w:sz w:val="20"/>
          <w:szCs w:val="20"/>
        </w:rPr>
        <w:t xml:space="preserve"> they are being discriminated against as a result of</w:t>
      </w:r>
      <w:r w:rsidR="0086649B" w:rsidRPr="210AF598">
        <w:rPr>
          <w:rFonts w:ascii="Times New Roman" w:eastAsia="Times New Roman" w:hAnsi="Times New Roman" w:cs="Times New Roman"/>
          <w:sz w:val="20"/>
          <w:szCs w:val="20"/>
        </w:rPr>
        <w:t xml:space="preserve"> </w:t>
      </w:r>
      <w:r w:rsidR="003E3F25" w:rsidRPr="210AF598">
        <w:rPr>
          <w:rFonts w:ascii="Times New Roman" w:eastAsia="Times New Roman" w:hAnsi="Times New Roman" w:cs="Times New Roman"/>
          <w:sz w:val="20"/>
          <w:szCs w:val="20"/>
        </w:rPr>
        <w:t>legitimately fil</w:t>
      </w:r>
      <w:r w:rsidR="0086649B" w:rsidRPr="210AF598">
        <w:rPr>
          <w:rFonts w:ascii="Times New Roman" w:eastAsia="Times New Roman" w:hAnsi="Times New Roman" w:cs="Times New Roman"/>
          <w:sz w:val="20"/>
          <w:szCs w:val="20"/>
        </w:rPr>
        <w:t>ing</w:t>
      </w:r>
      <w:r w:rsidR="003E3F25" w:rsidRPr="210AF598">
        <w:rPr>
          <w:rFonts w:ascii="Times New Roman" w:eastAsia="Times New Roman" w:hAnsi="Times New Roman" w:cs="Times New Roman"/>
          <w:sz w:val="20"/>
          <w:szCs w:val="20"/>
        </w:rPr>
        <w:t xml:space="preserve"> a complaint or truthfully participat</w:t>
      </w:r>
      <w:r w:rsidR="0086649B" w:rsidRPr="210AF598">
        <w:rPr>
          <w:rFonts w:ascii="Times New Roman" w:eastAsia="Times New Roman" w:hAnsi="Times New Roman" w:cs="Times New Roman"/>
          <w:sz w:val="20"/>
          <w:szCs w:val="20"/>
        </w:rPr>
        <w:t>ing</w:t>
      </w:r>
      <w:r w:rsidR="003E3F25" w:rsidRPr="210AF598">
        <w:rPr>
          <w:rFonts w:ascii="Times New Roman" w:eastAsia="Times New Roman" w:hAnsi="Times New Roman" w:cs="Times New Roman"/>
          <w:sz w:val="20"/>
          <w:szCs w:val="20"/>
        </w:rPr>
        <w:t xml:space="preserve"> in an investigation should immediately </w:t>
      </w:r>
      <w:r w:rsidR="00F0452B" w:rsidRPr="210AF598">
        <w:rPr>
          <w:rFonts w:ascii="Times New Roman" w:eastAsia="Times New Roman" w:hAnsi="Times New Roman" w:cs="Times New Roman"/>
          <w:sz w:val="20"/>
          <w:szCs w:val="20"/>
        </w:rPr>
        <w:t xml:space="preserve">file a report </w:t>
      </w:r>
      <w:r w:rsidR="048EF842" w:rsidRPr="210AF598">
        <w:rPr>
          <w:rFonts w:ascii="Times New Roman" w:eastAsia="Times New Roman" w:hAnsi="Times New Roman" w:cs="Times New Roman"/>
          <w:sz w:val="20"/>
          <w:szCs w:val="20"/>
        </w:rPr>
        <w:t>through one of the ways mentioned above.</w:t>
      </w:r>
    </w:p>
    <w:p w14:paraId="0E5D98D4" w14:textId="77777777" w:rsidR="00B04F82" w:rsidRDefault="00B04F82" w:rsidP="00F04DD4">
      <w:pPr>
        <w:pStyle w:val="Default"/>
        <w:spacing w:line="276" w:lineRule="auto"/>
        <w:jc w:val="both"/>
        <w:rPr>
          <w:rFonts w:ascii="Times New Roman" w:eastAsia="Times New Roman" w:hAnsi="Times New Roman" w:cs="Times New Roman"/>
          <w:sz w:val="20"/>
          <w:szCs w:val="20"/>
        </w:rPr>
      </w:pPr>
    </w:p>
    <w:p w14:paraId="7E2CC16D" w14:textId="380852F7" w:rsidR="00F04DD4" w:rsidRPr="008615C1" w:rsidRDefault="003E3F25" w:rsidP="00F04DD4">
      <w:pPr>
        <w:pStyle w:val="Default"/>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Anyone who becomes aware of possible harassment or retaliation must immediately </w:t>
      </w:r>
      <w:r w:rsidR="008F65ED">
        <w:rPr>
          <w:rFonts w:ascii="Times New Roman" w:eastAsia="Times New Roman" w:hAnsi="Times New Roman" w:cs="Times New Roman"/>
          <w:sz w:val="20"/>
          <w:szCs w:val="20"/>
        </w:rPr>
        <w:t>file a report</w:t>
      </w:r>
      <w:r>
        <w:rPr>
          <w:rFonts w:ascii="Times New Roman" w:eastAsia="Times New Roman" w:hAnsi="Times New Roman" w:cs="Times New Roman"/>
          <w:sz w:val="20"/>
          <w:szCs w:val="20"/>
        </w:rPr>
        <w:t xml:space="preserve"> so </w:t>
      </w:r>
      <w:r w:rsidR="009773B7">
        <w:rPr>
          <w:rFonts w:ascii="Times New Roman" w:eastAsia="Times New Roman" w:hAnsi="Times New Roman" w:cs="Times New Roman"/>
          <w:sz w:val="20"/>
          <w:szCs w:val="20"/>
        </w:rPr>
        <w:t>that the organization can</w:t>
      </w:r>
      <w:r>
        <w:rPr>
          <w:rFonts w:ascii="Times New Roman" w:eastAsia="Times New Roman" w:hAnsi="Times New Roman" w:cs="Times New Roman"/>
          <w:sz w:val="20"/>
          <w:szCs w:val="20"/>
        </w:rPr>
        <w:t xml:space="preserve"> investigate in a timely and confidential manner. </w:t>
      </w:r>
      <w:r w:rsidR="00A70170">
        <w:rPr>
          <w:rFonts w:ascii="Times New Roman" w:eastAsia="Times New Roman" w:hAnsi="Times New Roman" w:cs="Times New Roman"/>
          <w:sz w:val="20"/>
          <w:szCs w:val="20"/>
        </w:rPr>
        <w:t>POA</w:t>
      </w:r>
      <w:r w:rsidR="00F04DD4" w:rsidRPr="008615C1">
        <w:rPr>
          <w:rFonts w:ascii="Times New Roman" w:eastAsia="Times New Roman" w:hAnsi="Times New Roman" w:cs="Times New Roman"/>
          <w:sz w:val="20"/>
          <w:szCs w:val="20"/>
        </w:rPr>
        <w:t xml:space="preserve"> will take action against anyone, whether they are the subject of a complaint or not, who seek or carry out retaliatory action against complainants, witnesses</w:t>
      </w:r>
      <w:r w:rsidR="246D9295" w:rsidRPr="44BD965B">
        <w:rPr>
          <w:rFonts w:ascii="Times New Roman" w:eastAsia="Times New Roman" w:hAnsi="Times New Roman" w:cs="Times New Roman"/>
          <w:sz w:val="20"/>
          <w:szCs w:val="20"/>
        </w:rPr>
        <w:t>,</w:t>
      </w:r>
      <w:r w:rsidR="00F04DD4" w:rsidRPr="008615C1">
        <w:rPr>
          <w:rFonts w:ascii="Times New Roman" w:eastAsia="Times New Roman" w:hAnsi="Times New Roman" w:cs="Times New Roman"/>
          <w:sz w:val="20"/>
          <w:szCs w:val="20"/>
        </w:rPr>
        <w:t xml:space="preserve"> or victims. Employees may be subject to disciplinary action, up to and including termination of employment. Others who work with </w:t>
      </w:r>
      <w:r w:rsidR="00A70170">
        <w:rPr>
          <w:rFonts w:ascii="Times New Roman" w:eastAsia="Times New Roman" w:hAnsi="Times New Roman" w:cs="Times New Roman"/>
          <w:sz w:val="20"/>
          <w:szCs w:val="20"/>
        </w:rPr>
        <w:t>POA</w:t>
      </w:r>
      <w:r w:rsidR="00F04DD4" w:rsidRPr="008615C1">
        <w:rPr>
          <w:rFonts w:ascii="Times New Roman" w:eastAsia="Times New Roman" w:hAnsi="Times New Roman" w:cs="Times New Roman"/>
          <w:sz w:val="20"/>
          <w:szCs w:val="20"/>
        </w:rPr>
        <w:t xml:space="preserve"> may have their relationship with </w:t>
      </w:r>
      <w:r w:rsidR="00A70170">
        <w:rPr>
          <w:rFonts w:ascii="Times New Roman" w:eastAsia="Times New Roman" w:hAnsi="Times New Roman" w:cs="Times New Roman"/>
          <w:sz w:val="20"/>
          <w:szCs w:val="20"/>
        </w:rPr>
        <w:t>POA</w:t>
      </w:r>
      <w:r w:rsidR="00F04DD4" w:rsidRPr="008615C1">
        <w:rPr>
          <w:rFonts w:ascii="Times New Roman" w:eastAsia="Times New Roman" w:hAnsi="Times New Roman" w:cs="Times New Roman"/>
          <w:sz w:val="20"/>
          <w:szCs w:val="20"/>
        </w:rPr>
        <w:t xml:space="preserve"> terminated.</w:t>
      </w:r>
    </w:p>
    <w:p w14:paraId="2AA01C4F" w14:textId="77777777" w:rsidR="00E57FFD" w:rsidRDefault="00E57FFD" w:rsidP="0037528F">
      <w:pPr>
        <w:pStyle w:val="Default"/>
        <w:spacing w:line="276" w:lineRule="auto"/>
        <w:jc w:val="both"/>
        <w:rPr>
          <w:rFonts w:ascii="Times New Roman" w:eastAsia="Times New Roman" w:hAnsi="Times New Roman" w:cs="Times New Roman"/>
          <w:sz w:val="20"/>
          <w:szCs w:val="20"/>
        </w:rPr>
      </w:pPr>
    </w:p>
    <w:p w14:paraId="03353392" w14:textId="76EA4F42" w:rsidR="00CD2446" w:rsidRPr="008615C1" w:rsidRDefault="00CD2446" w:rsidP="0037528F">
      <w:pPr>
        <w:spacing w:after="0"/>
        <w:jc w:val="both"/>
        <w:rPr>
          <w:rFonts w:ascii="Times New Roman" w:eastAsia="Times New Roman" w:hAnsi="Times New Roman" w:cs="Times New Roman"/>
          <w:color w:val="000000"/>
          <w:sz w:val="20"/>
          <w:szCs w:val="20"/>
        </w:rPr>
      </w:pPr>
      <w:r w:rsidRPr="3D14ECBB">
        <w:rPr>
          <w:rFonts w:ascii="Times New Roman" w:eastAsia="Times New Roman" w:hAnsi="Times New Roman" w:cs="Times New Roman"/>
          <w:sz w:val="20"/>
          <w:szCs w:val="20"/>
        </w:rPr>
        <w:t xml:space="preserve">Please refer to the </w:t>
      </w:r>
      <w:hyperlink r:id="rId13" w:history="1">
        <w:r w:rsidRPr="00D9643D">
          <w:rPr>
            <w:rStyle w:val="Hyperlink"/>
            <w:rFonts w:ascii="Times New Roman" w:eastAsia="Times New Roman" w:hAnsi="Times New Roman" w:cs="Times New Roman"/>
            <w:sz w:val="20"/>
            <w:szCs w:val="20"/>
          </w:rPr>
          <w:t>SEA Prevention Policy</w:t>
        </w:r>
      </w:hyperlink>
      <w:r w:rsidRPr="3D14ECBB">
        <w:rPr>
          <w:rFonts w:ascii="Times New Roman" w:eastAsia="Times New Roman" w:hAnsi="Times New Roman" w:cs="Times New Roman"/>
          <w:sz w:val="20"/>
          <w:szCs w:val="20"/>
        </w:rPr>
        <w:t xml:space="preserve"> for further information</w:t>
      </w:r>
      <w:r w:rsidR="0063160B">
        <w:rPr>
          <w:rFonts w:ascii="Times New Roman" w:eastAsia="Times New Roman" w:hAnsi="Times New Roman" w:cs="Times New Roman"/>
          <w:sz w:val="20"/>
          <w:szCs w:val="20"/>
        </w:rPr>
        <w:t xml:space="preserve"> and guidance</w:t>
      </w:r>
      <w:r w:rsidRPr="3D14ECBB">
        <w:rPr>
          <w:rFonts w:ascii="Times New Roman" w:eastAsia="Times New Roman" w:hAnsi="Times New Roman" w:cs="Times New Roman"/>
          <w:sz w:val="20"/>
          <w:szCs w:val="20"/>
        </w:rPr>
        <w:t>.</w:t>
      </w:r>
    </w:p>
    <w:p w14:paraId="4E862412" w14:textId="77777777" w:rsidR="00D73AB3" w:rsidRPr="0037528F" w:rsidRDefault="00D73AB3" w:rsidP="0037528F">
      <w:pPr>
        <w:pStyle w:val="Default"/>
        <w:spacing w:line="276" w:lineRule="auto"/>
        <w:jc w:val="both"/>
        <w:rPr>
          <w:rFonts w:ascii="Times New Roman" w:eastAsia="Times New Roman" w:hAnsi="Times New Roman" w:cs="Times New Roman"/>
          <w:sz w:val="20"/>
          <w:szCs w:val="20"/>
        </w:rPr>
      </w:pPr>
    </w:p>
    <w:p w14:paraId="4E862413" w14:textId="56695977" w:rsidR="00D73AB3" w:rsidRDefault="003E3F25" w:rsidP="000811D8">
      <w:pPr>
        <w:pBdr>
          <w:top w:val="nil"/>
          <w:left w:val="nil"/>
          <w:bottom w:val="nil"/>
          <w:right w:val="nil"/>
          <w:between w:val="nil"/>
        </w:pBdr>
        <w:spacing w:after="0"/>
        <w:rPr>
          <w:rFonts w:ascii="Times New Roman" w:eastAsia="Times New Roman" w:hAnsi="Times New Roman" w:cs="Times New Roman"/>
          <w:b/>
          <w:sz w:val="20"/>
          <w:szCs w:val="20"/>
          <w:u w:val="single"/>
        </w:rPr>
      </w:pPr>
      <w:r w:rsidRPr="44BD965B">
        <w:rPr>
          <w:rFonts w:ascii="Times New Roman" w:eastAsia="Times New Roman" w:hAnsi="Times New Roman" w:cs="Times New Roman"/>
          <w:b/>
          <w:color w:val="000000" w:themeColor="text1"/>
          <w:sz w:val="20"/>
          <w:szCs w:val="20"/>
          <w:u w:val="single"/>
        </w:rPr>
        <w:t>I have read and agree to this policy. B</w:t>
      </w:r>
      <w:r>
        <w:rPr>
          <w:rFonts w:ascii="Times New Roman" w:eastAsia="Times New Roman" w:hAnsi="Times New Roman" w:cs="Times New Roman"/>
          <w:b/>
          <w:sz w:val="20"/>
          <w:szCs w:val="20"/>
          <w:u w:val="single"/>
        </w:rPr>
        <w:t>y signing below, I agree to abide by the above policies</w:t>
      </w:r>
      <w:r w:rsidR="705B7AAE" w:rsidRPr="29044A4D">
        <w:rPr>
          <w:rFonts w:ascii="Times New Roman" w:eastAsia="Times New Roman" w:hAnsi="Times New Roman" w:cs="Times New Roman"/>
          <w:b/>
          <w:bCs/>
          <w:sz w:val="20"/>
          <w:szCs w:val="20"/>
          <w:u w:val="single"/>
        </w:rPr>
        <w:t>.</w:t>
      </w:r>
      <w:r w:rsidR="705B7AAE" w:rsidRPr="2BDEFAB3">
        <w:rPr>
          <w:rFonts w:ascii="Times New Roman" w:eastAsia="Times New Roman" w:hAnsi="Times New Roman" w:cs="Times New Roman"/>
          <w:b/>
          <w:bCs/>
          <w:sz w:val="20"/>
          <w:szCs w:val="20"/>
          <w:u w:val="single"/>
        </w:rPr>
        <w:t xml:space="preserve"> </w:t>
      </w:r>
      <w:r w:rsidR="705B7AAE" w:rsidRPr="0497681E">
        <w:rPr>
          <w:rFonts w:ascii="Times New Roman" w:eastAsia="Times New Roman" w:hAnsi="Times New Roman" w:cs="Times New Roman"/>
          <w:b/>
          <w:bCs/>
          <w:sz w:val="20"/>
          <w:szCs w:val="20"/>
          <w:u w:val="single"/>
        </w:rPr>
        <w:t>I also</w:t>
      </w:r>
      <w:r w:rsidR="705B7AAE" w:rsidRPr="2BDEFAB3">
        <w:rPr>
          <w:rFonts w:ascii="Times New Roman" w:eastAsia="Times New Roman" w:hAnsi="Times New Roman" w:cs="Times New Roman"/>
          <w:b/>
          <w:bCs/>
          <w:sz w:val="20"/>
          <w:szCs w:val="20"/>
          <w:u w:val="single"/>
        </w:rPr>
        <w:t xml:space="preserve"> agree to </w:t>
      </w:r>
      <w:r w:rsidR="705B7AAE" w:rsidRPr="34F33847">
        <w:rPr>
          <w:rFonts w:ascii="Times New Roman" w:eastAsia="Times New Roman" w:hAnsi="Times New Roman" w:cs="Times New Roman"/>
          <w:b/>
          <w:bCs/>
          <w:sz w:val="20"/>
          <w:szCs w:val="20"/>
          <w:u w:val="single"/>
        </w:rPr>
        <w:t xml:space="preserve">attend </w:t>
      </w:r>
      <w:r w:rsidR="64A6CE81" w:rsidRPr="4EB82BDD">
        <w:rPr>
          <w:rFonts w:ascii="Times New Roman" w:eastAsia="Times New Roman" w:hAnsi="Times New Roman" w:cs="Times New Roman"/>
          <w:b/>
          <w:bCs/>
          <w:sz w:val="20"/>
          <w:szCs w:val="20"/>
          <w:u w:val="single"/>
        </w:rPr>
        <w:t xml:space="preserve">one of </w:t>
      </w:r>
      <w:r w:rsidR="64A6CE81" w:rsidRPr="45EFD5A4">
        <w:rPr>
          <w:rFonts w:ascii="Times New Roman" w:eastAsia="Times New Roman" w:hAnsi="Times New Roman" w:cs="Times New Roman"/>
          <w:b/>
          <w:bCs/>
          <w:sz w:val="20"/>
          <w:szCs w:val="20"/>
          <w:u w:val="single"/>
        </w:rPr>
        <w:t>the</w:t>
      </w:r>
      <w:r w:rsidR="705B7AAE" w:rsidRPr="34F33847">
        <w:rPr>
          <w:rFonts w:ascii="Times New Roman" w:eastAsia="Times New Roman" w:hAnsi="Times New Roman" w:cs="Times New Roman"/>
          <w:b/>
          <w:bCs/>
          <w:sz w:val="20"/>
          <w:szCs w:val="20"/>
          <w:u w:val="single"/>
        </w:rPr>
        <w:t xml:space="preserve"> </w:t>
      </w:r>
      <w:r w:rsidR="705B7AAE" w:rsidRPr="4C45EECB">
        <w:rPr>
          <w:rFonts w:ascii="Times New Roman" w:eastAsia="Times New Roman" w:hAnsi="Times New Roman" w:cs="Times New Roman"/>
          <w:b/>
          <w:bCs/>
          <w:sz w:val="20"/>
          <w:szCs w:val="20"/>
          <w:u w:val="single"/>
        </w:rPr>
        <w:t xml:space="preserve">SEA Prevention </w:t>
      </w:r>
      <w:r w:rsidR="705B7AAE" w:rsidRPr="4C91D626">
        <w:rPr>
          <w:rFonts w:ascii="Times New Roman" w:eastAsia="Times New Roman" w:hAnsi="Times New Roman" w:cs="Times New Roman"/>
          <w:b/>
          <w:bCs/>
          <w:sz w:val="20"/>
          <w:szCs w:val="20"/>
          <w:u w:val="single"/>
        </w:rPr>
        <w:t>training</w:t>
      </w:r>
      <w:r w:rsidR="00E02580">
        <w:rPr>
          <w:rFonts w:ascii="Times New Roman" w:eastAsia="Times New Roman" w:hAnsi="Times New Roman" w:cs="Times New Roman"/>
          <w:b/>
          <w:bCs/>
          <w:sz w:val="20"/>
          <w:szCs w:val="20"/>
          <w:u w:val="single"/>
        </w:rPr>
        <w:t>s</w:t>
      </w:r>
      <w:r w:rsidR="0340ADDF" w:rsidRPr="4B95F3D7">
        <w:rPr>
          <w:rFonts w:ascii="Times New Roman" w:eastAsia="Times New Roman" w:hAnsi="Times New Roman" w:cs="Times New Roman"/>
          <w:b/>
          <w:bCs/>
          <w:sz w:val="20"/>
          <w:szCs w:val="20"/>
          <w:u w:val="single"/>
        </w:rPr>
        <w:t>/</w:t>
      </w:r>
      <w:r w:rsidR="0340ADDF" w:rsidRPr="37A41354">
        <w:rPr>
          <w:rFonts w:ascii="Times New Roman" w:eastAsia="Times New Roman" w:hAnsi="Times New Roman" w:cs="Times New Roman"/>
          <w:b/>
          <w:bCs/>
          <w:sz w:val="20"/>
          <w:szCs w:val="20"/>
          <w:u w:val="single"/>
        </w:rPr>
        <w:t xml:space="preserve">courses listed in the </w:t>
      </w:r>
      <w:r w:rsidR="0340ADDF" w:rsidRPr="7E483F62">
        <w:rPr>
          <w:rFonts w:ascii="Times New Roman" w:eastAsia="Times New Roman" w:hAnsi="Times New Roman" w:cs="Times New Roman"/>
          <w:b/>
          <w:bCs/>
          <w:sz w:val="20"/>
          <w:szCs w:val="20"/>
          <w:u w:val="single"/>
        </w:rPr>
        <w:t>SEA Prevention Policy</w:t>
      </w:r>
      <w:r w:rsidR="705B7AAE" w:rsidRPr="4C91D626">
        <w:rPr>
          <w:rFonts w:ascii="Times New Roman" w:eastAsia="Times New Roman" w:hAnsi="Times New Roman" w:cs="Times New Roman"/>
          <w:b/>
          <w:bCs/>
          <w:sz w:val="20"/>
          <w:szCs w:val="20"/>
          <w:u w:val="single"/>
        </w:rPr>
        <w:t xml:space="preserve"> within 30 </w:t>
      </w:r>
      <w:r w:rsidR="705B7AAE" w:rsidRPr="71B6D2A5">
        <w:rPr>
          <w:rFonts w:ascii="Times New Roman" w:eastAsia="Times New Roman" w:hAnsi="Times New Roman" w:cs="Times New Roman"/>
          <w:b/>
          <w:bCs/>
          <w:sz w:val="20"/>
          <w:szCs w:val="20"/>
          <w:u w:val="single"/>
        </w:rPr>
        <w:t xml:space="preserve">days of signing this </w:t>
      </w:r>
      <w:r w:rsidR="705B7AAE" w:rsidRPr="51E7AD43">
        <w:rPr>
          <w:rFonts w:ascii="Times New Roman" w:eastAsia="Times New Roman" w:hAnsi="Times New Roman" w:cs="Times New Roman"/>
          <w:b/>
          <w:bCs/>
          <w:sz w:val="20"/>
          <w:szCs w:val="20"/>
          <w:u w:val="single"/>
        </w:rPr>
        <w:t xml:space="preserve">Code of </w:t>
      </w:r>
      <w:r w:rsidR="705B7AAE" w:rsidRPr="29044A4D">
        <w:rPr>
          <w:rFonts w:ascii="Times New Roman" w:eastAsia="Times New Roman" w:hAnsi="Times New Roman" w:cs="Times New Roman"/>
          <w:b/>
          <w:bCs/>
          <w:sz w:val="20"/>
          <w:szCs w:val="20"/>
          <w:u w:val="single"/>
        </w:rPr>
        <w:t>Conduct</w:t>
      </w:r>
      <w:r w:rsidR="705B7AAE" w:rsidRPr="32D0A231">
        <w:rPr>
          <w:rFonts w:ascii="Times New Roman" w:eastAsia="Times New Roman" w:hAnsi="Times New Roman" w:cs="Times New Roman"/>
          <w:b/>
          <w:bCs/>
          <w:sz w:val="20"/>
          <w:szCs w:val="20"/>
          <w:u w:val="single"/>
        </w:rPr>
        <w:t xml:space="preserve"> and again once</w:t>
      </w:r>
      <w:r w:rsidR="705B7AAE" w:rsidRPr="1516C985">
        <w:rPr>
          <w:rFonts w:ascii="Times New Roman" w:eastAsia="Times New Roman" w:hAnsi="Times New Roman" w:cs="Times New Roman"/>
          <w:b/>
          <w:bCs/>
          <w:sz w:val="20"/>
          <w:szCs w:val="20"/>
          <w:u w:val="single"/>
        </w:rPr>
        <w:t xml:space="preserve"> </w:t>
      </w:r>
      <w:r w:rsidR="705B7AAE" w:rsidRPr="1777FD96">
        <w:rPr>
          <w:rFonts w:ascii="Times New Roman" w:eastAsia="Times New Roman" w:hAnsi="Times New Roman" w:cs="Times New Roman"/>
          <w:b/>
          <w:bCs/>
          <w:sz w:val="20"/>
          <w:szCs w:val="20"/>
          <w:u w:val="single"/>
        </w:rPr>
        <w:t xml:space="preserve">annually thereafter. </w:t>
      </w:r>
    </w:p>
    <w:p w14:paraId="4E862414" w14:textId="77777777" w:rsidR="00D73AB3" w:rsidRDefault="00D73AB3">
      <w:pPr>
        <w:pBdr>
          <w:top w:val="nil"/>
          <w:left w:val="nil"/>
          <w:bottom w:val="nil"/>
          <w:right w:val="nil"/>
          <w:between w:val="nil"/>
        </w:pBdr>
        <w:spacing w:after="0"/>
        <w:jc w:val="center"/>
        <w:rPr>
          <w:rFonts w:ascii="Times New Roman" w:eastAsia="Times New Roman" w:hAnsi="Times New Roman" w:cs="Times New Roman"/>
          <w:b/>
          <w:color w:val="000000"/>
          <w:sz w:val="20"/>
          <w:szCs w:val="20"/>
          <w:u w:val="single"/>
        </w:rPr>
      </w:pPr>
    </w:p>
    <w:p w14:paraId="4E862415" w14:textId="77777777" w:rsidR="00D73AB3" w:rsidRDefault="003E3F25">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4E862416" w14:textId="77777777" w:rsidR="00D73AB3" w:rsidRDefault="003E3F25">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4E862417" w14:textId="77777777" w:rsidR="00D73AB3" w:rsidRDefault="003E3F25">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Signature</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Date</w:t>
      </w:r>
    </w:p>
    <w:p w14:paraId="4B1AD9C0" w14:textId="77777777" w:rsidR="00D3598F" w:rsidRDefault="00D3598F">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p>
    <w:p w14:paraId="4E862418" w14:textId="479B8476" w:rsidR="00D73AB3" w:rsidRDefault="00D73AB3">
      <w:pPr>
        <w:pBdr>
          <w:top w:val="nil"/>
          <w:left w:val="nil"/>
          <w:bottom w:val="nil"/>
          <w:right w:val="nil"/>
          <w:between w:val="nil"/>
        </w:pBdr>
        <w:spacing w:after="0"/>
        <w:rPr>
          <w:rFonts w:ascii="Times New Roman" w:eastAsia="Times New Roman" w:hAnsi="Times New Roman" w:cs="Times New Roman"/>
          <w:color w:val="000000"/>
          <w:sz w:val="20"/>
          <w:szCs w:val="20"/>
        </w:rPr>
      </w:pPr>
    </w:p>
    <w:p w14:paraId="4E862421" w14:textId="5EC20410" w:rsidR="00D73AB3" w:rsidRPr="00605C65" w:rsidRDefault="003E3F25" w:rsidP="00605C65">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(Please Print)</w:t>
      </w:r>
    </w:p>
    <w:sectPr w:rsidR="00D73AB3" w:rsidRPr="00605C65" w:rsidSect="00FC21A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7EF60" w14:textId="77777777" w:rsidR="00D710EB" w:rsidRDefault="00D710EB">
      <w:pPr>
        <w:spacing w:after="0" w:line="240" w:lineRule="auto"/>
      </w:pPr>
      <w:r>
        <w:separator/>
      </w:r>
    </w:p>
  </w:endnote>
  <w:endnote w:type="continuationSeparator" w:id="0">
    <w:p w14:paraId="73158ADE" w14:textId="77777777" w:rsidR="00D710EB" w:rsidRDefault="00D710EB">
      <w:pPr>
        <w:spacing w:after="0" w:line="240" w:lineRule="auto"/>
      </w:pPr>
      <w:r>
        <w:continuationSeparator/>
      </w:r>
    </w:p>
  </w:endnote>
  <w:endnote w:type="continuationNotice" w:id="1">
    <w:p w14:paraId="12F93E45" w14:textId="77777777" w:rsidR="00D710EB" w:rsidRDefault="00D710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6"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7" w14:textId="3094E015" w:rsidR="00D73AB3" w:rsidRDefault="00A25CE2">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1" behindDoc="1" locked="0" layoutInCell="1" allowOverlap="1" wp14:anchorId="4E86242D" wp14:editId="0965AF37">
          <wp:simplePos x="0" y="0"/>
          <wp:positionH relativeFrom="column">
            <wp:posOffset>2099310</wp:posOffset>
          </wp:positionH>
          <wp:positionV relativeFrom="paragraph">
            <wp:posOffset>-33020</wp:posOffset>
          </wp:positionV>
          <wp:extent cx="4352290" cy="283210"/>
          <wp:effectExtent l="0" t="0" r="0" b="2540"/>
          <wp:wrapTight wrapText="bothSides">
            <wp:wrapPolygon edited="0">
              <wp:start x="0" y="0"/>
              <wp:lineTo x="0" y="20341"/>
              <wp:lineTo x="21461" y="20341"/>
              <wp:lineTo x="21461"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52290" cy="283210"/>
                  </a:xfrm>
                  <a:prstGeom prst="rect">
                    <a:avLst/>
                  </a:prstGeom>
                  <a:ln/>
                </pic:spPr>
              </pic:pic>
            </a:graphicData>
          </a:graphic>
        </wp:anchor>
      </w:drawing>
    </w:r>
  </w:p>
  <w:p w14:paraId="4E862428" w14:textId="02C3E781"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A"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A5FAB" w14:textId="77777777" w:rsidR="00D710EB" w:rsidRDefault="00D710EB">
      <w:pPr>
        <w:spacing w:after="0" w:line="240" w:lineRule="auto"/>
      </w:pPr>
      <w:r>
        <w:separator/>
      </w:r>
    </w:p>
  </w:footnote>
  <w:footnote w:type="continuationSeparator" w:id="0">
    <w:p w14:paraId="7B4C6786" w14:textId="77777777" w:rsidR="00D710EB" w:rsidRDefault="00D710EB">
      <w:pPr>
        <w:spacing w:after="0" w:line="240" w:lineRule="auto"/>
      </w:pPr>
      <w:r>
        <w:continuationSeparator/>
      </w:r>
    </w:p>
  </w:footnote>
  <w:footnote w:type="continuationNotice" w:id="1">
    <w:p w14:paraId="6EE25678" w14:textId="77777777" w:rsidR="00D710EB" w:rsidRDefault="00D710EB">
      <w:pPr>
        <w:spacing w:after="0" w:line="240" w:lineRule="auto"/>
      </w:pPr>
    </w:p>
  </w:footnote>
  <w:footnote w:id="2">
    <w:p w14:paraId="4E86242F" w14:textId="5F9FE84C" w:rsidR="00D73AB3" w:rsidRDefault="003E3F25">
      <w:pPr>
        <w:spacing w:after="0" w:line="240" w:lineRule="auto"/>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 Per the UN Secretary</w:t>
      </w:r>
      <w:r w:rsidR="00C76475">
        <w:rPr>
          <w:rFonts w:ascii="Times New Roman" w:eastAsia="Times New Roman" w:hAnsi="Times New Roman" w:cs="Times New Roman"/>
          <w:sz w:val="16"/>
          <w:szCs w:val="16"/>
        </w:rPr>
        <w:t>-</w:t>
      </w:r>
      <w:r>
        <w:rPr>
          <w:rFonts w:ascii="Times New Roman" w:eastAsia="Times New Roman" w:hAnsi="Times New Roman" w:cs="Times New Roman"/>
          <w:sz w:val="16"/>
          <w:szCs w:val="16"/>
        </w:rPr>
        <w:t xml:space="preserve">General’s </w:t>
      </w:r>
      <w:r w:rsidR="00C76475">
        <w:rPr>
          <w:rFonts w:ascii="Times New Roman" w:eastAsia="Times New Roman" w:hAnsi="Times New Roman" w:cs="Times New Roman"/>
          <w:sz w:val="16"/>
          <w:szCs w:val="16"/>
        </w:rPr>
        <w:t>B</w:t>
      </w:r>
      <w:r>
        <w:rPr>
          <w:rFonts w:ascii="Times New Roman" w:eastAsia="Times New Roman" w:hAnsi="Times New Roman" w:cs="Times New Roman"/>
          <w:sz w:val="16"/>
          <w:szCs w:val="16"/>
        </w:rPr>
        <w:t>ulletin (</w:t>
      </w:r>
      <w:hyperlink r:id="rId1" w:history="1">
        <w:r w:rsidRPr="00651911">
          <w:rPr>
            <w:rStyle w:val="Hyperlink"/>
            <w:rFonts w:ascii="Times New Roman" w:eastAsia="Times New Roman" w:hAnsi="Times New Roman" w:cs="Times New Roman"/>
            <w:sz w:val="16"/>
            <w:szCs w:val="16"/>
          </w:rPr>
          <w:t>ST/SGB/2003/13</w:t>
        </w:r>
      </w:hyperlink>
      <w:r>
        <w:rPr>
          <w:rFonts w:ascii="Times New Roman" w:eastAsia="Times New Roman" w:hAnsi="Times New Roman" w:cs="Times New Roman"/>
          <w:sz w:val="16"/>
          <w:szCs w:val="16"/>
        </w:rPr>
        <w:t xml:space="preserve">), </w:t>
      </w:r>
      <w:r w:rsidR="0028068B">
        <w:rPr>
          <w:rFonts w:ascii="Times New Roman" w:eastAsia="Times New Roman" w:hAnsi="Times New Roman" w:cs="Times New Roman"/>
          <w:sz w:val="16"/>
          <w:szCs w:val="16"/>
        </w:rPr>
        <w:t>s</w:t>
      </w:r>
      <w:r>
        <w:rPr>
          <w:rFonts w:ascii="Times New Roman" w:eastAsia="Times New Roman" w:hAnsi="Times New Roman" w:cs="Times New Roman"/>
          <w:sz w:val="16"/>
          <w:szCs w:val="16"/>
        </w:rPr>
        <w:t xml:space="preserve">exual </w:t>
      </w:r>
      <w:r w:rsidR="007262BB">
        <w:rPr>
          <w:rFonts w:ascii="Times New Roman" w:eastAsia="Times New Roman" w:hAnsi="Times New Roman" w:cs="Times New Roman"/>
          <w:sz w:val="16"/>
          <w:szCs w:val="16"/>
        </w:rPr>
        <w:t>e</w:t>
      </w:r>
      <w:r>
        <w:rPr>
          <w:rFonts w:ascii="Times New Roman" w:eastAsia="Times New Roman" w:hAnsi="Times New Roman" w:cs="Times New Roman"/>
          <w:sz w:val="16"/>
          <w:szCs w:val="16"/>
        </w:rPr>
        <w:t xml:space="preserve">xploitation is defined as </w:t>
      </w:r>
      <w:r w:rsidR="00133720">
        <w:rPr>
          <w:rFonts w:ascii="Times New Roman" w:eastAsia="Times New Roman" w:hAnsi="Times New Roman" w:cs="Times New Roman"/>
          <w:sz w:val="16"/>
          <w:szCs w:val="16"/>
        </w:rPr>
        <w:t xml:space="preserve">“any actual or attempted </w:t>
      </w:r>
      <w:r>
        <w:rPr>
          <w:rFonts w:ascii="Times New Roman" w:eastAsia="Times New Roman" w:hAnsi="Times New Roman" w:cs="Times New Roman"/>
          <w:sz w:val="16"/>
          <w:szCs w:val="16"/>
        </w:rPr>
        <w:t>abuse of a position of</w:t>
      </w:r>
    </w:p>
    <w:p w14:paraId="4E862430" w14:textId="732045A6" w:rsidR="00D73AB3" w:rsidRDefault="003E3F25">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vulnerability, differential power, or trust</w:t>
      </w:r>
      <w:r w:rsidR="008963D6">
        <w:rPr>
          <w:rFonts w:ascii="Times New Roman" w:eastAsia="Times New Roman" w:hAnsi="Times New Roman" w:cs="Times New Roman"/>
          <w:sz w:val="16"/>
          <w:szCs w:val="16"/>
        </w:rPr>
        <w:t>,</w:t>
      </w:r>
      <w:r>
        <w:rPr>
          <w:rFonts w:ascii="Times New Roman" w:eastAsia="Times New Roman" w:hAnsi="Times New Roman" w:cs="Times New Roman"/>
          <w:sz w:val="16"/>
          <w:szCs w:val="16"/>
        </w:rPr>
        <w:t xml:space="preserve"> for sexual purposes</w:t>
      </w:r>
      <w:r w:rsidR="008963D6">
        <w:rPr>
          <w:rFonts w:ascii="Times New Roman" w:eastAsia="Times New Roman" w:hAnsi="Times New Roman" w:cs="Times New Roman"/>
          <w:sz w:val="16"/>
          <w:szCs w:val="16"/>
        </w:rPr>
        <w:t xml:space="preserve">, including, but not limited to, </w:t>
      </w:r>
      <w:r>
        <w:rPr>
          <w:rFonts w:ascii="Times New Roman" w:eastAsia="Times New Roman" w:hAnsi="Times New Roman" w:cs="Times New Roman"/>
          <w:sz w:val="16"/>
          <w:szCs w:val="16"/>
        </w:rPr>
        <w:t>profiting monetarily, socially or politically from the sexual exploitation of another.</w:t>
      </w:r>
      <w:r w:rsidR="00501297">
        <w:rPr>
          <w:rFonts w:ascii="Times New Roman" w:eastAsia="Times New Roman" w:hAnsi="Times New Roman" w:cs="Times New Roman"/>
          <w:sz w:val="16"/>
          <w:szCs w:val="16"/>
        </w:rPr>
        <w:t>”</w:t>
      </w:r>
      <w:r>
        <w:rPr>
          <w:rFonts w:ascii="Times New Roman" w:eastAsia="Times New Roman" w:hAnsi="Times New Roman" w:cs="Times New Roman"/>
          <w:sz w:val="16"/>
          <w:szCs w:val="16"/>
        </w:rPr>
        <w:t xml:space="preserve"> Sexual abuse is defined as </w:t>
      </w:r>
      <w:r w:rsidR="00501297">
        <w:rPr>
          <w:rFonts w:ascii="Times New Roman" w:eastAsia="Times New Roman" w:hAnsi="Times New Roman" w:cs="Times New Roman"/>
          <w:sz w:val="16"/>
          <w:szCs w:val="16"/>
        </w:rPr>
        <w:t>“</w:t>
      </w:r>
      <w:r>
        <w:rPr>
          <w:rFonts w:ascii="Times New Roman" w:eastAsia="Times New Roman" w:hAnsi="Times New Roman" w:cs="Times New Roman"/>
          <w:sz w:val="16"/>
          <w:szCs w:val="16"/>
        </w:rPr>
        <w:t xml:space="preserve">the actual or threatened physical intrusion of a sexual nature, </w:t>
      </w:r>
      <w:r w:rsidR="009C0BBC">
        <w:rPr>
          <w:rFonts w:ascii="Times New Roman" w:eastAsia="Times New Roman" w:hAnsi="Times New Roman" w:cs="Times New Roman"/>
          <w:sz w:val="16"/>
          <w:szCs w:val="16"/>
        </w:rPr>
        <w:t>whether by fo</w:t>
      </w:r>
      <w:r>
        <w:rPr>
          <w:rFonts w:ascii="Times New Roman" w:eastAsia="Times New Roman" w:hAnsi="Times New Roman" w:cs="Times New Roman"/>
          <w:sz w:val="16"/>
          <w:szCs w:val="16"/>
        </w:rPr>
        <w:t>rce or under unequal or coercive conditions.</w:t>
      </w:r>
      <w:r w:rsidR="00FA5DB3">
        <w:rPr>
          <w:rFonts w:ascii="Times New Roman" w:eastAsia="Times New Roman" w:hAnsi="Times New Roman" w:cs="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3"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4" w14:textId="77777777" w:rsidR="00D73AB3" w:rsidRDefault="003E3F25">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0" behindDoc="1" locked="0" layoutInCell="1" allowOverlap="1" wp14:anchorId="4E86242B" wp14:editId="0FBB34DA">
          <wp:simplePos x="0" y="0"/>
          <wp:positionH relativeFrom="column">
            <wp:posOffset>-159385</wp:posOffset>
          </wp:positionH>
          <wp:positionV relativeFrom="paragraph">
            <wp:posOffset>-205740</wp:posOffset>
          </wp:positionV>
          <wp:extent cx="2615184" cy="585216"/>
          <wp:effectExtent l="0" t="0" r="0" b="5715"/>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615184" cy="585216"/>
                  </a:xfrm>
                  <a:prstGeom prst="rect">
                    <a:avLst/>
                  </a:prstGeom>
                  <a:ln/>
                </pic:spPr>
              </pic:pic>
            </a:graphicData>
          </a:graphic>
        </wp:anchor>
      </w:drawing>
    </w:r>
  </w:p>
  <w:p w14:paraId="4E862425" w14:textId="589D765E" w:rsidR="00D73AB3" w:rsidRDefault="00D73AB3">
    <w:pPr>
      <w:pBdr>
        <w:top w:val="nil"/>
        <w:left w:val="nil"/>
        <w:bottom w:val="nil"/>
        <w:right w:val="nil"/>
        <w:between w:val="nil"/>
      </w:pBdr>
      <w:tabs>
        <w:tab w:val="center" w:pos="4680"/>
        <w:tab w:val="right" w:pos="9360"/>
      </w:tabs>
      <w:spacing w:after="0" w:line="240" w:lineRule="auto"/>
      <w:rPr>
        <w:color w:val="000000"/>
      </w:rPr>
    </w:pPr>
  </w:p>
  <w:p w14:paraId="2BD2C7FF" w14:textId="504F3EED" w:rsidR="00C35F28" w:rsidRDefault="00C35F28">
    <w:pPr>
      <w:pBdr>
        <w:top w:val="nil"/>
        <w:left w:val="nil"/>
        <w:bottom w:val="nil"/>
        <w:right w:val="nil"/>
        <w:between w:val="nil"/>
      </w:pBdr>
      <w:tabs>
        <w:tab w:val="center" w:pos="4680"/>
        <w:tab w:val="right" w:pos="9360"/>
      </w:tabs>
      <w:spacing w:after="0" w:line="240" w:lineRule="auto"/>
      <w:rPr>
        <w:color w:val="000000"/>
      </w:rPr>
    </w:pPr>
  </w:p>
  <w:p w14:paraId="0B2DFA45" w14:textId="77777777" w:rsidR="00C35F28" w:rsidRDefault="00C35F2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9"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6AC5D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B3"/>
    <w:rsid w:val="000062A6"/>
    <w:rsid w:val="00006DA9"/>
    <w:rsid w:val="00011F8D"/>
    <w:rsid w:val="0001331C"/>
    <w:rsid w:val="00017E62"/>
    <w:rsid w:val="00021A3E"/>
    <w:rsid w:val="000325D9"/>
    <w:rsid w:val="000366D9"/>
    <w:rsid w:val="00041FB1"/>
    <w:rsid w:val="000463D0"/>
    <w:rsid w:val="00046B1E"/>
    <w:rsid w:val="00046F61"/>
    <w:rsid w:val="00046F88"/>
    <w:rsid w:val="00053F98"/>
    <w:rsid w:val="00055108"/>
    <w:rsid w:val="0006112B"/>
    <w:rsid w:val="00064EB4"/>
    <w:rsid w:val="00065237"/>
    <w:rsid w:val="00075F4B"/>
    <w:rsid w:val="000811D8"/>
    <w:rsid w:val="00084EB3"/>
    <w:rsid w:val="00093D6B"/>
    <w:rsid w:val="000C5DE8"/>
    <w:rsid w:val="000D1C06"/>
    <w:rsid w:val="000F55EC"/>
    <w:rsid w:val="0010267A"/>
    <w:rsid w:val="00102C96"/>
    <w:rsid w:val="0010547C"/>
    <w:rsid w:val="00110E8E"/>
    <w:rsid w:val="001124BB"/>
    <w:rsid w:val="00113B9D"/>
    <w:rsid w:val="00114BAC"/>
    <w:rsid w:val="00115F99"/>
    <w:rsid w:val="00116F67"/>
    <w:rsid w:val="00123729"/>
    <w:rsid w:val="00133720"/>
    <w:rsid w:val="0016120E"/>
    <w:rsid w:val="00166F2E"/>
    <w:rsid w:val="00175835"/>
    <w:rsid w:val="001761EF"/>
    <w:rsid w:val="00177F68"/>
    <w:rsid w:val="00193611"/>
    <w:rsid w:val="00195B62"/>
    <w:rsid w:val="001973CA"/>
    <w:rsid w:val="0019778C"/>
    <w:rsid w:val="001B5F02"/>
    <w:rsid w:val="001C4274"/>
    <w:rsid w:val="001C4BB3"/>
    <w:rsid w:val="001C6A51"/>
    <w:rsid w:val="001D6935"/>
    <w:rsid w:val="001D6BFA"/>
    <w:rsid w:val="001F4BF4"/>
    <w:rsid w:val="00200F71"/>
    <w:rsid w:val="00205A83"/>
    <w:rsid w:val="002162BA"/>
    <w:rsid w:val="00221DE3"/>
    <w:rsid w:val="00224E11"/>
    <w:rsid w:val="002308A9"/>
    <w:rsid w:val="00232187"/>
    <w:rsid w:val="00232742"/>
    <w:rsid w:val="00233100"/>
    <w:rsid w:val="0024229B"/>
    <w:rsid w:val="00246BC5"/>
    <w:rsid w:val="00250289"/>
    <w:rsid w:val="002543F5"/>
    <w:rsid w:val="00255DC3"/>
    <w:rsid w:val="00276072"/>
    <w:rsid w:val="0028068B"/>
    <w:rsid w:val="00282D73"/>
    <w:rsid w:val="00284774"/>
    <w:rsid w:val="002927B5"/>
    <w:rsid w:val="00292DE4"/>
    <w:rsid w:val="00294248"/>
    <w:rsid w:val="00294852"/>
    <w:rsid w:val="002A2382"/>
    <w:rsid w:val="002B7B4A"/>
    <w:rsid w:val="002D50E6"/>
    <w:rsid w:val="002E257B"/>
    <w:rsid w:val="002E4558"/>
    <w:rsid w:val="002E7D8A"/>
    <w:rsid w:val="002F5797"/>
    <w:rsid w:val="0030535E"/>
    <w:rsid w:val="00305E01"/>
    <w:rsid w:val="00307D52"/>
    <w:rsid w:val="00314F12"/>
    <w:rsid w:val="003232C3"/>
    <w:rsid w:val="00350435"/>
    <w:rsid w:val="00351982"/>
    <w:rsid w:val="00355302"/>
    <w:rsid w:val="00360BEF"/>
    <w:rsid w:val="00362DAF"/>
    <w:rsid w:val="00373DEE"/>
    <w:rsid w:val="00374EBF"/>
    <w:rsid w:val="0037528F"/>
    <w:rsid w:val="003924C6"/>
    <w:rsid w:val="00392890"/>
    <w:rsid w:val="003A0141"/>
    <w:rsid w:val="003A5CEF"/>
    <w:rsid w:val="003B3D60"/>
    <w:rsid w:val="003B5DED"/>
    <w:rsid w:val="003C3E6C"/>
    <w:rsid w:val="003E062B"/>
    <w:rsid w:val="003E25B4"/>
    <w:rsid w:val="003E3F25"/>
    <w:rsid w:val="003E7E9A"/>
    <w:rsid w:val="003F0849"/>
    <w:rsid w:val="003F4F92"/>
    <w:rsid w:val="003F5325"/>
    <w:rsid w:val="00415BF0"/>
    <w:rsid w:val="00416A9F"/>
    <w:rsid w:val="004204BF"/>
    <w:rsid w:val="00426B60"/>
    <w:rsid w:val="00427B45"/>
    <w:rsid w:val="00430A32"/>
    <w:rsid w:val="00437166"/>
    <w:rsid w:val="00443BD0"/>
    <w:rsid w:val="00444CF7"/>
    <w:rsid w:val="00445743"/>
    <w:rsid w:val="004531AF"/>
    <w:rsid w:val="004565C1"/>
    <w:rsid w:val="00460E99"/>
    <w:rsid w:val="00470B1B"/>
    <w:rsid w:val="00470FE1"/>
    <w:rsid w:val="0047428B"/>
    <w:rsid w:val="00481529"/>
    <w:rsid w:val="00482CC2"/>
    <w:rsid w:val="00492547"/>
    <w:rsid w:val="004960BC"/>
    <w:rsid w:val="004B0641"/>
    <w:rsid w:val="004B0D27"/>
    <w:rsid w:val="004B31FA"/>
    <w:rsid w:val="004B4014"/>
    <w:rsid w:val="004D1BE6"/>
    <w:rsid w:val="004D745B"/>
    <w:rsid w:val="004E4AF9"/>
    <w:rsid w:val="004E7E00"/>
    <w:rsid w:val="004F18D9"/>
    <w:rsid w:val="004F32F0"/>
    <w:rsid w:val="00501297"/>
    <w:rsid w:val="0050486B"/>
    <w:rsid w:val="00517498"/>
    <w:rsid w:val="005231DC"/>
    <w:rsid w:val="00523F3A"/>
    <w:rsid w:val="00524A72"/>
    <w:rsid w:val="00542E5B"/>
    <w:rsid w:val="005450A9"/>
    <w:rsid w:val="00551E29"/>
    <w:rsid w:val="00555072"/>
    <w:rsid w:val="00560B6D"/>
    <w:rsid w:val="00563795"/>
    <w:rsid w:val="00566775"/>
    <w:rsid w:val="00566A81"/>
    <w:rsid w:val="00573BB0"/>
    <w:rsid w:val="00575A30"/>
    <w:rsid w:val="0058151A"/>
    <w:rsid w:val="00582228"/>
    <w:rsid w:val="005840B1"/>
    <w:rsid w:val="00586CC6"/>
    <w:rsid w:val="005906C3"/>
    <w:rsid w:val="00591F25"/>
    <w:rsid w:val="005927A0"/>
    <w:rsid w:val="0059364C"/>
    <w:rsid w:val="005940CC"/>
    <w:rsid w:val="00596FFD"/>
    <w:rsid w:val="005A1F2F"/>
    <w:rsid w:val="005A4737"/>
    <w:rsid w:val="005A592C"/>
    <w:rsid w:val="005A6DA1"/>
    <w:rsid w:val="005B24D5"/>
    <w:rsid w:val="005B5735"/>
    <w:rsid w:val="005C23BA"/>
    <w:rsid w:val="005C7C55"/>
    <w:rsid w:val="005D0B0F"/>
    <w:rsid w:val="005D3C92"/>
    <w:rsid w:val="005D5708"/>
    <w:rsid w:val="005D7813"/>
    <w:rsid w:val="005E18E2"/>
    <w:rsid w:val="005E355C"/>
    <w:rsid w:val="005F04BF"/>
    <w:rsid w:val="00605C65"/>
    <w:rsid w:val="006078ED"/>
    <w:rsid w:val="0061331E"/>
    <w:rsid w:val="0062705A"/>
    <w:rsid w:val="0063160B"/>
    <w:rsid w:val="00632B43"/>
    <w:rsid w:val="006349F2"/>
    <w:rsid w:val="00641F28"/>
    <w:rsid w:val="006468EE"/>
    <w:rsid w:val="00651911"/>
    <w:rsid w:val="00651EA9"/>
    <w:rsid w:val="00655F63"/>
    <w:rsid w:val="00660943"/>
    <w:rsid w:val="00661A06"/>
    <w:rsid w:val="0067128E"/>
    <w:rsid w:val="00674215"/>
    <w:rsid w:val="00687C00"/>
    <w:rsid w:val="006964BC"/>
    <w:rsid w:val="006A224E"/>
    <w:rsid w:val="006B7222"/>
    <w:rsid w:val="006C2C29"/>
    <w:rsid w:val="006C4FFA"/>
    <w:rsid w:val="006C615A"/>
    <w:rsid w:val="006D2A2A"/>
    <w:rsid w:val="006D755D"/>
    <w:rsid w:val="006E07AA"/>
    <w:rsid w:val="006E1FB5"/>
    <w:rsid w:val="006F3CA8"/>
    <w:rsid w:val="006F4ACC"/>
    <w:rsid w:val="006F6FFE"/>
    <w:rsid w:val="00711274"/>
    <w:rsid w:val="00721153"/>
    <w:rsid w:val="00722556"/>
    <w:rsid w:val="00722D02"/>
    <w:rsid w:val="007262BB"/>
    <w:rsid w:val="00732BE8"/>
    <w:rsid w:val="007334C0"/>
    <w:rsid w:val="00734943"/>
    <w:rsid w:val="007420E3"/>
    <w:rsid w:val="00742475"/>
    <w:rsid w:val="007443A5"/>
    <w:rsid w:val="00753B21"/>
    <w:rsid w:val="00766C22"/>
    <w:rsid w:val="00784B01"/>
    <w:rsid w:val="00795D61"/>
    <w:rsid w:val="007A599C"/>
    <w:rsid w:val="007A70B2"/>
    <w:rsid w:val="007B2DA2"/>
    <w:rsid w:val="007B30B7"/>
    <w:rsid w:val="007B428A"/>
    <w:rsid w:val="007D22FA"/>
    <w:rsid w:val="007D3B7A"/>
    <w:rsid w:val="007E6132"/>
    <w:rsid w:val="007E6641"/>
    <w:rsid w:val="007F02D3"/>
    <w:rsid w:val="008017AE"/>
    <w:rsid w:val="00806D32"/>
    <w:rsid w:val="008169F1"/>
    <w:rsid w:val="008228AF"/>
    <w:rsid w:val="00822917"/>
    <w:rsid w:val="00822D68"/>
    <w:rsid w:val="00825523"/>
    <w:rsid w:val="00827AE4"/>
    <w:rsid w:val="00827DD4"/>
    <w:rsid w:val="00830FA2"/>
    <w:rsid w:val="00834C30"/>
    <w:rsid w:val="008365B3"/>
    <w:rsid w:val="00836CFD"/>
    <w:rsid w:val="0083749F"/>
    <w:rsid w:val="00841621"/>
    <w:rsid w:val="00843F0B"/>
    <w:rsid w:val="00844F0A"/>
    <w:rsid w:val="0084514C"/>
    <w:rsid w:val="008603AB"/>
    <w:rsid w:val="008615C1"/>
    <w:rsid w:val="00862C32"/>
    <w:rsid w:val="0086649B"/>
    <w:rsid w:val="008666F2"/>
    <w:rsid w:val="00872439"/>
    <w:rsid w:val="00883070"/>
    <w:rsid w:val="00893DBC"/>
    <w:rsid w:val="008963D6"/>
    <w:rsid w:val="008975AF"/>
    <w:rsid w:val="008A2F74"/>
    <w:rsid w:val="008A33FA"/>
    <w:rsid w:val="008A60B6"/>
    <w:rsid w:val="008A6868"/>
    <w:rsid w:val="008A7837"/>
    <w:rsid w:val="008A7A71"/>
    <w:rsid w:val="008D5883"/>
    <w:rsid w:val="008D6CF1"/>
    <w:rsid w:val="008E0B1E"/>
    <w:rsid w:val="008E2595"/>
    <w:rsid w:val="008E7620"/>
    <w:rsid w:val="008F0F5A"/>
    <w:rsid w:val="008F135F"/>
    <w:rsid w:val="008F65ED"/>
    <w:rsid w:val="0090301A"/>
    <w:rsid w:val="00907895"/>
    <w:rsid w:val="009247EB"/>
    <w:rsid w:val="009324FF"/>
    <w:rsid w:val="00940DFE"/>
    <w:rsid w:val="00953287"/>
    <w:rsid w:val="009613CA"/>
    <w:rsid w:val="009739BF"/>
    <w:rsid w:val="009770F7"/>
    <w:rsid w:val="009773B7"/>
    <w:rsid w:val="009A3C0D"/>
    <w:rsid w:val="009A3FD1"/>
    <w:rsid w:val="009A621D"/>
    <w:rsid w:val="009C0BBC"/>
    <w:rsid w:val="009C4D5E"/>
    <w:rsid w:val="00A02E9C"/>
    <w:rsid w:val="00A123BC"/>
    <w:rsid w:val="00A25CE2"/>
    <w:rsid w:val="00A27C31"/>
    <w:rsid w:val="00A327EF"/>
    <w:rsid w:val="00A402CA"/>
    <w:rsid w:val="00A407FA"/>
    <w:rsid w:val="00A431C4"/>
    <w:rsid w:val="00A630E5"/>
    <w:rsid w:val="00A65C27"/>
    <w:rsid w:val="00A70170"/>
    <w:rsid w:val="00A71784"/>
    <w:rsid w:val="00A71B89"/>
    <w:rsid w:val="00A737AA"/>
    <w:rsid w:val="00A90272"/>
    <w:rsid w:val="00AB6E59"/>
    <w:rsid w:val="00AC1CB0"/>
    <w:rsid w:val="00AC5FEB"/>
    <w:rsid w:val="00AC62EF"/>
    <w:rsid w:val="00AD76E9"/>
    <w:rsid w:val="00AE20AD"/>
    <w:rsid w:val="00AE3403"/>
    <w:rsid w:val="00AE6338"/>
    <w:rsid w:val="00AF0811"/>
    <w:rsid w:val="00AF2BC4"/>
    <w:rsid w:val="00AF2E99"/>
    <w:rsid w:val="00AF3DAD"/>
    <w:rsid w:val="00B04F82"/>
    <w:rsid w:val="00B06B3F"/>
    <w:rsid w:val="00B20A2B"/>
    <w:rsid w:val="00B22916"/>
    <w:rsid w:val="00B502C1"/>
    <w:rsid w:val="00B50F38"/>
    <w:rsid w:val="00B532ED"/>
    <w:rsid w:val="00B604FD"/>
    <w:rsid w:val="00B62662"/>
    <w:rsid w:val="00B62F9A"/>
    <w:rsid w:val="00B65FAC"/>
    <w:rsid w:val="00B67DE7"/>
    <w:rsid w:val="00B704E4"/>
    <w:rsid w:val="00B7693A"/>
    <w:rsid w:val="00B84F04"/>
    <w:rsid w:val="00BA0014"/>
    <w:rsid w:val="00BA75F7"/>
    <w:rsid w:val="00BB2CAE"/>
    <w:rsid w:val="00BB54B6"/>
    <w:rsid w:val="00BB7DB1"/>
    <w:rsid w:val="00BE0608"/>
    <w:rsid w:val="00BE111C"/>
    <w:rsid w:val="00BF740C"/>
    <w:rsid w:val="00C079A5"/>
    <w:rsid w:val="00C07E64"/>
    <w:rsid w:val="00C10E42"/>
    <w:rsid w:val="00C1557B"/>
    <w:rsid w:val="00C17F22"/>
    <w:rsid w:val="00C202A9"/>
    <w:rsid w:val="00C21610"/>
    <w:rsid w:val="00C227A0"/>
    <w:rsid w:val="00C24D46"/>
    <w:rsid w:val="00C35E09"/>
    <w:rsid w:val="00C35F28"/>
    <w:rsid w:val="00C365D8"/>
    <w:rsid w:val="00C41101"/>
    <w:rsid w:val="00C50F6F"/>
    <w:rsid w:val="00C57EC9"/>
    <w:rsid w:val="00C72846"/>
    <w:rsid w:val="00C74154"/>
    <w:rsid w:val="00C76475"/>
    <w:rsid w:val="00C80A1D"/>
    <w:rsid w:val="00C80AF6"/>
    <w:rsid w:val="00C85FA9"/>
    <w:rsid w:val="00C879A7"/>
    <w:rsid w:val="00C906EB"/>
    <w:rsid w:val="00C975B7"/>
    <w:rsid w:val="00C9787E"/>
    <w:rsid w:val="00CB2E5C"/>
    <w:rsid w:val="00CC443D"/>
    <w:rsid w:val="00CD0C25"/>
    <w:rsid w:val="00CD1DD4"/>
    <w:rsid w:val="00CD2446"/>
    <w:rsid w:val="00CD29D9"/>
    <w:rsid w:val="00CE1371"/>
    <w:rsid w:val="00CF3F7A"/>
    <w:rsid w:val="00CF3F92"/>
    <w:rsid w:val="00CF5CB5"/>
    <w:rsid w:val="00D157AE"/>
    <w:rsid w:val="00D22059"/>
    <w:rsid w:val="00D2626A"/>
    <w:rsid w:val="00D27C46"/>
    <w:rsid w:val="00D27DC0"/>
    <w:rsid w:val="00D3487E"/>
    <w:rsid w:val="00D3598F"/>
    <w:rsid w:val="00D404F3"/>
    <w:rsid w:val="00D411FA"/>
    <w:rsid w:val="00D46435"/>
    <w:rsid w:val="00D46E2D"/>
    <w:rsid w:val="00D532DD"/>
    <w:rsid w:val="00D53A9F"/>
    <w:rsid w:val="00D54A46"/>
    <w:rsid w:val="00D569DA"/>
    <w:rsid w:val="00D602EB"/>
    <w:rsid w:val="00D61B10"/>
    <w:rsid w:val="00D673DC"/>
    <w:rsid w:val="00D710EB"/>
    <w:rsid w:val="00D73AB3"/>
    <w:rsid w:val="00D8168F"/>
    <w:rsid w:val="00D845FC"/>
    <w:rsid w:val="00D876DA"/>
    <w:rsid w:val="00D9643D"/>
    <w:rsid w:val="00DA11DF"/>
    <w:rsid w:val="00DA2B08"/>
    <w:rsid w:val="00DB00A9"/>
    <w:rsid w:val="00DB1D3D"/>
    <w:rsid w:val="00DB2A5D"/>
    <w:rsid w:val="00DB548A"/>
    <w:rsid w:val="00DB5BC8"/>
    <w:rsid w:val="00DB608B"/>
    <w:rsid w:val="00DC5894"/>
    <w:rsid w:val="00DD2964"/>
    <w:rsid w:val="00DD586B"/>
    <w:rsid w:val="00DD6CB9"/>
    <w:rsid w:val="00DF3481"/>
    <w:rsid w:val="00DF377E"/>
    <w:rsid w:val="00E005FE"/>
    <w:rsid w:val="00E02580"/>
    <w:rsid w:val="00E07C6B"/>
    <w:rsid w:val="00E20BE0"/>
    <w:rsid w:val="00E43EB9"/>
    <w:rsid w:val="00E530FE"/>
    <w:rsid w:val="00E56B77"/>
    <w:rsid w:val="00E57FFD"/>
    <w:rsid w:val="00E61D7F"/>
    <w:rsid w:val="00E6684E"/>
    <w:rsid w:val="00E71BAC"/>
    <w:rsid w:val="00E739F9"/>
    <w:rsid w:val="00E77682"/>
    <w:rsid w:val="00E8236B"/>
    <w:rsid w:val="00E8314B"/>
    <w:rsid w:val="00E93D63"/>
    <w:rsid w:val="00E9557C"/>
    <w:rsid w:val="00EA4EA6"/>
    <w:rsid w:val="00EB054F"/>
    <w:rsid w:val="00EB05D7"/>
    <w:rsid w:val="00EB2A3F"/>
    <w:rsid w:val="00EB4DC0"/>
    <w:rsid w:val="00EC7ECB"/>
    <w:rsid w:val="00ED3BA0"/>
    <w:rsid w:val="00ED615F"/>
    <w:rsid w:val="00EE7A3C"/>
    <w:rsid w:val="00EF535C"/>
    <w:rsid w:val="00EF621B"/>
    <w:rsid w:val="00EF75AD"/>
    <w:rsid w:val="00F03F93"/>
    <w:rsid w:val="00F040B7"/>
    <w:rsid w:val="00F0452B"/>
    <w:rsid w:val="00F04DD4"/>
    <w:rsid w:val="00F05273"/>
    <w:rsid w:val="00F203B2"/>
    <w:rsid w:val="00F3076A"/>
    <w:rsid w:val="00F407EF"/>
    <w:rsid w:val="00F41AA5"/>
    <w:rsid w:val="00F45F75"/>
    <w:rsid w:val="00F5103E"/>
    <w:rsid w:val="00F53658"/>
    <w:rsid w:val="00F620DA"/>
    <w:rsid w:val="00F66FE4"/>
    <w:rsid w:val="00F71192"/>
    <w:rsid w:val="00F73AF4"/>
    <w:rsid w:val="00F77DAF"/>
    <w:rsid w:val="00F82E80"/>
    <w:rsid w:val="00F8720D"/>
    <w:rsid w:val="00F8773B"/>
    <w:rsid w:val="00F93A3F"/>
    <w:rsid w:val="00FA5DB3"/>
    <w:rsid w:val="00FA7DFE"/>
    <w:rsid w:val="00FB040C"/>
    <w:rsid w:val="00FB0D82"/>
    <w:rsid w:val="00FB35FC"/>
    <w:rsid w:val="00FC01F2"/>
    <w:rsid w:val="00FC21AF"/>
    <w:rsid w:val="00FD06C2"/>
    <w:rsid w:val="00FD13D6"/>
    <w:rsid w:val="00FD185A"/>
    <w:rsid w:val="00FD5EF4"/>
    <w:rsid w:val="00FE0020"/>
    <w:rsid w:val="00FE23BE"/>
    <w:rsid w:val="00FF4CD7"/>
    <w:rsid w:val="00FF538F"/>
    <w:rsid w:val="00FF7C9A"/>
    <w:rsid w:val="0340ADDF"/>
    <w:rsid w:val="048EF842"/>
    <w:rsid w:val="0497681E"/>
    <w:rsid w:val="052CBE82"/>
    <w:rsid w:val="0673046F"/>
    <w:rsid w:val="0795587B"/>
    <w:rsid w:val="083B5C3C"/>
    <w:rsid w:val="0B622FC0"/>
    <w:rsid w:val="0FE6A987"/>
    <w:rsid w:val="12DD006C"/>
    <w:rsid w:val="14EC039B"/>
    <w:rsid w:val="1516C985"/>
    <w:rsid w:val="1586940F"/>
    <w:rsid w:val="16CF744A"/>
    <w:rsid w:val="173D1F3C"/>
    <w:rsid w:val="17406541"/>
    <w:rsid w:val="1777FD96"/>
    <w:rsid w:val="1905BE3F"/>
    <w:rsid w:val="1BEB4C97"/>
    <w:rsid w:val="1DEB114A"/>
    <w:rsid w:val="1E9F7370"/>
    <w:rsid w:val="1EC19D42"/>
    <w:rsid w:val="20A954FE"/>
    <w:rsid w:val="210AF598"/>
    <w:rsid w:val="22F9D155"/>
    <w:rsid w:val="23628BD5"/>
    <w:rsid w:val="246D9295"/>
    <w:rsid w:val="255320AD"/>
    <w:rsid w:val="257227CF"/>
    <w:rsid w:val="26231A79"/>
    <w:rsid w:val="26253F37"/>
    <w:rsid w:val="28C5B17E"/>
    <w:rsid w:val="29044A4D"/>
    <w:rsid w:val="292E17F5"/>
    <w:rsid w:val="2B019389"/>
    <w:rsid w:val="2B782022"/>
    <w:rsid w:val="2B9800EE"/>
    <w:rsid w:val="2BDEFAB3"/>
    <w:rsid w:val="2E814D21"/>
    <w:rsid w:val="2E9B8B89"/>
    <w:rsid w:val="2F677066"/>
    <w:rsid w:val="3111DF16"/>
    <w:rsid w:val="32D0A231"/>
    <w:rsid w:val="34439DE3"/>
    <w:rsid w:val="34F33847"/>
    <w:rsid w:val="361A0C88"/>
    <w:rsid w:val="368C037C"/>
    <w:rsid w:val="36B18AB0"/>
    <w:rsid w:val="37569862"/>
    <w:rsid w:val="37A41354"/>
    <w:rsid w:val="3A8D9417"/>
    <w:rsid w:val="3AAEE449"/>
    <w:rsid w:val="3C07EB2C"/>
    <w:rsid w:val="3D14ECBB"/>
    <w:rsid w:val="3D8A95BE"/>
    <w:rsid w:val="3DD04F93"/>
    <w:rsid w:val="3EE6D15D"/>
    <w:rsid w:val="43727F7E"/>
    <w:rsid w:val="43A5489C"/>
    <w:rsid w:val="4482C832"/>
    <w:rsid w:val="44BD965B"/>
    <w:rsid w:val="45EFD5A4"/>
    <w:rsid w:val="4671D222"/>
    <w:rsid w:val="47F0E793"/>
    <w:rsid w:val="4903F204"/>
    <w:rsid w:val="4ABF9732"/>
    <w:rsid w:val="4B95F3D7"/>
    <w:rsid w:val="4C45EECB"/>
    <w:rsid w:val="4C91D626"/>
    <w:rsid w:val="4D0EE477"/>
    <w:rsid w:val="4E23A95F"/>
    <w:rsid w:val="4EB82BDD"/>
    <w:rsid w:val="4ED54D27"/>
    <w:rsid w:val="4F0D4202"/>
    <w:rsid w:val="510F6526"/>
    <w:rsid w:val="5197C6DC"/>
    <w:rsid w:val="51E7AD43"/>
    <w:rsid w:val="52AEFACF"/>
    <w:rsid w:val="53245F5F"/>
    <w:rsid w:val="54AC8E7A"/>
    <w:rsid w:val="57143E12"/>
    <w:rsid w:val="57C04E06"/>
    <w:rsid w:val="5A2D9D82"/>
    <w:rsid w:val="5A4C1CEC"/>
    <w:rsid w:val="5AE6B91D"/>
    <w:rsid w:val="5B8E650B"/>
    <w:rsid w:val="5C36AB61"/>
    <w:rsid w:val="601CBEBF"/>
    <w:rsid w:val="62888839"/>
    <w:rsid w:val="63A1C5F6"/>
    <w:rsid w:val="6448222E"/>
    <w:rsid w:val="64A6CE81"/>
    <w:rsid w:val="6827BA0C"/>
    <w:rsid w:val="68A3E449"/>
    <w:rsid w:val="6A61178E"/>
    <w:rsid w:val="6CF8CA3E"/>
    <w:rsid w:val="6D79C078"/>
    <w:rsid w:val="6DCF4F11"/>
    <w:rsid w:val="6E88B67E"/>
    <w:rsid w:val="6F56373D"/>
    <w:rsid w:val="705B7AAE"/>
    <w:rsid w:val="70C5B11A"/>
    <w:rsid w:val="71B6D2A5"/>
    <w:rsid w:val="71DCEBCF"/>
    <w:rsid w:val="72852877"/>
    <w:rsid w:val="72D8A925"/>
    <w:rsid w:val="73926EF6"/>
    <w:rsid w:val="75F3A307"/>
    <w:rsid w:val="7884D995"/>
    <w:rsid w:val="791F5BDF"/>
    <w:rsid w:val="7965F579"/>
    <w:rsid w:val="7A272618"/>
    <w:rsid w:val="7A94919A"/>
    <w:rsid w:val="7AE061C9"/>
    <w:rsid w:val="7B1F16F0"/>
    <w:rsid w:val="7B87DDD8"/>
    <w:rsid w:val="7BACA2B1"/>
    <w:rsid w:val="7CAABA91"/>
    <w:rsid w:val="7E483F62"/>
    <w:rsid w:val="7E7D2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623FC"/>
  <w15:docId w15:val="{D6168544-E89B-464C-BBDA-1DAABEDD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240" w:lineRule="auto"/>
      <w:outlineLvl w:val="0"/>
    </w:pPr>
    <w:rPr>
      <w:rFonts w:ascii="Cambria" w:eastAsia="Cambria" w:hAnsi="Cambria" w:cs="Cambria"/>
      <w:color w:val="E54721"/>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E54721"/>
      <w:sz w:val="28"/>
      <w:szCs w:val="28"/>
    </w:rPr>
  </w:style>
  <w:style w:type="paragraph" w:styleId="Heading3">
    <w:name w:val="heading 3"/>
    <w:basedOn w:val="Normal"/>
    <w:next w:val="Normal"/>
    <w:uiPriority w:val="9"/>
    <w:semiHidden/>
    <w:unhideWhenUsed/>
    <w:qFormat/>
    <w:pPr>
      <w:keepNext/>
      <w:keepLines/>
      <w:spacing w:before="20" w:after="0" w:line="240" w:lineRule="auto"/>
      <w:outlineLvl w:val="2"/>
    </w:pPr>
    <w:rPr>
      <w:rFonts w:ascii="Cambria" w:eastAsia="Cambria" w:hAnsi="Cambria" w:cs="Cambria"/>
      <w:color w:val="474822"/>
      <w:sz w:val="24"/>
      <w:szCs w:val="24"/>
    </w:rPr>
  </w:style>
  <w:style w:type="paragraph" w:styleId="Heading4">
    <w:name w:val="heading 4"/>
    <w:basedOn w:val="Normal"/>
    <w:next w:val="Normal"/>
    <w:uiPriority w:val="9"/>
    <w:semiHidden/>
    <w:unhideWhenUsed/>
    <w:qFormat/>
    <w:pPr>
      <w:keepNext/>
      <w:keepLines/>
      <w:spacing w:before="200" w:after="0"/>
      <w:outlineLvl w:val="3"/>
    </w:pPr>
    <w:rPr>
      <w:b/>
      <w:i/>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sz w:val="22"/>
      <w:szCs w:val="22"/>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color w:val="E5472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line="240" w:lineRule="auto"/>
    </w:pPr>
    <w:rPr>
      <w:rFonts w:ascii="Cambria" w:eastAsia="Cambria" w:hAnsi="Cambria" w:cs="Cambria"/>
      <w:color w:val="474822"/>
      <w:sz w:val="96"/>
      <w:szCs w:val="96"/>
    </w:rPr>
  </w:style>
  <w:style w:type="paragraph" w:styleId="Subtitle">
    <w:name w:val="Subtitle"/>
    <w:basedOn w:val="Normal"/>
    <w:next w:val="Normal"/>
    <w:uiPriority w:val="11"/>
    <w:qFormat/>
    <w:rPr>
      <w:color w:val="474822"/>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2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1A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E0608"/>
    <w:rPr>
      <w:b/>
      <w:bCs/>
    </w:rPr>
  </w:style>
  <w:style w:type="character" w:customStyle="1" w:styleId="CommentSubjectChar">
    <w:name w:val="Comment Subject Char"/>
    <w:basedOn w:val="CommentTextChar"/>
    <w:link w:val="CommentSubject"/>
    <w:uiPriority w:val="99"/>
    <w:semiHidden/>
    <w:rsid w:val="00BE0608"/>
    <w:rPr>
      <w:b/>
      <w:bCs/>
      <w:sz w:val="20"/>
      <w:szCs w:val="20"/>
    </w:rPr>
  </w:style>
  <w:style w:type="paragraph" w:styleId="Header">
    <w:name w:val="header"/>
    <w:basedOn w:val="Normal"/>
    <w:link w:val="HeaderChar"/>
    <w:uiPriority w:val="99"/>
    <w:semiHidden/>
    <w:unhideWhenUsed/>
    <w:rsid w:val="006742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215"/>
  </w:style>
  <w:style w:type="paragraph" w:styleId="Footer">
    <w:name w:val="footer"/>
    <w:basedOn w:val="Normal"/>
    <w:link w:val="FooterChar"/>
    <w:uiPriority w:val="99"/>
    <w:semiHidden/>
    <w:unhideWhenUsed/>
    <w:rsid w:val="006742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215"/>
  </w:style>
  <w:style w:type="character" w:styleId="Hyperlink">
    <w:name w:val="Hyperlink"/>
    <w:basedOn w:val="DefaultParagraphFont"/>
    <w:uiPriority w:val="99"/>
    <w:unhideWhenUsed/>
    <w:rsid w:val="00C50F6F"/>
    <w:rPr>
      <w:color w:val="0000FF" w:themeColor="hyperlink"/>
      <w:u w:val="single"/>
    </w:rPr>
  </w:style>
  <w:style w:type="character" w:styleId="UnresolvedMention">
    <w:name w:val="Unresolved Mention"/>
    <w:basedOn w:val="DefaultParagraphFont"/>
    <w:uiPriority w:val="99"/>
    <w:semiHidden/>
    <w:unhideWhenUsed/>
    <w:rsid w:val="00C50F6F"/>
    <w:rPr>
      <w:color w:val="605E5C"/>
      <w:shd w:val="clear" w:color="auto" w:fill="E1DFDD"/>
    </w:rPr>
  </w:style>
  <w:style w:type="character" w:styleId="FollowedHyperlink">
    <w:name w:val="FollowedHyperlink"/>
    <w:basedOn w:val="DefaultParagraphFont"/>
    <w:uiPriority w:val="99"/>
    <w:semiHidden/>
    <w:unhideWhenUsed/>
    <w:rsid w:val="00C079A5"/>
    <w:rPr>
      <w:color w:val="800080" w:themeColor="followedHyperlink"/>
      <w:u w:val="single"/>
    </w:rPr>
  </w:style>
  <w:style w:type="paragraph" w:customStyle="1" w:styleId="Default">
    <w:name w:val="Default"/>
    <w:rsid w:val="00F04DD4"/>
    <w:pPr>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basedOn w:val="Normal"/>
    <w:uiPriority w:val="34"/>
    <w:qFormat/>
    <w:rsid w:val="00195B62"/>
    <w:pPr>
      <w:spacing w:after="200" w:line="276" w:lineRule="auto"/>
      <w:ind w:left="720"/>
      <w:contextualSpacing/>
    </w:pPr>
    <w:rPr>
      <w:rFonts w:asciiTheme="minorHAnsi" w:eastAsiaTheme="minorEastAsia" w:hAnsiTheme="minorHAnsi" w:cstheme="minorBidi"/>
      <w:sz w:val="22"/>
      <w:szCs w:val="22"/>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rtnersnet107.sharepoint.com/:w:/s/FA/EUOSx4XSx-NNuM0JuZ0ReGYBuoQQ5D6Vhbr65WWO2gXi7Q?e=8jQ7KW"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undocs.org/ST/SGB/2003/13"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F88869F-79BA-4AC0-ABBA-FFAE63B46431}"/>
</file>

<file path=customXml/itemProps2.xml><?xml version="1.0" encoding="utf-8"?>
<ds:datastoreItem xmlns:ds="http://schemas.openxmlformats.org/officeDocument/2006/customXml" ds:itemID="{38A7C527-0EAD-4AC7-8BFD-E11B04023765}">
  <ds:schemaRefs>
    <ds:schemaRef ds:uri="http://schemas.microsoft.com/sharepoint/v3/contenttype/forms"/>
  </ds:schemaRefs>
</ds:datastoreItem>
</file>

<file path=customXml/itemProps3.xml><?xml version="1.0" encoding="utf-8"?>
<ds:datastoreItem xmlns:ds="http://schemas.openxmlformats.org/officeDocument/2006/customXml" ds:itemID="{5F385FC6-5125-4987-A38D-68DAED6D0A8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1015</Words>
  <Characters>5786</Characters>
  <Application>Microsoft Office Word</Application>
  <DocSecurity>0</DocSecurity>
  <Lines>48</Lines>
  <Paragraphs>13</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Danielle Martin</cp:lastModifiedBy>
  <cp:revision>190</cp:revision>
  <dcterms:created xsi:type="dcterms:W3CDTF">2020-05-21T05:22:00Z</dcterms:created>
  <dcterms:modified xsi:type="dcterms:W3CDTF">2022-04-04T23:26:00Z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