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657B" w:rsidRPr="009E0905" w14:paraId="338566B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tcPr>
          <w:p w14:paraId="4D616089" w14:textId="77777777" w:rsidR="0037657B" w:rsidRDefault="00000000">
            <w:pPr>
              <w:jc w:val="center"/>
            </w:pPr>
            <w:r>
              <w:rPr>
                <w:b/>
                <w:bCs/>
                <w:sz w:val="26"/>
                <w:szCs w:val="26"/>
              </w:rPr>
              <w:t>Simplified Purchase Order Terms and Conditions</w:t>
            </w:r>
          </w:p>
        </w:tc>
        <w:tc>
          <w:tcPr>
            <w:tcW w:w="468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tcPr>
          <w:p w14:paraId="2BC15923" w14:textId="77777777" w:rsidR="0037657B" w:rsidRPr="009E0905" w:rsidRDefault="00000000">
            <w:pPr>
              <w:jc w:val="center"/>
              <w:rPr>
                <w:lang w:val="es-CR"/>
              </w:rPr>
            </w:pPr>
            <w:r w:rsidRPr="009E0905">
              <w:rPr>
                <w:b/>
                <w:bCs/>
                <w:sz w:val="26"/>
                <w:szCs w:val="26"/>
                <w:lang w:val="es-CR"/>
              </w:rPr>
              <w:t>Términos y Condiciones Simplificados de la Orden de Compra</w:t>
            </w:r>
          </w:p>
        </w:tc>
      </w:tr>
      <w:tr w:rsidR="0037657B" w:rsidRPr="009E0905" w14:paraId="5D48CCEC"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FC31E07" w14:textId="77777777" w:rsidR="0037657B" w:rsidRDefault="00000000">
            <w:pPr>
              <w:jc w:val="both"/>
            </w:pPr>
            <w:r>
              <w:rPr>
                <w:sz w:val="22"/>
                <w:szCs w:val="22"/>
              </w:rPr>
              <w:t>These Purchase Order (PO) Terms and Conditions set forth the terms under which Partners of the Americas (“Partners”) will process payment for the supplies and/or services identified in the associated Purchase Order, consistent with 2 CFR Part 200 (the “Uniform Guidance”) and the terms of the applicable federal award U.S. Department of Agriculture, U.S. Department of State, and/or U.S. Department of Labor, as applicable. This document is not, and is not intended to be, a bilaterally negotiated contract; it is signed only by Partners and serves to memorialize Partners’ commitment to pay in accordance with these terms. By accepting the Purchase Order, or by commencing performance or delivering any supplies or services under it, the Supplier agrees to be bound by these terms and conditions.</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B63C351" w14:textId="77777777" w:rsidR="0037657B" w:rsidRPr="009E0905" w:rsidRDefault="00000000">
            <w:pPr>
              <w:jc w:val="both"/>
              <w:rPr>
                <w:lang w:val="es-CR"/>
              </w:rPr>
            </w:pPr>
            <w:r w:rsidRPr="009E0905">
              <w:rPr>
                <w:sz w:val="22"/>
                <w:szCs w:val="22"/>
                <w:lang w:val="es-CR"/>
              </w:rPr>
              <w:t xml:space="preserve">Estos Términos y Condiciones de la Orden de Compra (OC) establecen los términos bajo los cuales </w:t>
            </w:r>
            <w:proofErr w:type="spellStart"/>
            <w:r w:rsidRPr="009E0905">
              <w:rPr>
                <w:sz w:val="22"/>
                <w:szCs w:val="22"/>
                <w:lang w:val="es-CR"/>
              </w:rPr>
              <w:t>Partners</w:t>
            </w:r>
            <w:proofErr w:type="spellEnd"/>
            <w:r w:rsidRPr="009E0905">
              <w:rPr>
                <w:sz w:val="22"/>
                <w:szCs w:val="22"/>
                <w:lang w:val="es-CR"/>
              </w:rPr>
              <w:t xml:space="preserve"> </w:t>
            </w:r>
            <w:proofErr w:type="spellStart"/>
            <w:r w:rsidRPr="009E0905">
              <w:rPr>
                <w:sz w:val="22"/>
                <w:szCs w:val="22"/>
                <w:lang w:val="es-CR"/>
              </w:rPr>
              <w:t>of</w:t>
            </w:r>
            <w:proofErr w:type="spellEnd"/>
            <w:r w:rsidRPr="009E0905">
              <w:rPr>
                <w:sz w:val="22"/>
                <w:szCs w:val="22"/>
                <w:lang w:val="es-CR"/>
              </w:rPr>
              <w:t xml:space="preserve"> </w:t>
            </w:r>
            <w:proofErr w:type="spellStart"/>
            <w:r w:rsidRPr="009E0905">
              <w:rPr>
                <w:sz w:val="22"/>
                <w:szCs w:val="22"/>
                <w:lang w:val="es-CR"/>
              </w:rPr>
              <w:t>the</w:t>
            </w:r>
            <w:proofErr w:type="spellEnd"/>
            <w:r w:rsidRPr="009E0905">
              <w:rPr>
                <w:sz w:val="22"/>
                <w:szCs w:val="22"/>
                <w:lang w:val="es-CR"/>
              </w:rPr>
              <w:t xml:space="preserve"> Americas (“</w:t>
            </w:r>
            <w:proofErr w:type="spellStart"/>
            <w:r w:rsidRPr="009E0905">
              <w:rPr>
                <w:sz w:val="22"/>
                <w:szCs w:val="22"/>
                <w:lang w:val="es-CR"/>
              </w:rPr>
              <w:t>Partners</w:t>
            </w:r>
            <w:proofErr w:type="spellEnd"/>
            <w:r w:rsidRPr="009E0905">
              <w:rPr>
                <w:sz w:val="22"/>
                <w:szCs w:val="22"/>
                <w:lang w:val="es-CR"/>
              </w:rPr>
              <w:t xml:space="preserve">”) procesará el pago de los suministros y/o servicios identificados en la Orden de Compra asociada, de conformidad con el 2 CFR Parte 200 (la “Guía Uniforme”) y los términos de la subvención federal aplicable del Departamento de Agricultura de los EE. UU., el Departamento de Estado de los EE. UU. y/o el Departamento de Trabajo de los EE. UU., según corresponda. Este documento no es, ni pretende ser, un contrato negociado bilateralmente; es firmado únicamente por </w:t>
            </w:r>
            <w:proofErr w:type="spellStart"/>
            <w:r w:rsidRPr="009E0905">
              <w:rPr>
                <w:sz w:val="22"/>
                <w:szCs w:val="22"/>
                <w:lang w:val="es-CR"/>
              </w:rPr>
              <w:t>Partners</w:t>
            </w:r>
            <w:proofErr w:type="spellEnd"/>
            <w:r w:rsidRPr="009E0905">
              <w:rPr>
                <w:sz w:val="22"/>
                <w:szCs w:val="22"/>
                <w:lang w:val="es-CR"/>
              </w:rPr>
              <w:t xml:space="preserve"> y tiene como fin dejar constancia del compromiso de </w:t>
            </w:r>
            <w:proofErr w:type="spellStart"/>
            <w:r w:rsidRPr="009E0905">
              <w:rPr>
                <w:sz w:val="22"/>
                <w:szCs w:val="22"/>
                <w:lang w:val="es-CR"/>
              </w:rPr>
              <w:t>Partners</w:t>
            </w:r>
            <w:proofErr w:type="spellEnd"/>
            <w:r w:rsidRPr="009E0905">
              <w:rPr>
                <w:sz w:val="22"/>
                <w:szCs w:val="22"/>
                <w:lang w:val="es-CR"/>
              </w:rPr>
              <w:t xml:space="preserve"> de pagar de conformidad con estos términos. Al aceptar la Orden de Compra, o al comenzar la ejecución o entregar cualquier suministro o servicio conforme a ella, el Proveedor acepta quedar sujeto a estos términos y condiciones.</w:t>
            </w:r>
          </w:p>
        </w:tc>
      </w:tr>
      <w:tr w:rsidR="0037657B" w:rsidRPr="009E0905" w14:paraId="7C23CD2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EA530C" w14:textId="77777777" w:rsidR="0037657B" w:rsidRDefault="00000000">
            <w:pPr>
              <w:spacing w:after="120"/>
            </w:pPr>
            <w:r>
              <w:rPr>
                <w:b/>
                <w:bCs/>
                <w:sz w:val="22"/>
                <w:szCs w:val="22"/>
              </w:rPr>
              <w:t>1.  Invoicing and Payment</w:t>
            </w:r>
          </w:p>
          <w:p w14:paraId="5480E0FB" w14:textId="77777777" w:rsidR="0037657B" w:rsidRDefault="00000000">
            <w:pPr>
              <w:spacing w:after="120"/>
              <w:jc w:val="both"/>
            </w:pPr>
            <w:r>
              <w:rPr>
                <w:sz w:val="22"/>
                <w:szCs w:val="22"/>
              </w:rPr>
              <w:t xml:space="preserve">The Supplier shall submit the original invoice to Partners for payment. The invoice shall be addressed to </w:t>
            </w:r>
            <w:r w:rsidRPr="009E0905">
              <w:rPr>
                <w:sz w:val="22"/>
                <w:szCs w:val="22"/>
                <w:highlight w:val="yellow"/>
              </w:rPr>
              <w:t>(Name and position XXXXX) PARTNERS, ADDRESS</w:t>
            </w:r>
            <w:r>
              <w:rPr>
                <w:sz w:val="22"/>
                <w:szCs w:val="22"/>
              </w:rPr>
              <w:t>, and shall include the following information:</w:t>
            </w:r>
          </w:p>
          <w:p w14:paraId="6F43CD0E" w14:textId="77777777" w:rsidR="0037657B" w:rsidRDefault="00000000">
            <w:pPr>
              <w:spacing w:after="100"/>
              <w:ind w:left="360"/>
              <w:jc w:val="both"/>
            </w:pPr>
            <w:r>
              <w:rPr>
                <w:sz w:val="22"/>
                <w:szCs w:val="22"/>
              </w:rPr>
              <w:t>a)  Name and address of the Supplier.</w:t>
            </w:r>
          </w:p>
          <w:p w14:paraId="171E840E" w14:textId="77777777" w:rsidR="0037657B" w:rsidRDefault="00000000">
            <w:pPr>
              <w:spacing w:after="100"/>
              <w:ind w:left="360"/>
              <w:jc w:val="both"/>
            </w:pPr>
            <w:r>
              <w:rPr>
                <w:sz w:val="22"/>
                <w:szCs w:val="22"/>
              </w:rPr>
              <w:t>b)  Invoice date.</w:t>
            </w:r>
          </w:p>
          <w:p w14:paraId="08BCCB35" w14:textId="77777777" w:rsidR="0037657B" w:rsidRDefault="00000000">
            <w:pPr>
              <w:spacing w:after="100"/>
              <w:ind w:left="360"/>
              <w:jc w:val="both"/>
            </w:pPr>
            <w:r>
              <w:rPr>
                <w:sz w:val="22"/>
                <w:szCs w:val="22"/>
              </w:rPr>
              <w:t>c)  Purchase order number.</w:t>
            </w:r>
          </w:p>
          <w:p w14:paraId="4DCC539F" w14:textId="77777777" w:rsidR="0037657B" w:rsidRDefault="00000000">
            <w:pPr>
              <w:spacing w:after="100"/>
              <w:ind w:left="360"/>
              <w:jc w:val="both"/>
            </w:pPr>
            <w:r>
              <w:rPr>
                <w:sz w:val="22"/>
                <w:szCs w:val="22"/>
              </w:rPr>
              <w:t>d)  Itemized list of supplies or services furnished.</w:t>
            </w:r>
          </w:p>
          <w:p w14:paraId="32B0CA69" w14:textId="77777777" w:rsidR="0037657B" w:rsidRDefault="00000000">
            <w:pPr>
              <w:spacing w:after="100"/>
              <w:ind w:left="360"/>
              <w:jc w:val="both"/>
            </w:pPr>
            <w:r>
              <w:rPr>
                <w:sz w:val="22"/>
                <w:szCs w:val="22"/>
              </w:rPr>
              <w:t>e)  Date of delivery of items/service.</w:t>
            </w:r>
          </w:p>
          <w:p w14:paraId="4351FB35" w14:textId="77777777" w:rsidR="0037657B" w:rsidRDefault="00000000">
            <w:pPr>
              <w:spacing w:after="100"/>
              <w:ind w:left="360"/>
              <w:jc w:val="both"/>
            </w:pPr>
            <w:r>
              <w:rPr>
                <w:sz w:val="22"/>
                <w:szCs w:val="22"/>
              </w:rPr>
              <w:t>f)  Quantity, unit price of each item.</w:t>
            </w:r>
          </w:p>
          <w:p w14:paraId="3B1EEAA9" w14:textId="77777777" w:rsidR="0037657B" w:rsidRDefault="00000000">
            <w:pPr>
              <w:spacing w:after="100"/>
              <w:ind w:left="360"/>
              <w:jc w:val="both"/>
            </w:pPr>
            <w:r>
              <w:rPr>
                <w:sz w:val="22"/>
                <w:szCs w:val="22"/>
              </w:rPr>
              <w:t>g)  Payment amount due.</w:t>
            </w:r>
          </w:p>
          <w:p w14:paraId="2C1D1709" w14:textId="77777777" w:rsidR="0037657B" w:rsidRDefault="00000000">
            <w:pPr>
              <w:jc w:val="both"/>
            </w:pPr>
            <w:r>
              <w:rPr>
                <w:sz w:val="22"/>
                <w:szCs w:val="22"/>
              </w:rPr>
              <w:t>Partners will pay the Supplier's invoice within fifteen (15) days after approving the Supplier's deliverables.</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3096C3D" w14:textId="77777777" w:rsidR="0037657B" w:rsidRDefault="00000000">
            <w:pPr>
              <w:spacing w:after="120"/>
            </w:pPr>
            <w:r>
              <w:rPr>
                <w:b/>
                <w:bCs/>
                <w:sz w:val="22"/>
                <w:szCs w:val="22"/>
              </w:rPr>
              <w:t xml:space="preserve">1.  </w:t>
            </w:r>
            <w:proofErr w:type="spellStart"/>
            <w:r>
              <w:rPr>
                <w:b/>
                <w:bCs/>
                <w:sz w:val="22"/>
                <w:szCs w:val="22"/>
              </w:rPr>
              <w:t>Facturación</w:t>
            </w:r>
            <w:proofErr w:type="spellEnd"/>
            <w:r>
              <w:rPr>
                <w:b/>
                <w:bCs/>
                <w:sz w:val="22"/>
                <w:szCs w:val="22"/>
              </w:rPr>
              <w:t xml:space="preserve"> y Pago</w:t>
            </w:r>
          </w:p>
          <w:p w14:paraId="4B8A544C" w14:textId="77777777" w:rsidR="0037657B" w:rsidRPr="009E0905" w:rsidRDefault="00000000">
            <w:pPr>
              <w:spacing w:after="120"/>
              <w:jc w:val="both"/>
              <w:rPr>
                <w:lang w:val="es-CR"/>
              </w:rPr>
            </w:pPr>
            <w:r w:rsidRPr="009E0905">
              <w:rPr>
                <w:sz w:val="22"/>
                <w:szCs w:val="22"/>
                <w:lang w:val="es-CR"/>
              </w:rPr>
              <w:t xml:space="preserve">El Proveedor deberá presentar la factura original a </w:t>
            </w:r>
            <w:proofErr w:type="spellStart"/>
            <w:r w:rsidRPr="009E0905">
              <w:rPr>
                <w:sz w:val="22"/>
                <w:szCs w:val="22"/>
                <w:lang w:val="es-CR"/>
              </w:rPr>
              <w:t>Partners</w:t>
            </w:r>
            <w:proofErr w:type="spellEnd"/>
            <w:r w:rsidRPr="009E0905">
              <w:rPr>
                <w:sz w:val="22"/>
                <w:szCs w:val="22"/>
                <w:lang w:val="es-CR"/>
              </w:rPr>
              <w:t xml:space="preserve"> para su pago. La factura deberá dirigirse a </w:t>
            </w:r>
            <w:r w:rsidRPr="009E0905">
              <w:rPr>
                <w:sz w:val="22"/>
                <w:szCs w:val="22"/>
                <w:highlight w:val="yellow"/>
                <w:lang w:val="es-CR"/>
              </w:rPr>
              <w:t>(Nombre y cargo XXXXX) PARTNERS, DIRECCIÓN</w:t>
            </w:r>
            <w:r w:rsidRPr="009E0905">
              <w:rPr>
                <w:sz w:val="22"/>
                <w:szCs w:val="22"/>
                <w:lang w:val="es-CR"/>
              </w:rPr>
              <w:t>, y deberá incluir la siguiente información:</w:t>
            </w:r>
          </w:p>
          <w:p w14:paraId="14D0D66E" w14:textId="77777777" w:rsidR="0037657B" w:rsidRPr="009E0905" w:rsidRDefault="00000000">
            <w:pPr>
              <w:spacing w:after="100"/>
              <w:ind w:left="360"/>
              <w:jc w:val="both"/>
              <w:rPr>
                <w:lang w:val="es-CR"/>
              </w:rPr>
            </w:pPr>
            <w:r w:rsidRPr="009E0905">
              <w:rPr>
                <w:sz w:val="22"/>
                <w:szCs w:val="22"/>
                <w:lang w:val="es-CR"/>
              </w:rPr>
              <w:t>a)  Nombre y dirección del Proveedor.</w:t>
            </w:r>
          </w:p>
          <w:p w14:paraId="2ABF063D" w14:textId="77777777" w:rsidR="0037657B" w:rsidRPr="009E0905" w:rsidRDefault="00000000">
            <w:pPr>
              <w:spacing w:after="100"/>
              <w:ind w:left="360"/>
              <w:jc w:val="both"/>
              <w:rPr>
                <w:lang w:val="es-CR"/>
              </w:rPr>
            </w:pPr>
            <w:r w:rsidRPr="009E0905">
              <w:rPr>
                <w:sz w:val="22"/>
                <w:szCs w:val="22"/>
                <w:lang w:val="es-CR"/>
              </w:rPr>
              <w:t>b)  Fecha de la factura.</w:t>
            </w:r>
          </w:p>
          <w:p w14:paraId="7D5F288D" w14:textId="77777777" w:rsidR="0037657B" w:rsidRPr="009E0905" w:rsidRDefault="00000000">
            <w:pPr>
              <w:spacing w:after="100"/>
              <w:ind w:left="360"/>
              <w:jc w:val="both"/>
              <w:rPr>
                <w:lang w:val="es-CR"/>
              </w:rPr>
            </w:pPr>
            <w:r w:rsidRPr="009E0905">
              <w:rPr>
                <w:sz w:val="22"/>
                <w:szCs w:val="22"/>
                <w:lang w:val="es-CR"/>
              </w:rPr>
              <w:t>c)  Número de la orden de compra.</w:t>
            </w:r>
          </w:p>
          <w:p w14:paraId="46A3939F" w14:textId="77777777" w:rsidR="0037657B" w:rsidRPr="009E0905" w:rsidRDefault="00000000">
            <w:pPr>
              <w:spacing w:after="100"/>
              <w:ind w:left="360"/>
              <w:jc w:val="both"/>
              <w:rPr>
                <w:lang w:val="es-CR"/>
              </w:rPr>
            </w:pPr>
            <w:r w:rsidRPr="009E0905">
              <w:rPr>
                <w:sz w:val="22"/>
                <w:szCs w:val="22"/>
                <w:lang w:val="es-CR"/>
              </w:rPr>
              <w:t>d)  Lista detallada de los suministros o servicios prestados.</w:t>
            </w:r>
          </w:p>
          <w:p w14:paraId="0C6311E8" w14:textId="77777777" w:rsidR="0037657B" w:rsidRPr="009E0905" w:rsidRDefault="00000000">
            <w:pPr>
              <w:spacing w:after="100"/>
              <w:ind w:left="360"/>
              <w:jc w:val="both"/>
              <w:rPr>
                <w:lang w:val="es-CR"/>
              </w:rPr>
            </w:pPr>
            <w:r w:rsidRPr="009E0905">
              <w:rPr>
                <w:sz w:val="22"/>
                <w:szCs w:val="22"/>
                <w:lang w:val="es-CR"/>
              </w:rPr>
              <w:t>e)  Fecha de entrega de los artículos/servicios.</w:t>
            </w:r>
          </w:p>
          <w:p w14:paraId="4FB2AE46" w14:textId="77777777" w:rsidR="0037657B" w:rsidRPr="009E0905" w:rsidRDefault="00000000">
            <w:pPr>
              <w:spacing w:after="100"/>
              <w:ind w:left="360"/>
              <w:jc w:val="both"/>
              <w:rPr>
                <w:lang w:val="es-CR"/>
              </w:rPr>
            </w:pPr>
            <w:r w:rsidRPr="009E0905">
              <w:rPr>
                <w:sz w:val="22"/>
                <w:szCs w:val="22"/>
                <w:lang w:val="es-CR"/>
              </w:rPr>
              <w:t>f)  Cantidad y precio unitario de cada artículo.</w:t>
            </w:r>
          </w:p>
          <w:p w14:paraId="14D487BA" w14:textId="77777777" w:rsidR="0037657B" w:rsidRPr="009E0905" w:rsidRDefault="00000000">
            <w:pPr>
              <w:spacing w:after="100"/>
              <w:ind w:left="360"/>
              <w:jc w:val="both"/>
              <w:rPr>
                <w:lang w:val="es-CR"/>
              </w:rPr>
            </w:pPr>
            <w:r w:rsidRPr="009E0905">
              <w:rPr>
                <w:sz w:val="22"/>
                <w:szCs w:val="22"/>
                <w:lang w:val="es-CR"/>
              </w:rPr>
              <w:t>g)  Monto total a pagar.</w:t>
            </w:r>
          </w:p>
          <w:p w14:paraId="3867AB4F" w14:textId="77777777" w:rsidR="0037657B" w:rsidRPr="009E0905" w:rsidRDefault="00000000">
            <w:pPr>
              <w:jc w:val="both"/>
              <w:rPr>
                <w:lang w:val="es-CR"/>
              </w:rPr>
            </w:pPr>
            <w:proofErr w:type="spellStart"/>
            <w:r w:rsidRPr="009E0905">
              <w:rPr>
                <w:sz w:val="22"/>
                <w:szCs w:val="22"/>
                <w:lang w:val="es-CR"/>
              </w:rPr>
              <w:t>Partners</w:t>
            </w:r>
            <w:proofErr w:type="spellEnd"/>
            <w:r w:rsidRPr="009E0905">
              <w:rPr>
                <w:sz w:val="22"/>
                <w:szCs w:val="22"/>
                <w:lang w:val="es-CR"/>
              </w:rPr>
              <w:t xml:space="preserve"> pagará la factura del Proveedor dentro de los quince (15) días posteriores a la aprobación de los entregables del Proveedor.</w:t>
            </w:r>
          </w:p>
        </w:tc>
      </w:tr>
      <w:tr w:rsidR="0037657B" w:rsidRPr="009E0905" w14:paraId="2A8E72E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481B6F2" w14:textId="77777777" w:rsidR="0037657B" w:rsidRDefault="00000000">
            <w:pPr>
              <w:spacing w:after="120"/>
            </w:pPr>
            <w:r>
              <w:rPr>
                <w:b/>
                <w:bCs/>
                <w:sz w:val="22"/>
                <w:szCs w:val="22"/>
              </w:rPr>
              <w:t>2.  Inspection and Acceptance</w:t>
            </w:r>
          </w:p>
          <w:p w14:paraId="7F5425DF" w14:textId="77777777" w:rsidR="0037657B" w:rsidRDefault="00000000">
            <w:pPr>
              <w:jc w:val="both"/>
            </w:pPr>
            <w:r>
              <w:rPr>
                <w:sz w:val="22"/>
                <w:szCs w:val="22"/>
              </w:rPr>
              <w:t xml:space="preserve">Partners reserves the right to inspect or test any commodities/services delivered by the Supplier under this PO. Partners may require repair or </w:t>
            </w:r>
            <w:r>
              <w:rPr>
                <w:sz w:val="22"/>
                <w:szCs w:val="22"/>
              </w:rPr>
              <w:lastRenderedPageBreak/>
              <w:t xml:space="preserve">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must exercise </w:t>
            </w:r>
            <w:proofErr w:type="gramStart"/>
            <w:r>
              <w:rPr>
                <w:sz w:val="22"/>
                <w:szCs w:val="22"/>
              </w:rPr>
              <w:t>its</w:t>
            </w:r>
            <w:proofErr w:type="gramEnd"/>
            <w:r>
              <w:rPr>
                <w:sz w:val="22"/>
                <w:szCs w:val="22"/>
              </w:rPr>
              <w:t xml:space="preserve"> post-acceptance rights within a reasonable time after the defect was discovered or should have been discovered.</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3DD28C" w14:textId="77777777" w:rsidR="0037657B" w:rsidRDefault="00000000">
            <w:pPr>
              <w:spacing w:after="120"/>
            </w:pPr>
            <w:r>
              <w:rPr>
                <w:b/>
                <w:bCs/>
                <w:sz w:val="22"/>
                <w:szCs w:val="22"/>
              </w:rPr>
              <w:lastRenderedPageBreak/>
              <w:t xml:space="preserve">2.  </w:t>
            </w:r>
            <w:proofErr w:type="spellStart"/>
            <w:r>
              <w:rPr>
                <w:b/>
                <w:bCs/>
                <w:sz w:val="22"/>
                <w:szCs w:val="22"/>
              </w:rPr>
              <w:t>Inspección</w:t>
            </w:r>
            <w:proofErr w:type="spellEnd"/>
            <w:r>
              <w:rPr>
                <w:b/>
                <w:bCs/>
                <w:sz w:val="22"/>
                <w:szCs w:val="22"/>
              </w:rPr>
              <w:t xml:space="preserve"> y </w:t>
            </w:r>
            <w:proofErr w:type="spellStart"/>
            <w:r>
              <w:rPr>
                <w:b/>
                <w:bCs/>
                <w:sz w:val="22"/>
                <w:szCs w:val="22"/>
              </w:rPr>
              <w:t>Aceptación</w:t>
            </w:r>
            <w:proofErr w:type="spellEnd"/>
          </w:p>
          <w:p w14:paraId="10C32C7D" w14:textId="77777777" w:rsidR="0037657B" w:rsidRPr="009E0905" w:rsidRDefault="00000000">
            <w:pPr>
              <w:jc w:val="both"/>
              <w:rPr>
                <w:lang w:val="es-CR"/>
              </w:rPr>
            </w:pPr>
            <w:proofErr w:type="spellStart"/>
            <w:r w:rsidRPr="009E0905">
              <w:rPr>
                <w:sz w:val="22"/>
                <w:szCs w:val="22"/>
                <w:lang w:val="es-CR"/>
              </w:rPr>
              <w:t>Partners</w:t>
            </w:r>
            <w:proofErr w:type="spellEnd"/>
            <w:r w:rsidRPr="009E0905">
              <w:rPr>
                <w:sz w:val="22"/>
                <w:szCs w:val="22"/>
                <w:lang w:val="es-CR"/>
              </w:rPr>
              <w:t xml:space="preserve"> se reserva el derecho de inspeccionar o probar cualquier bien o servicio entregado por el Proveedor conforme a esta OC. </w:t>
            </w:r>
            <w:proofErr w:type="spellStart"/>
            <w:r w:rsidRPr="009E0905">
              <w:rPr>
                <w:sz w:val="22"/>
                <w:szCs w:val="22"/>
                <w:lang w:val="es-CR"/>
              </w:rPr>
              <w:t>Partners</w:t>
            </w:r>
            <w:proofErr w:type="spellEnd"/>
            <w:r w:rsidRPr="009E0905">
              <w:rPr>
                <w:sz w:val="22"/>
                <w:szCs w:val="22"/>
                <w:lang w:val="es-CR"/>
              </w:rPr>
              <w:t xml:space="preserve"> podrá </w:t>
            </w:r>
            <w:r w:rsidRPr="009E0905">
              <w:rPr>
                <w:sz w:val="22"/>
                <w:szCs w:val="22"/>
                <w:lang w:val="es-CR"/>
              </w:rPr>
              <w:lastRenderedPageBreak/>
              <w:t xml:space="preserve">exigir la reparación o sustitución de bienes no conformes, o la nueva ejecución de servicios no conformes, sin incremento en el precio de la orden de compra. Si la reparación, sustitución o nueva ejecución no corrige los defectos o no es posible, </w:t>
            </w:r>
            <w:proofErr w:type="spellStart"/>
            <w:r w:rsidRPr="009E0905">
              <w:rPr>
                <w:sz w:val="22"/>
                <w:szCs w:val="22"/>
                <w:lang w:val="es-CR"/>
              </w:rPr>
              <w:t>Partners</w:t>
            </w:r>
            <w:proofErr w:type="spellEnd"/>
            <w:r w:rsidRPr="009E0905">
              <w:rPr>
                <w:sz w:val="22"/>
                <w:szCs w:val="22"/>
                <w:lang w:val="es-CR"/>
              </w:rPr>
              <w:t xml:space="preserve"> podrá solicitar una reducción equitativa del precio o una compensación adecuada para aceptar los bienes o servicios no conformes. </w:t>
            </w:r>
            <w:proofErr w:type="spellStart"/>
            <w:r w:rsidRPr="009E0905">
              <w:rPr>
                <w:sz w:val="22"/>
                <w:szCs w:val="22"/>
                <w:lang w:val="es-CR"/>
              </w:rPr>
              <w:t>Partners</w:t>
            </w:r>
            <w:proofErr w:type="spellEnd"/>
            <w:r w:rsidRPr="009E0905">
              <w:rPr>
                <w:sz w:val="22"/>
                <w:szCs w:val="22"/>
                <w:lang w:val="es-CR"/>
              </w:rPr>
              <w:t xml:space="preserve"> deberá ejercer sus derechos posteriores a la aceptación dentro de un plazo razonable después de que el defecto haya sido descubierto o debiera haberse descubierto.</w:t>
            </w:r>
          </w:p>
        </w:tc>
      </w:tr>
      <w:tr w:rsidR="0037657B" w:rsidRPr="009E0905" w14:paraId="424F7FE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5DAEA4D" w14:textId="77777777" w:rsidR="0037657B" w:rsidRDefault="00000000">
            <w:pPr>
              <w:spacing w:after="120"/>
            </w:pPr>
            <w:r>
              <w:rPr>
                <w:b/>
                <w:bCs/>
                <w:sz w:val="22"/>
                <w:szCs w:val="22"/>
              </w:rPr>
              <w:lastRenderedPageBreak/>
              <w:t>3.  Eligibility of Commodities and Suppliers</w:t>
            </w:r>
          </w:p>
          <w:p w14:paraId="2A5B5268" w14:textId="77777777" w:rsidR="0037657B" w:rsidRDefault="00000000">
            <w:pPr>
              <w:spacing w:after="120"/>
              <w:jc w:val="both"/>
            </w:pPr>
            <w:r>
              <w:rPr>
                <w:sz w:val="22"/>
                <w:szCs w:val="22"/>
              </w:rPr>
              <w:t>The Supplier shall adhere to the following in carrying out any requests issued under this PO:</w:t>
            </w:r>
          </w:p>
          <w:p w14:paraId="0C752FBC" w14:textId="77777777" w:rsidR="0037657B" w:rsidRDefault="00000000">
            <w:pPr>
              <w:spacing w:after="100"/>
              <w:ind w:left="360"/>
              <w:jc w:val="both"/>
            </w:pPr>
            <w:r>
              <w:rPr>
                <w:sz w:val="22"/>
                <w:szCs w:val="22"/>
              </w:rPr>
              <w:t>a)  All commodities supplied have to be new and not used.</w:t>
            </w:r>
          </w:p>
          <w:p w14:paraId="06B4EB82" w14:textId="77777777" w:rsidR="0037657B" w:rsidRDefault="00000000">
            <w:pPr>
              <w:spacing w:after="100"/>
              <w:ind w:left="360"/>
              <w:jc w:val="both"/>
            </w:pPr>
            <w:r>
              <w:rPr>
                <w:sz w:val="22"/>
                <w:szCs w:val="22"/>
              </w:rPr>
              <w:t>b)  No commodities made in or containing a component made in countries that have trade sanctions against them and are still prohibited sources, including countries and parties identified on the U.S. Department of the Treasury Office of Foreign Assets Control (OFAC) Specially Designated Nationals and Blocked Persons List, the excluded parties list at SAM.gov.</w:t>
            </w:r>
          </w:p>
          <w:p w14:paraId="65BB9425" w14:textId="77777777" w:rsidR="0037657B" w:rsidRDefault="00000000">
            <w:pPr>
              <w:spacing w:after="100"/>
              <w:ind w:left="360"/>
              <w:jc w:val="both"/>
            </w:pPr>
            <w:r>
              <w:rPr>
                <w:sz w:val="22"/>
                <w:szCs w:val="22"/>
              </w:rPr>
              <w:t>c)  By accepting this PO, the Supplier certifies that it is not suspended, debarred, or otherwise excluded from participation in U.S. Government programs.</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82F38F0" w14:textId="77777777" w:rsidR="0037657B" w:rsidRPr="009E0905" w:rsidRDefault="00000000">
            <w:pPr>
              <w:spacing w:after="120"/>
              <w:rPr>
                <w:lang w:val="es-CR"/>
              </w:rPr>
            </w:pPr>
            <w:r w:rsidRPr="009E0905">
              <w:rPr>
                <w:b/>
                <w:bCs/>
                <w:sz w:val="22"/>
                <w:szCs w:val="22"/>
                <w:lang w:val="es-CR"/>
              </w:rPr>
              <w:t>3.  Elegibilidad de los Bienes y Proveedores</w:t>
            </w:r>
          </w:p>
          <w:p w14:paraId="76A845CC" w14:textId="77777777" w:rsidR="0037657B" w:rsidRPr="009E0905" w:rsidRDefault="00000000">
            <w:pPr>
              <w:spacing w:after="120"/>
              <w:jc w:val="both"/>
              <w:rPr>
                <w:lang w:val="es-CR"/>
              </w:rPr>
            </w:pPr>
            <w:r w:rsidRPr="009E0905">
              <w:rPr>
                <w:sz w:val="22"/>
                <w:szCs w:val="22"/>
                <w:lang w:val="es-CR"/>
              </w:rPr>
              <w:t>El Proveedor deberá cumplir con lo siguiente al ejecutar cualquier solicitud emitida conforme a esta OC:</w:t>
            </w:r>
          </w:p>
          <w:p w14:paraId="308A918E" w14:textId="77777777" w:rsidR="0037657B" w:rsidRPr="009E0905" w:rsidRDefault="00000000">
            <w:pPr>
              <w:spacing w:after="100"/>
              <w:ind w:left="360"/>
              <w:jc w:val="both"/>
              <w:rPr>
                <w:lang w:val="es-CR"/>
              </w:rPr>
            </w:pPr>
            <w:r w:rsidRPr="009E0905">
              <w:rPr>
                <w:sz w:val="22"/>
                <w:szCs w:val="22"/>
                <w:lang w:val="es-CR"/>
              </w:rPr>
              <w:t>a)  Todos los bienes suministrados deben ser nuevos y no usados.</w:t>
            </w:r>
          </w:p>
          <w:p w14:paraId="4EFEC489" w14:textId="77777777" w:rsidR="0037657B" w:rsidRPr="009E0905" w:rsidRDefault="00000000">
            <w:pPr>
              <w:spacing w:after="100"/>
              <w:ind w:left="360"/>
              <w:jc w:val="both"/>
              <w:rPr>
                <w:lang w:val="es-CR"/>
              </w:rPr>
            </w:pPr>
            <w:r w:rsidRPr="009E0905">
              <w:rPr>
                <w:sz w:val="22"/>
                <w:szCs w:val="22"/>
                <w:lang w:val="es-CR"/>
              </w:rPr>
              <w:t>b)  Ningún bien podrá haber sido fabricado en, ni contener componentes fabricados en, países sujetos a sanciones comerciales que continúen siendo fuentes prohibidas, incluidos los países y partes identificados en la Lista de Nacionales Especialmente Designados y Personas Bloqueadas (SDN) de la Oficina de Control de Activos Extranjeros (OFAC) del Departamento del Tesoro de los EE. UU., y en la lista de partes excluidas de SAM.gov.</w:t>
            </w:r>
          </w:p>
          <w:p w14:paraId="1EC68E58" w14:textId="77777777" w:rsidR="0037657B" w:rsidRPr="009E0905" w:rsidRDefault="00000000">
            <w:pPr>
              <w:spacing w:after="100"/>
              <w:ind w:left="360"/>
              <w:jc w:val="both"/>
              <w:rPr>
                <w:lang w:val="es-CR"/>
              </w:rPr>
            </w:pPr>
            <w:r w:rsidRPr="009E0905">
              <w:rPr>
                <w:sz w:val="22"/>
                <w:szCs w:val="22"/>
                <w:lang w:val="es-CR"/>
              </w:rPr>
              <w:t>c)  Al aceptar esta OC, el Proveedor certifica que no se encuentra suspendido, inhabilitado (</w:t>
            </w:r>
            <w:proofErr w:type="spellStart"/>
            <w:r w:rsidRPr="009E0905">
              <w:rPr>
                <w:sz w:val="22"/>
                <w:szCs w:val="22"/>
                <w:lang w:val="es-CR"/>
              </w:rPr>
              <w:t>debarred</w:t>
            </w:r>
            <w:proofErr w:type="spellEnd"/>
            <w:r w:rsidRPr="009E0905">
              <w:rPr>
                <w:sz w:val="22"/>
                <w:szCs w:val="22"/>
                <w:lang w:val="es-CR"/>
              </w:rPr>
              <w:t>) ni excluido de otra forma de participar en programas del Gobierno de los EE. UU.</w:t>
            </w:r>
          </w:p>
        </w:tc>
      </w:tr>
      <w:tr w:rsidR="0037657B" w:rsidRPr="009E0905" w14:paraId="3DC00549"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EEA10F6" w14:textId="77777777" w:rsidR="0037657B" w:rsidRDefault="00000000">
            <w:pPr>
              <w:spacing w:after="120"/>
            </w:pPr>
            <w:r>
              <w:rPr>
                <w:b/>
                <w:bCs/>
                <w:sz w:val="22"/>
                <w:szCs w:val="22"/>
              </w:rPr>
              <w:t>4.  Indemnity and Supplier Waiver of Benefits</w:t>
            </w:r>
          </w:p>
          <w:p w14:paraId="7499A3FA" w14:textId="77777777" w:rsidR="0037657B" w:rsidRDefault="00000000">
            <w:pPr>
              <w:spacing w:after="120"/>
              <w:jc w:val="both"/>
            </w:pPr>
            <w:r>
              <w:rPr>
                <w:sz w:val="22"/>
                <w:szCs w:val="22"/>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w:t>
            </w:r>
          </w:p>
          <w:p w14:paraId="45349C57" w14:textId="77777777" w:rsidR="0037657B" w:rsidRDefault="00000000">
            <w:pPr>
              <w:spacing w:after="100"/>
              <w:ind w:left="360"/>
              <w:jc w:val="both"/>
            </w:pPr>
            <w:r>
              <w:rPr>
                <w:sz w:val="22"/>
                <w:szCs w:val="22"/>
              </w:rPr>
              <w:t>a)  the acts or omissions of Supplier, its employees, officers, directors, agents or its subcontractors;</w:t>
            </w:r>
          </w:p>
          <w:p w14:paraId="0E5E8C73" w14:textId="77777777" w:rsidR="0037657B" w:rsidRDefault="00000000">
            <w:pPr>
              <w:spacing w:after="100"/>
              <w:ind w:left="360"/>
              <w:jc w:val="both"/>
            </w:pPr>
            <w:r>
              <w:rPr>
                <w:sz w:val="22"/>
                <w:szCs w:val="22"/>
              </w:rPr>
              <w:t>b)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C3EDF42" w14:textId="77777777" w:rsidR="0037657B" w:rsidRPr="009E0905" w:rsidRDefault="00000000">
            <w:pPr>
              <w:spacing w:after="120"/>
              <w:rPr>
                <w:lang w:val="es-CR"/>
              </w:rPr>
            </w:pPr>
            <w:r w:rsidRPr="009E0905">
              <w:rPr>
                <w:b/>
                <w:bCs/>
                <w:sz w:val="22"/>
                <w:szCs w:val="22"/>
                <w:lang w:val="es-CR"/>
              </w:rPr>
              <w:t>4.  Indemnización y Renuncia de Beneficios del Proveedor</w:t>
            </w:r>
          </w:p>
          <w:p w14:paraId="7307CBC1" w14:textId="77777777" w:rsidR="0037657B" w:rsidRPr="009E0905" w:rsidRDefault="00000000">
            <w:pPr>
              <w:spacing w:after="120"/>
              <w:jc w:val="both"/>
              <w:rPr>
                <w:lang w:val="es-CR"/>
              </w:rPr>
            </w:pPr>
            <w:r w:rsidRPr="009E0905">
              <w:rPr>
                <w:sz w:val="22"/>
                <w:szCs w:val="22"/>
                <w:lang w:val="es-CR"/>
              </w:rPr>
              <w:t xml:space="preserve">El Proveedor renuncia a cualquier beneficio adicional y se compromete a indemnizar y mantener indemne a </w:t>
            </w:r>
            <w:proofErr w:type="spellStart"/>
            <w:r w:rsidRPr="009E0905">
              <w:rPr>
                <w:sz w:val="22"/>
                <w:szCs w:val="22"/>
                <w:lang w:val="es-CR"/>
              </w:rPr>
              <w:t>Partners</w:t>
            </w:r>
            <w:proofErr w:type="spellEnd"/>
            <w:r w:rsidRPr="009E0905">
              <w:rPr>
                <w:sz w:val="22"/>
                <w:szCs w:val="22"/>
                <w:lang w:val="es-CR"/>
              </w:rPr>
              <w:t>, a su cliente o donante, y a los funcionarios, directores, agentes y empleados de estos, frente a cualquier reclamo, responsabilidad, pérdida, gasto, demanda, daño, sentencia y costo (incluidos los honorarios legales y profesionales razonables) que surjan de:</w:t>
            </w:r>
          </w:p>
          <w:p w14:paraId="0D2090B8" w14:textId="77777777" w:rsidR="0037657B" w:rsidRPr="009E0905" w:rsidRDefault="00000000">
            <w:pPr>
              <w:spacing w:after="100"/>
              <w:ind w:left="360"/>
              <w:jc w:val="both"/>
              <w:rPr>
                <w:lang w:val="es-CR"/>
              </w:rPr>
            </w:pPr>
            <w:r w:rsidRPr="009E0905">
              <w:rPr>
                <w:sz w:val="22"/>
                <w:szCs w:val="22"/>
                <w:lang w:val="es-CR"/>
              </w:rPr>
              <w:t>a)  los actos u omisiones del Proveedor, sus empleados, funcionarios, directores, agentes o subcontratistas;</w:t>
            </w:r>
          </w:p>
          <w:p w14:paraId="355CA202" w14:textId="77777777" w:rsidR="0037657B" w:rsidRPr="009E0905" w:rsidRDefault="00000000">
            <w:pPr>
              <w:spacing w:after="100"/>
              <w:ind w:left="360"/>
              <w:jc w:val="both"/>
              <w:rPr>
                <w:lang w:val="es-CR"/>
              </w:rPr>
            </w:pPr>
            <w:r w:rsidRPr="009E0905">
              <w:rPr>
                <w:sz w:val="22"/>
                <w:szCs w:val="22"/>
                <w:lang w:val="es-CR"/>
              </w:rPr>
              <w:t xml:space="preserve">b)  lesiones o muerte de personas, incluidos funcionarios, directores, empleados, agentes y subcontratistas del Proveedor, o pérdida o daño a la propiedad, o multas y sanciones que puedan resultar, en todo o en parte, de la compra, venta, distribución o uso de cualquiera de los bienes o servicios adquiridos o prestados conforme a esta orden de compra, salvo en la medida en que dicho daño se deba a la negligencia de </w:t>
            </w:r>
            <w:proofErr w:type="spellStart"/>
            <w:r w:rsidRPr="009E0905">
              <w:rPr>
                <w:sz w:val="22"/>
                <w:szCs w:val="22"/>
                <w:lang w:val="es-CR"/>
              </w:rPr>
              <w:t>Partners</w:t>
            </w:r>
            <w:proofErr w:type="spellEnd"/>
            <w:r w:rsidRPr="009E0905">
              <w:rPr>
                <w:sz w:val="22"/>
                <w:szCs w:val="22"/>
                <w:lang w:val="es-CR"/>
              </w:rPr>
              <w:t>, sus empleados, funcionarios, directores o contratistas.</w:t>
            </w:r>
          </w:p>
        </w:tc>
      </w:tr>
      <w:tr w:rsidR="0037657B" w:rsidRPr="009E0905" w14:paraId="0D424E39"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A97A434" w14:textId="77777777" w:rsidR="0037657B" w:rsidRDefault="00000000">
            <w:pPr>
              <w:spacing w:after="120"/>
            </w:pPr>
            <w:r>
              <w:rPr>
                <w:b/>
                <w:bCs/>
                <w:sz w:val="22"/>
                <w:szCs w:val="22"/>
              </w:rPr>
              <w:t>5.  Changes</w:t>
            </w:r>
          </w:p>
          <w:p w14:paraId="76831AD5" w14:textId="77777777" w:rsidR="0037657B" w:rsidRDefault="00000000">
            <w:pPr>
              <w:jc w:val="both"/>
            </w:pPr>
            <w:r>
              <w:rPr>
                <w:sz w:val="22"/>
                <w:szCs w:val="22"/>
              </w:rPr>
              <w:t>Partners may at any time, by written notification only, make changes within the general scope of this PO in activities to be performed. If any such change(s) causes an increase or a decrease in the cost, or the time required for the performance of any purchase order under this PO, an equitable adjustment shall be made in the purchase order price or delivery schedule, or both, and the purchase order shall be modified in writing accordingly.</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A94335" w14:textId="77777777" w:rsidR="0037657B" w:rsidRDefault="00000000">
            <w:pPr>
              <w:spacing w:after="120"/>
            </w:pPr>
            <w:r>
              <w:rPr>
                <w:b/>
                <w:bCs/>
                <w:sz w:val="22"/>
                <w:szCs w:val="22"/>
              </w:rPr>
              <w:t xml:space="preserve">5.  </w:t>
            </w:r>
            <w:proofErr w:type="spellStart"/>
            <w:r>
              <w:rPr>
                <w:b/>
                <w:bCs/>
                <w:sz w:val="22"/>
                <w:szCs w:val="22"/>
              </w:rPr>
              <w:t>Cambios</w:t>
            </w:r>
            <w:proofErr w:type="spellEnd"/>
          </w:p>
          <w:p w14:paraId="5E841C66" w14:textId="77777777" w:rsidR="0037657B" w:rsidRPr="009E0905" w:rsidRDefault="00000000">
            <w:pPr>
              <w:jc w:val="both"/>
              <w:rPr>
                <w:lang w:val="es-CR"/>
              </w:rPr>
            </w:pPr>
            <w:proofErr w:type="spellStart"/>
            <w:r w:rsidRPr="009E0905">
              <w:rPr>
                <w:sz w:val="22"/>
                <w:szCs w:val="22"/>
                <w:lang w:val="es-CR"/>
              </w:rPr>
              <w:t>Partners</w:t>
            </w:r>
            <w:proofErr w:type="spellEnd"/>
            <w:r w:rsidRPr="009E0905">
              <w:rPr>
                <w:sz w:val="22"/>
                <w:szCs w:val="22"/>
                <w:lang w:val="es-CR"/>
              </w:rPr>
              <w:t xml:space="preserve"> podrá, en cualquier momento y únicamente mediante notificación escrita, realizar cambios dentro del alcance general de esta OC respecto de las actividades a ejecutar. Si dicho(s) cambio(s) provoca(n) un aumento o una disminución en el costo, o en el tiempo requerido para la ejecución de cualquier orden de compra emitida conforme a esta OC, se realizará un ajuste equitativo en el precio de la orden de compra o en el cronograma de entrega, o en ambos, y la orden de compra se modificará por escrito en consecuencia.</w:t>
            </w:r>
          </w:p>
        </w:tc>
      </w:tr>
      <w:tr w:rsidR="0037657B" w:rsidRPr="009E0905" w14:paraId="62AC3CE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3BF9A07" w14:textId="77777777" w:rsidR="0037657B" w:rsidRDefault="00000000">
            <w:pPr>
              <w:spacing w:after="120"/>
            </w:pPr>
            <w:r>
              <w:rPr>
                <w:b/>
                <w:bCs/>
                <w:sz w:val="22"/>
                <w:szCs w:val="22"/>
              </w:rPr>
              <w:t>6.  Confidentiality and Property Rights</w:t>
            </w:r>
          </w:p>
          <w:p w14:paraId="2884D6A9" w14:textId="77777777" w:rsidR="0037657B" w:rsidRDefault="00000000">
            <w:pPr>
              <w:spacing w:after="120"/>
              <w:jc w:val="both"/>
            </w:pPr>
            <w:r>
              <w:rPr>
                <w:sz w:val="22"/>
                <w:szCs w:val="22"/>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All such Confidential Information, whether written, visual, electronic, or oral, that may be disclosed, made available to or otherwise learned by Supplier in connection with services provided under this PO shall remain the property of Partners (and </w:t>
            </w:r>
            <w:proofErr w:type="gramStart"/>
            <w:r>
              <w:rPr>
                <w:sz w:val="22"/>
                <w:szCs w:val="22"/>
              </w:rPr>
              <w:t>its</w:t>
            </w:r>
            <w:proofErr w:type="gramEnd"/>
            <w:r>
              <w:rPr>
                <w:sz w:val="22"/>
                <w:szCs w:val="22"/>
              </w:rPr>
              <w:t xml:space="preserve"> licensors, client, or donor, as applicable), be kept in strict confidence, and be used solely for Partners' benefit and not disclosed to any third party.</w:t>
            </w:r>
          </w:p>
          <w:p w14:paraId="0B2BDC40" w14:textId="77777777" w:rsidR="0037657B" w:rsidRDefault="00000000">
            <w:pPr>
              <w:jc w:val="both"/>
            </w:pPr>
            <w:r>
              <w:rPr>
                <w:sz w:val="22"/>
                <w:szCs w:val="22"/>
              </w:rPr>
              <w:t>Upon termination of this PO, Supplier shall, if requested, promptly return or destroy all Confidential Information in its possession.</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AD4856" w14:textId="77777777" w:rsidR="0037657B" w:rsidRDefault="00000000">
            <w:pPr>
              <w:spacing w:after="120"/>
            </w:pPr>
            <w:r>
              <w:rPr>
                <w:b/>
                <w:bCs/>
                <w:sz w:val="22"/>
                <w:szCs w:val="22"/>
              </w:rPr>
              <w:t xml:space="preserve">6.  </w:t>
            </w:r>
            <w:proofErr w:type="spellStart"/>
            <w:r>
              <w:rPr>
                <w:b/>
                <w:bCs/>
                <w:sz w:val="22"/>
                <w:szCs w:val="22"/>
              </w:rPr>
              <w:t>Confidencialidad</w:t>
            </w:r>
            <w:proofErr w:type="spellEnd"/>
            <w:r>
              <w:rPr>
                <w:b/>
                <w:bCs/>
                <w:sz w:val="22"/>
                <w:szCs w:val="22"/>
              </w:rPr>
              <w:t xml:space="preserve"> y Derechos de </w:t>
            </w:r>
            <w:proofErr w:type="spellStart"/>
            <w:r>
              <w:rPr>
                <w:b/>
                <w:bCs/>
                <w:sz w:val="22"/>
                <w:szCs w:val="22"/>
              </w:rPr>
              <w:t>Propiedad</w:t>
            </w:r>
            <w:proofErr w:type="spellEnd"/>
          </w:p>
          <w:p w14:paraId="0EBCD0DB" w14:textId="77777777" w:rsidR="0037657B" w:rsidRPr="009E0905" w:rsidRDefault="00000000">
            <w:pPr>
              <w:spacing w:after="120"/>
              <w:jc w:val="both"/>
              <w:rPr>
                <w:lang w:val="es-CR"/>
              </w:rPr>
            </w:pPr>
            <w:r w:rsidRPr="009E0905">
              <w:rPr>
                <w:sz w:val="22"/>
                <w:szCs w:val="22"/>
                <w:lang w:val="es-CR"/>
              </w:rPr>
              <w:t xml:space="preserve">Se entiende que, en relación con la prestación de servicios conforme al presente documento, el Proveedor podrá conocer o tener acceso a información, registros, datos, materiales y otros bienes y derechos de propiedad, tangibles o intangibles, de propiedad de </w:t>
            </w:r>
            <w:proofErr w:type="spellStart"/>
            <w:r w:rsidRPr="009E0905">
              <w:rPr>
                <w:sz w:val="22"/>
                <w:szCs w:val="22"/>
                <w:lang w:val="es-CR"/>
              </w:rPr>
              <w:t>Partners</w:t>
            </w:r>
            <w:proofErr w:type="spellEnd"/>
            <w:r w:rsidRPr="009E0905">
              <w:rPr>
                <w:sz w:val="22"/>
                <w:szCs w:val="22"/>
                <w:lang w:val="es-CR"/>
              </w:rPr>
              <w:t xml:space="preserve"> y/o de su cliente o donante(s), o que les hayan sido licenciados o puestos a disposición, incluidos datos de sujetos (la “Información Confidencial”), todo lo cual será tratado como información confidencial y de propiedad exclusiva de </w:t>
            </w:r>
            <w:proofErr w:type="spellStart"/>
            <w:r w:rsidRPr="009E0905">
              <w:rPr>
                <w:sz w:val="22"/>
                <w:szCs w:val="22"/>
                <w:lang w:val="es-CR"/>
              </w:rPr>
              <w:t>Partners</w:t>
            </w:r>
            <w:proofErr w:type="spellEnd"/>
            <w:r w:rsidRPr="009E0905">
              <w:rPr>
                <w:sz w:val="22"/>
                <w:szCs w:val="22"/>
                <w:lang w:val="es-CR"/>
              </w:rPr>
              <w:t xml:space="preserve">, sus licenciantes y/o su cliente o donante(s). Toda dicha Información Confidencial, ya sea escrita, visual, electrónica u oral, que sea divulgada, puesta a disposición o conocida de otro modo por el Proveedor en relación con los servicios prestados conforme a esta OC, permanecerá siendo propiedad de </w:t>
            </w:r>
            <w:proofErr w:type="spellStart"/>
            <w:r w:rsidRPr="009E0905">
              <w:rPr>
                <w:sz w:val="22"/>
                <w:szCs w:val="22"/>
                <w:lang w:val="es-CR"/>
              </w:rPr>
              <w:t>Partners</w:t>
            </w:r>
            <w:proofErr w:type="spellEnd"/>
            <w:r w:rsidRPr="009E0905">
              <w:rPr>
                <w:sz w:val="22"/>
                <w:szCs w:val="22"/>
                <w:lang w:val="es-CR"/>
              </w:rPr>
              <w:t xml:space="preserve"> (y de sus licenciantes, cliente o donante, según corresponda), deberá mantenerse en estricta confidencialidad, y deberá utilizarse únicamente para el beneficio de </w:t>
            </w:r>
            <w:proofErr w:type="spellStart"/>
            <w:r w:rsidRPr="009E0905">
              <w:rPr>
                <w:sz w:val="22"/>
                <w:szCs w:val="22"/>
                <w:lang w:val="es-CR"/>
              </w:rPr>
              <w:t>Partners</w:t>
            </w:r>
            <w:proofErr w:type="spellEnd"/>
            <w:r w:rsidRPr="009E0905">
              <w:rPr>
                <w:sz w:val="22"/>
                <w:szCs w:val="22"/>
                <w:lang w:val="es-CR"/>
              </w:rPr>
              <w:t xml:space="preserve"> y no ser divulgada a terceros.</w:t>
            </w:r>
          </w:p>
          <w:p w14:paraId="7CA50B37" w14:textId="77777777" w:rsidR="0037657B" w:rsidRPr="009E0905" w:rsidRDefault="00000000">
            <w:pPr>
              <w:jc w:val="both"/>
              <w:rPr>
                <w:lang w:val="es-CR"/>
              </w:rPr>
            </w:pPr>
            <w:r w:rsidRPr="009E0905">
              <w:rPr>
                <w:sz w:val="22"/>
                <w:szCs w:val="22"/>
                <w:lang w:val="es-CR"/>
              </w:rPr>
              <w:t>Al finalizar esta OC, el Proveedor deberá, si así se le solicita, devolver o destruir de inmediato toda la Información Confidencial en su posesión.</w:t>
            </w:r>
          </w:p>
        </w:tc>
      </w:tr>
      <w:tr w:rsidR="0037657B" w:rsidRPr="009E0905" w14:paraId="0648BFBA"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4A88658" w14:textId="77777777" w:rsidR="0037657B" w:rsidRDefault="00000000">
            <w:pPr>
              <w:spacing w:after="120"/>
            </w:pPr>
            <w:r>
              <w:rPr>
                <w:b/>
                <w:bCs/>
                <w:sz w:val="22"/>
                <w:szCs w:val="22"/>
              </w:rPr>
              <w:t>7.  Termination</w:t>
            </w:r>
          </w:p>
          <w:p w14:paraId="50368215" w14:textId="77777777" w:rsidR="0037657B" w:rsidRDefault="00000000">
            <w:pPr>
              <w:spacing w:after="120"/>
              <w:jc w:val="both"/>
            </w:pPr>
            <w:r>
              <w:rPr>
                <w:i/>
                <w:iCs/>
                <w:sz w:val="22"/>
                <w:szCs w:val="22"/>
                <w:u w:val="single"/>
              </w:rPr>
              <w:t>Termination for Convenience.</w:t>
            </w:r>
            <w:r>
              <w:rPr>
                <w:sz w:val="22"/>
                <w:szCs w:val="22"/>
              </w:rPr>
              <w:t xml:space="preserve"> Partners may terminate this PO, in whole or in part, at any time for its convenience upon written notice to the Supplier, paying for deliverables completed and a pro-rata share of any deliverable in progress at the time of termination.</w:t>
            </w:r>
          </w:p>
          <w:p w14:paraId="56294E99" w14:textId="77777777" w:rsidR="0037657B" w:rsidRDefault="00000000">
            <w:pPr>
              <w:jc w:val="both"/>
            </w:pPr>
            <w:r>
              <w:rPr>
                <w:i/>
                <w:iCs/>
                <w:sz w:val="22"/>
                <w:szCs w:val="22"/>
                <w:u w:val="single"/>
              </w:rPr>
              <w:t>Termination for Default.</w:t>
            </w:r>
            <w:r>
              <w:rPr>
                <w:sz w:val="22"/>
                <w:szCs w:val="22"/>
              </w:rPr>
              <w:t xml:space="preserve"> Partners may terminate this PO for default upon written notice if the Supplier fails to deliver on time or fails to perform any other provision, and does not cure such failure within ten (10) days of notice.</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9B91DCD" w14:textId="77777777" w:rsidR="0037657B" w:rsidRDefault="00000000">
            <w:pPr>
              <w:spacing w:after="120"/>
            </w:pPr>
            <w:r>
              <w:rPr>
                <w:b/>
                <w:bCs/>
                <w:sz w:val="22"/>
                <w:szCs w:val="22"/>
              </w:rPr>
              <w:t xml:space="preserve">7.  </w:t>
            </w:r>
            <w:proofErr w:type="spellStart"/>
            <w:r>
              <w:rPr>
                <w:b/>
                <w:bCs/>
                <w:sz w:val="22"/>
                <w:szCs w:val="22"/>
              </w:rPr>
              <w:t>Terminación</w:t>
            </w:r>
            <w:proofErr w:type="spellEnd"/>
          </w:p>
          <w:p w14:paraId="1DB8E943" w14:textId="77777777" w:rsidR="0037657B" w:rsidRPr="009E0905" w:rsidRDefault="00000000">
            <w:pPr>
              <w:spacing w:after="120"/>
              <w:jc w:val="both"/>
              <w:rPr>
                <w:lang w:val="es-CR"/>
              </w:rPr>
            </w:pPr>
            <w:r w:rsidRPr="009E0905">
              <w:rPr>
                <w:i/>
                <w:iCs/>
                <w:sz w:val="22"/>
                <w:szCs w:val="22"/>
                <w:u w:val="single"/>
                <w:lang w:val="es-CR"/>
              </w:rPr>
              <w:t>Terminación por Conveniencia.</w:t>
            </w:r>
            <w:r w:rsidRPr="009E0905">
              <w:rPr>
                <w:sz w:val="22"/>
                <w:szCs w:val="22"/>
                <w:lang w:val="es-CR"/>
              </w:rPr>
              <w:t xml:space="preserve"> </w:t>
            </w:r>
            <w:proofErr w:type="spellStart"/>
            <w:r w:rsidRPr="009E0905">
              <w:rPr>
                <w:sz w:val="22"/>
                <w:szCs w:val="22"/>
                <w:lang w:val="es-CR"/>
              </w:rPr>
              <w:t>Partners</w:t>
            </w:r>
            <w:proofErr w:type="spellEnd"/>
            <w:r w:rsidRPr="009E0905">
              <w:rPr>
                <w:sz w:val="22"/>
                <w:szCs w:val="22"/>
                <w:lang w:val="es-CR"/>
              </w:rPr>
              <w:t xml:space="preserve"> podrá terminar esta OC, en su totalidad o en parte, en cualquier momento y por conveniencia, mediante notificación escrita al Proveedor, pagando por los entregables completados y una parte proporcional de cualquier entregable en curso al momento de la terminación.</w:t>
            </w:r>
          </w:p>
          <w:p w14:paraId="59D9741F" w14:textId="77777777" w:rsidR="0037657B" w:rsidRPr="009E0905" w:rsidRDefault="00000000">
            <w:pPr>
              <w:jc w:val="both"/>
              <w:rPr>
                <w:lang w:val="es-CR"/>
              </w:rPr>
            </w:pPr>
            <w:r w:rsidRPr="009E0905">
              <w:rPr>
                <w:i/>
                <w:iCs/>
                <w:sz w:val="22"/>
                <w:szCs w:val="22"/>
                <w:u w:val="single"/>
                <w:lang w:val="es-CR"/>
              </w:rPr>
              <w:t>Terminación por Incumplimiento.</w:t>
            </w:r>
            <w:r w:rsidRPr="009E0905">
              <w:rPr>
                <w:sz w:val="22"/>
                <w:szCs w:val="22"/>
                <w:lang w:val="es-CR"/>
              </w:rPr>
              <w:t xml:space="preserve"> </w:t>
            </w:r>
            <w:proofErr w:type="spellStart"/>
            <w:r w:rsidRPr="009E0905">
              <w:rPr>
                <w:sz w:val="22"/>
                <w:szCs w:val="22"/>
                <w:lang w:val="es-CR"/>
              </w:rPr>
              <w:t>Partners</w:t>
            </w:r>
            <w:proofErr w:type="spellEnd"/>
            <w:r w:rsidRPr="009E0905">
              <w:rPr>
                <w:sz w:val="22"/>
                <w:szCs w:val="22"/>
                <w:lang w:val="es-CR"/>
              </w:rPr>
              <w:t xml:space="preserve"> podrá terminar esta OC por incumplimiento mediante notificación escrita, si el Proveedor no entrega a tiempo o no cumple con cualquier otra disposición, y no corrige dicho incumplimiento dentro de los diez (10) días siguientes a la notificación.</w:t>
            </w:r>
          </w:p>
        </w:tc>
      </w:tr>
      <w:tr w:rsidR="0037657B" w:rsidRPr="009E0905" w14:paraId="04A5E257"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EFFCB7" w14:textId="77777777" w:rsidR="0037657B" w:rsidRDefault="00000000">
            <w:pPr>
              <w:spacing w:after="120"/>
            </w:pPr>
            <w:r>
              <w:rPr>
                <w:b/>
                <w:bCs/>
                <w:sz w:val="22"/>
                <w:szCs w:val="22"/>
              </w:rPr>
              <w:t>8.  Disputes</w:t>
            </w:r>
          </w:p>
          <w:p w14:paraId="24BED086" w14:textId="77777777" w:rsidR="0037657B" w:rsidRDefault="00000000">
            <w:pPr>
              <w:jc w:val="both"/>
            </w:pPr>
            <w:r>
              <w:rPr>
                <w:sz w:val="22"/>
                <w:szCs w:val="22"/>
              </w:rPr>
              <w:t>This PO is governed by the laws of the District of Columbia. Any dispute arising under this PO shall be resolved through good-faith negotiation between the parties or, if unresolved, in the courts located in Washington, DC.</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526891" w14:textId="77777777" w:rsidR="0037657B" w:rsidRDefault="00000000">
            <w:pPr>
              <w:spacing w:after="120"/>
            </w:pPr>
            <w:r>
              <w:rPr>
                <w:b/>
                <w:bCs/>
                <w:sz w:val="22"/>
                <w:szCs w:val="22"/>
              </w:rPr>
              <w:t xml:space="preserve">8.  </w:t>
            </w:r>
            <w:proofErr w:type="spellStart"/>
            <w:r>
              <w:rPr>
                <w:b/>
                <w:bCs/>
                <w:sz w:val="22"/>
                <w:szCs w:val="22"/>
              </w:rPr>
              <w:t>Controversias</w:t>
            </w:r>
            <w:proofErr w:type="spellEnd"/>
          </w:p>
          <w:p w14:paraId="3F824BE2" w14:textId="77777777" w:rsidR="0037657B" w:rsidRPr="009E0905" w:rsidRDefault="00000000">
            <w:pPr>
              <w:jc w:val="both"/>
              <w:rPr>
                <w:lang w:val="es-CR"/>
              </w:rPr>
            </w:pPr>
            <w:r w:rsidRPr="009E0905">
              <w:rPr>
                <w:sz w:val="22"/>
                <w:szCs w:val="22"/>
                <w:lang w:val="es-CR"/>
              </w:rPr>
              <w:t>Esta OC se rige por las leyes del Distrito de Columbia. Cualquier controversia que surja en relación con esta OC se resolverá mediante negociación de buena fe entre las partes o, de no resolverse, ante los tribunales ubicados en Washington, D.C.</w:t>
            </w:r>
          </w:p>
        </w:tc>
      </w:tr>
      <w:tr w:rsidR="0037657B" w:rsidRPr="009E0905" w14:paraId="291E3407"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E8D0C9" w14:textId="77777777" w:rsidR="0037657B" w:rsidRDefault="00000000">
            <w:pPr>
              <w:spacing w:after="120"/>
            </w:pPr>
            <w:r>
              <w:rPr>
                <w:b/>
                <w:bCs/>
                <w:sz w:val="22"/>
                <w:szCs w:val="22"/>
              </w:rPr>
              <w:t>9.  Certifications</w:t>
            </w:r>
          </w:p>
          <w:p w14:paraId="009E9D2B" w14:textId="77777777" w:rsidR="0037657B" w:rsidRDefault="00000000">
            <w:pPr>
              <w:spacing w:after="100"/>
              <w:ind w:left="360"/>
              <w:jc w:val="both"/>
            </w:pPr>
            <w:r>
              <w:rPr>
                <w:sz w:val="22"/>
                <w:szCs w:val="22"/>
              </w:rPr>
              <w:t>•  The Supplier shall notify Partners of any organizational conflict of interest before undertaking any activity that may create one.</w:t>
            </w:r>
          </w:p>
          <w:p w14:paraId="60002EB2" w14:textId="77777777" w:rsidR="0037657B" w:rsidRDefault="00000000">
            <w:pPr>
              <w:spacing w:after="100"/>
              <w:ind w:left="360"/>
              <w:jc w:val="both"/>
            </w:pPr>
            <w:r>
              <w:rPr>
                <w:sz w:val="22"/>
                <w:szCs w:val="22"/>
              </w:rPr>
              <w:t>•  No payment, benefit, or inducement of any kind constituting an illegal or corrupt practice shall be made in connection with the award of this PO.</w:t>
            </w:r>
          </w:p>
          <w:p w14:paraId="020C45B9" w14:textId="77777777" w:rsidR="0037657B" w:rsidRDefault="00000000">
            <w:pPr>
              <w:spacing w:after="100"/>
              <w:ind w:left="360"/>
              <w:jc w:val="both"/>
            </w:pPr>
            <w:r>
              <w:rPr>
                <w:sz w:val="22"/>
                <w:szCs w:val="22"/>
              </w:rPr>
              <w:t>•  The Supplier shall not engage in any transaction with, or provide resources or support to, individuals or organizations associated with terrorism, consistent with applicable U.S. Executive Orders and law.</w:t>
            </w:r>
          </w:p>
          <w:p w14:paraId="2BDB8E18" w14:textId="77777777" w:rsidR="0037657B" w:rsidRDefault="00000000">
            <w:pPr>
              <w:spacing w:after="100"/>
              <w:ind w:left="360"/>
              <w:jc w:val="both"/>
            </w:pPr>
            <w:r>
              <w:rPr>
                <w:sz w:val="22"/>
                <w:szCs w:val="22"/>
              </w:rPr>
              <w:t>•  Partners reserves the right to set off against amounts payable to the Supplier the amount of any claim or refund owed to Partners.</w:t>
            </w:r>
          </w:p>
          <w:p w14:paraId="20E6F7EE" w14:textId="77777777" w:rsidR="0037657B" w:rsidRDefault="00000000">
            <w:pPr>
              <w:spacing w:after="100"/>
              <w:ind w:left="360"/>
              <w:jc w:val="both"/>
            </w:pPr>
            <w:r>
              <w:rPr>
                <w:sz w:val="22"/>
                <w:szCs w:val="22"/>
              </w:rPr>
              <w:t>•  The Supplier shall not provide covered telecommunications or video surveillance equipment or services as a substantial or essential component of any system, consistent with 2 CFR §200.216.</w:t>
            </w:r>
          </w:p>
          <w:p w14:paraId="57C21B55" w14:textId="77777777" w:rsidR="0037657B" w:rsidRDefault="00000000">
            <w:pPr>
              <w:spacing w:after="100"/>
              <w:ind w:left="360"/>
              <w:jc w:val="both"/>
            </w:pPr>
            <w:r>
              <w:rPr>
                <w:sz w:val="22"/>
                <w:szCs w:val="22"/>
              </w:rPr>
              <w:t>•  The Supplier shall not engage in trafficking in persons, the procurement of a commercial sex act, or the use of forced labor, consistent with 2 CFR Part 175.</w:t>
            </w:r>
          </w:p>
          <w:p w14:paraId="4C9F7CB8" w14:textId="77777777" w:rsidR="0037657B" w:rsidRDefault="00000000">
            <w:pPr>
              <w:spacing w:after="100"/>
              <w:ind w:left="360"/>
              <w:jc w:val="both"/>
            </w:pPr>
            <w:r>
              <w:rPr>
                <w:sz w:val="22"/>
                <w:szCs w:val="22"/>
              </w:rPr>
              <w:t>•  The Supplier shall comply with applicable federal nondiscrimination laws, including Title VI and Title VII of the Civil Rights Act of 1964 and the Americans with Disabilities Act.</w:t>
            </w:r>
          </w:p>
          <w:p w14:paraId="1D808DD1" w14:textId="77777777" w:rsidR="0037657B" w:rsidRDefault="00000000">
            <w:pPr>
              <w:spacing w:after="100"/>
              <w:ind w:left="360"/>
              <w:jc w:val="both"/>
            </w:pPr>
            <w:r>
              <w:rPr>
                <w:sz w:val="22"/>
                <w:szCs w:val="22"/>
              </w:rPr>
              <w:t>•  The Supplier shall provide Partners and the applicable federal awarding agency access to books and records pertinent to this PO for audit purposes, and retain such records as required by 2 CFR §200.334 and §200.337.</w:t>
            </w:r>
          </w:p>
          <w:p w14:paraId="67CD3EC6" w14:textId="77777777" w:rsidR="0037657B" w:rsidRDefault="00000000">
            <w:pPr>
              <w:ind w:left="360"/>
              <w:jc w:val="both"/>
            </w:pPr>
            <w:r>
              <w:rPr>
                <w:sz w:val="22"/>
                <w:szCs w:val="22"/>
              </w:rPr>
              <w:t>•  Where this PO involves international air travel funded by a federal award, the Supplier shall use U.S.-flag air carrier service consistent with the Fly America Act (49 U.S.C. §40118), unless an exception applies.</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EE2671" w14:textId="77777777" w:rsidR="0037657B" w:rsidRDefault="00000000">
            <w:pPr>
              <w:spacing w:after="120"/>
            </w:pPr>
            <w:r>
              <w:rPr>
                <w:b/>
                <w:bCs/>
                <w:sz w:val="22"/>
                <w:szCs w:val="22"/>
              </w:rPr>
              <w:t xml:space="preserve">9.  </w:t>
            </w:r>
            <w:proofErr w:type="spellStart"/>
            <w:r>
              <w:rPr>
                <w:b/>
                <w:bCs/>
                <w:sz w:val="22"/>
                <w:szCs w:val="22"/>
              </w:rPr>
              <w:t>Certificaciones</w:t>
            </w:r>
            <w:proofErr w:type="spellEnd"/>
          </w:p>
          <w:p w14:paraId="1645A833" w14:textId="77777777" w:rsidR="0037657B" w:rsidRPr="009E0905" w:rsidRDefault="00000000">
            <w:pPr>
              <w:spacing w:after="100"/>
              <w:ind w:left="360"/>
              <w:jc w:val="both"/>
              <w:rPr>
                <w:lang w:val="es-CR"/>
              </w:rPr>
            </w:pPr>
            <w:r w:rsidRPr="009E0905">
              <w:rPr>
                <w:sz w:val="22"/>
                <w:szCs w:val="22"/>
                <w:lang w:val="es-CR"/>
              </w:rPr>
              <w:t xml:space="preserve">•  El Proveedor deberá notificar a </w:t>
            </w:r>
            <w:proofErr w:type="spellStart"/>
            <w:r w:rsidRPr="009E0905">
              <w:rPr>
                <w:sz w:val="22"/>
                <w:szCs w:val="22"/>
                <w:lang w:val="es-CR"/>
              </w:rPr>
              <w:t>Partners</w:t>
            </w:r>
            <w:proofErr w:type="spellEnd"/>
            <w:r w:rsidRPr="009E0905">
              <w:rPr>
                <w:sz w:val="22"/>
                <w:szCs w:val="22"/>
                <w:lang w:val="es-CR"/>
              </w:rPr>
              <w:t xml:space="preserve"> cualquier conflicto de interés organizacional antes de emprender cualquier actividad que pudiera generarlo.</w:t>
            </w:r>
          </w:p>
          <w:p w14:paraId="09527CA1" w14:textId="77777777" w:rsidR="0037657B" w:rsidRPr="009E0905" w:rsidRDefault="00000000">
            <w:pPr>
              <w:spacing w:after="100"/>
              <w:ind w:left="360"/>
              <w:jc w:val="both"/>
              <w:rPr>
                <w:lang w:val="es-CR"/>
              </w:rPr>
            </w:pPr>
            <w:r w:rsidRPr="009E0905">
              <w:rPr>
                <w:sz w:val="22"/>
                <w:szCs w:val="22"/>
                <w:lang w:val="es-CR"/>
              </w:rPr>
              <w:t>•  No se realizará ningún pago, beneficio o incentivo de ningún tipo que constituya una práctica ilegal o corrupta en relación con la adjudicación de esta OC.</w:t>
            </w:r>
          </w:p>
          <w:p w14:paraId="3C83E6A2" w14:textId="77777777" w:rsidR="0037657B" w:rsidRPr="009E0905" w:rsidRDefault="00000000">
            <w:pPr>
              <w:spacing w:after="100"/>
              <w:ind w:left="360"/>
              <w:jc w:val="both"/>
              <w:rPr>
                <w:lang w:val="es-CR"/>
              </w:rPr>
            </w:pPr>
            <w:r w:rsidRPr="009E0905">
              <w:rPr>
                <w:sz w:val="22"/>
                <w:szCs w:val="22"/>
                <w:lang w:val="es-CR"/>
              </w:rPr>
              <w:t>•  El Proveedor no realizará transacciones con, ni brindará recursos o apoyo a, personas u organizaciones asociadas con el terrorismo, de conformidad con las Órdenes Ejecutivas y leyes aplicables de los EE. UU.</w:t>
            </w:r>
          </w:p>
          <w:p w14:paraId="2B33ACE5" w14:textId="77777777" w:rsidR="0037657B" w:rsidRPr="009E0905" w:rsidRDefault="00000000">
            <w:pPr>
              <w:spacing w:after="100"/>
              <w:ind w:left="360"/>
              <w:jc w:val="both"/>
              <w:rPr>
                <w:lang w:val="es-CR"/>
              </w:rPr>
            </w:pPr>
            <w:r w:rsidRPr="009E0905">
              <w:rPr>
                <w:sz w:val="22"/>
                <w:szCs w:val="22"/>
                <w:lang w:val="es-CR"/>
              </w:rPr>
              <w:t xml:space="preserve">•  </w:t>
            </w:r>
            <w:proofErr w:type="spellStart"/>
            <w:r w:rsidRPr="009E0905">
              <w:rPr>
                <w:sz w:val="22"/>
                <w:szCs w:val="22"/>
                <w:lang w:val="es-CR"/>
              </w:rPr>
              <w:t>Partners</w:t>
            </w:r>
            <w:proofErr w:type="spellEnd"/>
            <w:r w:rsidRPr="009E0905">
              <w:rPr>
                <w:sz w:val="22"/>
                <w:szCs w:val="22"/>
                <w:lang w:val="es-CR"/>
              </w:rPr>
              <w:t xml:space="preserve"> se reserva el derecho de compensar los montos pagaderos al Proveedor con el monto de cualquier reclamo o reembolso que este le deba a </w:t>
            </w:r>
            <w:proofErr w:type="spellStart"/>
            <w:r w:rsidRPr="009E0905">
              <w:rPr>
                <w:sz w:val="22"/>
                <w:szCs w:val="22"/>
                <w:lang w:val="es-CR"/>
              </w:rPr>
              <w:t>Partners</w:t>
            </w:r>
            <w:proofErr w:type="spellEnd"/>
            <w:r w:rsidRPr="009E0905">
              <w:rPr>
                <w:sz w:val="22"/>
                <w:szCs w:val="22"/>
                <w:lang w:val="es-CR"/>
              </w:rPr>
              <w:t>.</w:t>
            </w:r>
          </w:p>
          <w:p w14:paraId="787C9113" w14:textId="77777777" w:rsidR="0037657B" w:rsidRPr="009E0905" w:rsidRDefault="00000000">
            <w:pPr>
              <w:spacing w:after="100"/>
              <w:ind w:left="360"/>
              <w:jc w:val="both"/>
              <w:rPr>
                <w:lang w:val="es-CR"/>
              </w:rPr>
            </w:pPr>
            <w:r w:rsidRPr="009E0905">
              <w:rPr>
                <w:sz w:val="22"/>
                <w:szCs w:val="22"/>
                <w:lang w:val="es-CR"/>
              </w:rPr>
              <w:t>•  El Proveedor no proporcionará equipos o servicios de telecomunicaciones o videovigilancia cubiertos como componente sustancial o esencial de ningún sistema, de conformidad con el 2 CFR §200.216.</w:t>
            </w:r>
          </w:p>
          <w:p w14:paraId="5DD67578" w14:textId="77777777" w:rsidR="0037657B" w:rsidRPr="009E0905" w:rsidRDefault="00000000">
            <w:pPr>
              <w:spacing w:after="100"/>
              <w:ind w:left="360"/>
              <w:jc w:val="both"/>
              <w:rPr>
                <w:lang w:val="es-CR"/>
              </w:rPr>
            </w:pPr>
            <w:r w:rsidRPr="009E0905">
              <w:rPr>
                <w:sz w:val="22"/>
                <w:szCs w:val="22"/>
                <w:lang w:val="es-CR"/>
              </w:rPr>
              <w:t>•  El Proveedor no participará en la trata de personas, la adquisición de actos sexuales comerciales, ni el uso de trabajo forzado, de conformidad con el 2 CFR Parte 175.</w:t>
            </w:r>
          </w:p>
          <w:p w14:paraId="07656845" w14:textId="77777777" w:rsidR="0037657B" w:rsidRPr="009E0905" w:rsidRDefault="00000000">
            <w:pPr>
              <w:spacing w:after="100"/>
              <w:ind w:left="360"/>
              <w:jc w:val="both"/>
              <w:rPr>
                <w:lang w:val="es-CR"/>
              </w:rPr>
            </w:pPr>
            <w:r w:rsidRPr="009E0905">
              <w:rPr>
                <w:sz w:val="22"/>
                <w:szCs w:val="22"/>
                <w:lang w:val="es-CR"/>
              </w:rPr>
              <w:t>•  El Proveedor deberá cumplir con las leyes federales de no discriminación aplicables, incluidos el Título VI y el Título VII de la Ley de Derechos Civiles de 1964 y la Ley sobre Estadounidenses con Discapacidades (ADA).</w:t>
            </w:r>
          </w:p>
          <w:p w14:paraId="585DD337" w14:textId="77777777" w:rsidR="0037657B" w:rsidRPr="009E0905" w:rsidRDefault="00000000">
            <w:pPr>
              <w:spacing w:after="100"/>
              <w:ind w:left="360"/>
              <w:jc w:val="both"/>
              <w:rPr>
                <w:lang w:val="es-CR"/>
              </w:rPr>
            </w:pPr>
            <w:r w:rsidRPr="009E0905">
              <w:rPr>
                <w:sz w:val="22"/>
                <w:szCs w:val="22"/>
                <w:lang w:val="es-CR"/>
              </w:rPr>
              <w:t xml:space="preserve">•  El Proveedor deberá otorgar a </w:t>
            </w:r>
            <w:proofErr w:type="spellStart"/>
            <w:r w:rsidRPr="009E0905">
              <w:rPr>
                <w:sz w:val="22"/>
                <w:szCs w:val="22"/>
                <w:lang w:val="es-CR"/>
              </w:rPr>
              <w:t>Partners</w:t>
            </w:r>
            <w:proofErr w:type="spellEnd"/>
            <w:r w:rsidRPr="009E0905">
              <w:rPr>
                <w:sz w:val="22"/>
                <w:szCs w:val="22"/>
                <w:lang w:val="es-CR"/>
              </w:rPr>
              <w:t xml:space="preserve"> y a la agencia federal otorgante correspondiente acceso a los libros y registros pertinentes a esta OC para fines de auditoría, y deberá conservar dichos registros según lo exigido por el 2 CFR §200.334 y §200.337.</w:t>
            </w:r>
          </w:p>
          <w:p w14:paraId="227CCF02" w14:textId="77777777" w:rsidR="0037657B" w:rsidRPr="009E0905" w:rsidRDefault="00000000">
            <w:pPr>
              <w:ind w:left="360"/>
              <w:jc w:val="both"/>
              <w:rPr>
                <w:lang w:val="es-CR"/>
              </w:rPr>
            </w:pPr>
            <w:r w:rsidRPr="009E0905">
              <w:rPr>
                <w:sz w:val="22"/>
                <w:szCs w:val="22"/>
                <w:lang w:val="es-CR"/>
              </w:rPr>
              <w:t>•  Cuando esta OC implique viajes aéreos internacionales financiados por una subvención federal, el Proveedor deberá utilizar servicios de transporte aéreo de bandera estadounidense, de conformidad con la Ley Fly America (49 U.S.C. §40118), salvo que aplique una excepción.</w:t>
            </w:r>
          </w:p>
        </w:tc>
      </w:tr>
      <w:tr w:rsidR="0037657B" w:rsidRPr="009E0905" w14:paraId="39A86C1E"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6BEC225" w14:textId="77777777" w:rsidR="0037657B" w:rsidRDefault="00000000">
            <w:pPr>
              <w:spacing w:after="120"/>
            </w:pPr>
            <w:r>
              <w:rPr>
                <w:b/>
                <w:bCs/>
                <w:sz w:val="22"/>
                <w:szCs w:val="22"/>
              </w:rPr>
              <w:t>10.  Assignment and Delegation</w:t>
            </w:r>
          </w:p>
          <w:p w14:paraId="5F2AB17F" w14:textId="77777777" w:rsidR="0037657B" w:rsidRDefault="00000000">
            <w:pPr>
              <w:jc w:val="both"/>
            </w:pPr>
            <w:r>
              <w:rPr>
                <w:sz w:val="22"/>
                <w:szCs w:val="22"/>
              </w:rPr>
              <w:t>This PO may not be assigned by the Supplier without Partners' prior written consent.</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E84DDA" w14:textId="77777777" w:rsidR="0037657B" w:rsidRDefault="00000000">
            <w:pPr>
              <w:spacing w:after="120"/>
            </w:pPr>
            <w:r>
              <w:rPr>
                <w:b/>
                <w:bCs/>
                <w:sz w:val="22"/>
                <w:szCs w:val="22"/>
              </w:rPr>
              <w:t xml:space="preserve">10.  </w:t>
            </w:r>
            <w:proofErr w:type="spellStart"/>
            <w:r>
              <w:rPr>
                <w:b/>
                <w:bCs/>
                <w:sz w:val="22"/>
                <w:szCs w:val="22"/>
              </w:rPr>
              <w:t>Cesión</w:t>
            </w:r>
            <w:proofErr w:type="spellEnd"/>
            <w:r>
              <w:rPr>
                <w:b/>
                <w:bCs/>
                <w:sz w:val="22"/>
                <w:szCs w:val="22"/>
              </w:rPr>
              <w:t xml:space="preserve"> y </w:t>
            </w:r>
            <w:proofErr w:type="spellStart"/>
            <w:r>
              <w:rPr>
                <w:b/>
                <w:bCs/>
                <w:sz w:val="22"/>
                <w:szCs w:val="22"/>
              </w:rPr>
              <w:t>Delegación</w:t>
            </w:r>
            <w:proofErr w:type="spellEnd"/>
          </w:p>
          <w:p w14:paraId="01FF4937" w14:textId="77777777" w:rsidR="0037657B" w:rsidRPr="009E0905" w:rsidRDefault="00000000">
            <w:pPr>
              <w:jc w:val="both"/>
              <w:rPr>
                <w:lang w:val="es-CR"/>
              </w:rPr>
            </w:pPr>
            <w:r w:rsidRPr="009E0905">
              <w:rPr>
                <w:sz w:val="22"/>
                <w:szCs w:val="22"/>
                <w:lang w:val="es-CR"/>
              </w:rPr>
              <w:t xml:space="preserve">Esta OC no podrá ser cedida por el Proveedor sin el consentimiento previo y por escrito de </w:t>
            </w:r>
            <w:proofErr w:type="spellStart"/>
            <w:r w:rsidRPr="009E0905">
              <w:rPr>
                <w:sz w:val="22"/>
                <w:szCs w:val="22"/>
                <w:lang w:val="es-CR"/>
              </w:rPr>
              <w:t>Partners</w:t>
            </w:r>
            <w:proofErr w:type="spellEnd"/>
            <w:r w:rsidRPr="009E0905">
              <w:rPr>
                <w:sz w:val="22"/>
                <w:szCs w:val="22"/>
                <w:lang w:val="es-CR"/>
              </w:rPr>
              <w:t>.</w:t>
            </w:r>
          </w:p>
        </w:tc>
      </w:tr>
      <w:tr w:rsidR="0037657B" w:rsidRPr="009E0905" w14:paraId="1B39A87C"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D488A07" w14:textId="77777777" w:rsidR="0037657B" w:rsidRDefault="00000000">
            <w:pPr>
              <w:spacing w:after="120"/>
            </w:pPr>
            <w:r>
              <w:rPr>
                <w:b/>
                <w:bCs/>
                <w:sz w:val="22"/>
                <w:szCs w:val="22"/>
              </w:rPr>
              <w:t>11.  Force Majeure</w:t>
            </w:r>
          </w:p>
          <w:p w14:paraId="32E3F1D4" w14:textId="77777777" w:rsidR="0037657B" w:rsidRDefault="00000000">
            <w:pPr>
              <w:jc w:val="both"/>
            </w:pPr>
            <w:r>
              <w:rPr>
                <w:sz w:val="22"/>
                <w:szCs w:val="22"/>
              </w:rPr>
              <w:t>“Force Majeure” means acts of God, war, civil unrest, or other causes beyond the Supplier's reasonable control. The Supplier shall not be liable for any resulting delay or failure to perform, provided the Supplier promptly notifies Partners in writing of the cause and its expected impact.</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C13033" w14:textId="77777777" w:rsidR="0037657B" w:rsidRDefault="00000000">
            <w:pPr>
              <w:spacing w:after="120"/>
            </w:pPr>
            <w:r>
              <w:rPr>
                <w:b/>
                <w:bCs/>
                <w:sz w:val="22"/>
                <w:szCs w:val="22"/>
              </w:rPr>
              <w:t xml:space="preserve">11.  </w:t>
            </w:r>
            <w:proofErr w:type="spellStart"/>
            <w:r>
              <w:rPr>
                <w:b/>
                <w:bCs/>
                <w:sz w:val="22"/>
                <w:szCs w:val="22"/>
              </w:rPr>
              <w:t>Fuerza</w:t>
            </w:r>
            <w:proofErr w:type="spellEnd"/>
            <w:r>
              <w:rPr>
                <w:b/>
                <w:bCs/>
                <w:sz w:val="22"/>
                <w:szCs w:val="22"/>
              </w:rPr>
              <w:t xml:space="preserve"> Mayor</w:t>
            </w:r>
          </w:p>
          <w:p w14:paraId="2762FABB" w14:textId="77777777" w:rsidR="0037657B" w:rsidRPr="009E0905" w:rsidRDefault="00000000">
            <w:pPr>
              <w:jc w:val="both"/>
              <w:rPr>
                <w:lang w:val="es-CR"/>
              </w:rPr>
            </w:pPr>
            <w:r w:rsidRPr="009E0905">
              <w:rPr>
                <w:sz w:val="22"/>
                <w:szCs w:val="22"/>
                <w:lang w:val="es-CR"/>
              </w:rPr>
              <w:t xml:space="preserve">“Fuerza Mayor” significa actos de la naturaleza, guerra, disturbios civiles u otras causas que estén fuera del control razonable del Proveedor. El Proveedor no será responsable por ningún retraso o incumplimiento resultante, siempre que notifique a </w:t>
            </w:r>
            <w:proofErr w:type="spellStart"/>
            <w:r w:rsidRPr="009E0905">
              <w:rPr>
                <w:sz w:val="22"/>
                <w:szCs w:val="22"/>
                <w:lang w:val="es-CR"/>
              </w:rPr>
              <w:t>Partners</w:t>
            </w:r>
            <w:proofErr w:type="spellEnd"/>
            <w:r w:rsidRPr="009E0905">
              <w:rPr>
                <w:sz w:val="22"/>
                <w:szCs w:val="22"/>
                <w:lang w:val="es-CR"/>
              </w:rPr>
              <w:t xml:space="preserve"> por escrito y de manera oportuna la causa y su impacto previsto.</w:t>
            </w:r>
          </w:p>
        </w:tc>
      </w:tr>
      <w:tr w:rsidR="0037657B" w14:paraId="795E88E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E015AA4" w14:textId="77777777" w:rsidR="0037657B" w:rsidRDefault="00000000">
            <w:pPr>
              <w:spacing w:after="120"/>
            </w:pPr>
            <w:r>
              <w:rPr>
                <w:b/>
                <w:bCs/>
                <w:sz w:val="22"/>
                <w:szCs w:val="22"/>
              </w:rPr>
              <w:t>12.  Compliance with Applicable Laws and Standards</w:t>
            </w:r>
          </w:p>
          <w:p w14:paraId="64FF04E4" w14:textId="77777777" w:rsidR="0037657B" w:rsidRDefault="00000000">
            <w:pPr>
              <w:jc w:val="both"/>
            </w:pPr>
            <w:r>
              <w:rPr>
                <w:sz w:val="22"/>
                <w:szCs w:val="22"/>
              </w:rPr>
              <w:t>The Supplier shall comply with all applicable laws, ordinances, codes, regulations, and other authoritative rules of The United States and/or local government and donor's regulations. Where this PO is funded, in whole or in part, by a federal award to Partners, the Supplier shall also comply with the applicable requirements of 2 CFR Part 200 (Uniform Administrative Requirements, Cost Principles, and Audit Requirements for Federal Awards), and with the specific award terms and conditions of the applicable federal awarding agency, which may include the U.S. Department of Agriculture (including 7 CFR Part 1599 for McGovern-Dole and 7 CFR Part 1487 for Food for Progress awards), the U.S. Department of State, and/or the U.S. Department of Labor (including 2 CFR Part 2900).</w:t>
            </w:r>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66B8B54" w14:textId="77777777" w:rsidR="0037657B" w:rsidRPr="009E0905" w:rsidRDefault="00000000">
            <w:pPr>
              <w:spacing w:after="120"/>
              <w:rPr>
                <w:lang w:val="es-CR"/>
              </w:rPr>
            </w:pPr>
            <w:r w:rsidRPr="009E0905">
              <w:rPr>
                <w:b/>
                <w:bCs/>
                <w:sz w:val="22"/>
                <w:szCs w:val="22"/>
                <w:lang w:val="es-CR"/>
              </w:rPr>
              <w:t>12.  Cumplimiento de las Leyes y Normas Aplicables</w:t>
            </w:r>
          </w:p>
          <w:p w14:paraId="06CCC998" w14:textId="77777777" w:rsidR="0037657B" w:rsidRDefault="00000000">
            <w:pPr>
              <w:jc w:val="both"/>
            </w:pPr>
            <w:r w:rsidRPr="009E0905">
              <w:rPr>
                <w:sz w:val="22"/>
                <w:szCs w:val="22"/>
                <w:lang w:val="es-CR"/>
              </w:rPr>
              <w:t xml:space="preserve">El Proveedor deberá cumplir con todas las leyes, ordenanzas, códigos, reglamentos y demás normas de autoridad aplicables de los Estados Unidos y/o del gobierno local, así como con las regulaciones del donante. Cuando esta OC sea financiada, en su totalidad o en parte, por una subvención federal otorgada a </w:t>
            </w:r>
            <w:proofErr w:type="spellStart"/>
            <w:r w:rsidRPr="009E0905">
              <w:rPr>
                <w:sz w:val="22"/>
                <w:szCs w:val="22"/>
                <w:lang w:val="es-CR"/>
              </w:rPr>
              <w:t>Partners</w:t>
            </w:r>
            <w:proofErr w:type="spellEnd"/>
            <w:r w:rsidRPr="009E0905">
              <w:rPr>
                <w:sz w:val="22"/>
                <w:szCs w:val="22"/>
                <w:lang w:val="es-CR"/>
              </w:rPr>
              <w:t>, el Proveedor también deberá cumplir con los requisitos aplicables del 2 CFR Parte 200 (Requisitos Administrativos Uniformes, Principios de Costos y Requisitos de Auditoría para las Subvenciones Federales), así como con los términos y condiciones específicos de la agencia federal otorgante correspondiente, que puede incluir al Departamento de Agricultura de los EE. UU. (incluyendo el 7 CFR Parte 1599 para McGovern-</w:t>
            </w:r>
            <w:proofErr w:type="spellStart"/>
            <w:r w:rsidRPr="009E0905">
              <w:rPr>
                <w:sz w:val="22"/>
                <w:szCs w:val="22"/>
                <w:lang w:val="es-CR"/>
              </w:rPr>
              <w:t>Dole</w:t>
            </w:r>
            <w:proofErr w:type="spellEnd"/>
            <w:r w:rsidRPr="009E0905">
              <w:rPr>
                <w:sz w:val="22"/>
                <w:szCs w:val="22"/>
                <w:lang w:val="es-CR"/>
              </w:rPr>
              <w:t xml:space="preserve"> y el 7 CFR Parte 1487 para </w:t>
            </w:r>
            <w:proofErr w:type="spellStart"/>
            <w:r w:rsidRPr="009E0905">
              <w:rPr>
                <w:sz w:val="22"/>
                <w:szCs w:val="22"/>
                <w:lang w:val="es-CR"/>
              </w:rPr>
              <w:t>Food</w:t>
            </w:r>
            <w:proofErr w:type="spellEnd"/>
            <w:r w:rsidRPr="009E0905">
              <w:rPr>
                <w:sz w:val="22"/>
                <w:szCs w:val="22"/>
                <w:lang w:val="es-CR"/>
              </w:rPr>
              <w:t xml:space="preserve"> </w:t>
            </w:r>
            <w:proofErr w:type="spellStart"/>
            <w:r w:rsidRPr="009E0905">
              <w:rPr>
                <w:sz w:val="22"/>
                <w:szCs w:val="22"/>
                <w:lang w:val="es-CR"/>
              </w:rPr>
              <w:t>for</w:t>
            </w:r>
            <w:proofErr w:type="spellEnd"/>
            <w:r w:rsidRPr="009E0905">
              <w:rPr>
                <w:sz w:val="22"/>
                <w:szCs w:val="22"/>
                <w:lang w:val="es-CR"/>
              </w:rPr>
              <w:t xml:space="preserve"> </w:t>
            </w:r>
            <w:proofErr w:type="spellStart"/>
            <w:r w:rsidRPr="009E0905">
              <w:rPr>
                <w:sz w:val="22"/>
                <w:szCs w:val="22"/>
                <w:lang w:val="es-CR"/>
              </w:rPr>
              <w:t>Progress</w:t>
            </w:r>
            <w:proofErr w:type="spellEnd"/>
            <w:r w:rsidRPr="009E0905">
              <w:rPr>
                <w:sz w:val="22"/>
                <w:szCs w:val="22"/>
                <w:lang w:val="es-CR"/>
              </w:rPr>
              <w:t xml:space="preserve">), al Departamento de Estado de los EE. UU. y/o al Departamento de Trabajo de los EE. UU. </w:t>
            </w:r>
            <w:r>
              <w:rPr>
                <w:sz w:val="22"/>
                <w:szCs w:val="22"/>
              </w:rPr>
              <w:t>(</w:t>
            </w:r>
            <w:proofErr w:type="spellStart"/>
            <w:r>
              <w:rPr>
                <w:sz w:val="22"/>
                <w:szCs w:val="22"/>
              </w:rPr>
              <w:t>incluyendo</w:t>
            </w:r>
            <w:proofErr w:type="spellEnd"/>
            <w:r>
              <w:rPr>
                <w:sz w:val="22"/>
                <w:szCs w:val="22"/>
              </w:rPr>
              <w:t xml:space="preserve"> </w:t>
            </w:r>
            <w:proofErr w:type="spellStart"/>
            <w:r>
              <w:rPr>
                <w:sz w:val="22"/>
                <w:szCs w:val="22"/>
              </w:rPr>
              <w:t>el</w:t>
            </w:r>
            <w:proofErr w:type="spellEnd"/>
            <w:r>
              <w:rPr>
                <w:sz w:val="22"/>
                <w:szCs w:val="22"/>
              </w:rPr>
              <w:t xml:space="preserve"> 2 CFR </w:t>
            </w:r>
            <w:proofErr w:type="spellStart"/>
            <w:r>
              <w:rPr>
                <w:sz w:val="22"/>
                <w:szCs w:val="22"/>
              </w:rPr>
              <w:t>Parte</w:t>
            </w:r>
            <w:proofErr w:type="spellEnd"/>
            <w:r>
              <w:rPr>
                <w:sz w:val="22"/>
                <w:szCs w:val="22"/>
              </w:rPr>
              <w:t xml:space="preserve"> 2900).</w:t>
            </w:r>
          </w:p>
        </w:tc>
      </w:tr>
    </w:tbl>
    <w:p w14:paraId="3AB7316E" w14:textId="77777777" w:rsidR="00ED1FED" w:rsidRDefault="00ED1FED"/>
    <w:sectPr w:rsidR="00ED1FED">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8C88" w14:textId="77777777" w:rsidR="00ED1FED" w:rsidRDefault="00ED1FED" w:rsidP="009E0905">
      <w:r>
        <w:separator/>
      </w:r>
    </w:p>
  </w:endnote>
  <w:endnote w:type="continuationSeparator" w:id="0">
    <w:p w14:paraId="7550E1F4" w14:textId="77777777" w:rsidR="00ED1FED" w:rsidRDefault="00ED1FED" w:rsidP="009E0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774204"/>
      <w:docPartObj>
        <w:docPartGallery w:val="Page Numbers (Bottom of Page)"/>
        <w:docPartUnique/>
      </w:docPartObj>
    </w:sdtPr>
    <w:sdtEndPr>
      <w:rPr>
        <w:noProof/>
      </w:rPr>
    </w:sdtEndPr>
    <w:sdtContent>
      <w:p w14:paraId="196496B0" w14:textId="5051AAC3" w:rsidR="00552A4A" w:rsidRDefault="00552A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B68BEA" w14:textId="77777777" w:rsidR="00552A4A" w:rsidRDefault="00552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106D" w14:textId="77777777" w:rsidR="00ED1FED" w:rsidRDefault="00ED1FED" w:rsidP="009E0905">
      <w:r>
        <w:separator/>
      </w:r>
    </w:p>
  </w:footnote>
  <w:footnote w:type="continuationSeparator" w:id="0">
    <w:p w14:paraId="1736934B" w14:textId="77777777" w:rsidR="00ED1FED" w:rsidRDefault="00ED1FED" w:rsidP="009E0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BF82" w14:textId="62135A5E" w:rsidR="009E0905" w:rsidRDefault="009E0905">
    <w:pPr>
      <w:pStyle w:val="Header"/>
    </w:pPr>
    <w:r>
      <w:rPr>
        <w:noProof/>
      </w:rPr>
      <w:drawing>
        <wp:inline distT="0" distB="0" distL="0" distR="0" wp14:anchorId="1B7EC2E2" wp14:editId="69071FCE">
          <wp:extent cx="1973580" cy="6527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975249" cy="653332"/>
                  </a:xfrm>
                  <a:prstGeom prst="rect">
                    <a:avLst/>
                  </a:prstGeom>
                  <a:ln>
                    <a:noFill/>
                  </a:ln>
                  <a:extLst>
                    <a:ext uri="{53640926-AAD7-44D8-BBD7-CCE9431645EC}">
                      <a14:shadowObscured xmlns:a14="http://schemas.microsoft.com/office/drawing/2010/main"/>
                    </a:ext>
                  </a:extLst>
                </pic:spPr>
              </pic:pic>
            </a:graphicData>
          </a:graphic>
        </wp:inline>
      </w:drawing>
    </w:r>
  </w:p>
  <w:p w14:paraId="6DD97A31" w14:textId="77777777" w:rsidR="009E0905" w:rsidRDefault="009E0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F4769"/>
    <w:multiLevelType w:val="hybridMultilevel"/>
    <w:tmpl w:val="D336743C"/>
    <w:lvl w:ilvl="0" w:tplc="88AA56C8">
      <w:start w:val="1"/>
      <w:numFmt w:val="bullet"/>
      <w:lvlText w:val="●"/>
      <w:lvlJc w:val="left"/>
      <w:pPr>
        <w:ind w:left="720" w:hanging="360"/>
      </w:pPr>
    </w:lvl>
    <w:lvl w:ilvl="1" w:tplc="C5B668EE">
      <w:start w:val="1"/>
      <w:numFmt w:val="bullet"/>
      <w:lvlText w:val="○"/>
      <w:lvlJc w:val="left"/>
      <w:pPr>
        <w:ind w:left="1440" w:hanging="360"/>
      </w:pPr>
    </w:lvl>
    <w:lvl w:ilvl="2" w:tplc="E17CF17E">
      <w:start w:val="1"/>
      <w:numFmt w:val="bullet"/>
      <w:lvlText w:val="■"/>
      <w:lvlJc w:val="left"/>
      <w:pPr>
        <w:ind w:left="2160" w:hanging="360"/>
      </w:pPr>
    </w:lvl>
    <w:lvl w:ilvl="3" w:tplc="2C5E6E2C">
      <w:start w:val="1"/>
      <w:numFmt w:val="bullet"/>
      <w:lvlText w:val="●"/>
      <w:lvlJc w:val="left"/>
      <w:pPr>
        <w:ind w:left="2880" w:hanging="360"/>
      </w:pPr>
    </w:lvl>
    <w:lvl w:ilvl="4" w:tplc="F00E105E">
      <w:start w:val="1"/>
      <w:numFmt w:val="bullet"/>
      <w:lvlText w:val="○"/>
      <w:lvlJc w:val="left"/>
      <w:pPr>
        <w:ind w:left="3600" w:hanging="360"/>
      </w:pPr>
    </w:lvl>
    <w:lvl w:ilvl="5" w:tplc="34D2D69E">
      <w:start w:val="1"/>
      <w:numFmt w:val="bullet"/>
      <w:lvlText w:val="■"/>
      <w:lvlJc w:val="left"/>
      <w:pPr>
        <w:ind w:left="4320" w:hanging="360"/>
      </w:pPr>
    </w:lvl>
    <w:lvl w:ilvl="6" w:tplc="06FAF4D8">
      <w:start w:val="1"/>
      <w:numFmt w:val="bullet"/>
      <w:lvlText w:val="●"/>
      <w:lvlJc w:val="left"/>
      <w:pPr>
        <w:ind w:left="5040" w:hanging="360"/>
      </w:pPr>
    </w:lvl>
    <w:lvl w:ilvl="7" w:tplc="9E5A7672">
      <w:start w:val="1"/>
      <w:numFmt w:val="bullet"/>
      <w:lvlText w:val="●"/>
      <w:lvlJc w:val="left"/>
      <w:pPr>
        <w:ind w:left="5760" w:hanging="360"/>
      </w:pPr>
    </w:lvl>
    <w:lvl w:ilvl="8" w:tplc="58A29EEA">
      <w:start w:val="1"/>
      <w:numFmt w:val="bullet"/>
      <w:lvlText w:val="●"/>
      <w:lvlJc w:val="left"/>
      <w:pPr>
        <w:ind w:left="6480" w:hanging="360"/>
      </w:pPr>
    </w:lvl>
  </w:abstractNum>
  <w:num w:numId="1" w16cid:durableId="857230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57B"/>
    <w:rsid w:val="0037657B"/>
    <w:rsid w:val="00552A4A"/>
    <w:rsid w:val="006A5E6A"/>
    <w:rsid w:val="009E0905"/>
    <w:rsid w:val="00ED1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5A7D"/>
  <w15:docId w15:val="{57ECB412-39BB-47A7-8696-6D594003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905"/>
    <w:pPr>
      <w:tabs>
        <w:tab w:val="center" w:pos="4680"/>
        <w:tab w:val="right" w:pos="9360"/>
      </w:tabs>
    </w:pPr>
  </w:style>
  <w:style w:type="character" w:customStyle="1" w:styleId="HeaderChar">
    <w:name w:val="Header Char"/>
    <w:basedOn w:val="DefaultParagraphFont"/>
    <w:link w:val="Header"/>
    <w:uiPriority w:val="99"/>
    <w:rsid w:val="009E0905"/>
  </w:style>
  <w:style w:type="paragraph" w:styleId="Footer">
    <w:name w:val="footer"/>
    <w:basedOn w:val="Normal"/>
    <w:link w:val="FooterChar"/>
    <w:uiPriority w:val="99"/>
    <w:unhideWhenUsed/>
    <w:rsid w:val="009E0905"/>
    <w:pPr>
      <w:tabs>
        <w:tab w:val="center" w:pos="4680"/>
        <w:tab w:val="right" w:pos="9360"/>
      </w:tabs>
    </w:pPr>
  </w:style>
  <w:style w:type="character" w:customStyle="1" w:styleId="FooterChar">
    <w:name w:val="Footer Char"/>
    <w:basedOn w:val="DefaultParagraphFont"/>
    <w:link w:val="Footer"/>
    <w:uiPriority w:val="99"/>
    <w:rsid w:val="009E0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E826B20-DCC6-417F-9550-57CCBD02FA1C}"/>
</file>

<file path=customXml/itemProps2.xml><?xml version="1.0" encoding="utf-8"?>
<ds:datastoreItem xmlns:ds="http://schemas.openxmlformats.org/officeDocument/2006/customXml" ds:itemID="{893EE342-BBD9-4828-9C08-DF1F858BD23D}"/>
</file>

<file path=customXml/itemProps3.xml><?xml version="1.0" encoding="utf-8"?>
<ds:datastoreItem xmlns:ds="http://schemas.openxmlformats.org/officeDocument/2006/customXml" ds:itemID="{51299E85-300B-4C45-A9F5-030A562A86F6}"/>
</file>

<file path=docProps/app.xml><?xml version="1.0" encoding="utf-8"?>
<Properties xmlns="http://schemas.openxmlformats.org/officeDocument/2006/extended-properties" xmlns:vt="http://schemas.openxmlformats.org/officeDocument/2006/docPropsVTypes">
  <Template>Normal</Template>
  <TotalTime>1</TotalTime>
  <Pages>6</Pages>
  <Words>2830</Words>
  <Characters>16134</Characters>
  <Application>Microsoft Office Word</Application>
  <DocSecurity>0</DocSecurity>
  <Lines>134</Lines>
  <Paragraphs>37</Paragraphs>
  <ScaleCrop>false</ScaleCrop>
  <Company/>
  <LinksUpToDate>false</LinksUpToDate>
  <CharactersWithSpaces>18927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Danielle Martin</cp:lastModifiedBy>
  <cp:revision>3</cp:revision>
  <dcterms:created xsi:type="dcterms:W3CDTF">2026-07-27T15:21:00Z</dcterms:created>
  <dcterms:modified xsi:type="dcterms:W3CDTF">2026-07-27T16:07:00Z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