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795A" w:rsidRPr="00F4442A" w:rsidRDefault="0054795A" w:rsidP="0054795A">
      <w:pPr>
        <w:pStyle w:val="Heading2"/>
        <w:numPr>
          <w:ilvl w:val="0"/>
          <w:numId w:val="2"/>
        </w:numPr>
        <w:tabs>
          <w:tab w:val="clear" w:pos="720"/>
          <w:tab w:val="left" w:pos="0"/>
        </w:tabs>
        <w:spacing w:before="0" w:after="0"/>
        <w:jc w:val="both"/>
        <w:rPr>
          <w:bCs/>
        </w:rPr>
      </w:pPr>
      <w:bookmarkStart w:id="0" w:name="_Toc76534992"/>
      <w:bookmarkStart w:id="1" w:name="_Toc76975106"/>
      <w:bookmarkStart w:id="2" w:name="_Toc76975254"/>
      <w:bookmarkStart w:id="3" w:name="_Toc77150888"/>
      <w:bookmarkStart w:id="4" w:name="_Toc284576256"/>
      <w:r w:rsidRPr="00F4442A">
        <w:rPr>
          <w:bCs/>
        </w:rPr>
        <w:t>Disciplinary Actions</w:t>
      </w:r>
      <w:bookmarkEnd w:id="0"/>
      <w:bookmarkEnd w:id="1"/>
      <w:bookmarkEnd w:id="2"/>
      <w:bookmarkEnd w:id="3"/>
      <w:bookmarkEnd w:id="4"/>
    </w:p>
    <w:p w:rsidR="0054795A" w:rsidRDefault="0054795A" w:rsidP="0054795A">
      <w:pPr>
        <w:jc w:val="both"/>
      </w:pPr>
      <w:proofErr w:type="gramStart"/>
      <w:r>
        <w:rPr>
          <w:rFonts w:eastAsia="Batang" w:cs="Times New Roman"/>
        </w:rPr>
        <w:t xml:space="preserve">Partners </w:t>
      </w:r>
      <w:r>
        <w:t xml:space="preserve"> may</w:t>
      </w:r>
      <w:proofErr w:type="gramEnd"/>
      <w:r>
        <w:t xml:space="preserve"> decide in its sole and complete discretion to warn, discipline, suspend or discharge employees with or without progressive disciplinary actions.  The appropriate action will depend on the severity of the problem, the employee’s past performance or the needs of the business.  </w:t>
      </w:r>
    </w:p>
    <w:p w:rsidR="0054795A" w:rsidRDefault="0054795A" w:rsidP="0054795A">
      <w:pPr>
        <w:jc w:val="both"/>
        <w:rPr>
          <w:rFonts w:eastAsia="Batang" w:cs="Times New Roman"/>
        </w:rPr>
      </w:pPr>
    </w:p>
    <w:p w:rsidR="0054795A" w:rsidRPr="00357187" w:rsidRDefault="0054795A" w:rsidP="0054795A">
      <w:pPr>
        <w:jc w:val="both"/>
        <w:rPr>
          <w:rFonts w:eastAsia="Batang" w:cs="Times New Roman"/>
        </w:rPr>
      </w:pPr>
      <w:r w:rsidRPr="00357187">
        <w:rPr>
          <w:rFonts w:eastAsia="Batang" w:cs="Times New Roman"/>
        </w:rPr>
        <w:t xml:space="preserve">Unacceptable behavior, which does not lead to immediate dismissal, may be </w:t>
      </w:r>
      <w:r>
        <w:rPr>
          <w:rFonts w:eastAsia="Batang" w:cs="Times New Roman"/>
        </w:rPr>
        <w:t xml:space="preserve">addressed with a verbal or written warning. </w:t>
      </w:r>
      <w:r w:rsidRPr="00357187">
        <w:rPr>
          <w:rFonts w:eastAsia="Batang" w:cs="Times New Roman"/>
        </w:rPr>
        <w:t>Written warnings will include the reasons for the manager</w:t>
      </w:r>
      <w:r>
        <w:rPr>
          <w:rFonts w:eastAsia="Batang" w:cs="Times New Roman"/>
        </w:rPr>
        <w:t>’</w:t>
      </w:r>
      <w:r w:rsidRPr="00357187">
        <w:rPr>
          <w:rFonts w:eastAsia="Batang" w:cs="Times New Roman"/>
        </w:rPr>
        <w:t>s dissatisfaction and any supporting evidence. You will have an opportunity to defend your actions and rebut the opinion of your manager at the time the warning is issued. Disciplinary actions may also include suspensions or other measures deemed appropriate to the circumstances.</w:t>
      </w:r>
    </w:p>
    <w:p w:rsidR="0054795A" w:rsidRDefault="0054795A" w:rsidP="0054795A">
      <w:pPr>
        <w:jc w:val="both"/>
        <w:rPr>
          <w:rFonts w:eastAsia="Batang" w:cs="Times New Roman"/>
        </w:rPr>
      </w:pPr>
    </w:p>
    <w:p w:rsidR="0054795A" w:rsidRDefault="0054795A" w:rsidP="0054795A">
      <w:pPr>
        <w:jc w:val="both"/>
        <w:rPr>
          <w:rFonts w:eastAsia="Batang" w:cs="Times New Roman"/>
        </w:rPr>
      </w:pPr>
      <w:r w:rsidRPr="00357187">
        <w:rPr>
          <w:rFonts w:eastAsia="Batang" w:cs="Times New Roman"/>
        </w:rPr>
        <w:t>All pertinent facts will be carefully reviewed, and the employee will be given a full opportunity to explain his or her conduct before any decision is reached. The President or another member of senior management will give a second opinion concerning the unacceptable behavior before dismissal occurs.</w:t>
      </w:r>
    </w:p>
    <w:p w:rsidR="0054795A" w:rsidRDefault="0054795A" w:rsidP="0054795A">
      <w:pPr>
        <w:jc w:val="both"/>
        <w:rPr>
          <w:rFonts w:eastAsia="Batang" w:cs="Times New Roman"/>
        </w:rPr>
      </w:pPr>
    </w:p>
    <w:p w:rsidR="0054795A" w:rsidRPr="00CB5AFE" w:rsidRDefault="0054795A" w:rsidP="0054795A">
      <w:pPr>
        <w:pStyle w:val="Heading2"/>
        <w:numPr>
          <w:ilvl w:val="0"/>
          <w:numId w:val="2"/>
        </w:numPr>
        <w:spacing w:before="0" w:after="0"/>
        <w:jc w:val="both"/>
        <w:rPr>
          <w:rFonts w:eastAsia="Batang" w:cs="Times New Roman"/>
          <w:bCs/>
        </w:rPr>
      </w:pPr>
      <w:bookmarkStart w:id="5" w:name="_Toc284576257"/>
      <w:r w:rsidRPr="00CB5AFE">
        <w:rPr>
          <w:rFonts w:eastAsia="Batang" w:cs="Times New Roman"/>
          <w:bCs/>
        </w:rPr>
        <w:t>Reasons for Disciplinary Action</w:t>
      </w:r>
      <w:bookmarkEnd w:id="5"/>
    </w:p>
    <w:p w:rsidR="0054795A" w:rsidRDefault="0054795A" w:rsidP="0054795A">
      <w:pPr>
        <w:pStyle w:val="BodyText"/>
        <w:jc w:val="both"/>
        <w:rPr>
          <w:sz w:val="24"/>
        </w:rPr>
      </w:pPr>
      <w:r w:rsidRPr="00452E55">
        <w:rPr>
          <w:sz w:val="24"/>
        </w:rPr>
        <w:t>In establishing rules of conduct, the company has no intention of restricting the personal rights of any individual.  Rather, we wish to define the guidelines that protect the rights of all employees and to ensure maximum understanding and cooperation. The following list of work rules is an illustration of the type of behavior that will not be tolerated by</w:t>
      </w:r>
      <w:r>
        <w:rPr>
          <w:sz w:val="24"/>
        </w:rPr>
        <w:t xml:space="preserve"> Partners</w:t>
      </w:r>
      <w:r w:rsidRPr="00452E55">
        <w:rPr>
          <w:sz w:val="24"/>
        </w:rPr>
        <w:t>. T</w:t>
      </w:r>
      <w:r>
        <w:rPr>
          <w:sz w:val="24"/>
        </w:rPr>
        <w:t xml:space="preserve">his list is not all-inclusive. </w:t>
      </w:r>
      <w:r w:rsidRPr="00452E55">
        <w:rPr>
          <w:sz w:val="24"/>
        </w:rPr>
        <w:t>Any employee who violates any of the work rules listed below may be subject to disciplinary action, up to and including termination of employment.  The level of disciplinary action taken will be determined at management</w:t>
      </w:r>
      <w:r>
        <w:rPr>
          <w:sz w:val="24"/>
        </w:rPr>
        <w:t>’</w:t>
      </w:r>
      <w:r w:rsidRPr="00452E55">
        <w:rPr>
          <w:sz w:val="24"/>
        </w:rPr>
        <w:t>s discretion and judged by the severity of the violation:</w:t>
      </w:r>
    </w:p>
    <w:p w:rsidR="0054795A" w:rsidRPr="00DD360C" w:rsidRDefault="0054795A" w:rsidP="0054795A">
      <w:pPr>
        <w:numPr>
          <w:ilvl w:val="0"/>
          <w:numId w:val="1"/>
        </w:numPr>
        <w:tabs>
          <w:tab w:val="clear" w:pos="360"/>
        </w:tabs>
        <w:overflowPunct w:val="0"/>
        <w:autoSpaceDE w:val="0"/>
        <w:autoSpaceDN w:val="0"/>
        <w:adjustRightInd w:val="0"/>
        <w:spacing w:before="120"/>
        <w:jc w:val="both"/>
        <w:textAlignment w:val="baseline"/>
      </w:pPr>
      <w:r w:rsidRPr="00DD360C">
        <w:t xml:space="preserve">Failure to comply with </w:t>
      </w:r>
      <w:r>
        <w:t>Partners’</w:t>
      </w:r>
      <w:r w:rsidRPr="00DD360C">
        <w:t xml:space="preserve"> procedures, policies or practices.</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rsidRPr="00DD360C">
        <w:t xml:space="preserve">Submission of false, </w:t>
      </w:r>
      <w:r>
        <w:t>misleading</w:t>
      </w:r>
      <w:r w:rsidRPr="00DD360C">
        <w:t xml:space="preserve"> or incomplete information to obtain employment.</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t xml:space="preserve">Failure to comply with Partners’ </w:t>
      </w:r>
      <w:r w:rsidRPr="00DD360C">
        <w:t>Confidentiality</w:t>
      </w:r>
      <w:r>
        <w:t xml:space="preserve"> Policy</w:t>
      </w:r>
      <w:r w:rsidRPr="00DD360C">
        <w:t>.</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rsidRPr="00DD360C">
        <w:t xml:space="preserve">Theft or inappropriate removal or possession of </w:t>
      </w:r>
      <w:r>
        <w:t>Partners’</w:t>
      </w:r>
      <w:r w:rsidRPr="00DD360C">
        <w:t xml:space="preserve"> property.</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rsidRPr="00DD360C">
        <w:t>Falsification of timekeeping records.</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t>Negligence or improper conduct leading to damage of employer-owned or customer-owned property.</w:t>
      </w:r>
    </w:p>
    <w:p w:rsidR="0054795A" w:rsidRDefault="0054795A" w:rsidP="0054795A">
      <w:pPr>
        <w:numPr>
          <w:ilvl w:val="0"/>
          <w:numId w:val="1"/>
        </w:numPr>
        <w:tabs>
          <w:tab w:val="clear" w:pos="360"/>
        </w:tabs>
        <w:overflowPunct w:val="0"/>
        <w:autoSpaceDE w:val="0"/>
        <w:autoSpaceDN w:val="0"/>
        <w:adjustRightInd w:val="0"/>
        <w:jc w:val="both"/>
        <w:textAlignment w:val="baseline"/>
      </w:pPr>
      <w:r>
        <w:t xml:space="preserve">The use, influence, purchase or sale of illicit drugs, controlled dangerous substances or alcohol on Partners </w:t>
      </w:r>
      <w:r w:rsidRPr="00DD360C">
        <w:t>property or a client</w:t>
      </w:r>
      <w:r>
        <w:t>’</w:t>
      </w:r>
      <w:r w:rsidRPr="00DD360C">
        <w:t xml:space="preserve">s site during working hours.  </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rsidRPr="00DD360C">
        <w:t>Possession of weapons, explosives or firearms on company property.</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rsidRPr="00DD360C">
        <w:t>Committing violent acts or threats of violence.</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t xml:space="preserve">Committing acts of illegal discrimination or harassment. </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t>Insubordination, including refusal to perform assigned tasks or the performance of assigned tasks in an inappropriate manner.</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t>Violation of safety or health rules.</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t>Excessive absenteeism and/or tardiness without a proper excuse.</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t>Failure to meet performance standards.</w:t>
      </w:r>
    </w:p>
    <w:p w:rsidR="0054795A" w:rsidRPr="00DD360C" w:rsidRDefault="0054795A" w:rsidP="0054795A">
      <w:pPr>
        <w:numPr>
          <w:ilvl w:val="0"/>
          <w:numId w:val="1"/>
        </w:numPr>
        <w:tabs>
          <w:tab w:val="clear" w:pos="360"/>
        </w:tabs>
        <w:overflowPunct w:val="0"/>
        <w:autoSpaceDE w:val="0"/>
        <w:autoSpaceDN w:val="0"/>
        <w:adjustRightInd w:val="0"/>
        <w:jc w:val="both"/>
        <w:textAlignment w:val="baseline"/>
      </w:pPr>
      <w:r>
        <w:t>Failure to communicate and work well with others.</w:t>
      </w:r>
    </w:p>
    <w:p w:rsidR="00330830" w:rsidRDefault="00330830">
      <w:bookmarkStart w:id="6" w:name="_GoBack"/>
      <w:bookmarkEnd w:id="6"/>
    </w:p>
    <w:sectPr w:rsidR="00330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New Caledonia">
    <w:altName w:val="Century"/>
    <w:charset w:val="00"/>
    <w:family w:val="roman"/>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19183E"/>
    <w:multiLevelType w:val="hybridMultilevel"/>
    <w:tmpl w:val="73AADB10"/>
    <w:lvl w:ilvl="0" w:tplc="99168A58">
      <w:start w:val="1"/>
      <w:numFmt w:val="bullet"/>
      <w:lvlText w:val=""/>
      <w:lvlJc w:val="left"/>
      <w:pPr>
        <w:tabs>
          <w:tab w:val="num" w:pos="720"/>
        </w:tabs>
        <w:ind w:left="720" w:hanging="360"/>
      </w:pPr>
      <w:rPr>
        <w:rFonts w:ascii="Wingdings" w:hAnsi="Wingdings" w:hint="default"/>
      </w:rPr>
    </w:lvl>
    <w:lvl w:ilvl="1" w:tplc="0328919E">
      <w:start w:val="1"/>
      <w:numFmt w:val="upperRoman"/>
      <w:lvlText w:val="%2."/>
      <w:lvlJc w:val="left"/>
      <w:pPr>
        <w:ind w:left="1800" w:hanging="720"/>
      </w:pPr>
      <w:rPr>
        <w:rFonts w:cs="Times New Roman" w:hint="default"/>
      </w:rPr>
    </w:lvl>
    <w:lvl w:ilvl="2" w:tplc="B5C83328" w:tentative="1">
      <w:start w:val="1"/>
      <w:numFmt w:val="bullet"/>
      <w:lvlText w:val=""/>
      <w:lvlJc w:val="left"/>
      <w:pPr>
        <w:tabs>
          <w:tab w:val="num" w:pos="2160"/>
        </w:tabs>
        <w:ind w:left="2160" w:hanging="360"/>
      </w:pPr>
      <w:rPr>
        <w:rFonts w:ascii="Wingdings" w:hAnsi="Wingdings" w:hint="default"/>
      </w:rPr>
    </w:lvl>
    <w:lvl w:ilvl="3" w:tplc="D07E2CBE" w:tentative="1">
      <w:start w:val="1"/>
      <w:numFmt w:val="bullet"/>
      <w:lvlText w:val=""/>
      <w:lvlJc w:val="left"/>
      <w:pPr>
        <w:tabs>
          <w:tab w:val="num" w:pos="2880"/>
        </w:tabs>
        <w:ind w:left="2880" w:hanging="360"/>
      </w:pPr>
      <w:rPr>
        <w:rFonts w:ascii="Symbol" w:hAnsi="Symbol" w:hint="default"/>
      </w:rPr>
    </w:lvl>
    <w:lvl w:ilvl="4" w:tplc="D87EE37C" w:tentative="1">
      <w:start w:val="1"/>
      <w:numFmt w:val="bullet"/>
      <w:lvlText w:val="o"/>
      <w:lvlJc w:val="left"/>
      <w:pPr>
        <w:tabs>
          <w:tab w:val="num" w:pos="3600"/>
        </w:tabs>
        <w:ind w:left="3600" w:hanging="360"/>
      </w:pPr>
      <w:rPr>
        <w:rFonts w:ascii="Courier New" w:hAnsi="Courier New" w:hint="default"/>
      </w:rPr>
    </w:lvl>
    <w:lvl w:ilvl="5" w:tplc="8F0684CC" w:tentative="1">
      <w:start w:val="1"/>
      <w:numFmt w:val="bullet"/>
      <w:lvlText w:val=""/>
      <w:lvlJc w:val="left"/>
      <w:pPr>
        <w:tabs>
          <w:tab w:val="num" w:pos="4320"/>
        </w:tabs>
        <w:ind w:left="4320" w:hanging="360"/>
      </w:pPr>
      <w:rPr>
        <w:rFonts w:ascii="Wingdings" w:hAnsi="Wingdings" w:hint="default"/>
      </w:rPr>
    </w:lvl>
    <w:lvl w:ilvl="6" w:tplc="0338F22E" w:tentative="1">
      <w:start w:val="1"/>
      <w:numFmt w:val="bullet"/>
      <w:lvlText w:val=""/>
      <w:lvlJc w:val="left"/>
      <w:pPr>
        <w:tabs>
          <w:tab w:val="num" w:pos="5040"/>
        </w:tabs>
        <w:ind w:left="5040" w:hanging="360"/>
      </w:pPr>
      <w:rPr>
        <w:rFonts w:ascii="Symbol" w:hAnsi="Symbol" w:hint="default"/>
      </w:rPr>
    </w:lvl>
    <w:lvl w:ilvl="7" w:tplc="74D44526" w:tentative="1">
      <w:start w:val="1"/>
      <w:numFmt w:val="bullet"/>
      <w:lvlText w:val="o"/>
      <w:lvlJc w:val="left"/>
      <w:pPr>
        <w:tabs>
          <w:tab w:val="num" w:pos="5760"/>
        </w:tabs>
        <w:ind w:left="5760" w:hanging="360"/>
      </w:pPr>
      <w:rPr>
        <w:rFonts w:ascii="Courier New" w:hAnsi="Courier New" w:hint="default"/>
      </w:rPr>
    </w:lvl>
    <w:lvl w:ilvl="8" w:tplc="4DCAC5A8" w:tentative="1">
      <w:start w:val="1"/>
      <w:numFmt w:val="bullet"/>
      <w:lvlText w:val=""/>
      <w:lvlJc w:val="left"/>
      <w:pPr>
        <w:tabs>
          <w:tab w:val="num" w:pos="6480"/>
        </w:tabs>
        <w:ind w:left="6480" w:hanging="360"/>
      </w:pPr>
      <w:rPr>
        <w:rFonts w:ascii="Wingdings" w:hAnsi="Wingdings" w:hint="default"/>
      </w:rPr>
    </w:lvl>
  </w:abstractNum>
  <w:abstractNum w:abstractNumId="1">
    <w:nsid w:val="72A4420B"/>
    <w:multiLevelType w:val="hybridMultilevel"/>
    <w:tmpl w:val="325683B4"/>
    <w:lvl w:ilvl="0" w:tplc="E5AA619C">
      <w:start w:val="1"/>
      <w:numFmt w:val="upperLetter"/>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95A"/>
    <w:rsid w:val="00330830"/>
    <w:rsid w:val="00547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795A"/>
    <w:pPr>
      <w:tabs>
        <w:tab w:val="left" w:pos="360"/>
        <w:tab w:val="left" w:pos="720"/>
      </w:tabs>
      <w:spacing w:after="0" w:line="240" w:lineRule="auto"/>
    </w:pPr>
    <w:rPr>
      <w:rFonts w:ascii="Times New Roman" w:eastAsia="Times New Roman" w:hAnsi="Times New Roman" w:cs="New Caledonia"/>
      <w:sz w:val="24"/>
      <w:szCs w:val="24"/>
    </w:rPr>
  </w:style>
  <w:style w:type="paragraph" w:styleId="Heading1">
    <w:name w:val="heading 1"/>
    <w:basedOn w:val="Normal"/>
    <w:next w:val="Normal"/>
    <w:link w:val="Heading1Char"/>
    <w:uiPriority w:val="9"/>
    <w:qFormat/>
    <w:rsid w:val="0054795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9"/>
    <w:qFormat/>
    <w:rsid w:val="0054795A"/>
    <w:pPr>
      <w:spacing w:before="120" w:after="120"/>
      <w:ind w:left="446" w:hanging="446"/>
      <w:outlineLvl w:val="1"/>
    </w:pPr>
    <w:rPr>
      <w:rFonts w:ascii="Times New Roman" w:eastAsia="Times New Roman" w:hAnsi="Times New Roman" w:cs="New Caledonia"/>
      <w:bCs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54795A"/>
    <w:rPr>
      <w:rFonts w:ascii="Times New Roman" w:eastAsia="Times New Roman" w:hAnsi="Times New Roman" w:cs="New Caledonia"/>
      <w:b/>
      <w:sz w:val="28"/>
      <w:szCs w:val="28"/>
    </w:rPr>
  </w:style>
  <w:style w:type="paragraph" w:styleId="BodyText">
    <w:name w:val="Body Text"/>
    <w:basedOn w:val="Normal"/>
    <w:link w:val="BodyTextChar"/>
    <w:uiPriority w:val="99"/>
    <w:rsid w:val="0054795A"/>
    <w:rPr>
      <w:rFonts w:cs="Times New Roman"/>
      <w:sz w:val="28"/>
    </w:rPr>
  </w:style>
  <w:style w:type="character" w:customStyle="1" w:styleId="BodyTextChar">
    <w:name w:val="Body Text Char"/>
    <w:basedOn w:val="DefaultParagraphFont"/>
    <w:link w:val="BodyText"/>
    <w:uiPriority w:val="99"/>
    <w:rsid w:val="0054795A"/>
    <w:rPr>
      <w:rFonts w:ascii="Times New Roman" w:eastAsia="Times New Roman" w:hAnsi="Times New Roman" w:cs="Times New Roman"/>
      <w:sz w:val="28"/>
      <w:szCs w:val="24"/>
    </w:rPr>
  </w:style>
  <w:style w:type="character" w:customStyle="1" w:styleId="Heading1Char">
    <w:name w:val="Heading 1 Char"/>
    <w:basedOn w:val="DefaultParagraphFont"/>
    <w:link w:val="Heading1"/>
    <w:uiPriority w:val="9"/>
    <w:rsid w:val="005479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795A"/>
    <w:pPr>
      <w:tabs>
        <w:tab w:val="left" w:pos="360"/>
        <w:tab w:val="left" w:pos="720"/>
      </w:tabs>
      <w:spacing w:after="0" w:line="240" w:lineRule="auto"/>
    </w:pPr>
    <w:rPr>
      <w:rFonts w:ascii="Times New Roman" w:eastAsia="Times New Roman" w:hAnsi="Times New Roman" w:cs="New Caledonia"/>
      <w:sz w:val="24"/>
      <w:szCs w:val="24"/>
    </w:rPr>
  </w:style>
  <w:style w:type="paragraph" w:styleId="Heading1">
    <w:name w:val="heading 1"/>
    <w:basedOn w:val="Normal"/>
    <w:next w:val="Normal"/>
    <w:link w:val="Heading1Char"/>
    <w:uiPriority w:val="9"/>
    <w:qFormat/>
    <w:rsid w:val="0054795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9"/>
    <w:qFormat/>
    <w:rsid w:val="0054795A"/>
    <w:pPr>
      <w:spacing w:before="120" w:after="120"/>
      <w:ind w:left="446" w:hanging="446"/>
      <w:outlineLvl w:val="1"/>
    </w:pPr>
    <w:rPr>
      <w:rFonts w:ascii="Times New Roman" w:eastAsia="Times New Roman" w:hAnsi="Times New Roman" w:cs="New Caledonia"/>
      <w:bCs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54795A"/>
    <w:rPr>
      <w:rFonts w:ascii="Times New Roman" w:eastAsia="Times New Roman" w:hAnsi="Times New Roman" w:cs="New Caledonia"/>
      <w:b/>
      <w:sz w:val="28"/>
      <w:szCs w:val="28"/>
    </w:rPr>
  </w:style>
  <w:style w:type="paragraph" w:styleId="BodyText">
    <w:name w:val="Body Text"/>
    <w:basedOn w:val="Normal"/>
    <w:link w:val="BodyTextChar"/>
    <w:uiPriority w:val="99"/>
    <w:rsid w:val="0054795A"/>
    <w:rPr>
      <w:rFonts w:cs="Times New Roman"/>
      <w:sz w:val="28"/>
    </w:rPr>
  </w:style>
  <w:style w:type="character" w:customStyle="1" w:styleId="BodyTextChar">
    <w:name w:val="Body Text Char"/>
    <w:basedOn w:val="DefaultParagraphFont"/>
    <w:link w:val="BodyText"/>
    <w:uiPriority w:val="99"/>
    <w:rsid w:val="0054795A"/>
    <w:rPr>
      <w:rFonts w:ascii="Times New Roman" w:eastAsia="Times New Roman" w:hAnsi="Times New Roman" w:cs="Times New Roman"/>
      <w:sz w:val="28"/>
      <w:szCs w:val="24"/>
    </w:rPr>
  </w:style>
  <w:style w:type="character" w:customStyle="1" w:styleId="Heading1Char">
    <w:name w:val="Heading 1 Char"/>
    <w:basedOn w:val="DefaultParagraphFont"/>
    <w:link w:val="Heading1"/>
    <w:uiPriority w:val="9"/>
    <w:rsid w:val="005479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DB8932D8-9F9E-467A-AFD2-299DAEB36670}"/>
</file>

<file path=customXml/itemProps2.xml><?xml version="1.0" encoding="utf-8"?>
<ds:datastoreItem xmlns:ds="http://schemas.openxmlformats.org/officeDocument/2006/customXml" ds:itemID="{61504BF9-6E00-41ED-B646-F210F78BEDC1}"/>
</file>

<file path=customXml/itemProps3.xml><?xml version="1.0" encoding="utf-8"?>
<ds:datastoreItem xmlns:ds="http://schemas.openxmlformats.org/officeDocument/2006/customXml" ds:itemID="{36AC6EAA-990B-4969-B624-4C13333AFCA7}"/>
</file>

<file path=docProps/app.xml><?xml version="1.0" encoding="utf-8"?>
<Properties xmlns="http://schemas.openxmlformats.org/officeDocument/2006/extended-properties" xmlns:vt="http://schemas.openxmlformats.org/officeDocument/2006/docPropsVTypes">
  <Template>Normal.dotm</Template>
  <TotalTime>0</TotalTime>
  <Pages>1</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M. Trimarchi</dc:creator>
  <cp:lastModifiedBy>Jamie M. Trimarchi</cp:lastModifiedBy>
  <cp:revision>1</cp:revision>
  <dcterms:created xsi:type="dcterms:W3CDTF">2011-07-25T20:30:00Z</dcterms:created>
  <dcterms:modified xsi:type="dcterms:W3CDTF">2011-07-25T20:30:00Z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529600</vt:r8>
  </property>
</Properties>
</file>