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C44F9" w14:textId="565F6E6D" w:rsidR="00761444" w:rsidRDefault="00761444" w:rsidP="00761444">
      <w:pPr>
        <w:rPr>
          <w:b/>
          <w:bCs/>
        </w:rPr>
      </w:pPr>
    </w:p>
    <w:p w14:paraId="261C2045" w14:textId="200EB449" w:rsidR="00987493" w:rsidRDefault="00987493" w:rsidP="00761444">
      <w:pPr>
        <w:rPr>
          <w:b/>
          <w:bCs/>
        </w:rPr>
      </w:pPr>
    </w:p>
    <w:p w14:paraId="6F27175A" w14:textId="77777777" w:rsidR="00987493" w:rsidRDefault="00987493" w:rsidP="00761444">
      <w:pPr>
        <w:rPr>
          <w:b/>
          <w:bCs/>
        </w:rPr>
      </w:pPr>
    </w:p>
    <w:p w14:paraId="31B55494" w14:textId="2E401DD3" w:rsidR="00761444" w:rsidRPr="00761444" w:rsidRDefault="00761444" w:rsidP="00761444">
      <w:pPr>
        <w:rPr>
          <w:rFonts w:ascii="Times New Roman" w:hAnsi="Times New Roman" w:cs="Times New Roman"/>
          <w:b/>
          <w:bCs/>
          <w:sz w:val="32"/>
          <w:szCs w:val="32"/>
        </w:rPr>
      </w:pPr>
      <w:r w:rsidRPr="00761444">
        <w:rPr>
          <w:rFonts w:ascii="Times New Roman" w:hAnsi="Times New Roman" w:cs="Times New Roman"/>
          <w:b/>
          <w:bCs/>
          <w:sz w:val="32"/>
          <w:szCs w:val="32"/>
        </w:rPr>
        <w:t xml:space="preserve">Performance </w:t>
      </w:r>
      <w:r>
        <w:rPr>
          <w:rFonts w:ascii="Times New Roman" w:hAnsi="Times New Roman" w:cs="Times New Roman"/>
          <w:b/>
          <w:bCs/>
          <w:sz w:val="32"/>
          <w:szCs w:val="32"/>
        </w:rPr>
        <w:t>M</w:t>
      </w:r>
      <w:r w:rsidRPr="00761444">
        <w:rPr>
          <w:rFonts w:ascii="Times New Roman" w:hAnsi="Times New Roman" w:cs="Times New Roman"/>
          <w:b/>
          <w:bCs/>
          <w:sz w:val="32"/>
          <w:szCs w:val="32"/>
        </w:rPr>
        <w:t>anagement: Goal Setting Guidelines</w:t>
      </w:r>
    </w:p>
    <w:p w14:paraId="2F07205B" w14:textId="77777777" w:rsidR="00761444" w:rsidRDefault="00761444" w:rsidP="00761444">
      <w:pPr>
        <w:rPr>
          <w:b/>
          <w:bCs/>
        </w:rPr>
      </w:pPr>
    </w:p>
    <w:p w14:paraId="6869B0AE" w14:textId="057754CF" w:rsidR="00761444" w:rsidRPr="00761444" w:rsidRDefault="00761444" w:rsidP="00761444">
      <w:pPr>
        <w:rPr>
          <w:rFonts w:ascii="Times New Roman" w:hAnsi="Times New Roman" w:cs="Times New Roman"/>
          <w:sz w:val="22"/>
          <w:szCs w:val="22"/>
        </w:rPr>
      </w:pPr>
      <w:r w:rsidRPr="00761444">
        <w:rPr>
          <w:rFonts w:ascii="Times New Roman" w:hAnsi="Times New Roman" w:cs="Times New Roman"/>
          <w:b/>
          <w:bCs/>
          <w:sz w:val="22"/>
          <w:szCs w:val="22"/>
        </w:rPr>
        <w:t>WHO?</w:t>
      </w:r>
      <w:r w:rsidRPr="00761444">
        <w:rPr>
          <w:rFonts w:ascii="Times New Roman" w:hAnsi="Times New Roman" w:cs="Times New Roman"/>
          <w:sz w:val="22"/>
          <w:szCs w:val="22"/>
        </w:rPr>
        <w:t xml:space="preserve"> Every employee should agree on goals with their manager. Both participate actively. Managers may set goals for the employee if needed and employees may also set them proactively for themselves.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2812"/>
      </w:tblGrid>
      <w:tr w:rsidR="00761444" w:rsidRPr="00761444" w14:paraId="781D1974" w14:textId="77777777" w:rsidTr="00406527">
        <w:trPr>
          <w:trHeight w:val="1512"/>
        </w:trPr>
        <w:tc>
          <w:tcPr>
            <w:tcW w:w="6390" w:type="dxa"/>
          </w:tcPr>
          <w:p w14:paraId="2A4F99C3" w14:textId="77777777" w:rsidR="00761444" w:rsidRPr="00761444" w:rsidRDefault="00761444" w:rsidP="00761444">
            <w:pPr>
              <w:rPr>
                <w:rFonts w:ascii="Times New Roman" w:hAnsi="Times New Roman" w:cs="Times New Roman"/>
                <w:b/>
                <w:sz w:val="22"/>
                <w:szCs w:val="22"/>
              </w:rPr>
            </w:pPr>
            <w:bookmarkStart w:id="0" w:name="_Hlk52466498"/>
          </w:p>
          <w:p w14:paraId="39ABFA7F" w14:textId="5F488422" w:rsidR="00761444" w:rsidRPr="00761444" w:rsidRDefault="00761444" w:rsidP="0015688E">
            <w:pPr>
              <w:ind w:left="-108"/>
              <w:rPr>
                <w:rFonts w:ascii="Times New Roman" w:hAnsi="Times New Roman" w:cs="Times New Roman"/>
                <w:b/>
                <w:sz w:val="22"/>
                <w:szCs w:val="22"/>
              </w:rPr>
            </w:pPr>
            <w:r w:rsidRPr="00761444">
              <w:rPr>
                <w:rFonts w:ascii="Times New Roman" w:hAnsi="Times New Roman" w:cs="Times New Roman"/>
                <w:b/>
                <w:sz w:val="22"/>
                <w:szCs w:val="22"/>
              </w:rPr>
              <w:t>WHAT?</w:t>
            </w:r>
            <w:r w:rsidRPr="00761444">
              <w:rPr>
                <w:rFonts w:ascii="Times New Roman" w:hAnsi="Times New Roman" w:cs="Times New Roman"/>
                <w:bCs/>
                <w:sz w:val="22"/>
                <w:szCs w:val="22"/>
              </w:rPr>
              <w:t xml:space="preserve"> </w:t>
            </w:r>
            <w:r w:rsidR="0015688E">
              <w:rPr>
                <w:rFonts w:ascii="Times New Roman" w:hAnsi="Times New Roman" w:cs="Times New Roman"/>
                <w:bCs/>
                <w:sz w:val="22"/>
                <w:szCs w:val="22"/>
              </w:rPr>
              <w:t>2</w:t>
            </w:r>
            <w:r w:rsidRPr="00761444">
              <w:rPr>
                <w:rFonts w:ascii="Times New Roman" w:hAnsi="Times New Roman" w:cs="Times New Roman"/>
                <w:bCs/>
                <w:sz w:val="22"/>
                <w:szCs w:val="22"/>
              </w:rPr>
              <w:t xml:space="preserve">-3 </w:t>
            </w:r>
            <w:r w:rsidR="0015688E">
              <w:rPr>
                <w:rFonts w:ascii="Times New Roman" w:hAnsi="Times New Roman" w:cs="Times New Roman"/>
                <w:bCs/>
                <w:sz w:val="22"/>
                <w:szCs w:val="22"/>
              </w:rPr>
              <w:t xml:space="preserve">project related </w:t>
            </w:r>
            <w:r w:rsidRPr="00761444">
              <w:rPr>
                <w:rFonts w:ascii="Times New Roman" w:hAnsi="Times New Roman" w:cs="Times New Roman"/>
                <w:bCs/>
                <w:sz w:val="22"/>
                <w:szCs w:val="22"/>
              </w:rPr>
              <w:t xml:space="preserve">work goals. Goals are broad targets related directly to individual learning and job achievement. Goals are not tasks. Goals may connect to organizational strategy but do not always have to connect directly. A good goal is measurable but is not always easily measured numerically; some goals are more qualitative than quantitative. (e.g., “Improve morale in my team this year.” This could be measured with either team feedback or a reduction in % turnover.) Good goals are </w:t>
            </w:r>
            <w:r w:rsidRPr="00761444">
              <w:rPr>
                <w:rFonts w:ascii="Times New Roman" w:hAnsi="Times New Roman" w:cs="Times New Roman"/>
                <w:b/>
                <w:sz w:val="22"/>
                <w:szCs w:val="22"/>
              </w:rPr>
              <w:t xml:space="preserve">SMART:  </w:t>
            </w:r>
            <w:bookmarkEnd w:id="0"/>
          </w:p>
        </w:tc>
        <w:tc>
          <w:tcPr>
            <w:tcW w:w="2812" w:type="dxa"/>
          </w:tcPr>
          <w:p w14:paraId="15B5BA93" w14:textId="77777777" w:rsidR="00761444" w:rsidRPr="00761444" w:rsidRDefault="00761444" w:rsidP="00761444">
            <w:pPr>
              <w:rPr>
                <w:rFonts w:ascii="Times New Roman" w:hAnsi="Times New Roman" w:cs="Times New Roman"/>
                <w:b/>
                <w:sz w:val="22"/>
                <w:szCs w:val="22"/>
                <w:u w:val="single"/>
              </w:rPr>
            </w:pPr>
          </w:p>
          <w:p w14:paraId="77C3441C" w14:textId="77777777" w:rsidR="00761444" w:rsidRPr="00761444" w:rsidRDefault="00761444" w:rsidP="00761444">
            <w:pPr>
              <w:numPr>
                <w:ilvl w:val="0"/>
                <w:numId w:val="3"/>
              </w:numPr>
              <w:rPr>
                <w:rFonts w:ascii="Times New Roman" w:hAnsi="Times New Roman" w:cs="Times New Roman"/>
                <w:b/>
                <w:sz w:val="22"/>
                <w:szCs w:val="22"/>
                <w:u w:val="single"/>
              </w:rPr>
            </w:pPr>
            <w:r w:rsidRPr="00761444">
              <w:rPr>
                <w:rFonts w:ascii="Times New Roman" w:hAnsi="Times New Roman" w:cs="Times New Roman"/>
                <w:b/>
                <w:bCs/>
                <w:sz w:val="22"/>
                <w:szCs w:val="22"/>
                <w:u w:val="single"/>
              </w:rPr>
              <w:t>S</w:t>
            </w:r>
            <w:r w:rsidRPr="00761444">
              <w:rPr>
                <w:rFonts w:ascii="Times New Roman" w:hAnsi="Times New Roman" w:cs="Times New Roman"/>
                <w:sz w:val="22"/>
                <w:szCs w:val="22"/>
                <w:u w:val="single"/>
              </w:rPr>
              <w:t>pecific</w:t>
            </w:r>
          </w:p>
          <w:p w14:paraId="1918D48B" w14:textId="77777777" w:rsidR="00761444" w:rsidRPr="00761444" w:rsidRDefault="00761444" w:rsidP="00761444">
            <w:pPr>
              <w:numPr>
                <w:ilvl w:val="0"/>
                <w:numId w:val="3"/>
              </w:numPr>
              <w:rPr>
                <w:rFonts w:ascii="Times New Roman" w:hAnsi="Times New Roman" w:cs="Times New Roman"/>
                <w:sz w:val="22"/>
                <w:szCs w:val="22"/>
                <w:u w:val="single"/>
              </w:rPr>
            </w:pPr>
            <w:r w:rsidRPr="00761444">
              <w:rPr>
                <w:rFonts w:ascii="Times New Roman" w:hAnsi="Times New Roman" w:cs="Times New Roman"/>
                <w:b/>
                <w:bCs/>
                <w:sz w:val="22"/>
                <w:szCs w:val="22"/>
                <w:u w:val="single"/>
              </w:rPr>
              <w:t>M</w:t>
            </w:r>
            <w:r w:rsidRPr="00761444">
              <w:rPr>
                <w:rFonts w:ascii="Times New Roman" w:hAnsi="Times New Roman" w:cs="Times New Roman"/>
                <w:sz w:val="22"/>
                <w:szCs w:val="22"/>
                <w:u w:val="single"/>
              </w:rPr>
              <w:t>easurable</w:t>
            </w:r>
          </w:p>
          <w:p w14:paraId="689EA166" w14:textId="77777777" w:rsidR="00761444" w:rsidRPr="00761444" w:rsidRDefault="00761444" w:rsidP="00761444">
            <w:pPr>
              <w:numPr>
                <w:ilvl w:val="0"/>
                <w:numId w:val="3"/>
              </w:numPr>
              <w:rPr>
                <w:rFonts w:ascii="Times New Roman" w:hAnsi="Times New Roman" w:cs="Times New Roman"/>
                <w:sz w:val="22"/>
                <w:szCs w:val="22"/>
                <w:u w:val="single"/>
              </w:rPr>
            </w:pPr>
            <w:r w:rsidRPr="00761444">
              <w:rPr>
                <w:rFonts w:ascii="Times New Roman" w:hAnsi="Times New Roman" w:cs="Times New Roman"/>
                <w:b/>
                <w:bCs/>
                <w:sz w:val="22"/>
                <w:szCs w:val="22"/>
                <w:u w:val="single"/>
              </w:rPr>
              <w:t>A</w:t>
            </w:r>
            <w:r w:rsidRPr="00761444">
              <w:rPr>
                <w:rFonts w:ascii="Times New Roman" w:hAnsi="Times New Roman" w:cs="Times New Roman"/>
                <w:sz w:val="22"/>
                <w:szCs w:val="22"/>
                <w:u w:val="single"/>
              </w:rPr>
              <w:t>ttainable</w:t>
            </w:r>
          </w:p>
          <w:p w14:paraId="28A2BC25" w14:textId="77777777" w:rsidR="00761444" w:rsidRPr="00761444" w:rsidRDefault="00761444" w:rsidP="00761444">
            <w:pPr>
              <w:numPr>
                <w:ilvl w:val="0"/>
                <w:numId w:val="3"/>
              </w:numPr>
              <w:rPr>
                <w:rFonts w:ascii="Times New Roman" w:hAnsi="Times New Roman" w:cs="Times New Roman"/>
                <w:sz w:val="22"/>
                <w:szCs w:val="22"/>
                <w:u w:val="single"/>
              </w:rPr>
            </w:pPr>
            <w:r w:rsidRPr="00761444">
              <w:rPr>
                <w:rFonts w:ascii="Times New Roman" w:hAnsi="Times New Roman" w:cs="Times New Roman"/>
                <w:b/>
                <w:bCs/>
                <w:sz w:val="22"/>
                <w:szCs w:val="22"/>
                <w:u w:val="single"/>
              </w:rPr>
              <w:t>R</w:t>
            </w:r>
            <w:r w:rsidRPr="00761444">
              <w:rPr>
                <w:rFonts w:ascii="Times New Roman" w:hAnsi="Times New Roman" w:cs="Times New Roman"/>
                <w:sz w:val="22"/>
                <w:szCs w:val="22"/>
                <w:u w:val="single"/>
              </w:rPr>
              <w:t xml:space="preserve">elevant </w:t>
            </w:r>
          </w:p>
          <w:p w14:paraId="0618951C" w14:textId="77777777" w:rsidR="00761444" w:rsidRPr="00761444" w:rsidRDefault="00761444" w:rsidP="00761444">
            <w:pPr>
              <w:numPr>
                <w:ilvl w:val="0"/>
                <w:numId w:val="3"/>
              </w:numPr>
              <w:rPr>
                <w:rFonts w:ascii="Times New Roman" w:hAnsi="Times New Roman" w:cs="Times New Roman"/>
                <w:sz w:val="22"/>
                <w:szCs w:val="22"/>
                <w:u w:val="single"/>
              </w:rPr>
            </w:pPr>
            <w:r w:rsidRPr="00761444">
              <w:rPr>
                <w:rFonts w:ascii="Times New Roman" w:hAnsi="Times New Roman" w:cs="Times New Roman"/>
                <w:b/>
                <w:bCs/>
                <w:sz w:val="22"/>
                <w:szCs w:val="22"/>
                <w:u w:val="single"/>
              </w:rPr>
              <w:t>T</w:t>
            </w:r>
            <w:r w:rsidRPr="00761444">
              <w:rPr>
                <w:rFonts w:ascii="Times New Roman" w:hAnsi="Times New Roman" w:cs="Times New Roman"/>
                <w:sz w:val="22"/>
                <w:szCs w:val="22"/>
                <w:u w:val="single"/>
              </w:rPr>
              <w:t>ime-bound</w:t>
            </w:r>
          </w:p>
        </w:tc>
      </w:tr>
    </w:tbl>
    <w:p w14:paraId="0F665F85" w14:textId="6D80E81A" w:rsidR="00761444" w:rsidRPr="00761444" w:rsidRDefault="00761444" w:rsidP="00761444">
      <w:pPr>
        <w:rPr>
          <w:rFonts w:ascii="Times New Roman" w:hAnsi="Times New Roman" w:cs="Times New Roman"/>
          <w:bCs/>
          <w:sz w:val="22"/>
          <w:szCs w:val="22"/>
        </w:rPr>
      </w:pPr>
      <w:r w:rsidRPr="00761444">
        <w:rPr>
          <w:rFonts w:ascii="Times New Roman" w:hAnsi="Times New Roman" w:cs="Times New Roman"/>
          <w:b/>
          <w:sz w:val="22"/>
          <w:szCs w:val="22"/>
        </w:rPr>
        <w:br/>
        <w:t>WHERE?</w:t>
      </w:r>
      <w:r w:rsidRPr="00761444">
        <w:rPr>
          <w:rFonts w:ascii="Times New Roman" w:hAnsi="Times New Roman" w:cs="Times New Roman"/>
          <w:bCs/>
          <w:sz w:val="22"/>
          <w:szCs w:val="22"/>
        </w:rPr>
        <w:t xml:space="preserve"> Either in an online performance management system or any electronic method. Goal setting is about work planning, clarifying expectations</w:t>
      </w:r>
      <w:r w:rsidR="0094377B">
        <w:rPr>
          <w:rFonts w:ascii="Times New Roman" w:hAnsi="Times New Roman" w:cs="Times New Roman"/>
          <w:bCs/>
          <w:sz w:val="22"/>
          <w:szCs w:val="22"/>
        </w:rPr>
        <w:t>,</w:t>
      </w:r>
      <w:r w:rsidRPr="00761444">
        <w:rPr>
          <w:rFonts w:ascii="Times New Roman" w:hAnsi="Times New Roman" w:cs="Times New Roman"/>
          <w:bCs/>
          <w:sz w:val="22"/>
          <w:szCs w:val="22"/>
        </w:rPr>
        <w:t xml:space="preserve"> and communicating. </w:t>
      </w:r>
      <w:proofErr w:type="gramStart"/>
      <w:r w:rsidRPr="00761444">
        <w:rPr>
          <w:rFonts w:ascii="Times New Roman" w:hAnsi="Times New Roman" w:cs="Times New Roman"/>
          <w:bCs/>
          <w:sz w:val="22"/>
          <w:szCs w:val="22"/>
        </w:rPr>
        <w:t>As long as</w:t>
      </w:r>
      <w:proofErr w:type="gramEnd"/>
      <w:r w:rsidRPr="00761444">
        <w:rPr>
          <w:rFonts w:ascii="Times New Roman" w:hAnsi="Times New Roman" w:cs="Times New Roman"/>
          <w:bCs/>
          <w:sz w:val="22"/>
          <w:szCs w:val="22"/>
        </w:rPr>
        <w:t xml:space="preserve"> the goals and progress toward their achievement are documented, any method can work. </w:t>
      </w:r>
    </w:p>
    <w:p w14:paraId="656B25D7" w14:textId="77777777" w:rsidR="00761444" w:rsidRPr="00761444" w:rsidRDefault="00761444" w:rsidP="00761444">
      <w:pPr>
        <w:rPr>
          <w:rFonts w:ascii="Times New Roman" w:hAnsi="Times New Roman" w:cs="Times New Roman"/>
          <w:bCs/>
          <w:sz w:val="22"/>
          <w:szCs w:val="22"/>
        </w:rPr>
      </w:pPr>
    </w:p>
    <w:p w14:paraId="5A978F9B" w14:textId="7E183E45" w:rsidR="00761444" w:rsidRPr="00761444" w:rsidRDefault="00761444" w:rsidP="00761444">
      <w:pPr>
        <w:rPr>
          <w:rFonts w:ascii="Times New Roman" w:hAnsi="Times New Roman" w:cs="Times New Roman"/>
          <w:bCs/>
          <w:sz w:val="22"/>
          <w:szCs w:val="22"/>
        </w:rPr>
      </w:pPr>
      <w:r w:rsidRPr="00761444">
        <w:rPr>
          <w:rFonts w:ascii="Times New Roman" w:hAnsi="Times New Roman" w:cs="Times New Roman"/>
          <w:b/>
          <w:sz w:val="22"/>
          <w:szCs w:val="22"/>
        </w:rPr>
        <w:t>WHEN?</w:t>
      </w:r>
      <w:r w:rsidRPr="00761444">
        <w:rPr>
          <w:rFonts w:ascii="Times New Roman" w:hAnsi="Times New Roman" w:cs="Times New Roman"/>
          <w:bCs/>
          <w:sz w:val="22"/>
          <w:szCs w:val="22"/>
        </w:rPr>
        <w:t xml:space="preserve"> </w:t>
      </w:r>
      <w:r w:rsidR="0015688E">
        <w:rPr>
          <w:rFonts w:ascii="Times New Roman" w:hAnsi="Times New Roman" w:cs="Times New Roman"/>
          <w:bCs/>
          <w:sz w:val="22"/>
          <w:szCs w:val="22"/>
        </w:rPr>
        <w:t xml:space="preserve">Before June 30, 2021. </w:t>
      </w:r>
      <w:r w:rsidRPr="00761444">
        <w:rPr>
          <w:rFonts w:ascii="Times New Roman" w:hAnsi="Times New Roman" w:cs="Times New Roman"/>
          <w:bCs/>
          <w:sz w:val="22"/>
          <w:szCs w:val="22"/>
        </w:rPr>
        <w:t>Goals may be carried forward, revised, added</w:t>
      </w:r>
      <w:r w:rsidR="0094377B">
        <w:rPr>
          <w:rFonts w:ascii="Times New Roman" w:hAnsi="Times New Roman" w:cs="Times New Roman"/>
          <w:bCs/>
          <w:sz w:val="22"/>
          <w:szCs w:val="22"/>
        </w:rPr>
        <w:t>,</w:t>
      </w:r>
      <w:r w:rsidRPr="00761444">
        <w:rPr>
          <w:rFonts w:ascii="Times New Roman" w:hAnsi="Times New Roman" w:cs="Times New Roman"/>
          <w:bCs/>
          <w:sz w:val="22"/>
          <w:szCs w:val="22"/>
        </w:rPr>
        <w:t xml:space="preserve"> or deleted anytime </w:t>
      </w:r>
      <w:r w:rsidR="00651493">
        <w:rPr>
          <w:rFonts w:ascii="Times New Roman" w:hAnsi="Times New Roman" w:cs="Times New Roman"/>
          <w:bCs/>
          <w:sz w:val="22"/>
          <w:szCs w:val="22"/>
        </w:rPr>
        <w:t>as needed</w:t>
      </w:r>
      <w:r w:rsidRPr="00761444">
        <w:rPr>
          <w:rFonts w:ascii="Times New Roman" w:hAnsi="Times New Roman" w:cs="Times New Roman"/>
          <w:bCs/>
          <w:sz w:val="22"/>
          <w:szCs w:val="22"/>
        </w:rPr>
        <w:t xml:space="preserve">. Our work is constantly changing and so are our goals. </w:t>
      </w:r>
      <w:r>
        <w:rPr>
          <w:rFonts w:ascii="Times New Roman" w:hAnsi="Times New Roman" w:cs="Times New Roman"/>
          <w:bCs/>
          <w:sz w:val="22"/>
          <w:szCs w:val="22"/>
        </w:rPr>
        <w:t xml:space="preserve">Performance is best assessed </w:t>
      </w:r>
      <w:r w:rsidR="00651493">
        <w:rPr>
          <w:rFonts w:ascii="Times New Roman" w:hAnsi="Times New Roman" w:cs="Times New Roman"/>
          <w:bCs/>
          <w:sz w:val="22"/>
          <w:szCs w:val="22"/>
        </w:rPr>
        <w:t xml:space="preserve">with </w:t>
      </w:r>
      <w:r>
        <w:rPr>
          <w:rFonts w:ascii="Times New Roman" w:hAnsi="Times New Roman" w:cs="Times New Roman"/>
          <w:bCs/>
          <w:sz w:val="22"/>
          <w:szCs w:val="22"/>
        </w:rPr>
        <w:t>continuous</w:t>
      </w:r>
      <w:r w:rsidR="00651493">
        <w:rPr>
          <w:rFonts w:ascii="Times New Roman" w:hAnsi="Times New Roman" w:cs="Times New Roman"/>
          <w:bCs/>
          <w:sz w:val="22"/>
          <w:szCs w:val="22"/>
        </w:rPr>
        <w:t xml:space="preserve"> feedback </w:t>
      </w:r>
      <w:r>
        <w:rPr>
          <w:rFonts w:ascii="Times New Roman" w:hAnsi="Times New Roman" w:cs="Times New Roman"/>
          <w:bCs/>
          <w:sz w:val="22"/>
          <w:szCs w:val="22"/>
        </w:rPr>
        <w:t>throughout the yea</w:t>
      </w:r>
      <w:r w:rsidR="00651493">
        <w:rPr>
          <w:rFonts w:ascii="Times New Roman" w:hAnsi="Times New Roman" w:cs="Times New Roman"/>
          <w:bCs/>
          <w:sz w:val="22"/>
          <w:szCs w:val="22"/>
        </w:rPr>
        <w:t>r and official performance assessments at least ev</w:t>
      </w:r>
      <w:r w:rsidRPr="00761444">
        <w:rPr>
          <w:rFonts w:ascii="Times New Roman" w:hAnsi="Times New Roman" w:cs="Times New Roman"/>
          <w:bCs/>
          <w:sz w:val="22"/>
          <w:szCs w:val="22"/>
        </w:rPr>
        <w:t>ery 6 months</w:t>
      </w:r>
      <w:r w:rsidR="00651493">
        <w:rPr>
          <w:rFonts w:ascii="Times New Roman" w:hAnsi="Times New Roman" w:cs="Times New Roman"/>
          <w:bCs/>
          <w:sz w:val="22"/>
          <w:szCs w:val="22"/>
        </w:rPr>
        <w:t xml:space="preserve">. </w:t>
      </w:r>
      <w:r w:rsidRPr="00761444">
        <w:rPr>
          <w:rFonts w:ascii="Times New Roman" w:hAnsi="Times New Roman" w:cs="Times New Roman"/>
          <w:bCs/>
          <w:sz w:val="22"/>
          <w:szCs w:val="22"/>
        </w:rPr>
        <w:br/>
      </w:r>
    </w:p>
    <w:p w14:paraId="036D19BC" w14:textId="77777777" w:rsidR="00761444" w:rsidRPr="00761444" w:rsidRDefault="00761444" w:rsidP="00761444">
      <w:pPr>
        <w:rPr>
          <w:rFonts w:ascii="Times New Roman" w:hAnsi="Times New Roman" w:cs="Times New Roman"/>
          <w:bCs/>
          <w:sz w:val="22"/>
          <w:szCs w:val="22"/>
        </w:rPr>
      </w:pPr>
      <w:r w:rsidRPr="00761444">
        <w:rPr>
          <w:rFonts w:ascii="Times New Roman" w:hAnsi="Times New Roman" w:cs="Times New Roman"/>
          <w:b/>
          <w:sz w:val="22"/>
          <w:szCs w:val="22"/>
        </w:rPr>
        <w:t>WHY?</w:t>
      </w:r>
      <w:r w:rsidRPr="00761444">
        <w:rPr>
          <w:rFonts w:ascii="Times New Roman" w:hAnsi="Times New Roman" w:cs="Times New Roman"/>
          <w:bCs/>
          <w:sz w:val="22"/>
          <w:szCs w:val="22"/>
        </w:rPr>
        <w:t xml:space="preserve"> Goal setting enables us to measure performance, demonstrate success, prioritize our work, delegate effectively, organize our teams, and grow professionally. </w:t>
      </w:r>
    </w:p>
    <w:p w14:paraId="0B80EE68" w14:textId="77777777" w:rsidR="00761444" w:rsidRPr="00761444" w:rsidRDefault="00761444" w:rsidP="00761444">
      <w:pPr>
        <w:rPr>
          <w:rFonts w:ascii="Times New Roman" w:hAnsi="Times New Roman" w:cs="Times New Roman"/>
          <w:bCs/>
          <w:sz w:val="22"/>
          <w:szCs w:val="22"/>
        </w:rPr>
      </w:pPr>
    </w:p>
    <w:p w14:paraId="6C46CC98" w14:textId="51623D15" w:rsidR="00761444" w:rsidRPr="00761444" w:rsidRDefault="00761444" w:rsidP="00761444">
      <w:pPr>
        <w:rPr>
          <w:rFonts w:ascii="Times New Roman" w:hAnsi="Times New Roman" w:cs="Times New Roman"/>
          <w:bCs/>
          <w:sz w:val="22"/>
          <w:szCs w:val="22"/>
        </w:rPr>
      </w:pPr>
      <w:r w:rsidRPr="00761444">
        <w:rPr>
          <w:rFonts w:ascii="Times New Roman" w:hAnsi="Times New Roman" w:cs="Times New Roman"/>
          <w:b/>
          <w:sz w:val="22"/>
          <w:szCs w:val="22"/>
        </w:rPr>
        <w:t>HOW?</w:t>
      </w:r>
      <w:r w:rsidRPr="00761444">
        <w:rPr>
          <w:rFonts w:ascii="Times New Roman" w:hAnsi="Times New Roman" w:cs="Times New Roman"/>
          <w:bCs/>
          <w:sz w:val="22"/>
          <w:szCs w:val="22"/>
        </w:rPr>
        <w:t xml:space="preserve"> For each goal, describe the end result and indicate quantity, quality, time frame, percentages</w:t>
      </w:r>
      <w:r w:rsidR="0094377B">
        <w:rPr>
          <w:rFonts w:ascii="Times New Roman" w:hAnsi="Times New Roman" w:cs="Times New Roman"/>
          <w:bCs/>
          <w:sz w:val="22"/>
          <w:szCs w:val="22"/>
        </w:rPr>
        <w:t>,</w:t>
      </w:r>
      <w:r w:rsidRPr="00761444">
        <w:rPr>
          <w:rFonts w:ascii="Times New Roman" w:hAnsi="Times New Roman" w:cs="Times New Roman"/>
          <w:bCs/>
          <w:sz w:val="22"/>
          <w:szCs w:val="22"/>
        </w:rPr>
        <w:t xml:space="preserve"> or other specific measures. Each goal should fit into and support the overall strategy of either the project/team or the employee’s professional learning goals. </w:t>
      </w:r>
    </w:p>
    <w:p w14:paraId="7323C1A0" w14:textId="77777777" w:rsidR="00761444" w:rsidRPr="00761444" w:rsidRDefault="00761444" w:rsidP="00761444">
      <w:pPr>
        <w:rPr>
          <w:rFonts w:ascii="Times New Roman" w:hAnsi="Times New Roman" w:cs="Times New Roman"/>
          <w:b/>
          <w:sz w:val="22"/>
          <w:szCs w:val="22"/>
        </w:rPr>
      </w:pPr>
    </w:p>
    <w:p w14:paraId="3DC8123C" w14:textId="77777777" w:rsidR="00761444" w:rsidRPr="00761444" w:rsidRDefault="00761444" w:rsidP="00761444">
      <w:pPr>
        <w:rPr>
          <w:rFonts w:ascii="Times New Roman" w:hAnsi="Times New Roman" w:cs="Times New Roman"/>
          <w:b/>
          <w:sz w:val="22"/>
          <w:szCs w:val="22"/>
        </w:rPr>
      </w:pPr>
      <w:r w:rsidRPr="00761444">
        <w:rPr>
          <w:rFonts w:ascii="Times New Roman" w:hAnsi="Times New Roman" w:cs="Times New Roman"/>
          <w:b/>
          <w:sz w:val="22"/>
          <w:szCs w:val="22"/>
        </w:rPr>
        <w:t>EXAMPLES:</w:t>
      </w:r>
    </w:p>
    <w:tbl>
      <w:tblPr>
        <w:tblStyle w:val="TableGrid"/>
        <w:tblW w:w="9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2"/>
        <w:gridCol w:w="4681"/>
      </w:tblGrid>
      <w:tr w:rsidR="00761444" w:rsidRPr="00761444" w14:paraId="48D1E1D0" w14:textId="77777777" w:rsidTr="00406527">
        <w:trPr>
          <w:trHeight w:val="1431"/>
        </w:trPr>
        <w:tc>
          <w:tcPr>
            <w:tcW w:w="5052" w:type="dxa"/>
          </w:tcPr>
          <w:p w14:paraId="2F85B373" w14:textId="77777777" w:rsidR="006D47C2" w:rsidRDefault="00E20072" w:rsidP="00E20072">
            <w:pPr>
              <w:rPr>
                <w:rFonts w:ascii="Times New Roman" w:hAnsi="Times New Roman" w:cs="Times New Roman"/>
                <w:bCs/>
                <w:sz w:val="22"/>
                <w:szCs w:val="22"/>
              </w:rPr>
            </w:pPr>
            <w:r w:rsidRPr="00E20072">
              <w:rPr>
                <w:rFonts w:ascii="Times New Roman" w:hAnsi="Times New Roman" w:cs="Times New Roman"/>
                <w:b/>
                <w:bCs/>
                <w:sz w:val="22"/>
                <w:szCs w:val="22"/>
              </w:rPr>
              <w:t>Goal:</w:t>
            </w:r>
            <w:r>
              <w:rPr>
                <w:rFonts w:ascii="Times New Roman" w:hAnsi="Times New Roman" w:cs="Times New Roman"/>
                <w:bCs/>
                <w:sz w:val="22"/>
                <w:szCs w:val="22"/>
              </w:rPr>
              <w:t xml:space="preserve"> </w:t>
            </w:r>
          </w:p>
          <w:p w14:paraId="3F704C0F" w14:textId="4E3B5C81" w:rsidR="00761444" w:rsidRDefault="00761444" w:rsidP="00E20072">
            <w:pPr>
              <w:rPr>
                <w:rFonts w:ascii="Times New Roman" w:hAnsi="Times New Roman" w:cs="Times New Roman"/>
                <w:bCs/>
                <w:sz w:val="22"/>
                <w:szCs w:val="22"/>
              </w:rPr>
            </w:pPr>
            <w:r w:rsidRPr="00E20072">
              <w:rPr>
                <w:rFonts w:ascii="Times New Roman" w:hAnsi="Times New Roman" w:cs="Times New Roman"/>
                <w:bCs/>
                <w:sz w:val="22"/>
                <w:szCs w:val="22"/>
              </w:rPr>
              <w:t xml:space="preserve">Meet or exceed </w:t>
            </w:r>
            <w:r w:rsidR="00E20072" w:rsidRPr="00E20072">
              <w:rPr>
                <w:rFonts w:ascii="Times New Roman" w:hAnsi="Times New Roman" w:cs="Times New Roman"/>
                <w:bCs/>
                <w:sz w:val="22"/>
                <w:szCs w:val="22"/>
              </w:rPr>
              <w:t xml:space="preserve">expectations for </w:t>
            </w:r>
            <w:r w:rsidR="00B11EC8">
              <w:rPr>
                <w:rFonts w:ascii="Times New Roman" w:hAnsi="Times New Roman" w:cs="Times New Roman"/>
                <w:bCs/>
                <w:sz w:val="22"/>
                <w:szCs w:val="22"/>
              </w:rPr>
              <w:t xml:space="preserve">F2F </w:t>
            </w:r>
            <w:r w:rsidR="003B35C3" w:rsidRPr="00E20072">
              <w:rPr>
                <w:rFonts w:ascii="Times New Roman" w:hAnsi="Times New Roman" w:cs="Times New Roman"/>
                <w:bCs/>
                <w:sz w:val="22"/>
                <w:szCs w:val="22"/>
              </w:rPr>
              <w:t xml:space="preserve">host engagement </w:t>
            </w:r>
          </w:p>
          <w:p w14:paraId="3F986059" w14:textId="53B5199C" w:rsidR="00E20072" w:rsidRDefault="00E20072" w:rsidP="00E20072">
            <w:pPr>
              <w:rPr>
                <w:rFonts w:ascii="Times New Roman" w:hAnsi="Times New Roman" w:cs="Times New Roman"/>
                <w:bCs/>
                <w:sz w:val="22"/>
                <w:szCs w:val="22"/>
              </w:rPr>
            </w:pPr>
          </w:p>
          <w:p w14:paraId="65A4695C" w14:textId="3045922C" w:rsidR="00E20072" w:rsidRPr="006D47C2" w:rsidRDefault="00E20072" w:rsidP="00E20072">
            <w:pPr>
              <w:rPr>
                <w:rFonts w:ascii="Times New Roman" w:hAnsi="Times New Roman" w:cs="Times New Roman"/>
                <w:b/>
                <w:bCs/>
                <w:sz w:val="22"/>
                <w:szCs w:val="22"/>
              </w:rPr>
            </w:pPr>
            <w:r w:rsidRPr="006D47C2">
              <w:rPr>
                <w:rFonts w:ascii="Times New Roman" w:hAnsi="Times New Roman" w:cs="Times New Roman"/>
                <w:b/>
                <w:bCs/>
                <w:sz w:val="22"/>
                <w:szCs w:val="22"/>
              </w:rPr>
              <w:t>Objectives:</w:t>
            </w:r>
          </w:p>
          <w:p w14:paraId="78056E68" w14:textId="4EA0DB05" w:rsidR="00E20072" w:rsidRDefault="00E20072" w:rsidP="00E20072">
            <w:pPr>
              <w:pStyle w:val="ListParagraph"/>
              <w:numPr>
                <w:ilvl w:val="0"/>
                <w:numId w:val="5"/>
              </w:numPr>
              <w:rPr>
                <w:rFonts w:ascii="Times New Roman" w:hAnsi="Times New Roman" w:cs="Times New Roman"/>
                <w:bCs/>
                <w:sz w:val="22"/>
                <w:szCs w:val="22"/>
              </w:rPr>
            </w:pPr>
            <w:r>
              <w:rPr>
                <w:rFonts w:ascii="Times New Roman" w:hAnsi="Times New Roman" w:cs="Times New Roman"/>
                <w:bCs/>
                <w:sz w:val="22"/>
                <w:szCs w:val="22"/>
              </w:rPr>
              <w:t>Communicat</w:t>
            </w:r>
            <w:r w:rsidR="00B11EC8">
              <w:rPr>
                <w:rFonts w:ascii="Times New Roman" w:hAnsi="Times New Roman" w:cs="Times New Roman"/>
                <w:bCs/>
                <w:sz w:val="22"/>
                <w:szCs w:val="22"/>
              </w:rPr>
              <w:t xml:space="preserve">e </w:t>
            </w:r>
            <w:r w:rsidR="00511063">
              <w:rPr>
                <w:rFonts w:ascii="Times New Roman" w:hAnsi="Times New Roman" w:cs="Times New Roman"/>
                <w:bCs/>
                <w:sz w:val="22"/>
                <w:szCs w:val="22"/>
              </w:rPr>
              <w:t>X times a month with each of my assigned hosts</w:t>
            </w:r>
          </w:p>
          <w:p w14:paraId="71AA0E73" w14:textId="77777777" w:rsidR="00761444" w:rsidRDefault="00DD2A63" w:rsidP="00DD2A63">
            <w:pPr>
              <w:pStyle w:val="ListParagraph"/>
              <w:numPr>
                <w:ilvl w:val="0"/>
                <w:numId w:val="5"/>
              </w:numPr>
              <w:rPr>
                <w:rFonts w:ascii="Times New Roman" w:hAnsi="Times New Roman" w:cs="Times New Roman"/>
                <w:bCs/>
                <w:sz w:val="22"/>
                <w:szCs w:val="22"/>
              </w:rPr>
            </w:pPr>
            <w:r>
              <w:rPr>
                <w:rFonts w:ascii="Times New Roman" w:hAnsi="Times New Roman" w:cs="Times New Roman"/>
                <w:bCs/>
                <w:sz w:val="22"/>
                <w:szCs w:val="22"/>
              </w:rPr>
              <w:t xml:space="preserve">Assess hosts’ </w:t>
            </w:r>
            <w:r w:rsidR="006D47C2">
              <w:rPr>
                <w:rFonts w:ascii="Times New Roman" w:hAnsi="Times New Roman" w:cs="Times New Roman"/>
                <w:bCs/>
                <w:sz w:val="22"/>
                <w:szCs w:val="22"/>
              </w:rPr>
              <w:t>adopted recommendations each month for monitoring &amp; tracking impact</w:t>
            </w:r>
          </w:p>
          <w:p w14:paraId="47254163" w14:textId="07E164F5" w:rsidR="006D47C2" w:rsidRPr="009D6773" w:rsidRDefault="005D2ABF" w:rsidP="00DD2A63">
            <w:pPr>
              <w:pStyle w:val="ListParagraph"/>
              <w:numPr>
                <w:ilvl w:val="0"/>
                <w:numId w:val="5"/>
              </w:numPr>
              <w:rPr>
                <w:rFonts w:ascii="Times New Roman" w:hAnsi="Times New Roman" w:cs="Times New Roman"/>
                <w:bCs/>
                <w:sz w:val="22"/>
                <w:szCs w:val="22"/>
              </w:rPr>
            </w:pPr>
            <w:r>
              <w:rPr>
                <w:rFonts w:ascii="Times New Roman" w:hAnsi="Times New Roman" w:cs="Times New Roman"/>
                <w:bCs/>
                <w:sz w:val="22"/>
                <w:szCs w:val="22"/>
              </w:rPr>
              <w:t xml:space="preserve">Develop </w:t>
            </w:r>
            <w:r w:rsidR="00AC7870">
              <w:rPr>
                <w:rFonts w:ascii="Times New Roman" w:hAnsi="Times New Roman" w:cs="Times New Roman"/>
                <w:bCs/>
                <w:sz w:val="22"/>
                <w:szCs w:val="22"/>
              </w:rPr>
              <w:t xml:space="preserve">a minimum of X </w:t>
            </w:r>
            <w:r>
              <w:rPr>
                <w:rFonts w:ascii="Times New Roman" w:hAnsi="Times New Roman" w:cs="Times New Roman"/>
                <w:bCs/>
                <w:sz w:val="22"/>
                <w:szCs w:val="22"/>
              </w:rPr>
              <w:t xml:space="preserve">scopes of work </w:t>
            </w:r>
            <w:r w:rsidR="00AC7870">
              <w:rPr>
                <w:rFonts w:ascii="Times New Roman" w:hAnsi="Times New Roman" w:cs="Times New Roman"/>
                <w:bCs/>
                <w:sz w:val="22"/>
                <w:szCs w:val="22"/>
              </w:rPr>
              <w:t>per host that addresses their immediate needs</w:t>
            </w:r>
          </w:p>
        </w:tc>
        <w:tc>
          <w:tcPr>
            <w:tcW w:w="4681" w:type="dxa"/>
          </w:tcPr>
          <w:p w14:paraId="372CB2BE" w14:textId="6C87B702" w:rsidR="00761444" w:rsidRPr="009D6773" w:rsidRDefault="00761444" w:rsidP="0015688E">
            <w:pPr>
              <w:pStyle w:val="ListParagraph"/>
              <w:rPr>
                <w:rFonts w:ascii="Times New Roman" w:hAnsi="Times New Roman" w:cs="Times New Roman"/>
                <w:bCs/>
                <w:sz w:val="22"/>
                <w:szCs w:val="22"/>
              </w:rPr>
            </w:pPr>
          </w:p>
        </w:tc>
      </w:tr>
    </w:tbl>
    <w:p w14:paraId="36D0CAA5" w14:textId="77777777" w:rsidR="00761444" w:rsidRPr="00761444" w:rsidRDefault="00761444" w:rsidP="00761444">
      <w:pPr>
        <w:rPr>
          <w:rFonts w:ascii="Times New Roman" w:hAnsi="Times New Roman" w:cs="Times New Roman"/>
          <w:b/>
          <w:sz w:val="22"/>
          <w:szCs w:val="22"/>
        </w:rPr>
      </w:pPr>
    </w:p>
    <w:p w14:paraId="3C55E94F" w14:textId="46E45D41" w:rsidR="00305F51" w:rsidRPr="00761444" w:rsidRDefault="00305F51" w:rsidP="00761444">
      <w:pPr>
        <w:rPr>
          <w:rFonts w:ascii="Times New Roman" w:hAnsi="Times New Roman" w:cs="Times New Roman"/>
          <w:sz w:val="22"/>
          <w:szCs w:val="22"/>
        </w:rPr>
      </w:pPr>
      <w:bookmarkStart w:id="1" w:name="_GoBack"/>
      <w:bookmarkEnd w:id="1"/>
    </w:p>
    <w:sectPr w:rsidR="00305F51" w:rsidRPr="00761444" w:rsidSect="00761444">
      <w:headerReference w:type="default" r:id="rId11"/>
      <w:pgSz w:w="12240" w:h="15840"/>
      <w:pgMar w:top="1440" w:right="1440" w:bottom="1440" w:left="144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667A7" w14:textId="77777777" w:rsidR="00EA1BB9" w:rsidRDefault="00EA1BB9" w:rsidP="006B1C75">
      <w:r>
        <w:separator/>
      </w:r>
    </w:p>
  </w:endnote>
  <w:endnote w:type="continuationSeparator" w:id="0">
    <w:p w14:paraId="4F754457" w14:textId="77777777" w:rsidR="00EA1BB9" w:rsidRDefault="00EA1BB9" w:rsidP="006B1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35F412" w14:textId="77777777" w:rsidR="00EA1BB9" w:rsidRDefault="00EA1BB9" w:rsidP="006B1C75">
      <w:r>
        <w:separator/>
      </w:r>
    </w:p>
  </w:footnote>
  <w:footnote w:type="continuationSeparator" w:id="0">
    <w:p w14:paraId="079D125C" w14:textId="77777777" w:rsidR="00EA1BB9" w:rsidRDefault="00EA1BB9" w:rsidP="006B1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FB9FA" w14:textId="7323B209" w:rsidR="00BB3D86" w:rsidRDefault="000B7BAF">
    <w:pPr>
      <w:pStyle w:val="Header"/>
    </w:pPr>
    <w:r>
      <w:rPr>
        <w:noProof/>
      </w:rPr>
      <w:drawing>
        <wp:anchor distT="0" distB="0" distL="114300" distR="114300" simplePos="0" relativeHeight="251659264" behindDoc="1" locked="0" layoutInCell="1" allowOverlap="1" wp14:anchorId="70CCF79B" wp14:editId="64B313D0">
          <wp:simplePos x="0" y="0"/>
          <wp:positionH relativeFrom="column">
            <wp:posOffset>-102687</wp:posOffset>
          </wp:positionH>
          <wp:positionV relativeFrom="paragraph">
            <wp:posOffset>-114911</wp:posOffset>
          </wp:positionV>
          <wp:extent cx="2239010" cy="512818"/>
          <wp:effectExtent l="0" t="0" r="0" b="1905"/>
          <wp:wrapTight wrapText="bothSides">
            <wp:wrapPolygon edited="0">
              <wp:start x="0" y="0"/>
              <wp:lineTo x="0" y="20877"/>
              <wp:lineTo x="21318" y="20877"/>
              <wp:lineTo x="21318" y="0"/>
              <wp:lineTo x="0" y="0"/>
            </wp:wrapPolygon>
          </wp:wrapTight>
          <wp:docPr id="62" name="Picture 62"/>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rotWithShape="1">
                  <a:blip r:embed="rId1" cstate="print">
                    <a:extLst>
                      <a:ext uri="{28A0092B-C50C-407E-A947-70E740481C1C}">
                        <a14:useLocalDpi xmlns:a14="http://schemas.microsoft.com/office/drawing/2010/main" val="0"/>
                      </a:ext>
                    </a:extLst>
                  </a:blip>
                  <a:srcRect t="15638" r="24984" b="9814"/>
                  <a:stretch/>
                </pic:blipFill>
                <pic:spPr bwMode="auto">
                  <a:xfrm>
                    <a:off x="0" y="0"/>
                    <a:ext cx="2239010" cy="5128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CF1079" w14:textId="6900768F" w:rsidR="000B7BAF" w:rsidRDefault="000B7BA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B0F14"/>
    <w:multiLevelType w:val="multilevel"/>
    <w:tmpl w:val="3E3841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40369"/>
    <w:multiLevelType w:val="hybridMultilevel"/>
    <w:tmpl w:val="D76CD122"/>
    <w:lvl w:ilvl="0" w:tplc="833C34C6">
      <w:start w:val="1"/>
      <w:numFmt w:val="bullet"/>
      <w:lvlText w:val="•"/>
      <w:lvlJc w:val="left"/>
      <w:pPr>
        <w:tabs>
          <w:tab w:val="num" w:pos="720"/>
        </w:tabs>
        <w:ind w:left="720" w:hanging="360"/>
      </w:pPr>
      <w:rPr>
        <w:rFonts w:ascii="Arial" w:hAnsi="Arial" w:hint="default"/>
      </w:rPr>
    </w:lvl>
    <w:lvl w:ilvl="1" w:tplc="DBFAB342">
      <w:numFmt w:val="none"/>
      <w:lvlText w:val=""/>
      <w:lvlJc w:val="left"/>
      <w:pPr>
        <w:tabs>
          <w:tab w:val="num" w:pos="360"/>
        </w:tabs>
      </w:pPr>
    </w:lvl>
    <w:lvl w:ilvl="2" w:tplc="62DCE8FA" w:tentative="1">
      <w:start w:val="1"/>
      <w:numFmt w:val="bullet"/>
      <w:lvlText w:val="•"/>
      <w:lvlJc w:val="left"/>
      <w:pPr>
        <w:tabs>
          <w:tab w:val="num" w:pos="2160"/>
        </w:tabs>
        <w:ind w:left="2160" w:hanging="360"/>
      </w:pPr>
      <w:rPr>
        <w:rFonts w:ascii="Arial" w:hAnsi="Arial" w:hint="default"/>
      </w:rPr>
    </w:lvl>
    <w:lvl w:ilvl="3" w:tplc="40F2CF72" w:tentative="1">
      <w:start w:val="1"/>
      <w:numFmt w:val="bullet"/>
      <w:lvlText w:val="•"/>
      <w:lvlJc w:val="left"/>
      <w:pPr>
        <w:tabs>
          <w:tab w:val="num" w:pos="2880"/>
        </w:tabs>
        <w:ind w:left="2880" w:hanging="360"/>
      </w:pPr>
      <w:rPr>
        <w:rFonts w:ascii="Arial" w:hAnsi="Arial" w:hint="default"/>
      </w:rPr>
    </w:lvl>
    <w:lvl w:ilvl="4" w:tplc="DC263B92" w:tentative="1">
      <w:start w:val="1"/>
      <w:numFmt w:val="bullet"/>
      <w:lvlText w:val="•"/>
      <w:lvlJc w:val="left"/>
      <w:pPr>
        <w:tabs>
          <w:tab w:val="num" w:pos="3600"/>
        </w:tabs>
        <w:ind w:left="3600" w:hanging="360"/>
      </w:pPr>
      <w:rPr>
        <w:rFonts w:ascii="Arial" w:hAnsi="Arial" w:hint="default"/>
      </w:rPr>
    </w:lvl>
    <w:lvl w:ilvl="5" w:tplc="DAACA018" w:tentative="1">
      <w:start w:val="1"/>
      <w:numFmt w:val="bullet"/>
      <w:lvlText w:val="•"/>
      <w:lvlJc w:val="left"/>
      <w:pPr>
        <w:tabs>
          <w:tab w:val="num" w:pos="4320"/>
        </w:tabs>
        <w:ind w:left="4320" w:hanging="360"/>
      </w:pPr>
      <w:rPr>
        <w:rFonts w:ascii="Arial" w:hAnsi="Arial" w:hint="default"/>
      </w:rPr>
    </w:lvl>
    <w:lvl w:ilvl="6" w:tplc="51CA10D8" w:tentative="1">
      <w:start w:val="1"/>
      <w:numFmt w:val="bullet"/>
      <w:lvlText w:val="•"/>
      <w:lvlJc w:val="left"/>
      <w:pPr>
        <w:tabs>
          <w:tab w:val="num" w:pos="5040"/>
        </w:tabs>
        <w:ind w:left="5040" w:hanging="360"/>
      </w:pPr>
      <w:rPr>
        <w:rFonts w:ascii="Arial" w:hAnsi="Arial" w:hint="default"/>
      </w:rPr>
    </w:lvl>
    <w:lvl w:ilvl="7" w:tplc="A1A6FCA8" w:tentative="1">
      <w:start w:val="1"/>
      <w:numFmt w:val="bullet"/>
      <w:lvlText w:val="•"/>
      <w:lvlJc w:val="left"/>
      <w:pPr>
        <w:tabs>
          <w:tab w:val="num" w:pos="5760"/>
        </w:tabs>
        <w:ind w:left="5760" w:hanging="360"/>
      </w:pPr>
      <w:rPr>
        <w:rFonts w:ascii="Arial" w:hAnsi="Arial" w:hint="default"/>
      </w:rPr>
    </w:lvl>
    <w:lvl w:ilvl="8" w:tplc="486A5D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4231AAB"/>
    <w:multiLevelType w:val="hybridMultilevel"/>
    <w:tmpl w:val="8F60BA48"/>
    <w:lvl w:ilvl="0" w:tplc="05668AF0">
      <w:start w:val="7"/>
      <w:numFmt w:val="bullet"/>
      <w:lvlText w:val="-"/>
      <w:lvlJc w:val="left"/>
      <w:pPr>
        <w:ind w:left="360" w:hanging="360"/>
      </w:pPr>
      <w:rPr>
        <w:rFonts w:ascii="Calibri" w:hAnsi="Calibri" w:hint="default"/>
        <w:color w:val="4472C4"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CD3FFE"/>
    <w:multiLevelType w:val="hybridMultilevel"/>
    <w:tmpl w:val="5C68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7B1633"/>
    <w:multiLevelType w:val="hybridMultilevel"/>
    <w:tmpl w:val="9E522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zNzKzMDI1MDI1NLZQ0lEKTi0uzszPAykwrQUAxukZLCwAAAA="/>
  </w:docVars>
  <w:rsids>
    <w:rsidRoot w:val="00305F51"/>
    <w:rsid w:val="00017CD3"/>
    <w:rsid w:val="00042488"/>
    <w:rsid w:val="00046CEE"/>
    <w:rsid w:val="00046ED9"/>
    <w:rsid w:val="00087D4C"/>
    <w:rsid w:val="000A20BD"/>
    <w:rsid w:val="000B7BAF"/>
    <w:rsid w:val="000D5551"/>
    <w:rsid w:val="0015688E"/>
    <w:rsid w:val="001904A2"/>
    <w:rsid w:val="001B4AB1"/>
    <w:rsid w:val="001C3159"/>
    <w:rsid w:val="001E0103"/>
    <w:rsid w:val="00233235"/>
    <w:rsid w:val="002A7E1B"/>
    <w:rsid w:val="002B4922"/>
    <w:rsid w:val="002C2E6F"/>
    <w:rsid w:val="002D0E52"/>
    <w:rsid w:val="00305F51"/>
    <w:rsid w:val="00352E3F"/>
    <w:rsid w:val="003A4E68"/>
    <w:rsid w:val="003B35C3"/>
    <w:rsid w:val="003D18C5"/>
    <w:rsid w:val="00424676"/>
    <w:rsid w:val="00432B19"/>
    <w:rsid w:val="00434EC6"/>
    <w:rsid w:val="00467978"/>
    <w:rsid w:val="004839AC"/>
    <w:rsid w:val="00496154"/>
    <w:rsid w:val="00511063"/>
    <w:rsid w:val="005704F9"/>
    <w:rsid w:val="005867AC"/>
    <w:rsid w:val="005A528C"/>
    <w:rsid w:val="005D2ABF"/>
    <w:rsid w:val="00651493"/>
    <w:rsid w:val="006B1C75"/>
    <w:rsid w:val="006D47C2"/>
    <w:rsid w:val="006D7609"/>
    <w:rsid w:val="00761444"/>
    <w:rsid w:val="00764FB0"/>
    <w:rsid w:val="007844CF"/>
    <w:rsid w:val="00787714"/>
    <w:rsid w:val="007A1F47"/>
    <w:rsid w:val="007A2AA3"/>
    <w:rsid w:val="007A5CBB"/>
    <w:rsid w:val="007B62C6"/>
    <w:rsid w:val="007F5C79"/>
    <w:rsid w:val="00807056"/>
    <w:rsid w:val="0094377B"/>
    <w:rsid w:val="00972AEB"/>
    <w:rsid w:val="00974E31"/>
    <w:rsid w:val="009831EC"/>
    <w:rsid w:val="009836FA"/>
    <w:rsid w:val="00986F66"/>
    <w:rsid w:val="00987493"/>
    <w:rsid w:val="009D2377"/>
    <w:rsid w:val="009D6773"/>
    <w:rsid w:val="009E7E42"/>
    <w:rsid w:val="00A23A3B"/>
    <w:rsid w:val="00A263EC"/>
    <w:rsid w:val="00A61D52"/>
    <w:rsid w:val="00A712AD"/>
    <w:rsid w:val="00A8150B"/>
    <w:rsid w:val="00A84FEC"/>
    <w:rsid w:val="00A93946"/>
    <w:rsid w:val="00AC7870"/>
    <w:rsid w:val="00B11EC8"/>
    <w:rsid w:val="00B65C77"/>
    <w:rsid w:val="00BB3D86"/>
    <w:rsid w:val="00C918C4"/>
    <w:rsid w:val="00C95AAC"/>
    <w:rsid w:val="00CC2153"/>
    <w:rsid w:val="00D1692F"/>
    <w:rsid w:val="00D43A63"/>
    <w:rsid w:val="00D51D1B"/>
    <w:rsid w:val="00DB70BD"/>
    <w:rsid w:val="00DC0911"/>
    <w:rsid w:val="00DD2A63"/>
    <w:rsid w:val="00DE4382"/>
    <w:rsid w:val="00DF2EDB"/>
    <w:rsid w:val="00E20072"/>
    <w:rsid w:val="00E239ED"/>
    <w:rsid w:val="00EA1BB9"/>
    <w:rsid w:val="00EA78FF"/>
    <w:rsid w:val="00EC0301"/>
    <w:rsid w:val="00F433C5"/>
    <w:rsid w:val="00F83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A9FD187"/>
  <w15:chartTrackingRefBased/>
  <w15:docId w15:val="{3524CB60-3D41-4046-8717-B5B0E594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5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75"/>
    <w:pPr>
      <w:tabs>
        <w:tab w:val="center" w:pos="4680"/>
        <w:tab w:val="right" w:pos="9360"/>
      </w:tabs>
    </w:pPr>
  </w:style>
  <w:style w:type="character" w:customStyle="1" w:styleId="HeaderChar">
    <w:name w:val="Header Char"/>
    <w:basedOn w:val="DefaultParagraphFont"/>
    <w:link w:val="Header"/>
    <w:uiPriority w:val="99"/>
    <w:rsid w:val="006B1C75"/>
    <w:rPr>
      <w:sz w:val="24"/>
      <w:szCs w:val="24"/>
    </w:rPr>
  </w:style>
  <w:style w:type="paragraph" w:styleId="Footer">
    <w:name w:val="footer"/>
    <w:basedOn w:val="Normal"/>
    <w:link w:val="FooterChar"/>
    <w:uiPriority w:val="99"/>
    <w:unhideWhenUsed/>
    <w:rsid w:val="006B1C75"/>
    <w:pPr>
      <w:tabs>
        <w:tab w:val="center" w:pos="4680"/>
        <w:tab w:val="right" w:pos="9360"/>
      </w:tabs>
    </w:pPr>
  </w:style>
  <w:style w:type="character" w:customStyle="1" w:styleId="FooterChar">
    <w:name w:val="Footer Char"/>
    <w:basedOn w:val="DefaultParagraphFont"/>
    <w:link w:val="Footer"/>
    <w:uiPriority w:val="99"/>
    <w:rsid w:val="006B1C75"/>
    <w:rPr>
      <w:sz w:val="24"/>
      <w:szCs w:val="24"/>
    </w:rPr>
  </w:style>
  <w:style w:type="paragraph" w:styleId="BalloonText">
    <w:name w:val="Balloon Text"/>
    <w:basedOn w:val="Normal"/>
    <w:link w:val="BalloonTextChar"/>
    <w:uiPriority w:val="99"/>
    <w:semiHidden/>
    <w:unhideWhenUsed/>
    <w:rsid w:val="00F833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33EA"/>
    <w:rPr>
      <w:rFonts w:ascii="Segoe UI" w:hAnsi="Segoe UI" w:cs="Segoe UI"/>
      <w:sz w:val="18"/>
      <w:szCs w:val="18"/>
    </w:rPr>
  </w:style>
  <w:style w:type="table" w:styleId="TableGrid">
    <w:name w:val="Table Grid"/>
    <w:basedOn w:val="TableNormal"/>
    <w:uiPriority w:val="39"/>
    <w:rsid w:val="00761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3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527881">
      <w:bodyDiv w:val="1"/>
      <w:marLeft w:val="0"/>
      <w:marRight w:val="0"/>
      <w:marTop w:val="0"/>
      <w:marBottom w:val="0"/>
      <w:divBdr>
        <w:top w:val="none" w:sz="0" w:space="0" w:color="auto"/>
        <w:left w:val="none" w:sz="0" w:space="0" w:color="auto"/>
        <w:bottom w:val="none" w:sz="0" w:space="0" w:color="auto"/>
        <w:right w:val="none" w:sz="0" w:space="0" w:color="auto"/>
      </w:divBdr>
      <w:divsChild>
        <w:div w:id="2047483612">
          <w:marLeft w:val="360"/>
          <w:marRight w:val="0"/>
          <w:marTop w:val="200"/>
          <w:marBottom w:val="0"/>
          <w:divBdr>
            <w:top w:val="none" w:sz="0" w:space="0" w:color="auto"/>
            <w:left w:val="none" w:sz="0" w:space="0" w:color="auto"/>
            <w:bottom w:val="none" w:sz="0" w:space="0" w:color="auto"/>
            <w:right w:val="none" w:sz="0" w:space="0" w:color="auto"/>
          </w:divBdr>
        </w:div>
        <w:div w:id="1978877137">
          <w:marLeft w:val="360"/>
          <w:marRight w:val="0"/>
          <w:marTop w:val="200"/>
          <w:marBottom w:val="0"/>
          <w:divBdr>
            <w:top w:val="none" w:sz="0" w:space="0" w:color="auto"/>
            <w:left w:val="none" w:sz="0" w:space="0" w:color="auto"/>
            <w:bottom w:val="none" w:sz="0" w:space="0" w:color="auto"/>
            <w:right w:val="none" w:sz="0" w:space="0" w:color="auto"/>
          </w:divBdr>
        </w:div>
        <w:div w:id="2108651459">
          <w:marLeft w:val="1080"/>
          <w:marRight w:val="0"/>
          <w:marTop w:val="100"/>
          <w:marBottom w:val="0"/>
          <w:divBdr>
            <w:top w:val="none" w:sz="0" w:space="0" w:color="auto"/>
            <w:left w:val="none" w:sz="0" w:space="0" w:color="auto"/>
            <w:bottom w:val="none" w:sz="0" w:space="0" w:color="auto"/>
            <w:right w:val="none" w:sz="0" w:space="0" w:color="auto"/>
          </w:divBdr>
        </w:div>
        <w:div w:id="12919541">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MediaLengthInSeconds xmlns="f2466082-b6bf-4153-98c3-3c41e85fda1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DCE4F-DD5B-427D-8A9F-42AD6618D2D5}"/>
</file>

<file path=customXml/itemProps2.xml><?xml version="1.0" encoding="utf-8"?>
<ds:datastoreItem xmlns:ds="http://schemas.openxmlformats.org/officeDocument/2006/customXml" ds:itemID="{1D57F269-6C97-400E-A5D9-16C51F5E4005}">
  <ds:schemaRefs>
    <ds:schemaRef ds:uri="http://schemas.microsoft.com/sharepoint/v3/contenttype/forms"/>
  </ds:schemaRefs>
</ds:datastoreItem>
</file>

<file path=customXml/itemProps3.xml><?xml version="1.0" encoding="utf-8"?>
<ds:datastoreItem xmlns:ds="http://schemas.openxmlformats.org/officeDocument/2006/customXml" ds:itemID="{81BB2362-381D-47FA-9CB1-3DCCE5654CFF}">
  <ds:schemaRefs>
    <ds:schemaRef ds:uri="http://schemas.microsoft.com/office/2006/documentManagement/types"/>
    <ds:schemaRef ds:uri="http://www.w3.org/XML/1998/namespace"/>
    <ds:schemaRef ds:uri="http://purl.org/dc/terms/"/>
    <ds:schemaRef ds:uri="http://schemas.openxmlformats.org/package/2006/metadata/core-properties"/>
    <ds:schemaRef ds:uri="dc808d36-874f-4b27-aec2-2fd649817929"/>
    <ds:schemaRef ds:uri="http://schemas.microsoft.com/office/infopath/2007/PartnerControls"/>
    <ds:schemaRef ds:uri="http://purl.org/dc/elements/1.1/"/>
    <ds:schemaRef ds:uri="ba2e8617-29ee-40b9-b822-c9e0f853d80d"/>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7961C1B2-F4F9-4090-88B8-3F57C6B5C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McPhail</dc:creator>
  <cp:keywords/>
  <dc:description/>
  <cp:lastModifiedBy>Janira Romero</cp:lastModifiedBy>
  <cp:revision>10</cp:revision>
  <dcterms:created xsi:type="dcterms:W3CDTF">2021-05-18T01:50:00Z</dcterms:created>
  <dcterms:modified xsi:type="dcterms:W3CDTF">2021-05-18T20:13:00Z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45315200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