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word/stylesWithEffects.xml" ContentType="application/vnd.ms-word.stylesWithEffects+xml"/>
  <Override PartName="/word/webSettings.xml" ContentType="application/vnd.openxmlformats-officedocument.wordprocessingml.webSettings+xml"/>
  <Override PartName="/docProps/core.xml" ContentType="application/vnd.openxmlformats-package.core-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A7E49" w:rsidRDefault="00DA7E49" w:rsidP="005E5EC1">
      <w:pPr>
        <w:pStyle w:val="Heading1"/>
        <w:spacing w:before="0"/>
        <w:jc w:val="center"/>
      </w:pPr>
      <w:bookmarkStart w:id="0" w:name="_GoBack"/>
      <w:bookmarkEnd w:id="0"/>
      <w:r w:rsidRPr="00DA7E49">
        <w:t>January 2012</w:t>
      </w:r>
    </w:p>
    <w:p w:rsidR="007E5D37" w:rsidRPr="00DA7E49" w:rsidRDefault="007E5D37" w:rsidP="00DA7E49">
      <w:pPr>
        <w:spacing w:after="0" w:line="240" w:lineRule="auto"/>
        <w:jc w:val="center"/>
        <w:rPr>
          <w:b/>
          <w:sz w:val="32"/>
        </w:rPr>
      </w:pPr>
    </w:p>
    <w:tbl>
      <w:tblPr>
        <w:tblW w:w="12566" w:type="dxa"/>
        <w:jc w:val="center"/>
        <w:tblInd w:w="-1867"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shd w:val="clear" w:color="auto" w:fill="FFFFFF" w:themeFill="background1"/>
        <w:tblLayout w:type="fixed"/>
        <w:tblCellMar>
          <w:left w:w="115" w:type="dxa"/>
          <w:right w:w="115" w:type="dxa"/>
        </w:tblCellMar>
        <w:tblLook w:val="0000" w:firstRow="0" w:lastRow="0" w:firstColumn="0" w:lastColumn="0" w:noHBand="0" w:noVBand="0"/>
      </w:tblPr>
      <w:tblGrid>
        <w:gridCol w:w="2513"/>
        <w:gridCol w:w="2513"/>
        <w:gridCol w:w="2513"/>
        <w:gridCol w:w="2513"/>
        <w:gridCol w:w="2514"/>
      </w:tblGrid>
      <w:tr w:rsidR="00364C34" w:rsidRPr="00364C34" w:rsidTr="00DA7E49">
        <w:trPr>
          <w:cantSplit/>
          <w:trHeight w:val="333"/>
          <w:jc w:val="center"/>
        </w:trPr>
        <w:tc>
          <w:tcPr>
            <w:tcW w:w="2513" w:type="dxa"/>
            <w:tcBorders>
              <w:top w:val="nil"/>
              <w:left w:val="nil"/>
              <w:bottom w:val="double" w:sz="4" w:space="0" w:color="auto"/>
              <w:right w:val="nil"/>
            </w:tcBorders>
            <w:shd w:val="clear" w:color="auto" w:fill="FFFFFF" w:themeFill="background1"/>
            <w:noWrap/>
            <w:tcMar>
              <w:bottom w:w="58" w:type="dxa"/>
            </w:tcMar>
            <w:vAlign w:val="center"/>
          </w:tcPr>
          <w:p w:rsidR="00364C34" w:rsidRPr="00364C34" w:rsidRDefault="00364C34" w:rsidP="000B4434">
            <w:pPr>
              <w:pStyle w:val="Weekdays"/>
              <w:spacing w:after="0" w:line="240" w:lineRule="auto"/>
              <w:rPr>
                <w:rFonts w:ascii="Calibri" w:hAnsi="Calibri" w:cs="Calibri"/>
                <w:sz w:val="20"/>
                <w:szCs w:val="20"/>
              </w:rPr>
            </w:pPr>
            <w:r w:rsidRPr="00364C34">
              <w:rPr>
                <w:rFonts w:ascii="Calibri" w:hAnsi="Calibri" w:cs="Calibri"/>
                <w:sz w:val="20"/>
                <w:szCs w:val="20"/>
              </w:rPr>
              <w:t>Monday</w:t>
            </w:r>
          </w:p>
        </w:tc>
        <w:tc>
          <w:tcPr>
            <w:tcW w:w="2513" w:type="dxa"/>
            <w:tcBorders>
              <w:top w:val="nil"/>
              <w:left w:val="nil"/>
              <w:bottom w:val="double" w:sz="4" w:space="0" w:color="auto"/>
              <w:right w:val="nil"/>
            </w:tcBorders>
            <w:shd w:val="clear" w:color="auto" w:fill="FFFFFF" w:themeFill="background1"/>
            <w:noWrap/>
            <w:tcMar>
              <w:bottom w:w="58" w:type="dxa"/>
            </w:tcMar>
            <w:vAlign w:val="center"/>
          </w:tcPr>
          <w:p w:rsidR="00364C34" w:rsidRPr="00364C34" w:rsidRDefault="00364C34" w:rsidP="000B4434">
            <w:pPr>
              <w:pStyle w:val="Weekdays"/>
              <w:spacing w:after="0" w:line="240" w:lineRule="auto"/>
              <w:rPr>
                <w:rFonts w:ascii="Calibri" w:hAnsi="Calibri" w:cs="Calibri"/>
                <w:sz w:val="20"/>
                <w:szCs w:val="20"/>
              </w:rPr>
            </w:pPr>
            <w:r w:rsidRPr="00364C34">
              <w:rPr>
                <w:rFonts w:ascii="Calibri" w:hAnsi="Calibri" w:cs="Calibri"/>
                <w:sz w:val="20"/>
                <w:szCs w:val="20"/>
              </w:rPr>
              <w:t>Tuesday</w:t>
            </w:r>
          </w:p>
        </w:tc>
        <w:tc>
          <w:tcPr>
            <w:tcW w:w="2513" w:type="dxa"/>
            <w:tcBorders>
              <w:top w:val="nil"/>
              <w:left w:val="nil"/>
              <w:bottom w:val="double" w:sz="4" w:space="0" w:color="auto"/>
              <w:right w:val="nil"/>
            </w:tcBorders>
            <w:shd w:val="clear" w:color="auto" w:fill="FFFFFF" w:themeFill="background1"/>
            <w:noWrap/>
            <w:tcMar>
              <w:bottom w:w="58" w:type="dxa"/>
            </w:tcMar>
            <w:vAlign w:val="center"/>
          </w:tcPr>
          <w:p w:rsidR="00364C34" w:rsidRPr="00364C34" w:rsidRDefault="00364C34" w:rsidP="000B4434">
            <w:pPr>
              <w:pStyle w:val="Weekdays"/>
              <w:spacing w:after="0" w:line="240" w:lineRule="auto"/>
              <w:rPr>
                <w:rFonts w:ascii="Calibri" w:hAnsi="Calibri" w:cs="Calibri"/>
                <w:sz w:val="20"/>
                <w:szCs w:val="20"/>
              </w:rPr>
            </w:pPr>
            <w:r w:rsidRPr="00364C34">
              <w:rPr>
                <w:rFonts w:ascii="Calibri" w:hAnsi="Calibri" w:cs="Calibri"/>
                <w:sz w:val="20"/>
                <w:szCs w:val="20"/>
              </w:rPr>
              <w:t>Wednesday</w:t>
            </w:r>
          </w:p>
        </w:tc>
        <w:tc>
          <w:tcPr>
            <w:tcW w:w="2513" w:type="dxa"/>
            <w:tcBorders>
              <w:top w:val="nil"/>
              <w:left w:val="nil"/>
              <w:bottom w:val="double" w:sz="4" w:space="0" w:color="auto"/>
              <w:right w:val="nil"/>
            </w:tcBorders>
            <w:shd w:val="clear" w:color="auto" w:fill="FFFFFF" w:themeFill="background1"/>
            <w:noWrap/>
            <w:tcMar>
              <w:bottom w:w="58" w:type="dxa"/>
            </w:tcMar>
            <w:vAlign w:val="center"/>
          </w:tcPr>
          <w:p w:rsidR="00364C34" w:rsidRPr="00364C34" w:rsidRDefault="00364C34" w:rsidP="000B4434">
            <w:pPr>
              <w:pStyle w:val="Weekdays"/>
              <w:spacing w:after="0" w:line="240" w:lineRule="auto"/>
              <w:rPr>
                <w:rFonts w:ascii="Calibri" w:hAnsi="Calibri" w:cs="Calibri"/>
                <w:sz w:val="20"/>
                <w:szCs w:val="20"/>
              </w:rPr>
            </w:pPr>
            <w:r w:rsidRPr="00364C34">
              <w:rPr>
                <w:rFonts w:ascii="Calibri" w:hAnsi="Calibri" w:cs="Calibri"/>
                <w:sz w:val="20"/>
                <w:szCs w:val="20"/>
              </w:rPr>
              <w:t>Thursday</w:t>
            </w:r>
          </w:p>
        </w:tc>
        <w:tc>
          <w:tcPr>
            <w:tcW w:w="2514" w:type="dxa"/>
            <w:tcBorders>
              <w:top w:val="nil"/>
              <w:left w:val="nil"/>
              <w:bottom w:val="double" w:sz="4" w:space="0" w:color="auto"/>
              <w:right w:val="nil"/>
            </w:tcBorders>
            <w:shd w:val="clear" w:color="auto" w:fill="FFFFFF" w:themeFill="background1"/>
            <w:noWrap/>
            <w:tcMar>
              <w:bottom w:w="58" w:type="dxa"/>
            </w:tcMar>
            <w:vAlign w:val="center"/>
          </w:tcPr>
          <w:p w:rsidR="00364C34" w:rsidRPr="00364C34" w:rsidRDefault="00364C34" w:rsidP="000B4434">
            <w:pPr>
              <w:pStyle w:val="Weekdays"/>
              <w:spacing w:after="0" w:line="240" w:lineRule="auto"/>
              <w:rPr>
                <w:rFonts w:ascii="Calibri" w:hAnsi="Calibri" w:cs="Calibri"/>
                <w:sz w:val="20"/>
                <w:szCs w:val="20"/>
              </w:rPr>
            </w:pPr>
            <w:r w:rsidRPr="00364C34">
              <w:rPr>
                <w:rFonts w:ascii="Calibri" w:hAnsi="Calibri" w:cs="Calibri"/>
                <w:sz w:val="20"/>
                <w:szCs w:val="20"/>
              </w:rPr>
              <w:t>Friday</w:t>
            </w:r>
          </w:p>
        </w:tc>
      </w:tr>
      <w:tr w:rsidR="00364C34" w:rsidRPr="00364C34" w:rsidTr="00DA7E49">
        <w:trPr>
          <w:cantSplit/>
          <w:trHeight w:val="1008"/>
          <w:jc w:val="center"/>
        </w:trPr>
        <w:tc>
          <w:tcPr>
            <w:tcW w:w="2513" w:type="dxa"/>
            <w:tcBorders>
              <w:top w:val="single" w:sz="8" w:space="0" w:color="auto"/>
              <w:left w:val="single" w:sz="8" w:space="0" w:color="auto"/>
              <w:bottom w:val="single" w:sz="8" w:space="0" w:color="auto"/>
              <w:right w:val="single" w:sz="8" w:space="0" w:color="auto"/>
            </w:tcBorders>
            <w:shd w:val="clear" w:color="auto" w:fill="FFFFFF" w:themeFill="background1"/>
            <w:tcMar>
              <w:top w:w="115" w:type="dxa"/>
              <w:left w:w="115" w:type="dxa"/>
              <w:bottom w:w="115" w:type="dxa"/>
              <w:right w:w="115" w:type="dxa"/>
            </w:tcMar>
          </w:tcPr>
          <w:p w:rsidR="00364C34" w:rsidRPr="00DA7E49" w:rsidRDefault="00DA7E49" w:rsidP="000B4434">
            <w:pPr>
              <w:pStyle w:val="Dates"/>
              <w:spacing w:after="0" w:line="240" w:lineRule="auto"/>
              <w:rPr>
                <w:rFonts w:ascii="Calibri" w:hAnsi="Calibri" w:cs="Calibri"/>
                <w:b/>
              </w:rPr>
            </w:pPr>
            <w:r>
              <w:rPr>
                <w:rFonts w:ascii="Calibri" w:hAnsi="Calibri" w:cs="Calibri"/>
                <w:b/>
              </w:rPr>
              <w:t>2</w:t>
            </w:r>
          </w:p>
        </w:tc>
        <w:tc>
          <w:tcPr>
            <w:tcW w:w="2513" w:type="dxa"/>
            <w:tcBorders>
              <w:top w:val="single" w:sz="8" w:space="0" w:color="auto"/>
              <w:left w:val="single" w:sz="8" w:space="0" w:color="auto"/>
              <w:bottom w:val="single" w:sz="8" w:space="0" w:color="auto"/>
              <w:right w:val="single" w:sz="8" w:space="0" w:color="auto"/>
            </w:tcBorders>
            <w:shd w:val="clear" w:color="auto" w:fill="FFFFFF" w:themeFill="background1"/>
            <w:tcMar>
              <w:top w:w="115" w:type="dxa"/>
              <w:left w:w="115" w:type="dxa"/>
              <w:bottom w:w="115" w:type="dxa"/>
              <w:right w:w="115" w:type="dxa"/>
            </w:tcMar>
          </w:tcPr>
          <w:p w:rsidR="00364C34" w:rsidRPr="00364C34" w:rsidRDefault="00364C34" w:rsidP="000B4434">
            <w:pPr>
              <w:pStyle w:val="Dates"/>
              <w:spacing w:after="0" w:line="240" w:lineRule="auto"/>
              <w:rPr>
                <w:rFonts w:ascii="Calibri" w:hAnsi="Calibri" w:cs="Calibri"/>
                <w:b/>
              </w:rPr>
            </w:pPr>
            <w:r w:rsidRPr="00364C34">
              <w:rPr>
                <w:rFonts w:ascii="Calibri" w:hAnsi="Calibri" w:cs="Calibri"/>
                <w:b/>
              </w:rPr>
              <w:t>3</w:t>
            </w:r>
          </w:p>
        </w:tc>
        <w:tc>
          <w:tcPr>
            <w:tcW w:w="2513" w:type="dxa"/>
            <w:tcBorders>
              <w:top w:val="single" w:sz="8" w:space="0" w:color="auto"/>
              <w:left w:val="single" w:sz="8" w:space="0" w:color="auto"/>
              <w:bottom w:val="single" w:sz="8" w:space="0" w:color="auto"/>
              <w:right w:val="single" w:sz="8" w:space="0" w:color="auto"/>
            </w:tcBorders>
            <w:shd w:val="clear" w:color="auto" w:fill="FFFFFF" w:themeFill="background1"/>
            <w:tcMar>
              <w:top w:w="115" w:type="dxa"/>
              <w:left w:w="115" w:type="dxa"/>
              <w:bottom w:w="115" w:type="dxa"/>
              <w:right w:w="115" w:type="dxa"/>
            </w:tcMar>
          </w:tcPr>
          <w:p w:rsidR="00364C34" w:rsidRPr="00364C34" w:rsidRDefault="00364C34" w:rsidP="000B4434">
            <w:pPr>
              <w:pStyle w:val="Dates"/>
              <w:spacing w:after="0" w:line="240" w:lineRule="auto"/>
              <w:rPr>
                <w:rFonts w:ascii="Calibri" w:hAnsi="Calibri" w:cs="Calibri"/>
                <w:b/>
              </w:rPr>
            </w:pPr>
            <w:r w:rsidRPr="00364C34">
              <w:rPr>
                <w:rFonts w:ascii="Calibri" w:hAnsi="Calibri" w:cs="Calibri"/>
                <w:b/>
              </w:rPr>
              <w:t>4</w:t>
            </w:r>
          </w:p>
        </w:tc>
        <w:tc>
          <w:tcPr>
            <w:tcW w:w="2513" w:type="dxa"/>
            <w:tcBorders>
              <w:top w:val="single" w:sz="8" w:space="0" w:color="auto"/>
              <w:left w:val="single" w:sz="8" w:space="0" w:color="auto"/>
              <w:bottom w:val="single" w:sz="8" w:space="0" w:color="auto"/>
              <w:right w:val="single" w:sz="8" w:space="0" w:color="auto"/>
            </w:tcBorders>
            <w:shd w:val="clear" w:color="auto" w:fill="FFFFFF" w:themeFill="background1"/>
            <w:tcMar>
              <w:top w:w="115" w:type="dxa"/>
              <w:left w:w="115" w:type="dxa"/>
              <w:bottom w:w="115" w:type="dxa"/>
              <w:right w:w="115" w:type="dxa"/>
            </w:tcMar>
          </w:tcPr>
          <w:p w:rsidR="00364C34" w:rsidRPr="00364C34" w:rsidRDefault="00DA7E49" w:rsidP="000B4434">
            <w:pPr>
              <w:pStyle w:val="Dates"/>
              <w:spacing w:after="0" w:line="240" w:lineRule="auto"/>
              <w:rPr>
                <w:rFonts w:ascii="Calibri" w:hAnsi="Calibri" w:cs="Calibri"/>
                <w:b/>
              </w:rPr>
            </w:pPr>
            <w:r>
              <w:rPr>
                <w:rFonts w:ascii="Calibri" w:hAnsi="Calibri" w:cs="Calibri"/>
                <w:b/>
              </w:rPr>
              <w:t>5</w:t>
            </w:r>
          </w:p>
        </w:tc>
        <w:tc>
          <w:tcPr>
            <w:tcW w:w="2514" w:type="dxa"/>
            <w:tcBorders>
              <w:top w:val="single" w:sz="8" w:space="0" w:color="auto"/>
              <w:left w:val="single" w:sz="8" w:space="0" w:color="auto"/>
              <w:bottom w:val="single" w:sz="8" w:space="0" w:color="auto"/>
              <w:right w:val="single" w:sz="8" w:space="0" w:color="auto"/>
            </w:tcBorders>
            <w:shd w:val="clear" w:color="auto" w:fill="E9D8BE" w:themeFill="accent5" w:themeFillTint="66"/>
            <w:tcMar>
              <w:top w:w="115" w:type="dxa"/>
              <w:left w:w="115" w:type="dxa"/>
              <w:bottom w:w="115" w:type="dxa"/>
              <w:right w:w="115" w:type="dxa"/>
            </w:tcMar>
          </w:tcPr>
          <w:p w:rsidR="00364C34" w:rsidRPr="00364C34" w:rsidRDefault="00364C34" w:rsidP="000B4434">
            <w:pPr>
              <w:pStyle w:val="Dates"/>
              <w:spacing w:after="0" w:line="240" w:lineRule="auto"/>
              <w:rPr>
                <w:rFonts w:ascii="Calibri" w:hAnsi="Calibri" w:cs="Calibri"/>
              </w:rPr>
            </w:pPr>
            <w:r w:rsidRPr="00364C34">
              <w:rPr>
                <w:rFonts w:ascii="Calibri" w:hAnsi="Calibri" w:cs="Calibri"/>
                <w:b/>
              </w:rPr>
              <w:t>6</w:t>
            </w:r>
            <w:r>
              <w:rPr>
                <w:rFonts w:ascii="Calibri" w:hAnsi="Calibri" w:cs="Calibri"/>
                <w:b/>
              </w:rPr>
              <w:t xml:space="preserve">  </w:t>
            </w:r>
            <w:r w:rsidRPr="00364C34">
              <w:rPr>
                <w:rFonts w:ascii="Calibri" w:hAnsi="Calibri" w:cs="Calibri"/>
                <w:b/>
              </w:rPr>
              <w:t>STAFF RETREAT</w:t>
            </w:r>
          </w:p>
          <w:p w:rsidR="00364C34" w:rsidRPr="00364C34" w:rsidRDefault="00D30FB9" w:rsidP="000B4434">
            <w:pPr>
              <w:pStyle w:val="Dates"/>
              <w:spacing w:after="0" w:line="240" w:lineRule="auto"/>
              <w:rPr>
                <w:rFonts w:ascii="Calibri" w:hAnsi="Calibri" w:cs="Calibri"/>
              </w:rPr>
            </w:pPr>
            <w:r>
              <w:rPr>
                <w:rFonts w:ascii="Calibri" w:hAnsi="Calibri" w:cs="Calibri"/>
              </w:rPr>
              <w:t>Reviewing 2011 and previewing 2012.</w:t>
            </w:r>
          </w:p>
        </w:tc>
      </w:tr>
      <w:tr w:rsidR="00364C34" w:rsidRPr="00364C34" w:rsidTr="00DA7E49">
        <w:trPr>
          <w:cantSplit/>
          <w:trHeight w:val="1008"/>
          <w:jc w:val="center"/>
        </w:trPr>
        <w:tc>
          <w:tcPr>
            <w:tcW w:w="2513" w:type="dxa"/>
            <w:tcBorders>
              <w:top w:val="single" w:sz="8" w:space="0" w:color="auto"/>
              <w:left w:val="single" w:sz="8" w:space="0" w:color="auto"/>
              <w:bottom w:val="single" w:sz="8" w:space="0" w:color="auto"/>
              <w:right w:val="single" w:sz="8" w:space="0" w:color="auto"/>
            </w:tcBorders>
            <w:shd w:val="clear" w:color="auto" w:fill="EFEBE7" w:themeFill="accent6" w:themeFillTint="33"/>
            <w:tcMar>
              <w:top w:w="115" w:type="dxa"/>
              <w:left w:w="115" w:type="dxa"/>
              <w:bottom w:w="115" w:type="dxa"/>
              <w:right w:w="115" w:type="dxa"/>
            </w:tcMar>
          </w:tcPr>
          <w:p w:rsidR="00364C34" w:rsidRPr="00364C34" w:rsidRDefault="00364C34" w:rsidP="000B4434">
            <w:pPr>
              <w:pStyle w:val="Dates"/>
              <w:spacing w:after="0" w:line="240" w:lineRule="auto"/>
              <w:rPr>
                <w:rFonts w:ascii="Calibri" w:hAnsi="Calibri" w:cs="Calibri"/>
                <w:b/>
              </w:rPr>
            </w:pPr>
            <w:r w:rsidRPr="00364C34">
              <w:rPr>
                <w:rFonts w:ascii="Calibri" w:hAnsi="Calibri" w:cs="Calibri"/>
                <w:b/>
              </w:rPr>
              <w:t>9</w:t>
            </w:r>
          </w:p>
        </w:tc>
        <w:tc>
          <w:tcPr>
            <w:tcW w:w="2513" w:type="dxa"/>
            <w:tcBorders>
              <w:top w:val="single" w:sz="8" w:space="0" w:color="auto"/>
              <w:left w:val="single" w:sz="8" w:space="0" w:color="auto"/>
              <w:bottom w:val="single" w:sz="8" w:space="0" w:color="auto"/>
              <w:right w:val="single" w:sz="8" w:space="0" w:color="auto"/>
            </w:tcBorders>
            <w:shd w:val="clear" w:color="auto" w:fill="EFEBE7" w:themeFill="accent6" w:themeFillTint="33"/>
            <w:tcMar>
              <w:top w:w="115" w:type="dxa"/>
              <w:left w:w="115" w:type="dxa"/>
              <w:bottom w:w="115" w:type="dxa"/>
              <w:right w:w="115" w:type="dxa"/>
            </w:tcMar>
          </w:tcPr>
          <w:p w:rsidR="00364C34" w:rsidRPr="00364C34" w:rsidRDefault="00364C34" w:rsidP="000B4434">
            <w:pPr>
              <w:pStyle w:val="Dates"/>
              <w:spacing w:after="0" w:line="240" w:lineRule="auto"/>
              <w:rPr>
                <w:rFonts w:ascii="Calibri" w:hAnsi="Calibri" w:cs="Calibri"/>
                <w:b/>
              </w:rPr>
            </w:pPr>
            <w:r w:rsidRPr="00364C34">
              <w:rPr>
                <w:rFonts w:ascii="Calibri" w:hAnsi="Calibri" w:cs="Calibri"/>
                <w:b/>
              </w:rPr>
              <w:t>10</w:t>
            </w:r>
          </w:p>
        </w:tc>
        <w:tc>
          <w:tcPr>
            <w:tcW w:w="2513" w:type="dxa"/>
            <w:tcBorders>
              <w:top w:val="single" w:sz="8" w:space="0" w:color="auto"/>
              <w:left w:val="single" w:sz="8" w:space="0" w:color="auto"/>
              <w:bottom w:val="single" w:sz="8" w:space="0" w:color="auto"/>
              <w:right w:val="single" w:sz="8" w:space="0" w:color="auto"/>
            </w:tcBorders>
            <w:shd w:val="clear" w:color="auto" w:fill="EFEBE7" w:themeFill="accent6" w:themeFillTint="33"/>
            <w:tcMar>
              <w:top w:w="115" w:type="dxa"/>
              <w:left w:w="115" w:type="dxa"/>
              <w:bottom w:w="115" w:type="dxa"/>
              <w:right w:w="115" w:type="dxa"/>
            </w:tcMar>
          </w:tcPr>
          <w:p w:rsidR="00364C34" w:rsidRPr="00364C34" w:rsidRDefault="00364C34" w:rsidP="000B4434">
            <w:pPr>
              <w:pStyle w:val="Dates"/>
              <w:spacing w:after="0" w:line="240" w:lineRule="auto"/>
              <w:rPr>
                <w:rFonts w:ascii="Calibri" w:hAnsi="Calibri" w:cs="Calibri"/>
                <w:b/>
              </w:rPr>
            </w:pPr>
            <w:r w:rsidRPr="00364C34">
              <w:rPr>
                <w:rFonts w:ascii="Calibri" w:hAnsi="Calibri" w:cs="Calibri"/>
                <w:b/>
              </w:rPr>
              <w:t>11</w:t>
            </w:r>
          </w:p>
        </w:tc>
        <w:tc>
          <w:tcPr>
            <w:tcW w:w="2513" w:type="dxa"/>
            <w:tcBorders>
              <w:top w:val="single" w:sz="8" w:space="0" w:color="auto"/>
              <w:left w:val="single" w:sz="8" w:space="0" w:color="auto"/>
              <w:bottom w:val="single" w:sz="8" w:space="0" w:color="auto"/>
              <w:right w:val="single" w:sz="8" w:space="0" w:color="auto"/>
            </w:tcBorders>
            <w:shd w:val="clear" w:color="auto" w:fill="EFEBE7" w:themeFill="accent6" w:themeFillTint="33"/>
            <w:tcMar>
              <w:top w:w="115" w:type="dxa"/>
              <w:left w:w="115" w:type="dxa"/>
              <w:bottom w:w="115" w:type="dxa"/>
              <w:right w:w="115" w:type="dxa"/>
            </w:tcMar>
          </w:tcPr>
          <w:p w:rsidR="00364C34" w:rsidRPr="00364C34" w:rsidRDefault="00364C34" w:rsidP="000B4434">
            <w:pPr>
              <w:pStyle w:val="Dates"/>
              <w:spacing w:after="0" w:line="240" w:lineRule="auto"/>
              <w:rPr>
                <w:rFonts w:ascii="Calibri" w:hAnsi="Calibri" w:cs="Calibri"/>
                <w:b/>
              </w:rPr>
            </w:pPr>
            <w:r w:rsidRPr="00364C34">
              <w:rPr>
                <w:rFonts w:ascii="Calibri" w:hAnsi="Calibri" w:cs="Calibri"/>
                <w:b/>
              </w:rPr>
              <w:t>12</w:t>
            </w:r>
          </w:p>
        </w:tc>
        <w:tc>
          <w:tcPr>
            <w:tcW w:w="2514" w:type="dxa"/>
            <w:tcBorders>
              <w:top w:val="single" w:sz="8" w:space="0" w:color="auto"/>
              <w:left w:val="single" w:sz="8" w:space="0" w:color="auto"/>
              <w:bottom w:val="single" w:sz="8" w:space="0" w:color="auto"/>
              <w:right w:val="single" w:sz="8" w:space="0" w:color="auto"/>
            </w:tcBorders>
            <w:shd w:val="clear" w:color="auto" w:fill="D0C5B8" w:themeFill="accent6" w:themeFillTint="99"/>
            <w:tcMar>
              <w:top w:w="115" w:type="dxa"/>
              <w:left w:w="115" w:type="dxa"/>
              <w:bottom w:w="115" w:type="dxa"/>
              <w:right w:w="115" w:type="dxa"/>
            </w:tcMar>
          </w:tcPr>
          <w:p w:rsidR="00364C34" w:rsidRDefault="00364C34" w:rsidP="000B4434">
            <w:pPr>
              <w:pStyle w:val="Dates"/>
              <w:spacing w:after="0" w:line="240" w:lineRule="auto"/>
              <w:rPr>
                <w:rFonts w:ascii="Calibri" w:hAnsi="Calibri" w:cs="Calibri"/>
                <w:b/>
              </w:rPr>
            </w:pPr>
            <w:r w:rsidRPr="00364C34">
              <w:rPr>
                <w:rFonts w:ascii="Calibri" w:hAnsi="Calibri" w:cs="Calibri"/>
                <w:b/>
              </w:rPr>
              <w:t>13</w:t>
            </w:r>
            <w:r>
              <w:rPr>
                <w:rFonts w:ascii="Calibri" w:hAnsi="Calibri" w:cs="Calibri"/>
                <w:b/>
              </w:rPr>
              <w:t xml:space="preserve">  </w:t>
            </w:r>
          </w:p>
          <w:p w:rsidR="00364C34" w:rsidRPr="00364C34" w:rsidRDefault="00364C34" w:rsidP="000B4434">
            <w:pPr>
              <w:pStyle w:val="Dates"/>
              <w:spacing w:after="0" w:line="240" w:lineRule="auto"/>
              <w:rPr>
                <w:rFonts w:ascii="Calibri" w:hAnsi="Calibri" w:cs="Calibri"/>
              </w:rPr>
            </w:pPr>
            <w:r>
              <w:rPr>
                <w:rFonts w:ascii="Calibri" w:hAnsi="Calibri" w:cs="Calibri"/>
              </w:rPr>
              <w:t>Employee self-evaluation and staff 360</w:t>
            </w:r>
            <w:r w:rsidRPr="00364C34">
              <w:rPr>
                <w:rFonts w:ascii="Calibri" w:hAnsi="Calibri" w:cs="Calibri"/>
                <w:vertAlign w:val="superscript"/>
              </w:rPr>
              <w:t>o</w:t>
            </w:r>
            <w:r>
              <w:rPr>
                <w:rFonts w:ascii="Calibri" w:hAnsi="Calibri" w:cs="Calibri"/>
              </w:rPr>
              <w:t xml:space="preserve"> evaluation</w:t>
            </w:r>
            <w:r w:rsidR="00D30FB9">
              <w:rPr>
                <w:rFonts w:ascii="Calibri" w:hAnsi="Calibri" w:cs="Calibri"/>
              </w:rPr>
              <w:t>s</w:t>
            </w:r>
            <w:r>
              <w:rPr>
                <w:rFonts w:ascii="Calibri" w:hAnsi="Calibri" w:cs="Calibri"/>
              </w:rPr>
              <w:t xml:space="preserve"> due to supervisors.</w:t>
            </w:r>
          </w:p>
        </w:tc>
      </w:tr>
      <w:tr w:rsidR="00B8028E" w:rsidRPr="00364C34" w:rsidTr="00DA7E49">
        <w:trPr>
          <w:cantSplit/>
          <w:trHeight w:val="1008"/>
          <w:jc w:val="center"/>
        </w:trPr>
        <w:tc>
          <w:tcPr>
            <w:tcW w:w="2513" w:type="dxa"/>
            <w:tcBorders>
              <w:top w:val="single" w:sz="8" w:space="0" w:color="auto"/>
              <w:left w:val="single" w:sz="8" w:space="0" w:color="auto"/>
              <w:bottom w:val="single" w:sz="8" w:space="0" w:color="auto"/>
              <w:right w:val="single" w:sz="8" w:space="0" w:color="auto"/>
            </w:tcBorders>
            <w:shd w:val="clear" w:color="auto" w:fill="A6A6A6" w:themeFill="background1" w:themeFillShade="A6"/>
            <w:tcMar>
              <w:top w:w="115" w:type="dxa"/>
              <w:left w:w="115" w:type="dxa"/>
              <w:bottom w:w="115" w:type="dxa"/>
              <w:right w:w="115" w:type="dxa"/>
            </w:tcMar>
          </w:tcPr>
          <w:p w:rsidR="00B8028E" w:rsidRDefault="00364C34" w:rsidP="000B4434">
            <w:pPr>
              <w:pStyle w:val="Dates"/>
              <w:spacing w:after="0" w:line="240" w:lineRule="auto"/>
              <w:rPr>
                <w:rFonts w:ascii="Calibri" w:hAnsi="Calibri" w:cs="Calibri"/>
                <w:b/>
              </w:rPr>
            </w:pPr>
            <w:r w:rsidRPr="00364C34">
              <w:rPr>
                <w:rFonts w:ascii="Calibri" w:hAnsi="Calibri" w:cs="Calibri"/>
                <w:b/>
              </w:rPr>
              <w:t>16</w:t>
            </w:r>
            <w:r>
              <w:rPr>
                <w:rFonts w:ascii="Calibri" w:hAnsi="Calibri" w:cs="Calibri"/>
                <w:b/>
              </w:rPr>
              <w:t xml:space="preserve">  </w:t>
            </w:r>
          </w:p>
          <w:p w:rsidR="00B8028E" w:rsidRDefault="00B8028E" w:rsidP="000B4434">
            <w:pPr>
              <w:pStyle w:val="Dates"/>
              <w:spacing w:after="0" w:line="240" w:lineRule="auto"/>
              <w:rPr>
                <w:rFonts w:ascii="Calibri" w:hAnsi="Calibri" w:cs="Calibri"/>
                <w:b/>
              </w:rPr>
            </w:pPr>
          </w:p>
          <w:p w:rsidR="00364C34" w:rsidRPr="00364C34" w:rsidRDefault="00364C34" w:rsidP="00B8028E">
            <w:pPr>
              <w:pStyle w:val="Dates"/>
              <w:spacing w:after="0" w:line="240" w:lineRule="auto"/>
              <w:jc w:val="center"/>
              <w:rPr>
                <w:rFonts w:ascii="Calibri" w:hAnsi="Calibri" w:cs="Calibri"/>
                <w:b/>
              </w:rPr>
            </w:pPr>
            <w:r w:rsidRPr="00B8028E">
              <w:rPr>
                <w:rFonts w:ascii="Calibri" w:hAnsi="Calibri" w:cs="Calibri"/>
                <w:b/>
              </w:rPr>
              <w:t>MLK HOLIDAY</w:t>
            </w:r>
          </w:p>
        </w:tc>
        <w:tc>
          <w:tcPr>
            <w:tcW w:w="2513" w:type="dxa"/>
            <w:tcBorders>
              <w:top w:val="single" w:sz="8" w:space="0" w:color="auto"/>
              <w:left w:val="single" w:sz="8" w:space="0" w:color="auto"/>
              <w:bottom w:val="single" w:sz="8" w:space="0" w:color="auto"/>
              <w:right w:val="single" w:sz="8" w:space="0" w:color="auto"/>
            </w:tcBorders>
            <w:shd w:val="clear" w:color="auto" w:fill="E9ECEB" w:themeFill="accent4" w:themeFillTint="33"/>
            <w:tcMar>
              <w:top w:w="115" w:type="dxa"/>
              <w:left w:w="115" w:type="dxa"/>
              <w:bottom w:w="115" w:type="dxa"/>
              <w:right w:w="115" w:type="dxa"/>
            </w:tcMar>
          </w:tcPr>
          <w:p w:rsidR="00364C34" w:rsidRPr="00364C34" w:rsidRDefault="00364C34" w:rsidP="000B4434">
            <w:pPr>
              <w:pStyle w:val="Dates"/>
              <w:spacing w:after="0" w:line="240" w:lineRule="auto"/>
              <w:rPr>
                <w:rFonts w:ascii="Calibri" w:hAnsi="Calibri" w:cs="Calibri"/>
                <w:b/>
              </w:rPr>
            </w:pPr>
            <w:r w:rsidRPr="00364C34">
              <w:rPr>
                <w:rFonts w:ascii="Calibri" w:hAnsi="Calibri" w:cs="Calibri"/>
                <w:b/>
              </w:rPr>
              <w:t>17</w:t>
            </w:r>
          </w:p>
        </w:tc>
        <w:tc>
          <w:tcPr>
            <w:tcW w:w="2513" w:type="dxa"/>
            <w:tcBorders>
              <w:top w:val="single" w:sz="8" w:space="0" w:color="auto"/>
              <w:left w:val="single" w:sz="8" w:space="0" w:color="auto"/>
              <w:bottom w:val="single" w:sz="8" w:space="0" w:color="auto"/>
              <w:right w:val="single" w:sz="8" w:space="0" w:color="auto"/>
            </w:tcBorders>
            <w:shd w:val="clear" w:color="auto" w:fill="E9ECEB" w:themeFill="accent4" w:themeFillTint="33"/>
            <w:tcMar>
              <w:top w:w="115" w:type="dxa"/>
              <w:left w:w="115" w:type="dxa"/>
              <w:bottom w:w="115" w:type="dxa"/>
              <w:right w:w="115" w:type="dxa"/>
            </w:tcMar>
          </w:tcPr>
          <w:p w:rsidR="00364C34" w:rsidRPr="00364C34" w:rsidRDefault="00364C34" w:rsidP="000B4434">
            <w:pPr>
              <w:pStyle w:val="Dates"/>
              <w:spacing w:after="0" w:line="240" w:lineRule="auto"/>
              <w:rPr>
                <w:rFonts w:ascii="Calibri" w:hAnsi="Calibri" w:cs="Calibri"/>
                <w:b/>
              </w:rPr>
            </w:pPr>
            <w:r w:rsidRPr="00364C34">
              <w:rPr>
                <w:rFonts w:ascii="Calibri" w:hAnsi="Calibri" w:cs="Calibri"/>
                <w:b/>
              </w:rPr>
              <w:t>18</w:t>
            </w:r>
          </w:p>
        </w:tc>
        <w:tc>
          <w:tcPr>
            <w:tcW w:w="2513" w:type="dxa"/>
            <w:tcBorders>
              <w:top w:val="single" w:sz="8" w:space="0" w:color="auto"/>
              <w:left w:val="single" w:sz="8" w:space="0" w:color="auto"/>
              <w:bottom w:val="single" w:sz="8" w:space="0" w:color="auto"/>
              <w:right w:val="single" w:sz="8" w:space="0" w:color="auto"/>
            </w:tcBorders>
            <w:shd w:val="clear" w:color="auto" w:fill="E9ECEB" w:themeFill="accent4" w:themeFillTint="33"/>
            <w:tcMar>
              <w:top w:w="115" w:type="dxa"/>
              <w:left w:w="115" w:type="dxa"/>
              <w:bottom w:w="115" w:type="dxa"/>
              <w:right w:w="115" w:type="dxa"/>
            </w:tcMar>
          </w:tcPr>
          <w:p w:rsidR="00364C34" w:rsidRPr="00364C34" w:rsidRDefault="00364C34" w:rsidP="000B4434">
            <w:pPr>
              <w:pStyle w:val="Dates"/>
              <w:spacing w:after="0" w:line="240" w:lineRule="auto"/>
              <w:rPr>
                <w:rFonts w:ascii="Calibri" w:hAnsi="Calibri" w:cs="Calibri"/>
                <w:b/>
              </w:rPr>
            </w:pPr>
            <w:r w:rsidRPr="00364C34">
              <w:rPr>
                <w:rFonts w:ascii="Calibri" w:hAnsi="Calibri" w:cs="Calibri"/>
                <w:b/>
              </w:rPr>
              <w:t>19</w:t>
            </w:r>
          </w:p>
        </w:tc>
        <w:tc>
          <w:tcPr>
            <w:tcW w:w="2514" w:type="dxa"/>
            <w:tcBorders>
              <w:top w:val="single" w:sz="8" w:space="0" w:color="auto"/>
              <w:left w:val="single" w:sz="8" w:space="0" w:color="auto"/>
              <w:bottom w:val="single" w:sz="8" w:space="0" w:color="auto"/>
              <w:right w:val="single" w:sz="8" w:space="0" w:color="auto"/>
            </w:tcBorders>
            <w:shd w:val="clear" w:color="auto" w:fill="BFC7C4" w:themeFill="accent4" w:themeFillTint="99"/>
            <w:tcMar>
              <w:top w:w="115" w:type="dxa"/>
              <w:left w:w="115" w:type="dxa"/>
              <w:bottom w:w="115" w:type="dxa"/>
              <w:right w:w="115" w:type="dxa"/>
            </w:tcMar>
          </w:tcPr>
          <w:p w:rsidR="00364C34" w:rsidRDefault="00364C34" w:rsidP="000B4434">
            <w:pPr>
              <w:pStyle w:val="Dates"/>
              <w:spacing w:after="0" w:line="240" w:lineRule="auto"/>
              <w:rPr>
                <w:rFonts w:ascii="Calibri" w:hAnsi="Calibri" w:cs="Calibri"/>
                <w:b/>
              </w:rPr>
            </w:pPr>
            <w:r w:rsidRPr="00364C34">
              <w:rPr>
                <w:rFonts w:ascii="Calibri" w:hAnsi="Calibri" w:cs="Calibri"/>
                <w:b/>
              </w:rPr>
              <w:t>20</w:t>
            </w:r>
            <w:r>
              <w:rPr>
                <w:rFonts w:ascii="Calibri" w:hAnsi="Calibri" w:cs="Calibri"/>
                <w:b/>
              </w:rPr>
              <w:t xml:space="preserve">  </w:t>
            </w:r>
          </w:p>
          <w:p w:rsidR="00364C34" w:rsidRPr="00364C34" w:rsidRDefault="00364C34" w:rsidP="000B4434">
            <w:pPr>
              <w:pStyle w:val="Dates"/>
              <w:spacing w:after="0" w:line="240" w:lineRule="auto"/>
              <w:rPr>
                <w:rFonts w:ascii="Calibri" w:hAnsi="Calibri" w:cs="Calibri"/>
              </w:rPr>
            </w:pPr>
            <w:r>
              <w:rPr>
                <w:rFonts w:ascii="Calibri" w:hAnsi="Calibri" w:cs="Calibri"/>
              </w:rPr>
              <w:t xml:space="preserve">Supervisors complete </w:t>
            </w:r>
            <w:r w:rsidR="000B4434">
              <w:rPr>
                <w:rFonts w:ascii="Calibri" w:hAnsi="Calibri" w:cs="Calibri"/>
              </w:rPr>
              <w:t>draft evaluations</w:t>
            </w:r>
            <w:r>
              <w:rPr>
                <w:rFonts w:ascii="Calibri" w:hAnsi="Calibri" w:cs="Calibri"/>
              </w:rPr>
              <w:t xml:space="preserve"> and schedule meetings with staff.</w:t>
            </w:r>
          </w:p>
        </w:tc>
      </w:tr>
      <w:tr w:rsidR="00B8028E" w:rsidRPr="00364C34" w:rsidTr="00DA7E49">
        <w:trPr>
          <w:cantSplit/>
          <w:trHeight w:val="1008"/>
          <w:jc w:val="center"/>
        </w:trPr>
        <w:tc>
          <w:tcPr>
            <w:tcW w:w="2513" w:type="dxa"/>
            <w:tcBorders>
              <w:top w:val="single" w:sz="8" w:space="0" w:color="auto"/>
              <w:left w:val="single" w:sz="8" w:space="0" w:color="auto"/>
              <w:bottom w:val="single" w:sz="8" w:space="0" w:color="auto"/>
              <w:right w:val="single" w:sz="8" w:space="0" w:color="auto"/>
            </w:tcBorders>
            <w:shd w:val="clear" w:color="auto" w:fill="E4DFA6" w:themeFill="accent3" w:themeFillTint="99"/>
            <w:tcMar>
              <w:top w:w="115" w:type="dxa"/>
              <w:left w:w="115" w:type="dxa"/>
              <w:bottom w:w="115" w:type="dxa"/>
              <w:right w:w="115" w:type="dxa"/>
            </w:tcMar>
          </w:tcPr>
          <w:p w:rsidR="00364C34" w:rsidRDefault="00364C34" w:rsidP="000B4434">
            <w:pPr>
              <w:pStyle w:val="Dates"/>
              <w:spacing w:after="0" w:line="240" w:lineRule="auto"/>
              <w:rPr>
                <w:rFonts w:ascii="Calibri" w:hAnsi="Calibri" w:cs="Calibri"/>
                <w:b/>
              </w:rPr>
            </w:pPr>
            <w:r w:rsidRPr="00364C34">
              <w:rPr>
                <w:rFonts w:ascii="Calibri" w:hAnsi="Calibri" w:cs="Calibri"/>
                <w:b/>
              </w:rPr>
              <w:t>23</w:t>
            </w:r>
            <w:r>
              <w:rPr>
                <w:rFonts w:ascii="Calibri" w:hAnsi="Calibri" w:cs="Calibri"/>
                <w:b/>
              </w:rPr>
              <w:t xml:space="preserve">  </w:t>
            </w:r>
          </w:p>
          <w:p w:rsidR="00364C34" w:rsidRPr="00364C34" w:rsidRDefault="00364C34" w:rsidP="000B4434">
            <w:pPr>
              <w:pStyle w:val="Dates"/>
              <w:spacing w:after="0" w:line="240" w:lineRule="auto"/>
              <w:rPr>
                <w:rFonts w:ascii="Calibri" w:hAnsi="Calibri" w:cs="Calibri"/>
              </w:rPr>
            </w:pPr>
            <w:r>
              <w:rPr>
                <w:rFonts w:ascii="Calibri" w:hAnsi="Calibri" w:cs="Calibri"/>
              </w:rPr>
              <w:t>Supervisors and employees meet</w:t>
            </w:r>
            <w:r w:rsidR="000B4434">
              <w:rPr>
                <w:rFonts w:ascii="Calibri" w:hAnsi="Calibri" w:cs="Calibri"/>
              </w:rPr>
              <w:t xml:space="preserve"> this week</w:t>
            </w:r>
            <w:r>
              <w:rPr>
                <w:rFonts w:ascii="Calibri" w:hAnsi="Calibri" w:cs="Calibri"/>
              </w:rPr>
              <w:t xml:space="preserve"> (virtually if necessary) to discuss evaluations.</w:t>
            </w:r>
          </w:p>
        </w:tc>
        <w:tc>
          <w:tcPr>
            <w:tcW w:w="2513" w:type="dxa"/>
            <w:tcBorders>
              <w:top w:val="single" w:sz="8" w:space="0" w:color="auto"/>
              <w:left w:val="single" w:sz="8" w:space="0" w:color="auto"/>
              <w:bottom w:val="single" w:sz="8" w:space="0" w:color="auto"/>
              <w:right w:val="single" w:sz="8" w:space="0" w:color="auto"/>
            </w:tcBorders>
            <w:shd w:val="clear" w:color="auto" w:fill="F6F4E1" w:themeFill="accent3" w:themeFillTint="33"/>
            <w:tcMar>
              <w:top w:w="115" w:type="dxa"/>
              <w:left w:w="115" w:type="dxa"/>
              <w:bottom w:w="115" w:type="dxa"/>
              <w:right w:w="115" w:type="dxa"/>
            </w:tcMar>
          </w:tcPr>
          <w:p w:rsidR="00364C34" w:rsidRPr="00364C34" w:rsidRDefault="00364C34" w:rsidP="000B4434">
            <w:pPr>
              <w:pStyle w:val="Dates"/>
              <w:spacing w:after="0" w:line="240" w:lineRule="auto"/>
              <w:rPr>
                <w:rFonts w:ascii="Calibri" w:hAnsi="Calibri" w:cs="Calibri"/>
                <w:b/>
              </w:rPr>
            </w:pPr>
            <w:r w:rsidRPr="00364C34">
              <w:rPr>
                <w:rFonts w:ascii="Calibri" w:hAnsi="Calibri" w:cs="Calibri"/>
                <w:b/>
              </w:rPr>
              <w:t>24</w:t>
            </w:r>
          </w:p>
        </w:tc>
        <w:tc>
          <w:tcPr>
            <w:tcW w:w="2513" w:type="dxa"/>
            <w:tcBorders>
              <w:top w:val="single" w:sz="8" w:space="0" w:color="auto"/>
              <w:left w:val="single" w:sz="8" w:space="0" w:color="auto"/>
              <w:bottom w:val="single" w:sz="8" w:space="0" w:color="auto"/>
              <w:right w:val="single" w:sz="8" w:space="0" w:color="auto"/>
            </w:tcBorders>
            <w:shd w:val="clear" w:color="auto" w:fill="F6F4E1" w:themeFill="accent3" w:themeFillTint="33"/>
            <w:tcMar>
              <w:top w:w="115" w:type="dxa"/>
              <w:left w:w="115" w:type="dxa"/>
              <w:bottom w:w="115" w:type="dxa"/>
              <w:right w:w="115" w:type="dxa"/>
            </w:tcMar>
          </w:tcPr>
          <w:p w:rsidR="00364C34" w:rsidRPr="00364C34" w:rsidRDefault="00364C34" w:rsidP="000B4434">
            <w:pPr>
              <w:pStyle w:val="Dates"/>
              <w:spacing w:after="0" w:line="240" w:lineRule="auto"/>
              <w:rPr>
                <w:rFonts w:ascii="Calibri" w:hAnsi="Calibri" w:cs="Calibri"/>
                <w:b/>
              </w:rPr>
            </w:pPr>
            <w:r w:rsidRPr="00364C34">
              <w:rPr>
                <w:rFonts w:ascii="Calibri" w:hAnsi="Calibri" w:cs="Calibri"/>
                <w:b/>
              </w:rPr>
              <w:t>25</w:t>
            </w:r>
          </w:p>
        </w:tc>
        <w:tc>
          <w:tcPr>
            <w:tcW w:w="2513" w:type="dxa"/>
            <w:tcBorders>
              <w:top w:val="single" w:sz="8" w:space="0" w:color="auto"/>
              <w:left w:val="single" w:sz="8" w:space="0" w:color="auto"/>
              <w:bottom w:val="single" w:sz="8" w:space="0" w:color="auto"/>
              <w:right w:val="single" w:sz="8" w:space="0" w:color="auto"/>
            </w:tcBorders>
            <w:shd w:val="clear" w:color="auto" w:fill="F6F4E1" w:themeFill="accent3" w:themeFillTint="33"/>
            <w:tcMar>
              <w:top w:w="115" w:type="dxa"/>
              <w:left w:w="115" w:type="dxa"/>
              <w:bottom w:w="115" w:type="dxa"/>
              <w:right w:w="115" w:type="dxa"/>
            </w:tcMar>
          </w:tcPr>
          <w:p w:rsidR="00364C34" w:rsidRPr="00364C34" w:rsidRDefault="00364C34" w:rsidP="000B4434">
            <w:pPr>
              <w:pStyle w:val="Dates"/>
              <w:spacing w:after="0" w:line="240" w:lineRule="auto"/>
              <w:rPr>
                <w:rFonts w:ascii="Calibri" w:hAnsi="Calibri" w:cs="Calibri"/>
                <w:b/>
              </w:rPr>
            </w:pPr>
            <w:r w:rsidRPr="00364C34">
              <w:rPr>
                <w:rFonts w:ascii="Calibri" w:hAnsi="Calibri" w:cs="Calibri"/>
                <w:b/>
              </w:rPr>
              <w:t>26</w:t>
            </w:r>
          </w:p>
        </w:tc>
        <w:tc>
          <w:tcPr>
            <w:tcW w:w="2514" w:type="dxa"/>
            <w:tcBorders>
              <w:top w:val="single" w:sz="8" w:space="0" w:color="auto"/>
              <w:left w:val="single" w:sz="8" w:space="0" w:color="auto"/>
              <w:bottom w:val="single" w:sz="8" w:space="0" w:color="auto"/>
              <w:right w:val="single" w:sz="8" w:space="0" w:color="auto"/>
            </w:tcBorders>
            <w:shd w:val="clear" w:color="auto" w:fill="E4DFA6" w:themeFill="accent3" w:themeFillTint="99"/>
            <w:tcMar>
              <w:top w:w="115" w:type="dxa"/>
              <w:left w:w="115" w:type="dxa"/>
              <w:bottom w:w="115" w:type="dxa"/>
              <w:right w:w="115" w:type="dxa"/>
            </w:tcMar>
          </w:tcPr>
          <w:p w:rsidR="000B4434" w:rsidRDefault="00364C34" w:rsidP="000B4434">
            <w:pPr>
              <w:pStyle w:val="Dates"/>
              <w:spacing w:after="0" w:line="240" w:lineRule="auto"/>
              <w:rPr>
                <w:rFonts w:ascii="Calibri" w:hAnsi="Calibri" w:cs="Calibri"/>
                <w:b/>
              </w:rPr>
            </w:pPr>
            <w:r w:rsidRPr="00364C34">
              <w:rPr>
                <w:rFonts w:ascii="Calibri" w:hAnsi="Calibri" w:cs="Calibri"/>
                <w:b/>
              </w:rPr>
              <w:t>27</w:t>
            </w:r>
            <w:r>
              <w:rPr>
                <w:rFonts w:ascii="Calibri" w:hAnsi="Calibri" w:cs="Calibri"/>
                <w:b/>
              </w:rPr>
              <w:t xml:space="preserve">  </w:t>
            </w:r>
          </w:p>
          <w:p w:rsidR="00364C34" w:rsidRPr="00364C34" w:rsidRDefault="00364C34" w:rsidP="00D30FB9">
            <w:pPr>
              <w:pStyle w:val="Dates"/>
              <w:spacing w:after="0" w:line="240" w:lineRule="auto"/>
              <w:rPr>
                <w:rFonts w:ascii="Calibri" w:hAnsi="Calibri" w:cs="Calibri"/>
              </w:rPr>
            </w:pPr>
            <w:r>
              <w:rPr>
                <w:rFonts w:ascii="Calibri" w:hAnsi="Calibri" w:cs="Calibri"/>
              </w:rPr>
              <w:t>Supervisors make final revisions to evaluations.</w:t>
            </w:r>
          </w:p>
        </w:tc>
      </w:tr>
      <w:tr w:rsidR="00364C34" w:rsidRPr="00364C34" w:rsidTr="00DA7E49">
        <w:trPr>
          <w:cantSplit/>
          <w:trHeight w:val="1008"/>
          <w:jc w:val="center"/>
        </w:trPr>
        <w:tc>
          <w:tcPr>
            <w:tcW w:w="2513" w:type="dxa"/>
            <w:tcBorders>
              <w:top w:val="single" w:sz="8" w:space="0" w:color="auto"/>
              <w:left w:val="single" w:sz="8" w:space="0" w:color="auto"/>
              <w:bottom w:val="double" w:sz="4" w:space="0" w:color="auto"/>
              <w:right w:val="single" w:sz="8" w:space="0" w:color="auto"/>
            </w:tcBorders>
            <w:shd w:val="clear" w:color="auto" w:fill="D7E5E4" w:themeFill="accent2" w:themeFillTint="66"/>
            <w:tcMar>
              <w:top w:w="115" w:type="dxa"/>
              <w:left w:w="115" w:type="dxa"/>
              <w:bottom w:w="115" w:type="dxa"/>
              <w:right w:w="115" w:type="dxa"/>
            </w:tcMar>
          </w:tcPr>
          <w:p w:rsidR="00364C34" w:rsidRDefault="00364C34" w:rsidP="000B4434">
            <w:pPr>
              <w:pStyle w:val="Dates"/>
              <w:spacing w:after="0" w:line="240" w:lineRule="auto"/>
              <w:rPr>
                <w:rFonts w:ascii="Calibri" w:hAnsi="Calibri" w:cs="Calibri"/>
                <w:b/>
              </w:rPr>
            </w:pPr>
            <w:r w:rsidRPr="00364C34">
              <w:rPr>
                <w:rFonts w:ascii="Calibri" w:hAnsi="Calibri" w:cs="Calibri"/>
                <w:b/>
              </w:rPr>
              <w:t>30</w:t>
            </w:r>
            <w:r>
              <w:rPr>
                <w:rFonts w:ascii="Calibri" w:hAnsi="Calibri" w:cs="Calibri"/>
                <w:b/>
              </w:rPr>
              <w:t xml:space="preserve">  </w:t>
            </w:r>
          </w:p>
          <w:p w:rsidR="00364C34" w:rsidRPr="00364C34" w:rsidRDefault="00364C34" w:rsidP="000B4434">
            <w:pPr>
              <w:pStyle w:val="Dates"/>
              <w:spacing w:after="0" w:line="240" w:lineRule="auto"/>
              <w:rPr>
                <w:rFonts w:ascii="Calibri" w:hAnsi="Calibri" w:cs="Calibri"/>
              </w:rPr>
            </w:pPr>
            <w:r w:rsidRPr="000B4434">
              <w:rPr>
                <w:rFonts w:ascii="Calibri" w:hAnsi="Calibri" w:cs="Calibri"/>
                <w:b/>
              </w:rPr>
              <w:t>9am</w:t>
            </w:r>
            <w:r w:rsidRPr="00364C34">
              <w:rPr>
                <w:rFonts w:ascii="Calibri" w:hAnsi="Calibri" w:cs="Calibri"/>
              </w:rPr>
              <w:t xml:space="preserve"> – Final deadline for evaluations</w:t>
            </w:r>
            <w:r w:rsidR="005D6996">
              <w:rPr>
                <w:rFonts w:ascii="Calibri" w:hAnsi="Calibri" w:cs="Calibri"/>
              </w:rPr>
              <w:t xml:space="preserve"> to be turned in to Finance Office</w:t>
            </w:r>
            <w:r w:rsidRPr="00364C34">
              <w:rPr>
                <w:rFonts w:ascii="Calibri" w:hAnsi="Calibri" w:cs="Calibri"/>
              </w:rPr>
              <w:t>.</w:t>
            </w:r>
            <w:r>
              <w:rPr>
                <w:rFonts w:ascii="Calibri" w:hAnsi="Calibri" w:cs="Calibri"/>
              </w:rPr>
              <w:t xml:space="preserve">  </w:t>
            </w:r>
          </w:p>
        </w:tc>
        <w:tc>
          <w:tcPr>
            <w:tcW w:w="2513" w:type="dxa"/>
            <w:tcBorders>
              <w:top w:val="single" w:sz="8" w:space="0" w:color="auto"/>
              <w:left w:val="single" w:sz="8" w:space="0" w:color="auto"/>
              <w:bottom w:val="double" w:sz="4" w:space="0" w:color="auto"/>
              <w:right w:val="single" w:sz="8" w:space="0" w:color="auto"/>
            </w:tcBorders>
            <w:shd w:val="clear" w:color="auto" w:fill="FFFFFF" w:themeFill="background1"/>
            <w:tcMar>
              <w:top w:w="115" w:type="dxa"/>
              <w:left w:w="115" w:type="dxa"/>
              <w:bottom w:w="115" w:type="dxa"/>
              <w:right w:w="115" w:type="dxa"/>
            </w:tcMar>
          </w:tcPr>
          <w:p w:rsidR="00364C34" w:rsidRPr="00364C34" w:rsidRDefault="00364C34" w:rsidP="000B4434">
            <w:pPr>
              <w:pStyle w:val="Dates"/>
              <w:spacing w:after="0" w:line="240" w:lineRule="auto"/>
              <w:rPr>
                <w:rFonts w:ascii="Calibri" w:hAnsi="Calibri" w:cs="Calibri"/>
                <w:b/>
              </w:rPr>
            </w:pPr>
            <w:r w:rsidRPr="00364C34">
              <w:rPr>
                <w:rFonts w:ascii="Calibri" w:hAnsi="Calibri" w:cs="Calibri"/>
                <w:b/>
              </w:rPr>
              <w:t>31</w:t>
            </w:r>
          </w:p>
        </w:tc>
        <w:tc>
          <w:tcPr>
            <w:tcW w:w="2513" w:type="dxa"/>
            <w:tcBorders>
              <w:top w:val="single" w:sz="8" w:space="0" w:color="auto"/>
              <w:left w:val="single" w:sz="8" w:space="0" w:color="auto"/>
              <w:bottom w:val="double" w:sz="4" w:space="0" w:color="auto"/>
              <w:right w:val="single" w:sz="8" w:space="0" w:color="auto"/>
            </w:tcBorders>
            <w:shd w:val="clear" w:color="auto" w:fill="FFFFFF" w:themeFill="background1"/>
            <w:tcMar>
              <w:top w:w="115" w:type="dxa"/>
              <w:left w:w="115" w:type="dxa"/>
              <w:bottom w:w="115" w:type="dxa"/>
              <w:right w:w="115" w:type="dxa"/>
            </w:tcMar>
          </w:tcPr>
          <w:p w:rsidR="00364C34" w:rsidRPr="00364C34" w:rsidRDefault="00364C34" w:rsidP="000B4434">
            <w:pPr>
              <w:pStyle w:val="Dates"/>
              <w:spacing w:after="0" w:line="240" w:lineRule="auto"/>
              <w:rPr>
                <w:rFonts w:ascii="Calibri" w:hAnsi="Calibri" w:cs="Calibri"/>
                <w:b/>
              </w:rPr>
            </w:pPr>
          </w:p>
        </w:tc>
        <w:tc>
          <w:tcPr>
            <w:tcW w:w="2513" w:type="dxa"/>
            <w:tcBorders>
              <w:top w:val="single" w:sz="8" w:space="0" w:color="auto"/>
              <w:left w:val="single" w:sz="8" w:space="0" w:color="auto"/>
              <w:bottom w:val="double" w:sz="4" w:space="0" w:color="auto"/>
              <w:right w:val="single" w:sz="8" w:space="0" w:color="auto"/>
            </w:tcBorders>
            <w:shd w:val="clear" w:color="auto" w:fill="FFFFFF" w:themeFill="background1"/>
            <w:tcMar>
              <w:top w:w="115" w:type="dxa"/>
              <w:left w:w="115" w:type="dxa"/>
              <w:bottom w:w="115" w:type="dxa"/>
              <w:right w:w="115" w:type="dxa"/>
            </w:tcMar>
          </w:tcPr>
          <w:p w:rsidR="00364C34" w:rsidRPr="00364C34" w:rsidRDefault="00364C34" w:rsidP="000B4434">
            <w:pPr>
              <w:pStyle w:val="Dates"/>
              <w:spacing w:after="0" w:line="240" w:lineRule="auto"/>
              <w:rPr>
                <w:rFonts w:ascii="Calibri" w:hAnsi="Calibri" w:cs="Calibri"/>
                <w:b/>
              </w:rPr>
            </w:pPr>
          </w:p>
        </w:tc>
        <w:tc>
          <w:tcPr>
            <w:tcW w:w="2514" w:type="dxa"/>
            <w:tcBorders>
              <w:top w:val="single" w:sz="8" w:space="0" w:color="auto"/>
              <w:left w:val="single" w:sz="8" w:space="0" w:color="auto"/>
              <w:bottom w:val="double" w:sz="4" w:space="0" w:color="auto"/>
              <w:right w:val="single" w:sz="8" w:space="0" w:color="auto"/>
            </w:tcBorders>
            <w:shd w:val="clear" w:color="auto" w:fill="FFFFFF" w:themeFill="background1"/>
            <w:tcMar>
              <w:top w:w="115" w:type="dxa"/>
              <w:left w:w="115" w:type="dxa"/>
              <w:bottom w:w="115" w:type="dxa"/>
              <w:right w:w="115" w:type="dxa"/>
            </w:tcMar>
          </w:tcPr>
          <w:p w:rsidR="00364C34" w:rsidRPr="00364C34" w:rsidRDefault="00364C34" w:rsidP="000B4434">
            <w:pPr>
              <w:pStyle w:val="Dates"/>
              <w:spacing w:after="0" w:line="240" w:lineRule="auto"/>
              <w:rPr>
                <w:rFonts w:ascii="Calibri" w:hAnsi="Calibri" w:cs="Calibri"/>
                <w:b/>
              </w:rPr>
            </w:pPr>
          </w:p>
        </w:tc>
      </w:tr>
    </w:tbl>
    <w:p w:rsidR="00DA7E49" w:rsidRDefault="00DA7E49" w:rsidP="005D6996">
      <w:pPr>
        <w:rPr>
          <w:rFonts w:ascii="Calibri" w:hAnsi="Calibri" w:cs="Calibri"/>
        </w:rPr>
      </w:pPr>
    </w:p>
    <w:p w:rsidR="000B4434" w:rsidRPr="005D6996" w:rsidRDefault="005D6996" w:rsidP="005D6996">
      <w:pPr>
        <w:rPr>
          <w:rFonts w:ascii="Calibri" w:hAnsi="Calibri" w:cs="Calibri"/>
        </w:rPr>
      </w:pPr>
      <w:r w:rsidRPr="005D6996">
        <w:rPr>
          <w:rFonts w:ascii="Calibri" w:hAnsi="Calibri" w:cs="Calibri"/>
        </w:rPr>
        <w:t>A</w:t>
      </w:r>
      <w:r w:rsidR="00364C34" w:rsidRPr="005D6996">
        <w:rPr>
          <w:rFonts w:ascii="Calibri" w:hAnsi="Calibri" w:cs="Calibri"/>
        </w:rPr>
        <w:t xml:space="preserve">ll evaluations will be given to the President for his review and approval.  The President must return the evaluations to the Finance Office by </w:t>
      </w:r>
      <w:r w:rsidR="00364C34" w:rsidRPr="005D6996">
        <w:rPr>
          <w:rFonts w:ascii="Calibri" w:hAnsi="Calibri" w:cs="Calibri"/>
          <w:b/>
        </w:rPr>
        <w:t>February 9</w:t>
      </w:r>
      <w:r w:rsidR="00364C34" w:rsidRPr="005D6996">
        <w:rPr>
          <w:rFonts w:ascii="Calibri" w:hAnsi="Calibri" w:cs="Calibri"/>
          <w:b/>
          <w:vertAlign w:val="superscript"/>
        </w:rPr>
        <w:t>th</w:t>
      </w:r>
      <w:r w:rsidR="00364C34" w:rsidRPr="005D6996">
        <w:rPr>
          <w:rFonts w:ascii="Calibri" w:hAnsi="Calibri" w:cs="Calibri"/>
        </w:rPr>
        <w:t xml:space="preserve">.  </w:t>
      </w:r>
      <w:r w:rsidR="000B4434" w:rsidRPr="005D6996">
        <w:rPr>
          <w:rFonts w:ascii="Calibri" w:hAnsi="Calibri" w:cs="Calibri"/>
        </w:rPr>
        <w:t xml:space="preserve">Salary increases will be processed in </w:t>
      </w:r>
      <w:r w:rsidR="000B4434" w:rsidRPr="00D30FB9">
        <w:rPr>
          <w:rFonts w:ascii="Calibri" w:hAnsi="Calibri" w:cs="Calibri"/>
        </w:rPr>
        <w:t>February</w:t>
      </w:r>
      <w:r w:rsidRPr="005D6996">
        <w:rPr>
          <w:rFonts w:ascii="Calibri" w:hAnsi="Calibri" w:cs="Calibri"/>
          <w:b/>
        </w:rPr>
        <w:t xml:space="preserve"> </w:t>
      </w:r>
      <w:r w:rsidRPr="005D6996">
        <w:rPr>
          <w:rFonts w:ascii="Calibri" w:hAnsi="Calibri" w:cs="Calibri"/>
        </w:rPr>
        <w:t>as received by the Finance Office</w:t>
      </w:r>
      <w:r w:rsidR="000B4434" w:rsidRPr="005D6996">
        <w:rPr>
          <w:rFonts w:ascii="Calibri" w:hAnsi="Calibri" w:cs="Calibri"/>
        </w:rPr>
        <w:t xml:space="preserve"> (retroactive to </w:t>
      </w:r>
      <w:r w:rsidR="000B4434" w:rsidRPr="005D6996">
        <w:rPr>
          <w:rFonts w:ascii="Calibri" w:hAnsi="Calibri" w:cs="Calibri"/>
          <w:b/>
        </w:rPr>
        <w:t>January 1</w:t>
      </w:r>
      <w:r w:rsidR="000B4434" w:rsidRPr="005D6996">
        <w:rPr>
          <w:rFonts w:ascii="Calibri" w:hAnsi="Calibri" w:cs="Calibri"/>
          <w:b/>
          <w:vertAlign w:val="superscript"/>
        </w:rPr>
        <w:t>st</w:t>
      </w:r>
      <w:r w:rsidR="000B4434" w:rsidRPr="005D6996">
        <w:rPr>
          <w:rFonts w:ascii="Calibri" w:hAnsi="Calibri" w:cs="Calibri"/>
        </w:rPr>
        <w:t>).</w:t>
      </w:r>
    </w:p>
    <w:p w:rsidR="000B4434" w:rsidRPr="000B4434" w:rsidRDefault="000B4434" w:rsidP="000B4434">
      <w:pPr>
        <w:pStyle w:val="Heading1"/>
      </w:pPr>
      <w:r w:rsidRPr="000B4434">
        <w:lastRenderedPageBreak/>
        <w:t>Evaluation Process</w:t>
      </w:r>
    </w:p>
    <w:p w:rsidR="000B4434" w:rsidRPr="000B4434" w:rsidRDefault="000B4434" w:rsidP="000B4434">
      <w:pPr>
        <w:spacing w:after="0" w:line="240" w:lineRule="auto"/>
        <w:rPr>
          <w:rFonts w:ascii="Calibri" w:hAnsi="Calibri" w:cs="Calibri"/>
        </w:rPr>
      </w:pPr>
      <w:r w:rsidRPr="000B4434">
        <w:rPr>
          <w:rFonts w:ascii="Calibri" w:hAnsi="Calibri" w:cs="Calibri"/>
        </w:rPr>
        <w:t xml:space="preserve">Good evaluations are multi-dimensional. </w:t>
      </w:r>
      <w:r>
        <w:rPr>
          <w:rFonts w:ascii="Calibri" w:hAnsi="Calibri" w:cs="Calibri"/>
        </w:rPr>
        <w:t>This year, s</w:t>
      </w:r>
      <w:r w:rsidRPr="000B4434">
        <w:rPr>
          <w:rFonts w:ascii="Calibri" w:hAnsi="Calibri" w:cs="Calibri"/>
        </w:rPr>
        <w:t>upervisor</w:t>
      </w:r>
      <w:r>
        <w:rPr>
          <w:rFonts w:ascii="Calibri" w:hAnsi="Calibri" w:cs="Calibri"/>
        </w:rPr>
        <w:t>s will consult with two other staff members who have worked closely with their employee during the 2011 performance period</w:t>
      </w:r>
      <w:r w:rsidR="005D6996">
        <w:rPr>
          <w:rFonts w:ascii="Calibri" w:hAnsi="Calibri" w:cs="Calibri"/>
        </w:rPr>
        <w:t xml:space="preserve"> by asking them to complete a “360-degree” evaluation form</w:t>
      </w:r>
      <w:r>
        <w:rPr>
          <w:rFonts w:ascii="Calibri" w:hAnsi="Calibri" w:cs="Calibri"/>
        </w:rPr>
        <w:t xml:space="preserve">. </w:t>
      </w:r>
      <w:r w:rsidRPr="000B4434">
        <w:rPr>
          <w:rFonts w:ascii="Calibri" w:hAnsi="Calibri" w:cs="Calibri"/>
        </w:rPr>
        <w:t xml:space="preserve"> </w:t>
      </w:r>
      <w:r>
        <w:rPr>
          <w:rFonts w:ascii="Calibri" w:hAnsi="Calibri" w:cs="Calibri"/>
        </w:rPr>
        <w:t>The 360</w:t>
      </w:r>
      <w:r w:rsidR="005D6996" w:rsidRPr="005D6996">
        <w:rPr>
          <w:rFonts w:ascii="Calibri" w:hAnsi="Calibri" w:cs="Calibri"/>
          <w:vertAlign w:val="superscript"/>
        </w:rPr>
        <w:t>o</w:t>
      </w:r>
      <w:r>
        <w:rPr>
          <w:rFonts w:ascii="Calibri" w:hAnsi="Calibri" w:cs="Calibri"/>
        </w:rPr>
        <w:t xml:space="preserve"> evaluation form will be </w:t>
      </w:r>
      <w:r w:rsidR="00D30FB9">
        <w:rPr>
          <w:rFonts w:ascii="Calibri" w:hAnsi="Calibri" w:cs="Calibri"/>
        </w:rPr>
        <w:t>short and</w:t>
      </w:r>
      <w:r>
        <w:rPr>
          <w:rFonts w:ascii="Calibri" w:hAnsi="Calibri" w:cs="Calibri"/>
        </w:rPr>
        <w:t xml:space="preserve"> concise </w:t>
      </w:r>
      <w:r w:rsidR="00D30FB9">
        <w:rPr>
          <w:rFonts w:ascii="Calibri" w:hAnsi="Calibri" w:cs="Calibri"/>
        </w:rPr>
        <w:t>so that it can be completed more quickly</w:t>
      </w:r>
      <w:r>
        <w:rPr>
          <w:rFonts w:ascii="Calibri" w:hAnsi="Calibri" w:cs="Calibri"/>
        </w:rPr>
        <w:t>, and will also be anonymous.</w:t>
      </w:r>
    </w:p>
    <w:p w:rsidR="000B4434" w:rsidRPr="000B4434" w:rsidRDefault="000B4434" w:rsidP="000B4434">
      <w:pPr>
        <w:pStyle w:val="Heading1"/>
      </w:pPr>
      <w:r w:rsidRPr="000B4434">
        <w:t>Form</w:t>
      </w:r>
    </w:p>
    <w:p w:rsidR="000B4434" w:rsidRPr="000B4434" w:rsidRDefault="000B4434" w:rsidP="000B4434">
      <w:pPr>
        <w:spacing w:after="0" w:line="240" w:lineRule="auto"/>
        <w:rPr>
          <w:rFonts w:ascii="Calibri" w:hAnsi="Calibri" w:cs="Calibri"/>
        </w:rPr>
      </w:pPr>
      <w:r w:rsidRPr="000B4434">
        <w:rPr>
          <w:rFonts w:ascii="Calibri" w:hAnsi="Calibri" w:cs="Calibri"/>
        </w:rPr>
        <w:t xml:space="preserve">Every supervisor must at a minimum complete the standard form as provided.  Standardized forms help ensure that the same questions are asked of all employees. This process offers an opportunity for the employee and supervisor to give and receive feedback in a structured and consistent manner, and will be used to determine salary increases.  </w:t>
      </w:r>
      <w:r w:rsidR="005D6996">
        <w:rPr>
          <w:rFonts w:ascii="Calibri" w:hAnsi="Calibri" w:cs="Calibri"/>
        </w:rPr>
        <w:t xml:space="preserve">A document with the </w:t>
      </w:r>
      <w:r w:rsidR="007C33FE">
        <w:rPr>
          <w:rFonts w:ascii="Calibri" w:hAnsi="Calibri" w:cs="Calibri"/>
        </w:rPr>
        <w:t xml:space="preserve">evaluation </w:t>
      </w:r>
      <w:r w:rsidR="005D6996">
        <w:rPr>
          <w:rFonts w:ascii="Calibri" w:hAnsi="Calibri" w:cs="Calibri"/>
        </w:rPr>
        <w:t xml:space="preserve">questions </w:t>
      </w:r>
      <w:r w:rsidRPr="000B4434">
        <w:rPr>
          <w:rFonts w:ascii="Calibri" w:hAnsi="Calibri" w:cs="Calibri"/>
        </w:rPr>
        <w:t xml:space="preserve">will be distributed </w:t>
      </w:r>
      <w:r w:rsidR="007C33FE">
        <w:rPr>
          <w:rFonts w:ascii="Calibri" w:hAnsi="Calibri" w:cs="Calibri"/>
        </w:rPr>
        <w:t>to all staff.</w:t>
      </w:r>
    </w:p>
    <w:p w:rsidR="000B4434" w:rsidRPr="000B4434" w:rsidRDefault="000B4434" w:rsidP="000B4434">
      <w:pPr>
        <w:pStyle w:val="Heading1"/>
      </w:pPr>
      <w:r>
        <w:t>Score</w:t>
      </w:r>
    </w:p>
    <w:p w:rsidR="000B4434" w:rsidRPr="000B4434" w:rsidRDefault="000B4434" w:rsidP="000B4434">
      <w:pPr>
        <w:spacing w:after="0" w:line="240" w:lineRule="auto"/>
        <w:rPr>
          <w:rFonts w:ascii="Calibri" w:hAnsi="Calibri" w:cs="Calibri"/>
        </w:rPr>
      </w:pPr>
      <w:r w:rsidRPr="000B4434">
        <w:rPr>
          <w:rFonts w:ascii="Calibri" w:hAnsi="Calibri" w:cs="Calibri"/>
        </w:rPr>
        <w:t xml:space="preserve">A score will be calculated for each section based on the ratings given for each item.  Ratings are defined in the document with the evaluation questions.  Each section is weighted to reflect the balance of employee and organization </w:t>
      </w:r>
      <w:r w:rsidR="00FD7B4F">
        <w:rPr>
          <w:rFonts w:ascii="Calibri" w:hAnsi="Calibri" w:cs="Calibri"/>
        </w:rPr>
        <w:t>priorities</w:t>
      </w:r>
      <w:r w:rsidRPr="000B4434">
        <w:rPr>
          <w:rFonts w:ascii="Calibri" w:hAnsi="Calibri" w:cs="Calibri"/>
        </w:rPr>
        <w:t>.  The first section, “</w:t>
      </w:r>
      <w:r>
        <w:rPr>
          <w:rFonts w:ascii="Calibri" w:hAnsi="Calibri" w:cs="Calibri"/>
        </w:rPr>
        <w:t>Key Job Functions</w:t>
      </w:r>
      <w:r w:rsidR="00D30FB9">
        <w:rPr>
          <w:rFonts w:ascii="Calibri" w:hAnsi="Calibri" w:cs="Calibri"/>
        </w:rPr>
        <w:t xml:space="preserve"> and Skills</w:t>
      </w:r>
      <w:r w:rsidRPr="000B4434">
        <w:rPr>
          <w:rFonts w:ascii="Calibri" w:hAnsi="Calibri" w:cs="Calibri"/>
        </w:rPr>
        <w:t xml:space="preserve">,” will be </w:t>
      </w:r>
      <w:r>
        <w:rPr>
          <w:rFonts w:ascii="Calibri" w:hAnsi="Calibri" w:cs="Calibri"/>
        </w:rPr>
        <w:t>6</w:t>
      </w:r>
      <w:r w:rsidRPr="000B4434">
        <w:rPr>
          <w:rFonts w:ascii="Calibri" w:hAnsi="Calibri" w:cs="Calibri"/>
        </w:rPr>
        <w:t>0% of the final score.  “</w:t>
      </w:r>
      <w:r>
        <w:rPr>
          <w:rFonts w:ascii="Calibri" w:hAnsi="Calibri" w:cs="Calibri"/>
        </w:rPr>
        <w:t xml:space="preserve">Organizational Development” will be 20% of the final score.  </w:t>
      </w:r>
      <w:r w:rsidRPr="000B4434">
        <w:rPr>
          <w:rFonts w:ascii="Calibri" w:hAnsi="Calibri" w:cs="Calibri"/>
        </w:rPr>
        <w:t>“</w:t>
      </w:r>
      <w:r w:rsidR="00D30FB9">
        <w:rPr>
          <w:rFonts w:ascii="Calibri" w:hAnsi="Calibri" w:cs="Calibri"/>
        </w:rPr>
        <w:t>Personal Development</w:t>
      </w:r>
      <w:r w:rsidRPr="000B4434">
        <w:rPr>
          <w:rFonts w:ascii="Calibri" w:hAnsi="Calibri" w:cs="Calibri"/>
        </w:rPr>
        <w:t>” and “</w:t>
      </w:r>
      <w:r w:rsidR="00D30FB9">
        <w:rPr>
          <w:rFonts w:ascii="Calibri" w:hAnsi="Calibri" w:cs="Calibri"/>
        </w:rPr>
        <w:t>Professional Development</w:t>
      </w:r>
      <w:r w:rsidRPr="000B4434">
        <w:rPr>
          <w:rFonts w:ascii="Calibri" w:hAnsi="Calibri" w:cs="Calibri"/>
        </w:rPr>
        <w:t xml:space="preserve">” will </w:t>
      </w:r>
      <w:r>
        <w:rPr>
          <w:rFonts w:ascii="Calibri" w:hAnsi="Calibri" w:cs="Calibri"/>
        </w:rPr>
        <w:t>comprise the final 2</w:t>
      </w:r>
      <w:r w:rsidRPr="000B4434">
        <w:rPr>
          <w:rFonts w:ascii="Calibri" w:hAnsi="Calibri" w:cs="Calibri"/>
        </w:rPr>
        <w:t>0% of the final score</w:t>
      </w:r>
      <w:r>
        <w:rPr>
          <w:rFonts w:ascii="Calibri" w:hAnsi="Calibri" w:cs="Calibri"/>
        </w:rPr>
        <w:t>.</w:t>
      </w:r>
    </w:p>
    <w:p w:rsidR="000B4434" w:rsidRPr="000B4434" w:rsidRDefault="000B4434" w:rsidP="000B4434">
      <w:pPr>
        <w:pStyle w:val="Heading1"/>
      </w:pPr>
      <w:r w:rsidRPr="000B4434">
        <w:t>Increases</w:t>
      </w:r>
    </w:p>
    <w:p w:rsidR="000B4434" w:rsidRPr="000B4434" w:rsidRDefault="000B4434" w:rsidP="000B4434">
      <w:pPr>
        <w:spacing w:line="240" w:lineRule="auto"/>
        <w:rPr>
          <w:rFonts w:ascii="Calibri" w:hAnsi="Calibri" w:cs="Calibri"/>
        </w:rPr>
      </w:pPr>
      <w:r w:rsidRPr="000B4434">
        <w:rPr>
          <w:rFonts w:ascii="Calibri" w:hAnsi="Calibri" w:cs="Calibri"/>
        </w:rPr>
        <w:t xml:space="preserve">Salary increases are based on performance and </w:t>
      </w:r>
      <w:r w:rsidR="007C33FE">
        <w:rPr>
          <w:rFonts w:ascii="Calibri" w:hAnsi="Calibri" w:cs="Calibri"/>
        </w:rPr>
        <w:t xml:space="preserve">available </w:t>
      </w:r>
      <w:r w:rsidRPr="000B4434">
        <w:rPr>
          <w:rFonts w:ascii="Calibri" w:hAnsi="Calibri" w:cs="Calibri"/>
        </w:rPr>
        <w:t>funds, and the evaluation process ensures consistency across the organization.  The supervisor will suggest a salary increase for each employee based on the scale below.  If deviating from this scale, an explanation must be included.  Salary increases are ultimately at the President’s discretion.  COLA will not be used as basis for increases this year.  For employees that began employment in 201</w:t>
      </w:r>
      <w:r>
        <w:rPr>
          <w:rFonts w:ascii="Calibri" w:hAnsi="Calibri" w:cs="Calibri"/>
        </w:rPr>
        <w:t>1</w:t>
      </w:r>
      <w:r w:rsidRPr="000B4434">
        <w:rPr>
          <w:rFonts w:ascii="Calibri" w:hAnsi="Calibri" w:cs="Calibri"/>
        </w:rPr>
        <w:t>, their salary increase will be prorated based on total 201</w:t>
      </w:r>
      <w:r>
        <w:rPr>
          <w:rFonts w:ascii="Calibri" w:hAnsi="Calibri" w:cs="Calibri"/>
        </w:rPr>
        <w:t>1</w:t>
      </w:r>
      <w:r w:rsidRPr="000B4434">
        <w:rPr>
          <w:rFonts w:ascii="Calibri" w:hAnsi="Calibri" w:cs="Calibri"/>
        </w:rPr>
        <w:t xml:space="preserve"> salary.</w:t>
      </w:r>
    </w:p>
    <w:p w:rsidR="000B4434" w:rsidRPr="007C33FE" w:rsidRDefault="000B4434" w:rsidP="000B4434">
      <w:pPr>
        <w:pStyle w:val="ListParagraph"/>
        <w:numPr>
          <w:ilvl w:val="0"/>
          <w:numId w:val="2"/>
        </w:numPr>
        <w:rPr>
          <w:rFonts w:ascii="Calibri" w:hAnsi="Calibri" w:cs="Calibri"/>
        </w:rPr>
      </w:pPr>
      <w:r w:rsidRPr="007C33FE">
        <w:rPr>
          <w:rFonts w:ascii="Calibri" w:hAnsi="Calibri" w:cs="Calibri"/>
        </w:rPr>
        <w:t>Overall score of 4.5 and above</w:t>
      </w:r>
      <w:r w:rsidRPr="007C33FE">
        <w:rPr>
          <w:rFonts w:ascii="Calibri" w:hAnsi="Calibri" w:cs="Calibri"/>
        </w:rPr>
        <w:tab/>
      </w:r>
      <w:r w:rsidRPr="007C33FE">
        <w:rPr>
          <w:rFonts w:ascii="Calibri" w:hAnsi="Calibri" w:cs="Calibri"/>
          <w:b/>
        </w:rPr>
        <w:t>Exemplary</w:t>
      </w:r>
      <w:r w:rsidRPr="007C33FE">
        <w:rPr>
          <w:rFonts w:ascii="Calibri" w:hAnsi="Calibri" w:cs="Calibri"/>
        </w:rPr>
        <w:t xml:space="preserve"> (4-5% increase)</w:t>
      </w:r>
    </w:p>
    <w:p w:rsidR="000B4434" w:rsidRPr="007C33FE" w:rsidRDefault="000B4434" w:rsidP="000B4434">
      <w:pPr>
        <w:pStyle w:val="ListParagraph"/>
        <w:numPr>
          <w:ilvl w:val="0"/>
          <w:numId w:val="2"/>
        </w:numPr>
        <w:rPr>
          <w:rFonts w:ascii="Calibri" w:hAnsi="Calibri" w:cs="Calibri"/>
        </w:rPr>
      </w:pPr>
      <w:r w:rsidRPr="007C33FE">
        <w:rPr>
          <w:rFonts w:ascii="Calibri" w:hAnsi="Calibri" w:cs="Calibri"/>
        </w:rPr>
        <w:t xml:space="preserve">Overall score of 3.5 and above </w:t>
      </w:r>
      <w:r w:rsidRPr="007C33FE">
        <w:rPr>
          <w:rFonts w:ascii="Calibri" w:hAnsi="Calibri" w:cs="Calibri"/>
        </w:rPr>
        <w:tab/>
      </w:r>
      <w:r w:rsidRPr="007C33FE">
        <w:rPr>
          <w:rFonts w:ascii="Calibri" w:hAnsi="Calibri" w:cs="Calibri"/>
          <w:b/>
        </w:rPr>
        <w:t>Solid Performance</w:t>
      </w:r>
      <w:r w:rsidRPr="007C33FE">
        <w:rPr>
          <w:rFonts w:ascii="Calibri" w:hAnsi="Calibri" w:cs="Calibri"/>
        </w:rPr>
        <w:t xml:space="preserve"> (2-3% increase)</w:t>
      </w:r>
    </w:p>
    <w:p w:rsidR="000B4434" w:rsidRPr="007C33FE" w:rsidRDefault="000B4434" w:rsidP="000B4434">
      <w:pPr>
        <w:pStyle w:val="ListParagraph"/>
        <w:numPr>
          <w:ilvl w:val="0"/>
          <w:numId w:val="2"/>
        </w:numPr>
        <w:rPr>
          <w:rFonts w:ascii="Calibri" w:hAnsi="Calibri" w:cs="Calibri"/>
        </w:rPr>
      </w:pPr>
      <w:r w:rsidRPr="007C33FE">
        <w:rPr>
          <w:rFonts w:ascii="Calibri" w:hAnsi="Calibri" w:cs="Calibri"/>
        </w:rPr>
        <w:t xml:space="preserve">Overall score of 3.0 and above </w:t>
      </w:r>
      <w:r w:rsidRPr="007C33FE">
        <w:rPr>
          <w:rFonts w:ascii="Calibri" w:hAnsi="Calibri" w:cs="Calibri"/>
        </w:rPr>
        <w:tab/>
      </w:r>
      <w:r w:rsidRPr="007C33FE">
        <w:rPr>
          <w:rFonts w:ascii="Calibri" w:hAnsi="Calibri" w:cs="Calibri"/>
          <w:b/>
        </w:rPr>
        <w:t>Satisfactory</w:t>
      </w:r>
      <w:r w:rsidRPr="007C33FE">
        <w:rPr>
          <w:rFonts w:ascii="Calibri" w:hAnsi="Calibri" w:cs="Calibri"/>
        </w:rPr>
        <w:t xml:space="preserve"> (1-2%)</w:t>
      </w:r>
    </w:p>
    <w:p w:rsidR="000B4434" w:rsidRPr="007C33FE" w:rsidRDefault="000B4434" w:rsidP="007C33FE">
      <w:pPr>
        <w:pStyle w:val="ListParagraph"/>
        <w:numPr>
          <w:ilvl w:val="0"/>
          <w:numId w:val="2"/>
        </w:numPr>
        <w:spacing w:after="0"/>
        <w:rPr>
          <w:rFonts w:ascii="Calibri" w:hAnsi="Calibri" w:cs="Calibri"/>
        </w:rPr>
      </w:pPr>
      <w:r w:rsidRPr="007C33FE">
        <w:rPr>
          <w:rFonts w:ascii="Calibri" w:hAnsi="Calibri" w:cs="Calibri"/>
        </w:rPr>
        <w:t xml:space="preserve">Overall score of 3.0 and below* </w:t>
      </w:r>
      <w:r w:rsidRPr="007C33FE">
        <w:rPr>
          <w:rFonts w:ascii="Calibri" w:hAnsi="Calibri" w:cs="Calibri"/>
        </w:rPr>
        <w:tab/>
      </w:r>
      <w:r w:rsidRPr="007C33FE">
        <w:rPr>
          <w:rFonts w:ascii="Calibri" w:hAnsi="Calibri" w:cs="Calibri"/>
          <w:b/>
        </w:rPr>
        <w:t>Needs Improvement</w:t>
      </w:r>
      <w:r w:rsidRPr="007C33FE">
        <w:rPr>
          <w:rFonts w:ascii="Calibri" w:hAnsi="Calibri" w:cs="Calibri"/>
        </w:rPr>
        <w:t xml:space="preserve"> (0-1% increase)</w:t>
      </w:r>
    </w:p>
    <w:p w:rsidR="000B4434" w:rsidRPr="007C33FE" w:rsidRDefault="007C33FE" w:rsidP="007C33FE">
      <w:pPr>
        <w:spacing w:line="240" w:lineRule="auto"/>
        <w:ind w:firstLine="720"/>
        <w:rPr>
          <w:rFonts w:ascii="Calibri" w:hAnsi="Calibri" w:cs="Calibri"/>
          <w:sz w:val="18"/>
        </w:rPr>
      </w:pPr>
      <w:r w:rsidRPr="007C33FE">
        <w:rPr>
          <w:rFonts w:ascii="Calibri" w:hAnsi="Calibri" w:cs="Calibri"/>
          <w:sz w:val="18"/>
        </w:rPr>
        <w:t xml:space="preserve">*Supervisor </w:t>
      </w:r>
      <w:r w:rsidR="000B4434" w:rsidRPr="007C33FE">
        <w:rPr>
          <w:rFonts w:ascii="Calibri" w:hAnsi="Calibri" w:cs="Calibri"/>
          <w:sz w:val="18"/>
        </w:rPr>
        <w:t>must attach list of deficiencies and necessary corrective actions.</w:t>
      </w:r>
    </w:p>
    <w:sectPr w:rsidR="000B4434" w:rsidRPr="007C33FE" w:rsidSect="00DA7E49">
      <w:headerReference w:type="default" r:id="rId9"/>
      <w:footerReference w:type="default" r:id="rId10"/>
      <w:pgSz w:w="15840" w:h="12240" w:orient="landscape" w:code="1"/>
      <w:pgMar w:top="162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31A2E" w:rsidRDefault="00A31A2E" w:rsidP="000B4434">
      <w:pPr>
        <w:spacing w:after="0" w:line="240" w:lineRule="auto"/>
      </w:pPr>
      <w:r>
        <w:separator/>
      </w:r>
    </w:p>
  </w:endnote>
  <w:endnote w:type="continuationSeparator" w:id="0">
    <w:p w:rsidR="00A31A2E" w:rsidRDefault="00A31A2E" w:rsidP="000B44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Franklin Gothic Book">
    <w:panose1 w:val="020B0503020102020204"/>
    <w:charset w:val="00"/>
    <w:family w:val="swiss"/>
    <w:pitch w:val="variable"/>
    <w:sig w:usb0="00000287" w:usb1="00000000" w:usb2="00000000" w:usb3="00000000" w:csb0="0000009F" w:csb1="00000000"/>
  </w:font>
  <w:font w:name="Arial">
    <w:panose1 w:val="020B0604020202020204"/>
    <w:charset w:val="00"/>
    <w:family w:val="swiss"/>
    <w:pitch w:val="variable"/>
    <w:sig w:usb0="20002A87" w:usb1="00000000" w:usb2="00000000"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24105220"/>
      <w:docPartObj>
        <w:docPartGallery w:val="Page Numbers (Bottom of Page)"/>
        <w:docPartUnique/>
      </w:docPartObj>
    </w:sdtPr>
    <w:sdtEndPr/>
    <w:sdtContent>
      <w:sdt>
        <w:sdtPr>
          <w:id w:val="-1669238322"/>
          <w:docPartObj>
            <w:docPartGallery w:val="Page Numbers (Top of Page)"/>
            <w:docPartUnique/>
          </w:docPartObj>
        </w:sdtPr>
        <w:sdtEndPr/>
        <w:sdtContent>
          <w:p w:rsidR="00E00EF5" w:rsidRDefault="00E00EF5">
            <w:pPr>
              <w:pStyle w:val="Footer"/>
              <w:jc w:val="center"/>
            </w:pPr>
            <w:r w:rsidRPr="00A45888">
              <w:rPr>
                <w:sz w:val="20"/>
                <w:szCs w:val="20"/>
              </w:rPr>
              <w:t xml:space="preserve">Page </w:t>
            </w:r>
            <w:r w:rsidRPr="00A45888">
              <w:rPr>
                <w:b/>
                <w:bCs/>
                <w:sz w:val="20"/>
                <w:szCs w:val="20"/>
              </w:rPr>
              <w:fldChar w:fldCharType="begin"/>
            </w:r>
            <w:r w:rsidRPr="00A45888">
              <w:rPr>
                <w:b/>
                <w:bCs/>
                <w:sz w:val="20"/>
                <w:szCs w:val="20"/>
              </w:rPr>
              <w:instrText xml:space="preserve"> PAGE </w:instrText>
            </w:r>
            <w:r w:rsidRPr="00A45888">
              <w:rPr>
                <w:b/>
                <w:bCs/>
                <w:sz w:val="20"/>
                <w:szCs w:val="20"/>
              </w:rPr>
              <w:fldChar w:fldCharType="separate"/>
            </w:r>
            <w:r w:rsidR="00A45888">
              <w:rPr>
                <w:b/>
                <w:bCs/>
                <w:noProof/>
                <w:sz w:val="20"/>
                <w:szCs w:val="20"/>
              </w:rPr>
              <w:t>1</w:t>
            </w:r>
            <w:r w:rsidRPr="00A45888">
              <w:rPr>
                <w:b/>
                <w:bCs/>
                <w:sz w:val="20"/>
                <w:szCs w:val="20"/>
              </w:rPr>
              <w:fldChar w:fldCharType="end"/>
            </w:r>
            <w:r w:rsidRPr="00A45888">
              <w:rPr>
                <w:sz w:val="20"/>
                <w:szCs w:val="20"/>
              </w:rPr>
              <w:t xml:space="preserve"> of </w:t>
            </w:r>
            <w:r w:rsidRPr="00A45888">
              <w:rPr>
                <w:b/>
                <w:bCs/>
                <w:sz w:val="20"/>
                <w:szCs w:val="20"/>
              </w:rPr>
              <w:fldChar w:fldCharType="begin"/>
            </w:r>
            <w:r w:rsidRPr="00A45888">
              <w:rPr>
                <w:b/>
                <w:bCs/>
                <w:sz w:val="20"/>
                <w:szCs w:val="20"/>
              </w:rPr>
              <w:instrText xml:space="preserve"> NUMPAGES  </w:instrText>
            </w:r>
            <w:r w:rsidRPr="00A45888">
              <w:rPr>
                <w:b/>
                <w:bCs/>
                <w:sz w:val="20"/>
                <w:szCs w:val="20"/>
              </w:rPr>
              <w:fldChar w:fldCharType="separate"/>
            </w:r>
            <w:r w:rsidR="00A45888">
              <w:rPr>
                <w:b/>
                <w:bCs/>
                <w:noProof/>
                <w:sz w:val="20"/>
                <w:szCs w:val="20"/>
              </w:rPr>
              <w:t>2</w:t>
            </w:r>
            <w:r w:rsidRPr="00A45888">
              <w:rPr>
                <w:b/>
                <w:bCs/>
                <w:sz w:val="20"/>
                <w:szCs w:val="20"/>
              </w:rPr>
              <w:fldChar w:fldCharType="end"/>
            </w:r>
          </w:p>
        </w:sdtContent>
      </w:sdt>
    </w:sdtContent>
  </w:sdt>
  <w:p w:rsidR="00E00EF5" w:rsidRDefault="00E00EF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31A2E" w:rsidRDefault="00A31A2E" w:rsidP="000B4434">
      <w:pPr>
        <w:spacing w:after="0" w:line="240" w:lineRule="auto"/>
      </w:pPr>
      <w:r>
        <w:separator/>
      </w:r>
    </w:p>
  </w:footnote>
  <w:footnote w:type="continuationSeparator" w:id="0">
    <w:p w:rsidR="00A31A2E" w:rsidRDefault="00A31A2E" w:rsidP="000B443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D6996" w:rsidRPr="00B8028E" w:rsidRDefault="005D6996" w:rsidP="00B8028E">
    <w:pPr>
      <w:pStyle w:val="Title"/>
      <w:jc w:val="right"/>
      <w:rPr>
        <w:rFonts w:asciiTheme="minorHAnsi" w:hAnsiTheme="minorHAnsi"/>
        <w:sz w:val="28"/>
      </w:rPr>
    </w:pPr>
    <w:r w:rsidRPr="00B8028E">
      <w:rPr>
        <w:noProof/>
        <w:sz w:val="28"/>
      </w:rPr>
      <w:drawing>
        <wp:anchor distT="0" distB="0" distL="114300" distR="114300" simplePos="0" relativeHeight="251663360" behindDoc="1" locked="0" layoutInCell="1" allowOverlap="1" wp14:anchorId="6F990F46" wp14:editId="5DEBD1C3">
          <wp:simplePos x="0" y="0"/>
          <wp:positionH relativeFrom="column">
            <wp:posOffset>-708025</wp:posOffset>
          </wp:positionH>
          <wp:positionV relativeFrom="paragraph">
            <wp:posOffset>-281940</wp:posOffset>
          </wp:positionV>
          <wp:extent cx="2584947" cy="402771"/>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A_English Slogan.bmp"/>
                  <pic:cNvPicPr/>
                </pic:nvPicPr>
                <pic:blipFill>
                  <a:blip r:embed="rId1" cstate="print">
                    <a:extLst>
                      <a:ext uri="{28A0092B-C50C-407E-A947-70E740481C1C}">
                        <a14:useLocalDpi xmlns:a14="http://schemas.microsoft.com/office/drawing/2010/main" val="0"/>
                      </a:ext>
                    </a:extLst>
                  </a:blip>
                  <a:stretch>
                    <a:fillRect/>
                  </a:stretch>
                </pic:blipFill>
                <pic:spPr>
                  <a:xfrm>
                    <a:off x="0" y="0"/>
                    <a:ext cx="2584947" cy="402771"/>
                  </a:xfrm>
                  <a:prstGeom prst="rect">
                    <a:avLst/>
                  </a:prstGeom>
                </pic:spPr>
              </pic:pic>
            </a:graphicData>
          </a:graphic>
          <wp14:sizeRelH relativeFrom="page">
            <wp14:pctWidth>0</wp14:pctWidth>
          </wp14:sizeRelH>
          <wp14:sizeRelV relativeFrom="page">
            <wp14:pctHeight>0</wp14:pctHeight>
          </wp14:sizeRelV>
        </wp:anchor>
      </w:drawing>
    </w:r>
    <w:r w:rsidRPr="00B8028E">
      <w:rPr>
        <w:rFonts w:asciiTheme="minorHAnsi" w:hAnsiTheme="minorHAnsi"/>
        <w:i/>
        <w:sz w:val="28"/>
      </w:rPr>
      <w:t>PARTNERS of the AMERICAS</w:t>
    </w:r>
    <w:r w:rsidRPr="00B8028E">
      <w:rPr>
        <w:i/>
        <w:sz w:val="28"/>
      </w:rPr>
      <w:t xml:space="preserve"> – </w:t>
    </w:r>
    <w:r w:rsidRPr="00B8028E">
      <w:rPr>
        <w:rFonts w:asciiTheme="minorHAnsi" w:hAnsiTheme="minorHAnsi"/>
        <w:sz w:val="28"/>
      </w:rPr>
      <w:t xml:space="preserve">2011 </w:t>
    </w:r>
    <w:r w:rsidRPr="00B8028E">
      <w:rPr>
        <w:sz w:val="28"/>
      </w:rPr>
      <w:t>Performance Evaluation Process</w:t>
    </w:r>
  </w:p>
  <w:p w:rsidR="005D6996" w:rsidRDefault="005D6996" w:rsidP="000B4434">
    <w:pPr>
      <w:pStyle w:val="Header"/>
      <w:tabs>
        <w:tab w:val="clear" w:pos="4680"/>
        <w:tab w:val="clear" w:pos="9360"/>
        <w:tab w:val="left" w:pos="5657"/>
      </w:tabs>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3B255F"/>
    <w:multiLevelType w:val="hybridMultilevel"/>
    <w:tmpl w:val="C18EED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84C1C67"/>
    <w:multiLevelType w:val="hybridMultilevel"/>
    <w:tmpl w:val="BC1286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2344317"/>
    <w:multiLevelType w:val="hybridMultilevel"/>
    <w:tmpl w:val="F536E2E0"/>
    <w:lvl w:ilvl="0" w:tplc="52F0566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FE016FB"/>
    <w:multiLevelType w:val="hybridMultilevel"/>
    <w:tmpl w:val="C46A9B8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8"/>
  <w:proofState w:spelling="clean" w:grammar="clean"/>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64C34"/>
    <w:rsid w:val="000105CB"/>
    <w:rsid w:val="000540C2"/>
    <w:rsid w:val="000A1F30"/>
    <w:rsid w:val="000B4434"/>
    <w:rsid w:val="000F41C9"/>
    <w:rsid w:val="00110DFC"/>
    <w:rsid w:val="001219F8"/>
    <w:rsid w:val="00127A7E"/>
    <w:rsid w:val="001411B8"/>
    <w:rsid w:val="00151E0B"/>
    <w:rsid w:val="00174473"/>
    <w:rsid w:val="001A23B9"/>
    <w:rsid w:val="001E499C"/>
    <w:rsid w:val="001F0ABC"/>
    <w:rsid w:val="002438DF"/>
    <w:rsid w:val="0024645D"/>
    <w:rsid w:val="00264730"/>
    <w:rsid w:val="00267C4C"/>
    <w:rsid w:val="00271B35"/>
    <w:rsid w:val="0028699A"/>
    <w:rsid w:val="002B79A4"/>
    <w:rsid w:val="00305C15"/>
    <w:rsid w:val="003221DC"/>
    <w:rsid w:val="00323C75"/>
    <w:rsid w:val="00335204"/>
    <w:rsid w:val="0034783A"/>
    <w:rsid w:val="00364C34"/>
    <w:rsid w:val="00375C59"/>
    <w:rsid w:val="00391582"/>
    <w:rsid w:val="003B6538"/>
    <w:rsid w:val="003C38AC"/>
    <w:rsid w:val="003F7F4B"/>
    <w:rsid w:val="00417712"/>
    <w:rsid w:val="00434F56"/>
    <w:rsid w:val="0047586B"/>
    <w:rsid w:val="004951BE"/>
    <w:rsid w:val="004A6337"/>
    <w:rsid w:val="004D0530"/>
    <w:rsid w:val="004F3D60"/>
    <w:rsid w:val="00530612"/>
    <w:rsid w:val="00545B07"/>
    <w:rsid w:val="0058567A"/>
    <w:rsid w:val="005B06E1"/>
    <w:rsid w:val="005C3241"/>
    <w:rsid w:val="005C4458"/>
    <w:rsid w:val="005D282F"/>
    <w:rsid w:val="005D3D2F"/>
    <w:rsid w:val="005D6996"/>
    <w:rsid w:val="005E1018"/>
    <w:rsid w:val="005E5EC1"/>
    <w:rsid w:val="005F64BC"/>
    <w:rsid w:val="00616F03"/>
    <w:rsid w:val="006235CE"/>
    <w:rsid w:val="00630AAE"/>
    <w:rsid w:val="00640A50"/>
    <w:rsid w:val="00640EB4"/>
    <w:rsid w:val="006545CF"/>
    <w:rsid w:val="00662C2C"/>
    <w:rsid w:val="00665B68"/>
    <w:rsid w:val="00687D5F"/>
    <w:rsid w:val="006A0062"/>
    <w:rsid w:val="006E013D"/>
    <w:rsid w:val="006E7C12"/>
    <w:rsid w:val="0070034E"/>
    <w:rsid w:val="00706624"/>
    <w:rsid w:val="00720C4A"/>
    <w:rsid w:val="0072635A"/>
    <w:rsid w:val="00745963"/>
    <w:rsid w:val="00745FA0"/>
    <w:rsid w:val="0075427B"/>
    <w:rsid w:val="0076688B"/>
    <w:rsid w:val="00777BE1"/>
    <w:rsid w:val="00781434"/>
    <w:rsid w:val="00781FFB"/>
    <w:rsid w:val="00785890"/>
    <w:rsid w:val="00792882"/>
    <w:rsid w:val="007A5849"/>
    <w:rsid w:val="007C33FE"/>
    <w:rsid w:val="007E1BB6"/>
    <w:rsid w:val="007E5D37"/>
    <w:rsid w:val="007E759C"/>
    <w:rsid w:val="007F0503"/>
    <w:rsid w:val="007F75FF"/>
    <w:rsid w:val="0080081F"/>
    <w:rsid w:val="008035FB"/>
    <w:rsid w:val="00807A11"/>
    <w:rsid w:val="008223C9"/>
    <w:rsid w:val="00823014"/>
    <w:rsid w:val="00843B36"/>
    <w:rsid w:val="00860B24"/>
    <w:rsid w:val="00883937"/>
    <w:rsid w:val="008A26C6"/>
    <w:rsid w:val="008B3493"/>
    <w:rsid w:val="008E17EE"/>
    <w:rsid w:val="008F07E0"/>
    <w:rsid w:val="0090542A"/>
    <w:rsid w:val="00940D43"/>
    <w:rsid w:val="00951ED3"/>
    <w:rsid w:val="00975B98"/>
    <w:rsid w:val="00997953"/>
    <w:rsid w:val="009F0AA0"/>
    <w:rsid w:val="00A250E2"/>
    <w:rsid w:val="00A27950"/>
    <w:rsid w:val="00A315BE"/>
    <w:rsid w:val="00A31A2E"/>
    <w:rsid w:val="00A356D3"/>
    <w:rsid w:val="00A45888"/>
    <w:rsid w:val="00A54B7E"/>
    <w:rsid w:val="00A64DCE"/>
    <w:rsid w:val="00A81AC5"/>
    <w:rsid w:val="00A95B76"/>
    <w:rsid w:val="00AC5E88"/>
    <w:rsid w:val="00AE75DA"/>
    <w:rsid w:val="00B05F5A"/>
    <w:rsid w:val="00B11B45"/>
    <w:rsid w:val="00B30A6D"/>
    <w:rsid w:val="00B35068"/>
    <w:rsid w:val="00B543F2"/>
    <w:rsid w:val="00B61AF5"/>
    <w:rsid w:val="00B6434F"/>
    <w:rsid w:val="00B64EC4"/>
    <w:rsid w:val="00B71E98"/>
    <w:rsid w:val="00B8028E"/>
    <w:rsid w:val="00BB3F53"/>
    <w:rsid w:val="00BB4E54"/>
    <w:rsid w:val="00BB5998"/>
    <w:rsid w:val="00BF247B"/>
    <w:rsid w:val="00C00FDA"/>
    <w:rsid w:val="00C0521C"/>
    <w:rsid w:val="00C14AB4"/>
    <w:rsid w:val="00C37ABA"/>
    <w:rsid w:val="00C4216B"/>
    <w:rsid w:val="00C42955"/>
    <w:rsid w:val="00C43AC3"/>
    <w:rsid w:val="00C8675E"/>
    <w:rsid w:val="00CB7A50"/>
    <w:rsid w:val="00CC1147"/>
    <w:rsid w:val="00CD639B"/>
    <w:rsid w:val="00CF629B"/>
    <w:rsid w:val="00D03423"/>
    <w:rsid w:val="00D1570B"/>
    <w:rsid w:val="00D30FB9"/>
    <w:rsid w:val="00D57674"/>
    <w:rsid w:val="00D9744F"/>
    <w:rsid w:val="00DA7E49"/>
    <w:rsid w:val="00DD5ADD"/>
    <w:rsid w:val="00DF5F47"/>
    <w:rsid w:val="00E00EF5"/>
    <w:rsid w:val="00E35B6F"/>
    <w:rsid w:val="00E43BC8"/>
    <w:rsid w:val="00E44EF1"/>
    <w:rsid w:val="00E47AB4"/>
    <w:rsid w:val="00E52E37"/>
    <w:rsid w:val="00E56ED7"/>
    <w:rsid w:val="00E72292"/>
    <w:rsid w:val="00E73029"/>
    <w:rsid w:val="00E81B2E"/>
    <w:rsid w:val="00E97D2F"/>
    <w:rsid w:val="00EC2F29"/>
    <w:rsid w:val="00ED29B6"/>
    <w:rsid w:val="00EF1203"/>
    <w:rsid w:val="00EF6EE3"/>
    <w:rsid w:val="00F00436"/>
    <w:rsid w:val="00F24D83"/>
    <w:rsid w:val="00F65E65"/>
    <w:rsid w:val="00F82808"/>
    <w:rsid w:val="00F93DCB"/>
    <w:rsid w:val="00F95621"/>
    <w:rsid w:val="00FC689D"/>
    <w:rsid w:val="00FD7B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0" w:defSemiHidden="0" w:defUnhideWhenUsed="0" w:defQFormat="0" w:count="267">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footer" w:uiPriority="99"/>
    <w:lsdException w:name="caption" w:semiHidden="1" w:uiPriority="35" w:unhideWhenUsed="1" w:qFormat="1"/>
    <w:lsdException w:name="Title" w:uiPriority="10" w:qFormat="1"/>
    <w:lsdException w:name="Subtitle" w:uiPriority="11" w:qFormat="1"/>
    <w:lsdException w:name="Strong" w:uiPriority="22" w:qFormat="1"/>
    <w:lsdException w:name="Emphasis" w:uiPriority="20"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7E5D37"/>
  </w:style>
  <w:style w:type="paragraph" w:styleId="Heading1">
    <w:name w:val="heading 1"/>
    <w:basedOn w:val="Normal"/>
    <w:next w:val="Normal"/>
    <w:link w:val="Heading1Char"/>
    <w:uiPriority w:val="9"/>
    <w:qFormat/>
    <w:rsid w:val="007E5D37"/>
    <w:pPr>
      <w:keepNext/>
      <w:keepLines/>
      <w:spacing w:before="480" w:after="0"/>
      <w:outlineLvl w:val="0"/>
    </w:pPr>
    <w:rPr>
      <w:rFonts w:asciiTheme="majorHAnsi" w:eastAsiaTheme="majorEastAsia" w:hAnsiTheme="majorHAnsi" w:cstheme="majorBidi"/>
      <w:b/>
      <w:bCs/>
      <w:color w:val="848057" w:themeColor="accent1" w:themeShade="BF"/>
      <w:sz w:val="28"/>
      <w:szCs w:val="28"/>
    </w:rPr>
  </w:style>
  <w:style w:type="paragraph" w:styleId="Heading2">
    <w:name w:val="heading 2"/>
    <w:basedOn w:val="Normal"/>
    <w:next w:val="Normal"/>
    <w:link w:val="Heading2Char"/>
    <w:uiPriority w:val="9"/>
    <w:semiHidden/>
    <w:unhideWhenUsed/>
    <w:qFormat/>
    <w:rsid w:val="007E5D37"/>
    <w:pPr>
      <w:keepNext/>
      <w:keepLines/>
      <w:spacing w:before="200" w:after="0"/>
      <w:outlineLvl w:val="1"/>
    </w:pPr>
    <w:rPr>
      <w:rFonts w:asciiTheme="majorHAnsi" w:eastAsiaTheme="majorEastAsia" w:hAnsiTheme="majorHAnsi" w:cstheme="majorBidi"/>
      <w:b/>
      <w:bCs/>
      <w:color w:val="A9A57C" w:themeColor="accent1"/>
      <w:sz w:val="26"/>
      <w:szCs w:val="26"/>
    </w:rPr>
  </w:style>
  <w:style w:type="paragraph" w:styleId="Heading3">
    <w:name w:val="heading 3"/>
    <w:basedOn w:val="Normal"/>
    <w:next w:val="Normal"/>
    <w:link w:val="Heading3Char"/>
    <w:uiPriority w:val="9"/>
    <w:semiHidden/>
    <w:unhideWhenUsed/>
    <w:qFormat/>
    <w:rsid w:val="007E5D37"/>
    <w:pPr>
      <w:keepNext/>
      <w:keepLines/>
      <w:spacing w:before="200" w:after="0"/>
      <w:outlineLvl w:val="2"/>
    </w:pPr>
    <w:rPr>
      <w:rFonts w:asciiTheme="majorHAnsi" w:eastAsiaTheme="majorEastAsia" w:hAnsiTheme="majorHAnsi" w:cstheme="majorBidi"/>
      <w:b/>
      <w:bCs/>
      <w:color w:val="A9A57C" w:themeColor="accent1"/>
    </w:rPr>
  </w:style>
  <w:style w:type="paragraph" w:styleId="Heading4">
    <w:name w:val="heading 4"/>
    <w:basedOn w:val="Normal"/>
    <w:next w:val="Normal"/>
    <w:link w:val="Heading4Char"/>
    <w:uiPriority w:val="9"/>
    <w:semiHidden/>
    <w:unhideWhenUsed/>
    <w:qFormat/>
    <w:rsid w:val="007E5D37"/>
    <w:pPr>
      <w:keepNext/>
      <w:keepLines/>
      <w:spacing w:before="200" w:after="0"/>
      <w:outlineLvl w:val="3"/>
    </w:pPr>
    <w:rPr>
      <w:rFonts w:asciiTheme="majorHAnsi" w:eastAsiaTheme="majorEastAsia" w:hAnsiTheme="majorHAnsi" w:cstheme="majorBidi"/>
      <w:b/>
      <w:bCs/>
      <w:i/>
      <w:iCs/>
      <w:color w:val="A9A57C" w:themeColor="accent1"/>
    </w:rPr>
  </w:style>
  <w:style w:type="paragraph" w:styleId="Heading5">
    <w:name w:val="heading 5"/>
    <w:basedOn w:val="Normal"/>
    <w:next w:val="Normal"/>
    <w:link w:val="Heading5Char"/>
    <w:uiPriority w:val="9"/>
    <w:semiHidden/>
    <w:unhideWhenUsed/>
    <w:qFormat/>
    <w:rsid w:val="007E5D37"/>
    <w:pPr>
      <w:keepNext/>
      <w:keepLines/>
      <w:spacing w:before="200" w:after="0"/>
      <w:outlineLvl w:val="4"/>
    </w:pPr>
    <w:rPr>
      <w:rFonts w:asciiTheme="majorHAnsi" w:eastAsiaTheme="majorEastAsia" w:hAnsiTheme="majorHAnsi" w:cstheme="majorBidi"/>
      <w:color w:val="575539" w:themeColor="accent1" w:themeShade="7F"/>
    </w:rPr>
  </w:style>
  <w:style w:type="paragraph" w:styleId="Heading6">
    <w:name w:val="heading 6"/>
    <w:basedOn w:val="Normal"/>
    <w:next w:val="Normal"/>
    <w:link w:val="Heading6Char"/>
    <w:uiPriority w:val="9"/>
    <w:semiHidden/>
    <w:unhideWhenUsed/>
    <w:qFormat/>
    <w:rsid w:val="007E5D37"/>
    <w:pPr>
      <w:keepNext/>
      <w:keepLines/>
      <w:spacing w:before="200" w:after="0"/>
      <w:outlineLvl w:val="5"/>
    </w:pPr>
    <w:rPr>
      <w:rFonts w:asciiTheme="majorHAnsi" w:eastAsiaTheme="majorEastAsia" w:hAnsiTheme="majorHAnsi" w:cstheme="majorBidi"/>
      <w:i/>
      <w:iCs/>
      <w:color w:val="575539" w:themeColor="accent1" w:themeShade="7F"/>
    </w:rPr>
  </w:style>
  <w:style w:type="paragraph" w:styleId="Heading7">
    <w:name w:val="heading 7"/>
    <w:basedOn w:val="Normal"/>
    <w:next w:val="Normal"/>
    <w:link w:val="Heading7Char"/>
    <w:uiPriority w:val="9"/>
    <w:semiHidden/>
    <w:unhideWhenUsed/>
    <w:qFormat/>
    <w:rsid w:val="007E5D37"/>
    <w:pPr>
      <w:keepNext/>
      <w:keepLines/>
      <w:spacing w:before="200" w:after="0"/>
      <w:outlineLvl w:val="6"/>
    </w:pPr>
    <w:rPr>
      <w:rFonts w:asciiTheme="majorHAnsi" w:eastAsiaTheme="majorEastAsia" w:hAnsiTheme="majorHAnsi" w:cstheme="majorBidi"/>
      <w:i/>
      <w:iCs/>
      <w:color w:val="6F654B" w:themeColor="text1" w:themeTint="BF"/>
    </w:rPr>
  </w:style>
  <w:style w:type="paragraph" w:styleId="Heading8">
    <w:name w:val="heading 8"/>
    <w:basedOn w:val="Normal"/>
    <w:next w:val="Normal"/>
    <w:link w:val="Heading8Char"/>
    <w:uiPriority w:val="9"/>
    <w:semiHidden/>
    <w:unhideWhenUsed/>
    <w:qFormat/>
    <w:rsid w:val="007E5D37"/>
    <w:pPr>
      <w:keepNext/>
      <w:keepLines/>
      <w:spacing w:before="200" w:after="0"/>
      <w:outlineLvl w:val="7"/>
    </w:pPr>
    <w:rPr>
      <w:rFonts w:asciiTheme="majorHAnsi" w:eastAsiaTheme="majorEastAsia" w:hAnsiTheme="majorHAnsi" w:cstheme="majorBidi"/>
      <w:color w:val="A9A57C" w:themeColor="accent1"/>
      <w:sz w:val="20"/>
      <w:szCs w:val="20"/>
    </w:rPr>
  </w:style>
  <w:style w:type="paragraph" w:styleId="Heading9">
    <w:name w:val="heading 9"/>
    <w:basedOn w:val="Normal"/>
    <w:next w:val="Normal"/>
    <w:link w:val="Heading9Char"/>
    <w:uiPriority w:val="9"/>
    <w:semiHidden/>
    <w:unhideWhenUsed/>
    <w:qFormat/>
    <w:rsid w:val="007E5D37"/>
    <w:pPr>
      <w:keepNext/>
      <w:keepLines/>
      <w:spacing w:before="200" w:after="0"/>
      <w:outlineLvl w:val="8"/>
    </w:pPr>
    <w:rPr>
      <w:rFonts w:asciiTheme="majorHAnsi" w:eastAsiaTheme="majorEastAsia" w:hAnsiTheme="majorHAnsi" w:cstheme="majorBidi"/>
      <w:i/>
      <w:iCs/>
      <w:color w:val="6F654B"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8F07E0"/>
    <w:rPr>
      <w:rFonts w:ascii="Tahoma" w:hAnsi="Tahoma" w:cs="Tahoma"/>
      <w:sz w:val="16"/>
      <w:szCs w:val="16"/>
    </w:rPr>
  </w:style>
  <w:style w:type="paragraph" w:customStyle="1" w:styleId="MonthNames">
    <w:name w:val="Month Names"/>
    <w:basedOn w:val="Normal"/>
    <w:rsid w:val="003B6538"/>
    <w:pPr>
      <w:jc w:val="center"/>
    </w:pPr>
    <w:rPr>
      <w:rFonts w:ascii="Franklin Gothic Book" w:hAnsi="Franklin Gothic Book"/>
      <w:bCs/>
      <w:sz w:val="48"/>
      <w:szCs w:val="20"/>
    </w:rPr>
  </w:style>
  <w:style w:type="paragraph" w:customStyle="1" w:styleId="Dates">
    <w:name w:val="Dates"/>
    <w:basedOn w:val="Normal"/>
    <w:rsid w:val="003B6538"/>
    <w:rPr>
      <w:rFonts w:cs="Arial"/>
      <w:sz w:val="20"/>
      <w:szCs w:val="20"/>
    </w:rPr>
  </w:style>
  <w:style w:type="paragraph" w:customStyle="1" w:styleId="Weekdays">
    <w:name w:val="Weekdays"/>
    <w:basedOn w:val="Normal"/>
    <w:rsid w:val="003B6538"/>
    <w:pPr>
      <w:jc w:val="center"/>
    </w:pPr>
    <w:rPr>
      <w:rFonts w:ascii="Franklin Gothic Book" w:hAnsi="Franklin Gothic Book"/>
      <w:b/>
      <w:spacing w:val="1"/>
      <w:sz w:val="16"/>
      <w:szCs w:val="16"/>
    </w:rPr>
  </w:style>
  <w:style w:type="character" w:customStyle="1" w:styleId="Heading1Char">
    <w:name w:val="Heading 1 Char"/>
    <w:basedOn w:val="DefaultParagraphFont"/>
    <w:link w:val="Heading1"/>
    <w:uiPriority w:val="9"/>
    <w:rsid w:val="007E5D37"/>
    <w:rPr>
      <w:rFonts w:asciiTheme="majorHAnsi" w:eastAsiaTheme="majorEastAsia" w:hAnsiTheme="majorHAnsi" w:cstheme="majorBidi"/>
      <w:b/>
      <w:bCs/>
      <w:color w:val="848057" w:themeColor="accent1" w:themeShade="BF"/>
      <w:sz w:val="28"/>
      <w:szCs w:val="28"/>
    </w:rPr>
  </w:style>
  <w:style w:type="paragraph" w:styleId="ListParagraph">
    <w:name w:val="List Paragraph"/>
    <w:basedOn w:val="Normal"/>
    <w:uiPriority w:val="34"/>
    <w:qFormat/>
    <w:rsid w:val="007E5D37"/>
    <w:pPr>
      <w:ind w:left="720"/>
      <w:contextualSpacing/>
    </w:pPr>
  </w:style>
  <w:style w:type="character" w:customStyle="1" w:styleId="Heading2Char">
    <w:name w:val="Heading 2 Char"/>
    <w:basedOn w:val="DefaultParagraphFont"/>
    <w:link w:val="Heading2"/>
    <w:uiPriority w:val="9"/>
    <w:semiHidden/>
    <w:rsid w:val="007E5D37"/>
    <w:rPr>
      <w:rFonts w:asciiTheme="majorHAnsi" w:eastAsiaTheme="majorEastAsia" w:hAnsiTheme="majorHAnsi" w:cstheme="majorBidi"/>
      <w:b/>
      <w:bCs/>
      <w:color w:val="A9A57C" w:themeColor="accent1"/>
      <w:sz w:val="26"/>
      <w:szCs w:val="26"/>
    </w:rPr>
  </w:style>
  <w:style w:type="character" w:customStyle="1" w:styleId="Heading3Char">
    <w:name w:val="Heading 3 Char"/>
    <w:basedOn w:val="DefaultParagraphFont"/>
    <w:link w:val="Heading3"/>
    <w:uiPriority w:val="9"/>
    <w:semiHidden/>
    <w:rsid w:val="007E5D37"/>
    <w:rPr>
      <w:rFonts w:asciiTheme="majorHAnsi" w:eastAsiaTheme="majorEastAsia" w:hAnsiTheme="majorHAnsi" w:cstheme="majorBidi"/>
      <w:b/>
      <w:bCs/>
      <w:color w:val="A9A57C" w:themeColor="accent1"/>
    </w:rPr>
  </w:style>
  <w:style w:type="character" w:customStyle="1" w:styleId="Heading4Char">
    <w:name w:val="Heading 4 Char"/>
    <w:basedOn w:val="DefaultParagraphFont"/>
    <w:link w:val="Heading4"/>
    <w:uiPriority w:val="9"/>
    <w:semiHidden/>
    <w:rsid w:val="007E5D37"/>
    <w:rPr>
      <w:rFonts w:asciiTheme="majorHAnsi" w:eastAsiaTheme="majorEastAsia" w:hAnsiTheme="majorHAnsi" w:cstheme="majorBidi"/>
      <w:b/>
      <w:bCs/>
      <w:i/>
      <w:iCs/>
      <w:color w:val="A9A57C" w:themeColor="accent1"/>
    </w:rPr>
  </w:style>
  <w:style w:type="character" w:customStyle="1" w:styleId="Heading5Char">
    <w:name w:val="Heading 5 Char"/>
    <w:basedOn w:val="DefaultParagraphFont"/>
    <w:link w:val="Heading5"/>
    <w:uiPriority w:val="9"/>
    <w:semiHidden/>
    <w:rsid w:val="007E5D37"/>
    <w:rPr>
      <w:rFonts w:asciiTheme="majorHAnsi" w:eastAsiaTheme="majorEastAsia" w:hAnsiTheme="majorHAnsi" w:cstheme="majorBidi"/>
      <w:color w:val="575539" w:themeColor="accent1" w:themeShade="7F"/>
    </w:rPr>
  </w:style>
  <w:style w:type="character" w:customStyle="1" w:styleId="Heading6Char">
    <w:name w:val="Heading 6 Char"/>
    <w:basedOn w:val="DefaultParagraphFont"/>
    <w:link w:val="Heading6"/>
    <w:uiPriority w:val="9"/>
    <w:semiHidden/>
    <w:rsid w:val="007E5D37"/>
    <w:rPr>
      <w:rFonts w:asciiTheme="majorHAnsi" w:eastAsiaTheme="majorEastAsia" w:hAnsiTheme="majorHAnsi" w:cstheme="majorBidi"/>
      <w:i/>
      <w:iCs/>
      <w:color w:val="575539" w:themeColor="accent1" w:themeShade="7F"/>
    </w:rPr>
  </w:style>
  <w:style w:type="character" w:customStyle="1" w:styleId="Heading7Char">
    <w:name w:val="Heading 7 Char"/>
    <w:basedOn w:val="DefaultParagraphFont"/>
    <w:link w:val="Heading7"/>
    <w:uiPriority w:val="9"/>
    <w:semiHidden/>
    <w:rsid w:val="007E5D37"/>
    <w:rPr>
      <w:rFonts w:asciiTheme="majorHAnsi" w:eastAsiaTheme="majorEastAsia" w:hAnsiTheme="majorHAnsi" w:cstheme="majorBidi"/>
      <w:i/>
      <w:iCs/>
      <w:color w:val="6F654B" w:themeColor="text1" w:themeTint="BF"/>
    </w:rPr>
  </w:style>
  <w:style w:type="character" w:customStyle="1" w:styleId="Heading8Char">
    <w:name w:val="Heading 8 Char"/>
    <w:basedOn w:val="DefaultParagraphFont"/>
    <w:link w:val="Heading8"/>
    <w:uiPriority w:val="9"/>
    <w:semiHidden/>
    <w:rsid w:val="007E5D37"/>
    <w:rPr>
      <w:rFonts w:asciiTheme="majorHAnsi" w:eastAsiaTheme="majorEastAsia" w:hAnsiTheme="majorHAnsi" w:cstheme="majorBidi"/>
      <w:color w:val="A9A57C" w:themeColor="accent1"/>
      <w:sz w:val="20"/>
      <w:szCs w:val="20"/>
    </w:rPr>
  </w:style>
  <w:style w:type="character" w:customStyle="1" w:styleId="Heading9Char">
    <w:name w:val="Heading 9 Char"/>
    <w:basedOn w:val="DefaultParagraphFont"/>
    <w:link w:val="Heading9"/>
    <w:uiPriority w:val="9"/>
    <w:semiHidden/>
    <w:rsid w:val="007E5D37"/>
    <w:rPr>
      <w:rFonts w:asciiTheme="majorHAnsi" w:eastAsiaTheme="majorEastAsia" w:hAnsiTheme="majorHAnsi" w:cstheme="majorBidi"/>
      <w:i/>
      <w:iCs/>
      <w:color w:val="6F654B" w:themeColor="text1" w:themeTint="BF"/>
      <w:sz w:val="20"/>
      <w:szCs w:val="20"/>
    </w:rPr>
  </w:style>
  <w:style w:type="paragraph" w:styleId="Caption">
    <w:name w:val="caption"/>
    <w:basedOn w:val="Normal"/>
    <w:next w:val="Normal"/>
    <w:uiPriority w:val="35"/>
    <w:semiHidden/>
    <w:unhideWhenUsed/>
    <w:qFormat/>
    <w:rsid w:val="007E5D37"/>
    <w:pPr>
      <w:spacing w:line="240" w:lineRule="auto"/>
    </w:pPr>
    <w:rPr>
      <w:b/>
      <w:bCs/>
      <w:color w:val="A9A57C" w:themeColor="accent1"/>
      <w:sz w:val="18"/>
      <w:szCs w:val="18"/>
    </w:rPr>
  </w:style>
  <w:style w:type="paragraph" w:styleId="Title">
    <w:name w:val="Title"/>
    <w:basedOn w:val="Normal"/>
    <w:next w:val="Normal"/>
    <w:link w:val="TitleChar"/>
    <w:uiPriority w:val="10"/>
    <w:qFormat/>
    <w:rsid w:val="007E5D37"/>
    <w:pPr>
      <w:pBdr>
        <w:bottom w:val="single" w:sz="8" w:space="4" w:color="A9A57C" w:themeColor="accent1"/>
      </w:pBdr>
      <w:spacing w:after="300" w:line="240" w:lineRule="auto"/>
      <w:contextualSpacing/>
    </w:pPr>
    <w:rPr>
      <w:rFonts w:asciiTheme="majorHAnsi" w:eastAsiaTheme="majorEastAsia" w:hAnsiTheme="majorHAnsi" w:cstheme="majorBidi"/>
      <w:color w:val="4C4635" w:themeColor="text2" w:themeShade="BF"/>
      <w:spacing w:val="5"/>
      <w:kern w:val="28"/>
      <w:sz w:val="52"/>
      <w:szCs w:val="52"/>
    </w:rPr>
  </w:style>
  <w:style w:type="character" w:customStyle="1" w:styleId="TitleChar">
    <w:name w:val="Title Char"/>
    <w:basedOn w:val="DefaultParagraphFont"/>
    <w:link w:val="Title"/>
    <w:uiPriority w:val="10"/>
    <w:rsid w:val="007E5D37"/>
    <w:rPr>
      <w:rFonts w:asciiTheme="majorHAnsi" w:eastAsiaTheme="majorEastAsia" w:hAnsiTheme="majorHAnsi" w:cstheme="majorBidi"/>
      <w:color w:val="4C4635" w:themeColor="text2" w:themeShade="BF"/>
      <w:spacing w:val="5"/>
      <w:kern w:val="28"/>
      <w:sz w:val="52"/>
      <w:szCs w:val="52"/>
    </w:rPr>
  </w:style>
  <w:style w:type="paragraph" w:styleId="Subtitle">
    <w:name w:val="Subtitle"/>
    <w:basedOn w:val="Normal"/>
    <w:next w:val="Normal"/>
    <w:link w:val="SubtitleChar"/>
    <w:uiPriority w:val="11"/>
    <w:qFormat/>
    <w:rsid w:val="007E5D37"/>
    <w:pPr>
      <w:numPr>
        <w:ilvl w:val="1"/>
      </w:numPr>
    </w:pPr>
    <w:rPr>
      <w:rFonts w:asciiTheme="majorHAnsi" w:eastAsiaTheme="majorEastAsia" w:hAnsiTheme="majorHAnsi" w:cstheme="majorBidi"/>
      <w:i/>
      <w:iCs/>
      <w:color w:val="A9A57C" w:themeColor="accent1"/>
      <w:spacing w:val="15"/>
      <w:sz w:val="24"/>
      <w:szCs w:val="24"/>
    </w:rPr>
  </w:style>
  <w:style w:type="character" w:customStyle="1" w:styleId="SubtitleChar">
    <w:name w:val="Subtitle Char"/>
    <w:basedOn w:val="DefaultParagraphFont"/>
    <w:link w:val="Subtitle"/>
    <w:uiPriority w:val="11"/>
    <w:rsid w:val="007E5D37"/>
    <w:rPr>
      <w:rFonts w:asciiTheme="majorHAnsi" w:eastAsiaTheme="majorEastAsia" w:hAnsiTheme="majorHAnsi" w:cstheme="majorBidi"/>
      <w:i/>
      <w:iCs/>
      <w:color w:val="A9A57C" w:themeColor="accent1"/>
      <w:spacing w:val="15"/>
      <w:sz w:val="24"/>
      <w:szCs w:val="24"/>
    </w:rPr>
  </w:style>
  <w:style w:type="character" w:styleId="Strong">
    <w:name w:val="Strong"/>
    <w:basedOn w:val="DefaultParagraphFont"/>
    <w:uiPriority w:val="22"/>
    <w:qFormat/>
    <w:rsid w:val="007E5D37"/>
    <w:rPr>
      <w:b/>
      <w:bCs/>
    </w:rPr>
  </w:style>
  <w:style w:type="character" w:styleId="Emphasis">
    <w:name w:val="Emphasis"/>
    <w:basedOn w:val="DefaultParagraphFont"/>
    <w:uiPriority w:val="20"/>
    <w:qFormat/>
    <w:rsid w:val="007E5D37"/>
    <w:rPr>
      <w:i/>
      <w:iCs/>
    </w:rPr>
  </w:style>
  <w:style w:type="paragraph" w:styleId="NoSpacing">
    <w:name w:val="No Spacing"/>
    <w:link w:val="NoSpacingChar"/>
    <w:uiPriority w:val="1"/>
    <w:qFormat/>
    <w:rsid w:val="007E5D37"/>
    <w:pPr>
      <w:spacing w:after="0" w:line="240" w:lineRule="auto"/>
    </w:pPr>
  </w:style>
  <w:style w:type="paragraph" w:styleId="Quote">
    <w:name w:val="Quote"/>
    <w:basedOn w:val="Normal"/>
    <w:next w:val="Normal"/>
    <w:link w:val="QuoteChar"/>
    <w:uiPriority w:val="29"/>
    <w:qFormat/>
    <w:rsid w:val="007E5D37"/>
    <w:rPr>
      <w:i/>
      <w:iCs/>
      <w:color w:val="2F2B20" w:themeColor="text1"/>
    </w:rPr>
  </w:style>
  <w:style w:type="character" w:customStyle="1" w:styleId="QuoteChar">
    <w:name w:val="Quote Char"/>
    <w:basedOn w:val="DefaultParagraphFont"/>
    <w:link w:val="Quote"/>
    <w:uiPriority w:val="29"/>
    <w:rsid w:val="007E5D37"/>
    <w:rPr>
      <w:i/>
      <w:iCs/>
      <w:color w:val="2F2B20" w:themeColor="text1"/>
    </w:rPr>
  </w:style>
  <w:style w:type="paragraph" w:styleId="IntenseQuote">
    <w:name w:val="Intense Quote"/>
    <w:basedOn w:val="Normal"/>
    <w:next w:val="Normal"/>
    <w:link w:val="IntenseQuoteChar"/>
    <w:uiPriority w:val="30"/>
    <w:qFormat/>
    <w:rsid w:val="007E5D37"/>
    <w:pPr>
      <w:pBdr>
        <w:bottom w:val="single" w:sz="4" w:space="4" w:color="A9A57C" w:themeColor="accent1"/>
      </w:pBdr>
      <w:spacing w:before="200" w:after="280"/>
      <w:ind w:left="936" w:right="936"/>
    </w:pPr>
    <w:rPr>
      <w:b/>
      <w:bCs/>
      <w:i/>
      <w:iCs/>
      <w:color w:val="A9A57C" w:themeColor="accent1"/>
    </w:rPr>
  </w:style>
  <w:style w:type="character" w:customStyle="1" w:styleId="IntenseQuoteChar">
    <w:name w:val="Intense Quote Char"/>
    <w:basedOn w:val="DefaultParagraphFont"/>
    <w:link w:val="IntenseQuote"/>
    <w:uiPriority w:val="30"/>
    <w:rsid w:val="007E5D37"/>
    <w:rPr>
      <w:b/>
      <w:bCs/>
      <w:i/>
      <w:iCs/>
      <w:color w:val="A9A57C" w:themeColor="accent1"/>
    </w:rPr>
  </w:style>
  <w:style w:type="character" w:styleId="SubtleEmphasis">
    <w:name w:val="Subtle Emphasis"/>
    <w:basedOn w:val="DefaultParagraphFont"/>
    <w:uiPriority w:val="19"/>
    <w:qFormat/>
    <w:rsid w:val="007E5D37"/>
    <w:rPr>
      <w:i/>
      <w:iCs/>
      <w:color w:val="A89D7F" w:themeColor="text1" w:themeTint="7F"/>
    </w:rPr>
  </w:style>
  <w:style w:type="character" w:styleId="IntenseEmphasis">
    <w:name w:val="Intense Emphasis"/>
    <w:basedOn w:val="DefaultParagraphFont"/>
    <w:uiPriority w:val="21"/>
    <w:qFormat/>
    <w:rsid w:val="007E5D37"/>
    <w:rPr>
      <w:b/>
      <w:bCs/>
      <w:i/>
      <w:iCs/>
      <w:color w:val="A9A57C" w:themeColor="accent1"/>
    </w:rPr>
  </w:style>
  <w:style w:type="character" w:styleId="SubtleReference">
    <w:name w:val="Subtle Reference"/>
    <w:basedOn w:val="DefaultParagraphFont"/>
    <w:uiPriority w:val="31"/>
    <w:qFormat/>
    <w:rsid w:val="007E5D37"/>
    <w:rPr>
      <w:smallCaps/>
      <w:color w:val="9CBEBD" w:themeColor="accent2"/>
      <w:u w:val="single"/>
    </w:rPr>
  </w:style>
  <w:style w:type="character" w:styleId="IntenseReference">
    <w:name w:val="Intense Reference"/>
    <w:basedOn w:val="DefaultParagraphFont"/>
    <w:uiPriority w:val="32"/>
    <w:qFormat/>
    <w:rsid w:val="007E5D37"/>
    <w:rPr>
      <w:b/>
      <w:bCs/>
      <w:smallCaps/>
      <w:color w:val="9CBEBD" w:themeColor="accent2"/>
      <w:spacing w:val="5"/>
      <w:u w:val="single"/>
    </w:rPr>
  </w:style>
  <w:style w:type="character" w:styleId="BookTitle">
    <w:name w:val="Book Title"/>
    <w:basedOn w:val="DefaultParagraphFont"/>
    <w:uiPriority w:val="33"/>
    <w:qFormat/>
    <w:rsid w:val="007E5D37"/>
    <w:rPr>
      <w:b/>
      <w:bCs/>
      <w:smallCaps/>
      <w:spacing w:val="5"/>
    </w:rPr>
  </w:style>
  <w:style w:type="paragraph" w:styleId="TOCHeading">
    <w:name w:val="TOC Heading"/>
    <w:basedOn w:val="Heading1"/>
    <w:next w:val="Normal"/>
    <w:uiPriority w:val="39"/>
    <w:semiHidden/>
    <w:unhideWhenUsed/>
    <w:qFormat/>
    <w:rsid w:val="007E5D37"/>
    <w:pPr>
      <w:outlineLvl w:val="9"/>
    </w:pPr>
  </w:style>
  <w:style w:type="paragraph" w:styleId="Header">
    <w:name w:val="header"/>
    <w:basedOn w:val="Normal"/>
    <w:link w:val="HeaderChar"/>
    <w:rsid w:val="000B4434"/>
    <w:pPr>
      <w:tabs>
        <w:tab w:val="center" w:pos="4680"/>
        <w:tab w:val="right" w:pos="9360"/>
      </w:tabs>
      <w:spacing w:after="0" w:line="240" w:lineRule="auto"/>
    </w:pPr>
  </w:style>
  <w:style w:type="character" w:customStyle="1" w:styleId="HeaderChar">
    <w:name w:val="Header Char"/>
    <w:basedOn w:val="DefaultParagraphFont"/>
    <w:link w:val="Header"/>
    <w:rsid w:val="000B4434"/>
  </w:style>
  <w:style w:type="paragraph" w:styleId="Footer">
    <w:name w:val="footer"/>
    <w:basedOn w:val="Normal"/>
    <w:link w:val="FooterChar"/>
    <w:uiPriority w:val="99"/>
    <w:rsid w:val="000B44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0B4434"/>
  </w:style>
  <w:style w:type="paragraph" w:customStyle="1" w:styleId="PersonalName">
    <w:name w:val="Personal Name"/>
    <w:basedOn w:val="Title"/>
    <w:rsid w:val="00B8028E"/>
    <w:rPr>
      <w:b/>
      <w:caps/>
      <w:color w:val="000000"/>
      <w:sz w:val="28"/>
      <w:szCs w:val="28"/>
      <w14:ligatures w14:val="standard"/>
      <w14:numForm w14:val="oldStyle"/>
    </w:rPr>
  </w:style>
  <w:style w:type="character" w:customStyle="1" w:styleId="NoSpacingChar">
    <w:name w:val="No Spacing Char"/>
    <w:basedOn w:val="DefaultParagraphFont"/>
    <w:link w:val="NoSpacing"/>
    <w:uiPriority w:val="1"/>
    <w:rsid w:val="00B8028E"/>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0" w:defSemiHidden="0" w:defUnhideWhenUsed="0" w:defQFormat="0" w:count="267">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footer" w:uiPriority="99"/>
    <w:lsdException w:name="caption" w:semiHidden="1" w:uiPriority="35" w:unhideWhenUsed="1" w:qFormat="1"/>
    <w:lsdException w:name="Title" w:uiPriority="10" w:qFormat="1"/>
    <w:lsdException w:name="Subtitle" w:uiPriority="11" w:qFormat="1"/>
    <w:lsdException w:name="Strong" w:uiPriority="22" w:qFormat="1"/>
    <w:lsdException w:name="Emphasis" w:uiPriority="20"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7E5D37"/>
  </w:style>
  <w:style w:type="paragraph" w:styleId="Heading1">
    <w:name w:val="heading 1"/>
    <w:basedOn w:val="Normal"/>
    <w:next w:val="Normal"/>
    <w:link w:val="Heading1Char"/>
    <w:uiPriority w:val="9"/>
    <w:qFormat/>
    <w:rsid w:val="007E5D37"/>
    <w:pPr>
      <w:keepNext/>
      <w:keepLines/>
      <w:spacing w:before="480" w:after="0"/>
      <w:outlineLvl w:val="0"/>
    </w:pPr>
    <w:rPr>
      <w:rFonts w:asciiTheme="majorHAnsi" w:eastAsiaTheme="majorEastAsia" w:hAnsiTheme="majorHAnsi" w:cstheme="majorBidi"/>
      <w:b/>
      <w:bCs/>
      <w:color w:val="848057" w:themeColor="accent1" w:themeShade="BF"/>
      <w:sz w:val="28"/>
      <w:szCs w:val="28"/>
    </w:rPr>
  </w:style>
  <w:style w:type="paragraph" w:styleId="Heading2">
    <w:name w:val="heading 2"/>
    <w:basedOn w:val="Normal"/>
    <w:next w:val="Normal"/>
    <w:link w:val="Heading2Char"/>
    <w:uiPriority w:val="9"/>
    <w:semiHidden/>
    <w:unhideWhenUsed/>
    <w:qFormat/>
    <w:rsid w:val="007E5D37"/>
    <w:pPr>
      <w:keepNext/>
      <w:keepLines/>
      <w:spacing w:before="200" w:after="0"/>
      <w:outlineLvl w:val="1"/>
    </w:pPr>
    <w:rPr>
      <w:rFonts w:asciiTheme="majorHAnsi" w:eastAsiaTheme="majorEastAsia" w:hAnsiTheme="majorHAnsi" w:cstheme="majorBidi"/>
      <w:b/>
      <w:bCs/>
      <w:color w:val="A9A57C" w:themeColor="accent1"/>
      <w:sz w:val="26"/>
      <w:szCs w:val="26"/>
    </w:rPr>
  </w:style>
  <w:style w:type="paragraph" w:styleId="Heading3">
    <w:name w:val="heading 3"/>
    <w:basedOn w:val="Normal"/>
    <w:next w:val="Normal"/>
    <w:link w:val="Heading3Char"/>
    <w:uiPriority w:val="9"/>
    <w:semiHidden/>
    <w:unhideWhenUsed/>
    <w:qFormat/>
    <w:rsid w:val="007E5D37"/>
    <w:pPr>
      <w:keepNext/>
      <w:keepLines/>
      <w:spacing w:before="200" w:after="0"/>
      <w:outlineLvl w:val="2"/>
    </w:pPr>
    <w:rPr>
      <w:rFonts w:asciiTheme="majorHAnsi" w:eastAsiaTheme="majorEastAsia" w:hAnsiTheme="majorHAnsi" w:cstheme="majorBidi"/>
      <w:b/>
      <w:bCs/>
      <w:color w:val="A9A57C" w:themeColor="accent1"/>
    </w:rPr>
  </w:style>
  <w:style w:type="paragraph" w:styleId="Heading4">
    <w:name w:val="heading 4"/>
    <w:basedOn w:val="Normal"/>
    <w:next w:val="Normal"/>
    <w:link w:val="Heading4Char"/>
    <w:uiPriority w:val="9"/>
    <w:semiHidden/>
    <w:unhideWhenUsed/>
    <w:qFormat/>
    <w:rsid w:val="007E5D37"/>
    <w:pPr>
      <w:keepNext/>
      <w:keepLines/>
      <w:spacing w:before="200" w:after="0"/>
      <w:outlineLvl w:val="3"/>
    </w:pPr>
    <w:rPr>
      <w:rFonts w:asciiTheme="majorHAnsi" w:eastAsiaTheme="majorEastAsia" w:hAnsiTheme="majorHAnsi" w:cstheme="majorBidi"/>
      <w:b/>
      <w:bCs/>
      <w:i/>
      <w:iCs/>
      <w:color w:val="A9A57C" w:themeColor="accent1"/>
    </w:rPr>
  </w:style>
  <w:style w:type="paragraph" w:styleId="Heading5">
    <w:name w:val="heading 5"/>
    <w:basedOn w:val="Normal"/>
    <w:next w:val="Normal"/>
    <w:link w:val="Heading5Char"/>
    <w:uiPriority w:val="9"/>
    <w:semiHidden/>
    <w:unhideWhenUsed/>
    <w:qFormat/>
    <w:rsid w:val="007E5D37"/>
    <w:pPr>
      <w:keepNext/>
      <w:keepLines/>
      <w:spacing w:before="200" w:after="0"/>
      <w:outlineLvl w:val="4"/>
    </w:pPr>
    <w:rPr>
      <w:rFonts w:asciiTheme="majorHAnsi" w:eastAsiaTheme="majorEastAsia" w:hAnsiTheme="majorHAnsi" w:cstheme="majorBidi"/>
      <w:color w:val="575539" w:themeColor="accent1" w:themeShade="7F"/>
    </w:rPr>
  </w:style>
  <w:style w:type="paragraph" w:styleId="Heading6">
    <w:name w:val="heading 6"/>
    <w:basedOn w:val="Normal"/>
    <w:next w:val="Normal"/>
    <w:link w:val="Heading6Char"/>
    <w:uiPriority w:val="9"/>
    <w:semiHidden/>
    <w:unhideWhenUsed/>
    <w:qFormat/>
    <w:rsid w:val="007E5D37"/>
    <w:pPr>
      <w:keepNext/>
      <w:keepLines/>
      <w:spacing w:before="200" w:after="0"/>
      <w:outlineLvl w:val="5"/>
    </w:pPr>
    <w:rPr>
      <w:rFonts w:asciiTheme="majorHAnsi" w:eastAsiaTheme="majorEastAsia" w:hAnsiTheme="majorHAnsi" w:cstheme="majorBidi"/>
      <w:i/>
      <w:iCs/>
      <w:color w:val="575539" w:themeColor="accent1" w:themeShade="7F"/>
    </w:rPr>
  </w:style>
  <w:style w:type="paragraph" w:styleId="Heading7">
    <w:name w:val="heading 7"/>
    <w:basedOn w:val="Normal"/>
    <w:next w:val="Normal"/>
    <w:link w:val="Heading7Char"/>
    <w:uiPriority w:val="9"/>
    <w:semiHidden/>
    <w:unhideWhenUsed/>
    <w:qFormat/>
    <w:rsid w:val="007E5D37"/>
    <w:pPr>
      <w:keepNext/>
      <w:keepLines/>
      <w:spacing w:before="200" w:after="0"/>
      <w:outlineLvl w:val="6"/>
    </w:pPr>
    <w:rPr>
      <w:rFonts w:asciiTheme="majorHAnsi" w:eastAsiaTheme="majorEastAsia" w:hAnsiTheme="majorHAnsi" w:cstheme="majorBidi"/>
      <w:i/>
      <w:iCs/>
      <w:color w:val="6F654B" w:themeColor="text1" w:themeTint="BF"/>
    </w:rPr>
  </w:style>
  <w:style w:type="paragraph" w:styleId="Heading8">
    <w:name w:val="heading 8"/>
    <w:basedOn w:val="Normal"/>
    <w:next w:val="Normal"/>
    <w:link w:val="Heading8Char"/>
    <w:uiPriority w:val="9"/>
    <w:semiHidden/>
    <w:unhideWhenUsed/>
    <w:qFormat/>
    <w:rsid w:val="007E5D37"/>
    <w:pPr>
      <w:keepNext/>
      <w:keepLines/>
      <w:spacing w:before="200" w:after="0"/>
      <w:outlineLvl w:val="7"/>
    </w:pPr>
    <w:rPr>
      <w:rFonts w:asciiTheme="majorHAnsi" w:eastAsiaTheme="majorEastAsia" w:hAnsiTheme="majorHAnsi" w:cstheme="majorBidi"/>
      <w:color w:val="A9A57C" w:themeColor="accent1"/>
      <w:sz w:val="20"/>
      <w:szCs w:val="20"/>
    </w:rPr>
  </w:style>
  <w:style w:type="paragraph" w:styleId="Heading9">
    <w:name w:val="heading 9"/>
    <w:basedOn w:val="Normal"/>
    <w:next w:val="Normal"/>
    <w:link w:val="Heading9Char"/>
    <w:uiPriority w:val="9"/>
    <w:semiHidden/>
    <w:unhideWhenUsed/>
    <w:qFormat/>
    <w:rsid w:val="007E5D37"/>
    <w:pPr>
      <w:keepNext/>
      <w:keepLines/>
      <w:spacing w:before="200" w:after="0"/>
      <w:outlineLvl w:val="8"/>
    </w:pPr>
    <w:rPr>
      <w:rFonts w:asciiTheme="majorHAnsi" w:eastAsiaTheme="majorEastAsia" w:hAnsiTheme="majorHAnsi" w:cstheme="majorBidi"/>
      <w:i/>
      <w:iCs/>
      <w:color w:val="6F654B"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8F07E0"/>
    <w:rPr>
      <w:rFonts w:ascii="Tahoma" w:hAnsi="Tahoma" w:cs="Tahoma"/>
      <w:sz w:val="16"/>
      <w:szCs w:val="16"/>
    </w:rPr>
  </w:style>
  <w:style w:type="paragraph" w:customStyle="1" w:styleId="MonthNames">
    <w:name w:val="Month Names"/>
    <w:basedOn w:val="Normal"/>
    <w:rsid w:val="003B6538"/>
    <w:pPr>
      <w:jc w:val="center"/>
    </w:pPr>
    <w:rPr>
      <w:rFonts w:ascii="Franklin Gothic Book" w:hAnsi="Franklin Gothic Book"/>
      <w:bCs/>
      <w:sz w:val="48"/>
      <w:szCs w:val="20"/>
    </w:rPr>
  </w:style>
  <w:style w:type="paragraph" w:customStyle="1" w:styleId="Dates">
    <w:name w:val="Dates"/>
    <w:basedOn w:val="Normal"/>
    <w:rsid w:val="003B6538"/>
    <w:rPr>
      <w:rFonts w:cs="Arial"/>
      <w:sz w:val="20"/>
      <w:szCs w:val="20"/>
    </w:rPr>
  </w:style>
  <w:style w:type="paragraph" w:customStyle="1" w:styleId="Weekdays">
    <w:name w:val="Weekdays"/>
    <w:basedOn w:val="Normal"/>
    <w:rsid w:val="003B6538"/>
    <w:pPr>
      <w:jc w:val="center"/>
    </w:pPr>
    <w:rPr>
      <w:rFonts w:ascii="Franklin Gothic Book" w:hAnsi="Franklin Gothic Book"/>
      <w:b/>
      <w:spacing w:val="1"/>
      <w:sz w:val="16"/>
      <w:szCs w:val="16"/>
    </w:rPr>
  </w:style>
  <w:style w:type="character" w:customStyle="1" w:styleId="Heading1Char">
    <w:name w:val="Heading 1 Char"/>
    <w:basedOn w:val="DefaultParagraphFont"/>
    <w:link w:val="Heading1"/>
    <w:uiPriority w:val="9"/>
    <w:rsid w:val="007E5D37"/>
    <w:rPr>
      <w:rFonts w:asciiTheme="majorHAnsi" w:eastAsiaTheme="majorEastAsia" w:hAnsiTheme="majorHAnsi" w:cstheme="majorBidi"/>
      <w:b/>
      <w:bCs/>
      <w:color w:val="848057" w:themeColor="accent1" w:themeShade="BF"/>
      <w:sz w:val="28"/>
      <w:szCs w:val="28"/>
    </w:rPr>
  </w:style>
  <w:style w:type="paragraph" w:styleId="ListParagraph">
    <w:name w:val="List Paragraph"/>
    <w:basedOn w:val="Normal"/>
    <w:uiPriority w:val="34"/>
    <w:qFormat/>
    <w:rsid w:val="007E5D37"/>
    <w:pPr>
      <w:ind w:left="720"/>
      <w:contextualSpacing/>
    </w:pPr>
  </w:style>
  <w:style w:type="character" w:customStyle="1" w:styleId="Heading2Char">
    <w:name w:val="Heading 2 Char"/>
    <w:basedOn w:val="DefaultParagraphFont"/>
    <w:link w:val="Heading2"/>
    <w:uiPriority w:val="9"/>
    <w:semiHidden/>
    <w:rsid w:val="007E5D37"/>
    <w:rPr>
      <w:rFonts w:asciiTheme="majorHAnsi" w:eastAsiaTheme="majorEastAsia" w:hAnsiTheme="majorHAnsi" w:cstheme="majorBidi"/>
      <w:b/>
      <w:bCs/>
      <w:color w:val="A9A57C" w:themeColor="accent1"/>
      <w:sz w:val="26"/>
      <w:szCs w:val="26"/>
    </w:rPr>
  </w:style>
  <w:style w:type="character" w:customStyle="1" w:styleId="Heading3Char">
    <w:name w:val="Heading 3 Char"/>
    <w:basedOn w:val="DefaultParagraphFont"/>
    <w:link w:val="Heading3"/>
    <w:uiPriority w:val="9"/>
    <w:semiHidden/>
    <w:rsid w:val="007E5D37"/>
    <w:rPr>
      <w:rFonts w:asciiTheme="majorHAnsi" w:eastAsiaTheme="majorEastAsia" w:hAnsiTheme="majorHAnsi" w:cstheme="majorBidi"/>
      <w:b/>
      <w:bCs/>
      <w:color w:val="A9A57C" w:themeColor="accent1"/>
    </w:rPr>
  </w:style>
  <w:style w:type="character" w:customStyle="1" w:styleId="Heading4Char">
    <w:name w:val="Heading 4 Char"/>
    <w:basedOn w:val="DefaultParagraphFont"/>
    <w:link w:val="Heading4"/>
    <w:uiPriority w:val="9"/>
    <w:semiHidden/>
    <w:rsid w:val="007E5D37"/>
    <w:rPr>
      <w:rFonts w:asciiTheme="majorHAnsi" w:eastAsiaTheme="majorEastAsia" w:hAnsiTheme="majorHAnsi" w:cstheme="majorBidi"/>
      <w:b/>
      <w:bCs/>
      <w:i/>
      <w:iCs/>
      <w:color w:val="A9A57C" w:themeColor="accent1"/>
    </w:rPr>
  </w:style>
  <w:style w:type="character" w:customStyle="1" w:styleId="Heading5Char">
    <w:name w:val="Heading 5 Char"/>
    <w:basedOn w:val="DefaultParagraphFont"/>
    <w:link w:val="Heading5"/>
    <w:uiPriority w:val="9"/>
    <w:semiHidden/>
    <w:rsid w:val="007E5D37"/>
    <w:rPr>
      <w:rFonts w:asciiTheme="majorHAnsi" w:eastAsiaTheme="majorEastAsia" w:hAnsiTheme="majorHAnsi" w:cstheme="majorBidi"/>
      <w:color w:val="575539" w:themeColor="accent1" w:themeShade="7F"/>
    </w:rPr>
  </w:style>
  <w:style w:type="character" w:customStyle="1" w:styleId="Heading6Char">
    <w:name w:val="Heading 6 Char"/>
    <w:basedOn w:val="DefaultParagraphFont"/>
    <w:link w:val="Heading6"/>
    <w:uiPriority w:val="9"/>
    <w:semiHidden/>
    <w:rsid w:val="007E5D37"/>
    <w:rPr>
      <w:rFonts w:asciiTheme="majorHAnsi" w:eastAsiaTheme="majorEastAsia" w:hAnsiTheme="majorHAnsi" w:cstheme="majorBidi"/>
      <w:i/>
      <w:iCs/>
      <w:color w:val="575539" w:themeColor="accent1" w:themeShade="7F"/>
    </w:rPr>
  </w:style>
  <w:style w:type="character" w:customStyle="1" w:styleId="Heading7Char">
    <w:name w:val="Heading 7 Char"/>
    <w:basedOn w:val="DefaultParagraphFont"/>
    <w:link w:val="Heading7"/>
    <w:uiPriority w:val="9"/>
    <w:semiHidden/>
    <w:rsid w:val="007E5D37"/>
    <w:rPr>
      <w:rFonts w:asciiTheme="majorHAnsi" w:eastAsiaTheme="majorEastAsia" w:hAnsiTheme="majorHAnsi" w:cstheme="majorBidi"/>
      <w:i/>
      <w:iCs/>
      <w:color w:val="6F654B" w:themeColor="text1" w:themeTint="BF"/>
    </w:rPr>
  </w:style>
  <w:style w:type="character" w:customStyle="1" w:styleId="Heading8Char">
    <w:name w:val="Heading 8 Char"/>
    <w:basedOn w:val="DefaultParagraphFont"/>
    <w:link w:val="Heading8"/>
    <w:uiPriority w:val="9"/>
    <w:semiHidden/>
    <w:rsid w:val="007E5D37"/>
    <w:rPr>
      <w:rFonts w:asciiTheme="majorHAnsi" w:eastAsiaTheme="majorEastAsia" w:hAnsiTheme="majorHAnsi" w:cstheme="majorBidi"/>
      <w:color w:val="A9A57C" w:themeColor="accent1"/>
      <w:sz w:val="20"/>
      <w:szCs w:val="20"/>
    </w:rPr>
  </w:style>
  <w:style w:type="character" w:customStyle="1" w:styleId="Heading9Char">
    <w:name w:val="Heading 9 Char"/>
    <w:basedOn w:val="DefaultParagraphFont"/>
    <w:link w:val="Heading9"/>
    <w:uiPriority w:val="9"/>
    <w:semiHidden/>
    <w:rsid w:val="007E5D37"/>
    <w:rPr>
      <w:rFonts w:asciiTheme="majorHAnsi" w:eastAsiaTheme="majorEastAsia" w:hAnsiTheme="majorHAnsi" w:cstheme="majorBidi"/>
      <w:i/>
      <w:iCs/>
      <w:color w:val="6F654B" w:themeColor="text1" w:themeTint="BF"/>
      <w:sz w:val="20"/>
      <w:szCs w:val="20"/>
    </w:rPr>
  </w:style>
  <w:style w:type="paragraph" w:styleId="Caption">
    <w:name w:val="caption"/>
    <w:basedOn w:val="Normal"/>
    <w:next w:val="Normal"/>
    <w:uiPriority w:val="35"/>
    <w:semiHidden/>
    <w:unhideWhenUsed/>
    <w:qFormat/>
    <w:rsid w:val="007E5D37"/>
    <w:pPr>
      <w:spacing w:line="240" w:lineRule="auto"/>
    </w:pPr>
    <w:rPr>
      <w:b/>
      <w:bCs/>
      <w:color w:val="A9A57C" w:themeColor="accent1"/>
      <w:sz w:val="18"/>
      <w:szCs w:val="18"/>
    </w:rPr>
  </w:style>
  <w:style w:type="paragraph" w:styleId="Title">
    <w:name w:val="Title"/>
    <w:basedOn w:val="Normal"/>
    <w:next w:val="Normal"/>
    <w:link w:val="TitleChar"/>
    <w:uiPriority w:val="10"/>
    <w:qFormat/>
    <w:rsid w:val="007E5D37"/>
    <w:pPr>
      <w:pBdr>
        <w:bottom w:val="single" w:sz="8" w:space="4" w:color="A9A57C" w:themeColor="accent1"/>
      </w:pBdr>
      <w:spacing w:after="300" w:line="240" w:lineRule="auto"/>
      <w:contextualSpacing/>
    </w:pPr>
    <w:rPr>
      <w:rFonts w:asciiTheme="majorHAnsi" w:eastAsiaTheme="majorEastAsia" w:hAnsiTheme="majorHAnsi" w:cstheme="majorBidi"/>
      <w:color w:val="4C4635" w:themeColor="text2" w:themeShade="BF"/>
      <w:spacing w:val="5"/>
      <w:kern w:val="28"/>
      <w:sz w:val="52"/>
      <w:szCs w:val="52"/>
    </w:rPr>
  </w:style>
  <w:style w:type="character" w:customStyle="1" w:styleId="TitleChar">
    <w:name w:val="Title Char"/>
    <w:basedOn w:val="DefaultParagraphFont"/>
    <w:link w:val="Title"/>
    <w:uiPriority w:val="10"/>
    <w:rsid w:val="007E5D37"/>
    <w:rPr>
      <w:rFonts w:asciiTheme="majorHAnsi" w:eastAsiaTheme="majorEastAsia" w:hAnsiTheme="majorHAnsi" w:cstheme="majorBidi"/>
      <w:color w:val="4C4635" w:themeColor="text2" w:themeShade="BF"/>
      <w:spacing w:val="5"/>
      <w:kern w:val="28"/>
      <w:sz w:val="52"/>
      <w:szCs w:val="52"/>
    </w:rPr>
  </w:style>
  <w:style w:type="paragraph" w:styleId="Subtitle">
    <w:name w:val="Subtitle"/>
    <w:basedOn w:val="Normal"/>
    <w:next w:val="Normal"/>
    <w:link w:val="SubtitleChar"/>
    <w:uiPriority w:val="11"/>
    <w:qFormat/>
    <w:rsid w:val="007E5D37"/>
    <w:pPr>
      <w:numPr>
        <w:ilvl w:val="1"/>
      </w:numPr>
    </w:pPr>
    <w:rPr>
      <w:rFonts w:asciiTheme="majorHAnsi" w:eastAsiaTheme="majorEastAsia" w:hAnsiTheme="majorHAnsi" w:cstheme="majorBidi"/>
      <w:i/>
      <w:iCs/>
      <w:color w:val="A9A57C" w:themeColor="accent1"/>
      <w:spacing w:val="15"/>
      <w:sz w:val="24"/>
      <w:szCs w:val="24"/>
    </w:rPr>
  </w:style>
  <w:style w:type="character" w:customStyle="1" w:styleId="SubtitleChar">
    <w:name w:val="Subtitle Char"/>
    <w:basedOn w:val="DefaultParagraphFont"/>
    <w:link w:val="Subtitle"/>
    <w:uiPriority w:val="11"/>
    <w:rsid w:val="007E5D37"/>
    <w:rPr>
      <w:rFonts w:asciiTheme="majorHAnsi" w:eastAsiaTheme="majorEastAsia" w:hAnsiTheme="majorHAnsi" w:cstheme="majorBidi"/>
      <w:i/>
      <w:iCs/>
      <w:color w:val="A9A57C" w:themeColor="accent1"/>
      <w:spacing w:val="15"/>
      <w:sz w:val="24"/>
      <w:szCs w:val="24"/>
    </w:rPr>
  </w:style>
  <w:style w:type="character" w:styleId="Strong">
    <w:name w:val="Strong"/>
    <w:basedOn w:val="DefaultParagraphFont"/>
    <w:uiPriority w:val="22"/>
    <w:qFormat/>
    <w:rsid w:val="007E5D37"/>
    <w:rPr>
      <w:b/>
      <w:bCs/>
    </w:rPr>
  </w:style>
  <w:style w:type="character" w:styleId="Emphasis">
    <w:name w:val="Emphasis"/>
    <w:basedOn w:val="DefaultParagraphFont"/>
    <w:uiPriority w:val="20"/>
    <w:qFormat/>
    <w:rsid w:val="007E5D37"/>
    <w:rPr>
      <w:i/>
      <w:iCs/>
    </w:rPr>
  </w:style>
  <w:style w:type="paragraph" w:styleId="NoSpacing">
    <w:name w:val="No Spacing"/>
    <w:link w:val="NoSpacingChar"/>
    <w:uiPriority w:val="1"/>
    <w:qFormat/>
    <w:rsid w:val="007E5D37"/>
    <w:pPr>
      <w:spacing w:after="0" w:line="240" w:lineRule="auto"/>
    </w:pPr>
  </w:style>
  <w:style w:type="paragraph" w:styleId="Quote">
    <w:name w:val="Quote"/>
    <w:basedOn w:val="Normal"/>
    <w:next w:val="Normal"/>
    <w:link w:val="QuoteChar"/>
    <w:uiPriority w:val="29"/>
    <w:qFormat/>
    <w:rsid w:val="007E5D37"/>
    <w:rPr>
      <w:i/>
      <w:iCs/>
      <w:color w:val="2F2B20" w:themeColor="text1"/>
    </w:rPr>
  </w:style>
  <w:style w:type="character" w:customStyle="1" w:styleId="QuoteChar">
    <w:name w:val="Quote Char"/>
    <w:basedOn w:val="DefaultParagraphFont"/>
    <w:link w:val="Quote"/>
    <w:uiPriority w:val="29"/>
    <w:rsid w:val="007E5D37"/>
    <w:rPr>
      <w:i/>
      <w:iCs/>
      <w:color w:val="2F2B20" w:themeColor="text1"/>
    </w:rPr>
  </w:style>
  <w:style w:type="paragraph" w:styleId="IntenseQuote">
    <w:name w:val="Intense Quote"/>
    <w:basedOn w:val="Normal"/>
    <w:next w:val="Normal"/>
    <w:link w:val="IntenseQuoteChar"/>
    <w:uiPriority w:val="30"/>
    <w:qFormat/>
    <w:rsid w:val="007E5D37"/>
    <w:pPr>
      <w:pBdr>
        <w:bottom w:val="single" w:sz="4" w:space="4" w:color="A9A57C" w:themeColor="accent1"/>
      </w:pBdr>
      <w:spacing w:before="200" w:after="280"/>
      <w:ind w:left="936" w:right="936"/>
    </w:pPr>
    <w:rPr>
      <w:b/>
      <w:bCs/>
      <w:i/>
      <w:iCs/>
      <w:color w:val="A9A57C" w:themeColor="accent1"/>
    </w:rPr>
  </w:style>
  <w:style w:type="character" w:customStyle="1" w:styleId="IntenseQuoteChar">
    <w:name w:val="Intense Quote Char"/>
    <w:basedOn w:val="DefaultParagraphFont"/>
    <w:link w:val="IntenseQuote"/>
    <w:uiPriority w:val="30"/>
    <w:rsid w:val="007E5D37"/>
    <w:rPr>
      <w:b/>
      <w:bCs/>
      <w:i/>
      <w:iCs/>
      <w:color w:val="A9A57C" w:themeColor="accent1"/>
    </w:rPr>
  </w:style>
  <w:style w:type="character" w:styleId="SubtleEmphasis">
    <w:name w:val="Subtle Emphasis"/>
    <w:basedOn w:val="DefaultParagraphFont"/>
    <w:uiPriority w:val="19"/>
    <w:qFormat/>
    <w:rsid w:val="007E5D37"/>
    <w:rPr>
      <w:i/>
      <w:iCs/>
      <w:color w:val="A89D7F" w:themeColor="text1" w:themeTint="7F"/>
    </w:rPr>
  </w:style>
  <w:style w:type="character" w:styleId="IntenseEmphasis">
    <w:name w:val="Intense Emphasis"/>
    <w:basedOn w:val="DefaultParagraphFont"/>
    <w:uiPriority w:val="21"/>
    <w:qFormat/>
    <w:rsid w:val="007E5D37"/>
    <w:rPr>
      <w:b/>
      <w:bCs/>
      <w:i/>
      <w:iCs/>
      <w:color w:val="A9A57C" w:themeColor="accent1"/>
    </w:rPr>
  </w:style>
  <w:style w:type="character" w:styleId="SubtleReference">
    <w:name w:val="Subtle Reference"/>
    <w:basedOn w:val="DefaultParagraphFont"/>
    <w:uiPriority w:val="31"/>
    <w:qFormat/>
    <w:rsid w:val="007E5D37"/>
    <w:rPr>
      <w:smallCaps/>
      <w:color w:val="9CBEBD" w:themeColor="accent2"/>
      <w:u w:val="single"/>
    </w:rPr>
  </w:style>
  <w:style w:type="character" w:styleId="IntenseReference">
    <w:name w:val="Intense Reference"/>
    <w:basedOn w:val="DefaultParagraphFont"/>
    <w:uiPriority w:val="32"/>
    <w:qFormat/>
    <w:rsid w:val="007E5D37"/>
    <w:rPr>
      <w:b/>
      <w:bCs/>
      <w:smallCaps/>
      <w:color w:val="9CBEBD" w:themeColor="accent2"/>
      <w:spacing w:val="5"/>
      <w:u w:val="single"/>
    </w:rPr>
  </w:style>
  <w:style w:type="character" w:styleId="BookTitle">
    <w:name w:val="Book Title"/>
    <w:basedOn w:val="DefaultParagraphFont"/>
    <w:uiPriority w:val="33"/>
    <w:qFormat/>
    <w:rsid w:val="007E5D37"/>
    <w:rPr>
      <w:b/>
      <w:bCs/>
      <w:smallCaps/>
      <w:spacing w:val="5"/>
    </w:rPr>
  </w:style>
  <w:style w:type="paragraph" w:styleId="TOCHeading">
    <w:name w:val="TOC Heading"/>
    <w:basedOn w:val="Heading1"/>
    <w:next w:val="Normal"/>
    <w:uiPriority w:val="39"/>
    <w:semiHidden/>
    <w:unhideWhenUsed/>
    <w:qFormat/>
    <w:rsid w:val="007E5D37"/>
    <w:pPr>
      <w:outlineLvl w:val="9"/>
    </w:pPr>
  </w:style>
  <w:style w:type="paragraph" w:styleId="Header">
    <w:name w:val="header"/>
    <w:basedOn w:val="Normal"/>
    <w:link w:val="HeaderChar"/>
    <w:rsid w:val="000B4434"/>
    <w:pPr>
      <w:tabs>
        <w:tab w:val="center" w:pos="4680"/>
        <w:tab w:val="right" w:pos="9360"/>
      </w:tabs>
      <w:spacing w:after="0" w:line="240" w:lineRule="auto"/>
    </w:pPr>
  </w:style>
  <w:style w:type="character" w:customStyle="1" w:styleId="HeaderChar">
    <w:name w:val="Header Char"/>
    <w:basedOn w:val="DefaultParagraphFont"/>
    <w:link w:val="Header"/>
    <w:rsid w:val="000B4434"/>
  </w:style>
  <w:style w:type="paragraph" w:styleId="Footer">
    <w:name w:val="footer"/>
    <w:basedOn w:val="Normal"/>
    <w:link w:val="FooterChar"/>
    <w:uiPriority w:val="99"/>
    <w:rsid w:val="000B44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0B4434"/>
  </w:style>
  <w:style w:type="paragraph" w:customStyle="1" w:styleId="PersonalName">
    <w:name w:val="Personal Name"/>
    <w:basedOn w:val="Title"/>
    <w:rsid w:val="00B8028E"/>
    <w:rPr>
      <w:b/>
      <w:caps/>
      <w:color w:val="000000"/>
      <w:sz w:val="28"/>
      <w:szCs w:val="28"/>
      <w14:ligatures w14:val="standard"/>
      <w14:numForm w14:val="oldStyle"/>
    </w:rPr>
  </w:style>
  <w:style w:type="character" w:customStyle="1" w:styleId="NoSpacingChar">
    <w:name w:val="No Spacing Char"/>
    <w:basedOn w:val="DefaultParagraphFont"/>
    <w:link w:val="NoSpacing"/>
    <w:uiPriority w:val="1"/>
    <w:rsid w:val="00B802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598473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mie.trimarchi\AppData\Roaming\Microsoft\Templates\TP102307822_template.dotx" TargetMode="External"/></Relationships>
</file>

<file path=word/theme/theme1.xml><?xml version="1.0" encoding="utf-8"?>
<a:theme xmlns:a="http://schemas.openxmlformats.org/drawingml/2006/main" name="Office Theme">
  <a:themeElements>
    <a:clrScheme name="Adjacency">
      <a:dk1>
        <a:srgbClr val="2F2B20"/>
      </a:dk1>
      <a:lt1>
        <a:srgbClr val="FFFFFF"/>
      </a:lt1>
      <a:dk2>
        <a:srgbClr val="675E47"/>
      </a:dk2>
      <a:lt2>
        <a:srgbClr val="DFDCB7"/>
      </a:lt2>
      <a:accent1>
        <a:srgbClr val="A9A57C"/>
      </a:accent1>
      <a:accent2>
        <a:srgbClr val="9CBEBD"/>
      </a:accent2>
      <a:accent3>
        <a:srgbClr val="D2CB6C"/>
      </a:accent3>
      <a:accent4>
        <a:srgbClr val="95A39D"/>
      </a:accent4>
      <a:accent5>
        <a:srgbClr val="C89F5D"/>
      </a:accent5>
      <a:accent6>
        <a:srgbClr val="B1A089"/>
      </a:accent6>
      <a:hlink>
        <a:srgbClr val="D25814"/>
      </a:hlink>
      <a:folHlink>
        <a:srgbClr val="849A0A"/>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1" ma:contentTypeDescription="Create a new document." ma:contentTypeScope="" ma:versionID="acd556ae07fa19f48e80b51b5070dad1">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dc96546954f3f270c213e8ea1cb1272"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F21CBD6-5D1B-42AB-8492-FF0EDFEE8114}"/>
</file>

<file path=customXml/itemProps2.xml><?xml version="1.0" encoding="utf-8"?>
<ds:datastoreItem xmlns:ds="http://schemas.openxmlformats.org/officeDocument/2006/customXml" ds:itemID="{E4FCA28F-5A84-4F88-B070-6F0B97D71FFB}"/>
</file>

<file path=customXml/itemProps3.xml><?xml version="1.0" encoding="utf-8"?>
<ds:datastoreItem xmlns:ds="http://schemas.openxmlformats.org/officeDocument/2006/customXml" ds:itemID="{C0CBB3B5-FFFA-4653-9943-ED37581031F5}"/>
</file>

<file path=docProps/app.xml><?xml version="1.0" encoding="utf-8"?>
<Properties xmlns="http://schemas.openxmlformats.org/officeDocument/2006/extended-properties" xmlns:vt="http://schemas.openxmlformats.org/officeDocument/2006/docPropsVTypes">
  <Template>TP102307822_template.dotx</Template>
  <TotalTime>20</TotalTime>
  <Pages>2</Pages>
  <Words>446</Words>
  <Characters>2544</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Jamie M. Trimarchi</dc:creator>
  <cp:lastModifiedBy>Jamie M. Trimarchi</cp:lastModifiedBy>
  <cp:revision>6</cp:revision>
  <cp:lastPrinted>2004-06-11T05:44:00Z</cp:lastPrinted>
  <dcterms:created xsi:type="dcterms:W3CDTF">2011-12-14T17:05:00Z</dcterms:created>
  <dcterms:modified xsi:type="dcterms:W3CDTF">2011-12-14T20:04:00Z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TC023078239991</vt:lpwstr>
  </property>
  <property fmtid="{D5CDD505-2E9C-101B-9397-08002B2CF9AE}" pid="3" name="ContentTypeId">
    <vt:lpwstr>0x0101003206C8355D678A459F2EF8957171B231</vt:lpwstr>
  </property>
  <property fmtid="{D5CDD505-2E9C-101B-9397-08002B2CF9AE}" pid="4" name="Order">
    <vt:r8>509800</vt:r8>
  </property>
</Properties>
</file>