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Ind w:w="-1237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5659"/>
      </w:tblGrid>
      <w:tr w:rsidR="00363342" w:rsidRPr="0025416F" w:rsidTr="0025416F">
        <w:trPr>
          <w:jc w:val="center"/>
        </w:trPr>
        <w:tc>
          <w:tcPr>
            <w:tcW w:w="3325" w:type="dxa"/>
            <w:vAlign w:val="center"/>
          </w:tcPr>
          <w:p w:rsidR="00363342" w:rsidRPr="0025416F" w:rsidRDefault="00363342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 xml:space="preserve">Employee </w:t>
            </w:r>
            <w:r w:rsidR="008D0A07" w:rsidRPr="0025416F">
              <w:rPr>
                <w:b/>
              </w:rPr>
              <w:t>Reviewed</w:t>
            </w:r>
          </w:p>
        </w:tc>
        <w:tc>
          <w:tcPr>
            <w:tcW w:w="5659" w:type="dxa"/>
            <w:vAlign w:val="center"/>
          </w:tcPr>
          <w:p w:rsidR="00363342" w:rsidRPr="0025416F" w:rsidRDefault="00363342" w:rsidP="008D417B">
            <w:pPr>
              <w:pStyle w:val="NoSpacing"/>
            </w:pPr>
          </w:p>
        </w:tc>
      </w:tr>
      <w:tr w:rsidR="00363342" w:rsidRPr="0025416F" w:rsidTr="0025416F">
        <w:trPr>
          <w:jc w:val="center"/>
        </w:trPr>
        <w:tc>
          <w:tcPr>
            <w:tcW w:w="3325" w:type="dxa"/>
            <w:vAlign w:val="center"/>
          </w:tcPr>
          <w:p w:rsidR="00363342" w:rsidRPr="0025416F" w:rsidRDefault="00363342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>Supervisor Name</w:t>
            </w:r>
          </w:p>
        </w:tc>
        <w:tc>
          <w:tcPr>
            <w:tcW w:w="5659" w:type="dxa"/>
            <w:vAlign w:val="center"/>
          </w:tcPr>
          <w:p w:rsidR="00363342" w:rsidRPr="0025416F" w:rsidRDefault="00363342" w:rsidP="008D417B">
            <w:pPr>
              <w:pStyle w:val="NoSpacing"/>
            </w:pPr>
          </w:p>
        </w:tc>
      </w:tr>
      <w:tr w:rsidR="008D0A07" w:rsidRPr="0025416F" w:rsidTr="0025416F">
        <w:trPr>
          <w:jc w:val="center"/>
        </w:trPr>
        <w:tc>
          <w:tcPr>
            <w:tcW w:w="3325" w:type="dxa"/>
            <w:vAlign w:val="center"/>
          </w:tcPr>
          <w:p w:rsidR="008D0A07" w:rsidRPr="0025416F" w:rsidRDefault="008D0A07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>Date of Evaluation</w:t>
            </w:r>
          </w:p>
        </w:tc>
        <w:tc>
          <w:tcPr>
            <w:tcW w:w="5659" w:type="dxa"/>
            <w:vAlign w:val="center"/>
          </w:tcPr>
          <w:p w:rsidR="008D0A07" w:rsidRPr="0025416F" w:rsidRDefault="008D0A07" w:rsidP="008D417B">
            <w:pPr>
              <w:pStyle w:val="NoSpacing"/>
            </w:pPr>
          </w:p>
        </w:tc>
      </w:tr>
      <w:tr w:rsidR="008D0A07" w:rsidRPr="0025416F" w:rsidTr="0025416F">
        <w:trPr>
          <w:jc w:val="center"/>
        </w:trPr>
        <w:tc>
          <w:tcPr>
            <w:tcW w:w="3325" w:type="dxa"/>
            <w:vAlign w:val="center"/>
          </w:tcPr>
          <w:p w:rsidR="008D0A07" w:rsidRPr="0025416F" w:rsidRDefault="008D0A07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>Evaluator’s Relation to Employee</w:t>
            </w:r>
          </w:p>
        </w:tc>
        <w:tc>
          <w:tcPr>
            <w:tcW w:w="5659" w:type="dxa"/>
            <w:vAlign w:val="center"/>
          </w:tcPr>
          <w:p w:rsidR="008D0A07" w:rsidRPr="0025416F" w:rsidRDefault="00BA1CD4" w:rsidP="0025416F">
            <w:pPr>
              <w:pStyle w:val="NoSpacing"/>
            </w:pPr>
            <w:sdt>
              <w:sdtPr>
                <w:id w:val="128753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1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0A07" w:rsidRPr="0025416F">
              <w:t xml:space="preserve"> Self | </w:t>
            </w:r>
            <w:sdt>
              <w:sdtPr>
                <w:id w:val="-99071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A07" w:rsidRPr="0025416F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0A07" w:rsidRPr="0025416F">
              <w:t xml:space="preserve"> Same Grade | </w:t>
            </w:r>
            <w:sdt>
              <w:sdtPr>
                <w:id w:val="-2021153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A07" w:rsidRPr="0025416F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0A07" w:rsidRPr="0025416F">
              <w:t xml:space="preserve">Lower Grade | </w:t>
            </w:r>
            <w:sdt>
              <w:sdtPr>
                <w:id w:val="652570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A07" w:rsidRPr="0025416F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0A07" w:rsidRPr="0025416F">
              <w:t>Higher Grade</w:t>
            </w:r>
          </w:p>
        </w:tc>
      </w:tr>
    </w:tbl>
    <w:p w:rsidR="008D0A07" w:rsidRPr="00BC7978" w:rsidRDefault="008D0A07" w:rsidP="008D0A07">
      <w:pPr>
        <w:spacing w:after="0"/>
        <w:rPr>
          <w:sz w:val="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8"/>
        <w:gridCol w:w="5958"/>
      </w:tblGrid>
      <w:tr w:rsidR="008D0A07" w:rsidRPr="00C47B35" w:rsidTr="008D0A07">
        <w:trPr>
          <w:jc w:val="center"/>
        </w:trPr>
        <w:tc>
          <w:tcPr>
            <w:tcW w:w="3618" w:type="dxa"/>
            <w:shd w:val="clear" w:color="auto" w:fill="D9D9D9" w:themeFill="background1" w:themeFillShade="D9"/>
            <w:vAlign w:val="center"/>
          </w:tcPr>
          <w:p w:rsidR="008D0A07" w:rsidRPr="00C47B35" w:rsidRDefault="008D0A07" w:rsidP="008D0A07">
            <w:pPr>
              <w:spacing w:after="0" w:line="216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958" w:type="dxa"/>
            <w:shd w:val="clear" w:color="auto" w:fill="D9D9D9" w:themeFill="background1" w:themeFillShade="D9"/>
            <w:vAlign w:val="center"/>
          </w:tcPr>
          <w:p w:rsidR="008D0A07" w:rsidRDefault="008D0A07" w:rsidP="008D0A0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</w:pPr>
            <w:r w:rsidRPr="00C47B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>List 3 areas of strength and 3 areas for growth</w:t>
            </w:r>
            <w:r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>.  Briefly e</w:t>
            </w:r>
            <w:r w:rsidRPr="00C47B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 xml:space="preserve">xplain your choices. </w:t>
            </w:r>
          </w:p>
          <w:p w:rsidR="008D0A07" w:rsidRPr="00C47B35" w:rsidRDefault="008D0A07" w:rsidP="008D0A0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(</w:t>
            </w:r>
            <w:r w:rsidRPr="00BC7978">
              <w:rPr>
                <w:rFonts w:ascii="Calibri" w:eastAsia="Times New Roman" w:hAnsi="Calibri" w:cs="Calibri"/>
                <w:bCs/>
                <w:sz w:val="16"/>
                <w:szCs w:val="20"/>
              </w:rPr>
              <w:t>Feel free to add additional pages.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)</w:t>
            </w:r>
          </w:p>
        </w:tc>
      </w:tr>
      <w:tr w:rsidR="008D417B" w:rsidTr="008D0A07">
        <w:trPr>
          <w:trHeight w:val="61"/>
          <w:jc w:val="center"/>
        </w:trPr>
        <w:tc>
          <w:tcPr>
            <w:tcW w:w="3618" w:type="dxa"/>
            <w:vMerge w:val="restart"/>
          </w:tcPr>
          <w:p w:rsidR="008D417B" w:rsidRPr="0025416F" w:rsidRDefault="00A06341" w:rsidP="00BA7AAA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Financial</w:t>
            </w:r>
            <w:r w:rsidR="008D417B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 xml:space="preserve"> Management</w:t>
            </w:r>
          </w:p>
          <w:p w:rsidR="008D417B" w:rsidRPr="00A06341" w:rsidRDefault="00A06341" w:rsidP="00A06341">
            <w:pPr>
              <w:spacing w:after="0" w:line="216" w:lineRule="auto"/>
              <w:rPr>
                <w:rFonts w:ascii="Calibri" w:eastAsia="Times New Roman" w:hAnsi="Calibri" w:cs="Calibri"/>
                <w:bCs/>
                <w:sz w:val="14"/>
                <w:szCs w:val="20"/>
              </w:rPr>
            </w:pPr>
            <w:r w:rsidRPr="00A06341">
              <w:rPr>
                <w:rFonts w:ascii="Calibri" w:eastAsia="Times New Roman" w:hAnsi="Calibri" w:cs="Calibri"/>
                <w:bCs/>
                <w:sz w:val="14"/>
                <w:szCs w:val="20"/>
              </w:rPr>
              <w:t>Manages funds and resources responsibly and judiciously</w:t>
            </w:r>
            <w:r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. </w:t>
            </w:r>
            <w:r w:rsidRPr="00A06341">
              <w:rPr>
                <w:rFonts w:ascii="Calibri" w:eastAsia="Times New Roman" w:hAnsi="Calibri" w:cs="Calibri"/>
                <w:bCs/>
                <w:sz w:val="14"/>
                <w:szCs w:val="20"/>
              </w:rPr>
              <w:t>Works proactively to improve financial oversight and sustainability.</w:t>
            </w:r>
          </w:p>
        </w:tc>
        <w:tc>
          <w:tcPr>
            <w:tcW w:w="5958" w:type="dxa"/>
            <w:shd w:val="clear" w:color="auto" w:fill="F2F2F2" w:themeFill="background1" w:themeFillShade="F2"/>
            <w:vAlign w:val="bottom"/>
          </w:tcPr>
          <w:p w:rsidR="008D417B" w:rsidRPr="00BC7978" w:rsidRDefault="008D417B" w:rsidP="008D0A07">
            <w:pPr>
              <w:spacing w:after="0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Areas of s</w:t>
            </w:r>
            <w:r w:rsidRPr="00BC7978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trength:</w:t>
            </w:r>
          </w:p>
        </w:tc>
      </w:tr>
      <w:tr w:rsidR="008D417B" w:rsidTr="008D0A07">
        <w:trPr>
          <w:trHeight w:val="350"/>
          <w:jc w:val="center"/>
        </w:trPr>
        <w:tc>
          <w:tcPr>
            <w:tcW w:w="3618" w:type="dxa"/>
            <w:vMerge/>
          </w:tcPr>
          <w:p w:rsidR="008D417B" w:rsidRPr="00391C66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958" w:type="dxa"/>
            <w:vMerge w:val="restart"/>
          </w:tcPr>
          <w:p w:rsidR="008D417B" w:rsidRPr="008D0A07" w:rsidRDefault="008D417B" w:rsidP="008D417B">
            <w:pPr>
              <w:spacing w:after="0"/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Quality Improvement</w:t>
            </w:r>
          </w:p>
          <w:p w:rsidR="008D417B" w:rsidRPr="00C81AC2" w:rsidRDefault="008D417B" w:rsidP="008D417B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Strives for efficient, effective, high-quality performance in self and others. Consistently delivers superior results. Takes initiative to improve functionality and productivity.  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Mission-Driven</w:t>
            </w:r>
          </w:p>
          <w:p w:rsidR="008D417B" w:rsidRPr="00C47B35" w:rsidRDefault="008D417B" w:rsidP="008D417B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Exemplifies Partners’ mission and shows commitment to developing and strengthening the Partners network.  Values the importance of service and clearly demonstrates that commitment with their words and actions.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4D16C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Communication</w:t>
            </w:r>
          </w:p>
          <w:p w:rsidR="008D417B" w:rsidRPr="00C47B35" w:rsidRDefault="008D417B" w:rsidP="004D16C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Actively listens and makes connections with others. Demonstrates strong oral and written communication skills. Promptly and clearly shares information in the appropriate manner.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D959A0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Organization &amp; Planning</w:t>
            </w:r>
          </w:p>
          <w:p w:rsidR="008D417B" w:rsidRPr="00C81AC2" w:rsidRDefault="008D417B" w:rsidP="00D959A0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Goal-oriented. Prioritizes effectively, responds promptly to requests, and consistently meets deadlines.  Responds promptly and dutifully to inquiries and requests, both internal and external.  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535AF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Problem-Solving</w:t>
            </w:r>
          </w:p>
          <w:p w:rsidR="008D417B" w:rsidRPr="00C81AC2" w:rsidRDefault="008D417B" w:rsidP="00535AF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Resilient and resourceful in the face of challenges. Identifies and evaluates problems, conducts appropriate analysis and involves others in seeking solutions.  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trHeight w:val="61"/>
          <w:jc w:val="center"/>
        </w:trPr>
        <w:tc>
          <w:tcPr>
            <w:tcW w:w="3618" w:type="dxa"/>
            <w:vMerge w:val="restart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 </w:t>
            </w: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Accountability</w:t>
            </w:r>
          </w:p>
          <w:p w:rsidR="008D417B" w:rsidRPr="00C81AC2" w:rsidRDefault="008D417B" w:rsidP="00476C2E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Projects and encourages honest and ethical behavior. Fosters a culture of compliance. Is regarded as a trustworthy and credible person.</w:t>
            </w:r>
          </w:p>
        </w:tc>
        <w:tc>
          <w:tcPr>
            <w:tcW w:w="5958" w:type="dxa"/>
            <w:shd w:val="clear" w:color="auto" w:fill="F2F2F2" w:themeFill="background1" w:themeFillShade="F2"/>
            <w:vAlign w:val="bottom"/>
          </w:tcPr>
          <w:p w:rsidR="008D417B" w:rsidRPr="00BC7978" w:rsidRDefault="008D417B" w:rsidP="008D0A07">
            <w:pPr>
              <w:spacing w:after="0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 w:rsidRPr="00BC7978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Areas for growth:</w:t>
            </w:r>
          </w:p>
        </w:tc>
      </w:tr>
      <w:tr w:rsidR="008D417B" w:rsidTr="008D0A07">
        <w:trPr>
          <w:trHeight w:val="350"/>
          <w:jc w:val="center"/>
        </w:trPr>
        <w:tc>
          <w:tcPr>
            <w:tcW w:w="3618" w:type="dxa"/>
            <w:vMerge/>
          </w:tcPr>
          <w:p w:rsidR="008D417B" w:rsidRPr="00391C66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958" w:type="dxa"/>
            <w:vMerge w:val="restart"/>
          </w:tcPr>
          <w:p w:rsidR="008D417B" w:rsidRPr="008D0A07" w:rsidRDefault="008D417B" w:rsidP="00BA1CD4">
            <w:pPr>
              <w:spacing w:after="0"/>
            </w:pPr>
            <w:bookmarkStart w:id="0" w:name="_GoBack"/>
            <w:bookmarkEnd w:id="0"/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Leadership</w:t>
            </w:r>
          </w:p>
          <w:p w:rsidR="008D417B" w:rsidRPr="008D417B" w:rsidRDefault="008D417B" w:rsidP="008D417B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Is regarded as a strong source of guidance, motivation and expertise. Provides direction and constructive feedback.  Recognizes others’ accomplishments.  Manages conflict successfully.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Innovation</w:t>
            </w:r>
          </w:p>
          <w:p w:rsidR="008D417B" w:rsidRPr="009125FD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Works proactively to find creative solutions to problems. Open to and actively seeks new ideas and opportunities. Committed to making Partners a financially sustainable organization.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Teamwork</w:t>
            </w:r>
          </w:p>
          <w:p w:rsidR="008D417B" w:rsidRPr="00C81AC2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Endorses cooperation and collaboration. Works well in partnerships. Brings out the best in teammates, adding strength and value to the team.  Promotes respect and resolving conflict constructively.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Decision-Making</w:t>
            </w:r>
          </w:p>
          <w:p w:rsidR="008D417B" w:rsidRPr="00391C66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Makes consistent, transparent decisions.  Acts with integrity and direction.  Weighs factors judiciously and impartially before making clear, timely decisions.  Communicates decisions effectively.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Inclusiveness</w:t>
            </w:r>
          </w:p>
          <w:p w:rsidR="008D417B" w:rsidRPr="00391C66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Promotes fairness and equity.  Shows respect for people and their differences.  Works to understand others’ perspectives. Demonstrates appreciation and empathy for others.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</w:tbl>
    <w:p w:rsidR="0025057F" w:rsidRDefault="0025057F" w:rsidP="008D0A07">
      <w:pPr>
        <w:pStyle w:val="Heading2"/>
      </w:pPr>
    </w:p>
    <w:sectPr w:rsidR="0025057F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DDE" w:rsidRDefault="002E4DDE" w:rsidP="0007684F">
      <w:pPr>
        <w:spacing w:after="0" w:line="240" w:lineRule="auto"/>
      </w:pPr>
      <w:r>
        <w:separator/>
      </w:r>
    </w:p>
  </w:endnote>
  <w:endnote w:type="continuationSeparator" w:id="0">
    <w:p w:rsidR="002E4DDE" w:rsidRDefault="002E4DDE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DDE" w:rsidRPr="00A06341" w:rsidRDefault="00A06341" w:rsidP="00DF7098">
    <w:pPr>
      <w:pStyle w:val="Footer"/>
      <w:jc w:val="right"/>
      <w:rPr>
        <w:sz w:val="16"/>
        <w:szCs w:val="16"/>
      </w:rPr>
    </w:pPr>
    <w:r w:rsidRPr="00A06341">
      <w:rPr>
        <w:sz w:val="16"/>
        <w:szCs w:val="16"/>
      </w:rPr>
      <w:t>12/10/2012 3:33 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DDE" w:rsidRDefault="002E4DDE" w:rsidP="0007684F">
      <w:pPr>
        <w:spacing w:after="0" w:line="240" w:lineRule="auto"/>
      </w:pPr>
      <w:r>
        <w:separator/>
      </w:r>
    </w:p>
  </w:footnote>
  <w:footnote w:type="continuationSeparator" w:id="0">
    <w:p w:rsidR="002E4DDE" w:rsidRDefault="002E4DDE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DDE" w:rsidRDefault="002E4DDE" w:rsidP="0007684F">
    <w:pPr>
      <w:pStyle w:val="Header"/>
    </w:pPr>
    <w:r>
      <w:rPr>
        <w:noProof/>
      </w:rPr>
      <w:drawing>
        <wp:inline distT="0" distB="0" distL="0" distR="0" wp14:anchorId="55C37447" wp14:editId="46509FE9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52"/>
      </w:rPr>
      <w:tab/>
      <w:t xml:space="preserve">           360</w:t>
    </w:r>
    <w:r w:rsidRPr="008D0A07">
      <w:rPr>
        <w:sz w:val="52"/>
        <w:vertAlign w:val="superscript"/>
      </w:rPr>
      <w:t>o</w:t>
    </w:r>
    <w:r>
      <w:rPr>
        <w:sz w:val="52"/>
      </w:rPr>
      <w:t xml:space="preserve"> Evaluation Form</w:t>
    </w:r>
  </w:p>
  <w:p w:rsidR="002E4DDE" w:rsidRDefault="002E4D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0E1123"/>
    <w:multiLevelType w:val="hybridMultilevel"/>
    <w:tmpl w:val="7B62CC1C"/>
    <w:lvl w:ilvl="0" w:tplc="486A90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20"/>
  </w:num>
  <w:num w:numId="7">
    <w:abstractNumId w:val="26"/>
  </w:num>
  <w:num w:numId="8">
    <w:abstractNumId w:val="15"/>
  </w:num>
  <w:num w:numId="9">
    <w:abstractNumId w:val="13"/>
  </w:num>
  <w:num w:numId="10">
    <w:abstractNumId w:val="23"/>
  </w:num>
  <w:num w:numId="11">
    <w:abstractNumId w:val="19"/>
  </w:num>
  <w:num w:numId="12">
    <w:abstractNumId w:val="25"/>
  </w:num>
  <w:num w:numId="13">
    <w:abstractNumId w:val="12"/>
  </w:num>
  <w:num w:numId="14">
    <w:abstractNumId w:val="0"/>
  </w:num>
  <w:num w:numId="15">
    <w:abstractNumId w:val="17"/>
  </w:num>
  <w:num w:numId="16">
    <w:abstractNumId w:val="16"/>
  </w:num>
  <w:num w:numId="17">
    <w:abstractNumId w:val="24"/>
  </w:num>
  <w:num w:numId="18">
    <w:abstractNumId w:val="9"/>
  </w:num>
  <w:num w:numId="19">
    <w:abstractNumId w:val="22"/>
  </w:num>
  <w:num w:numId="20">
    <w:abstractNumId w:val="18"/>
  </w:num>
  <w:num w:numId="21">
    <w:abstractNumId w:val="21"/>
  </w:num>
  <w:num w:numId="22">
    <w:abstractNumId w:val="10"/>
  </w:num>
  <w:num w:numId="23">
    <w:abstractNumId w:val="5"/>
  </w:num>
  <w:num w:numId="24">
    <w:abstractNumId w:val="3"/>
  </w:num>
  <w:num w:numId="25">
    <w:abstractNumId w:val="4"/>
  </w:num>
  <w:num w:numId="26">
    <w:abstractNumId w:val="14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09ED"/>
    <w:rsid w:val="001802EB"/>
    <w:rsid w:val="001A4CC3"/>
    <w:rsid w:val="00221B4A"/>
    <w:rsid w:val="0025057F"/>
    <w:rsid w:val="0025416F"/>
    <w:rsid w:val="002E4DDE"/>
    <w:rsid w:val="00321DCF"/>
    <w:rsid w:val="00363342"/>
    <w:rsid w:val="00476C2E"/>
    <w:rsid w:val="006A711D"/>
    <w:rsid w:val="00820370"/>
    <w:rsid w:val="00830D93"/>
    <w:rsid w:val="00842BC5"/>
    <w:rsid w:val="008D0A07"/>
    <w:rsid w:val="008D417B"/>
    <w:rsid w:val="008F7B06"/>
    <w:rsid w:val="00966F3C"/>
    <w:rsid w:val="009F1580"/>
    <w:rsid w:val="00A02A6E"/>
    <w:rsid w:val="00A06341"/>
    <w:rsid w:val="00A363B5"/>
    <w:rsid w:val="00A560CA"/>
    <w:rsid w:val="00AB3B15"/>
    <w:rsid w:val="00AE6A44"/>
    <w:rsid w:val="00B41285"/>
    <w:rsid w:val="00B9039B"/>
    <w:rsid w:val="00BA1CD4"/>
    <w:rsid w:val="00BD08DC"/>
    <w:rsid w:val="00C1072F"/>
    <w:rsid w:val="00C21DBD"/>
    <w:rsid w:val="00C2740E"/>
    <w:rsid w:val="00CA1985"/>
    <w:rsid w:val="00D4283B"/>
    <w:rsid w:val="00DF7098"/>
    <w:rsid w:val="00E05F9F"/>
    <w:rsid w:val="00F64BDB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2C80CF7-852D-407A-9AEC-868595D867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6F2205-A470-4A3F-AA75-3D9BF2BFBCFD}"/>
</file>

<file path=customXml/itemProps3.xml><?xml version="1.0" encoding="utf-8"?>
<ds:datastoreItem xmlns:ds="http://schemas.openxmlformats.org/officeDocument/2006/customXml" ds:itemID="{02B198CA-16CD-4B33-8B7A-0CFB97958791}"/>
</file>

<file path=customXml/itemProps4.xml><?xml version="1.0" encoding="utf-8"?>
<ds:datastoreItem xmlns:ds="http://schemas.openxmlformats.org/officeDocument/2006/customXml" ds:itemID="{29E0C18E-7C4B-4782-BEC9-0D939E3490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Bulldog</dc:creator>
  <cp:keywords/>
  <dc:description/>
  <cp:lastModifiedBy>Jamie M. Trimarchi</cp:lastModifiedBy>
  <cp:revision>6</cp:revision>
  <cp:lastPrinted>2012-12-10T21:52:00Z</cp:lastPrinted>
  <dcterms:created xsi:type="dcterms:W3CDTF">2012-11-27T16:23:00Z</dcterms:created>
  <dcterms:modified xsi:type="dcterms:W3CDTF">2012-12-10T22:20:00Z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511400</vt:r8>
  </property>
</Properties>
</file>