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jc w:val="center"/>
        <w:tblInd w:w="-1237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5659"/>
      </w:tblGrid>
      <w:tr w:rsidR="00363342" w:rsidRPr="0025416F" w:rsidTr="0025416F">
        <w:trPr>
          <w:jc w:val="center"/>
        </w:trPr>
        <w:tc>
          <w:tcPr>
            <w:tcW w:w="3325" w:type="dxa"/>
            <w:vAlign w:val="center"/>
          </w:tcPr>
          <w:p w:rsidR="00363342" w:rsidRPr="0025416F" w:rsidRDefault="00363342" w:rsidP="0025416F">
            <w:pPr>
              <w:pStyle w:val="NoSpacing"/>
              <w:jc w:val="right"/>
              <w:rPr>
                <w:b/>
              </w:rPr>
            </w:pPr>
            <w:r w:rsidRPr="0025416F">
              <w:rPr>
                <w:b/>
              </w:rPr>
              <w:t xml:space="preserve">Employee </w:t>
            </w:r>
            <w:r w:rsidR="008D0A07" w:rsidRPr="0025416F">
              <w:rPr>
                <w:b/>
              </w:rPr>
              <w:t>Reviewed</w:t>
            </w:r>
          </w:p>
        </w:tc>
        <w:tc>
          <w:tcPr>
            <w:tcW w:w="5659" w:type="dxa"/>
            <w:vAlign w:val="center"/>
          </w:tcPr>
          <w:p w:rsidR="00363342" w:rsidRPr="0025416F" w:rsidRDefault="00363342" w:rsidP="008D417B">
            <w:pPr>
              <w:pStyle w:val="NoSpacing"/>
            </w:pPr>
          </w:p>
        </w:tc>
      </w:tr>
      <w:tr w:rsidR="00363342" w:rsidRPr="0025416F" w:rsidTr="0025416F">
        <w:trPr>
          <w:jc w:val="center"/>
        </w:trPr>
        <w:tc>
          <w:tcPr>
            <w:tcW w:w="3325" w:type="dxa"/>
            <w:vAlign w:val="center"/>
          </w:tcPr>
          <w:p w:rsidR="00363342" w:rsidRPr="0025416F" w:rsidRDefault="00363342" w:rsidP="0025416F">
            <w:pPr>
              <w:pStyle w:val="NoSpacing"/>
              <w:jc w:val="right"/>
              <w:rPr>
                <w:b/>
              </w:rPr>
            </w:pPr>
            <w:r w:rsidRPr="0025416F">
              <w:rPr>
                <w:b/>
              </w:rPr>
              <w:t>Supervisor Name</w:t>
            </w:r>
          </w:p>
        </w:tc>
        <w:tc>
          <w:tcPr>
            <w:tcW w:w="5659" w:type="dxa"/>
            <w:vAlign w:val="center"/>
          </w:tcPr>
          <w:p w:rsidR="00363342" w:rsidRPr="0025416F" w:rsidRDefault="00363342" w:rsidP="008D417B">
            <w:pPr>
              <w:pStyle w:val="NoSpacing"/>
            </w:pPr>
          </w:p>
        </w:tc>
      </w:tr>
      <w:tr w:rsidR="008D0A07" w:rsidRPr="0025416F" w:rsidTr="0025416F">
        <w:trPr>
          <w:jc w:val="center"/>
        </w:trPr>
        <w:tc>
          <w:tcPr>
            <w:tcW w:w="3325" w:type="dxa"/>
            <w:vAlign w:val="center"/>
          </w:tcPr>
          <w:p w:rsidR="008D0A07" w:rsidRPr="0025416F" w:rsidRDefault="008D0A07" w:rsidP="0025416F">
            <w:pPr>
              <w:pStyle w:val="NoSpacing"/>
              <w:jc w:val="right"/>
              <w:rPr>
                <w:b/>
              </w:rPr>
            </w:pPr>
            <w:r w:rsidRPr="0025416F">
              <w:rPr>
                <w:b/>
              </w:rPr>
              <w:t>Date of Evaluation</w:t>
            </w:r>
          </w:p>
        </w:tc>
        <w:tc>
          <w:tcPr>
            <w:tcW w:w="5659" w:type="dxa"/>
            <w:vAlign w:val="center"/>
          </w:tcPr>
          <w:p w:rsidR="008D0A07" w:rsidRPr="0025416F" w:rsidRDefault="008D0A07" w:rsidP="008D417B">
            <w:pPr>
              <w:pStyle w:val="NoSpacing"/>
            </w:pPr>
          </w:p>
        </w:tc>
      </w:tr>
      <w:tr w:rsidR="008D0A07" w:rsidRPr="0025416F" w:rsidTr="0025416F">
        <w:trPr>
          <w:jc w:val="center"/>
        </w:trPr>
        <w:tc>
          <w:tcPr>
            <w:tcW w:w="3325" w:type="dxa"/>
            <w:vAlign w:val="center"/>
          </w:tcPr>
          <w:p w:rsidR="008D0A07" w:rsidRPr="0025416F" w:rsidRDefault="008D0A07" w:rsidP="0025416F">
            <w:pPr>
              <w:pStyle w:val="NoSpacing"/>
              <w:jc w:val="right"/>
              <w:rPr>
                <w:b/>
              </w:rPr>
            </w:pPr>
            <w:r w:rsidRPr="0025416F">
              <w:rPr>
                <w:b/>
              </w:rPr>
              <w:t>Evaluator’s Relation to Employee</w:t>
            </w:r>
          </w:p>
        </w:tc>
        <w:tc>
          <w:tcPr>
            <w:tcW w:w="5659" w:type="dxa"/>
            <w:vAlign w:val="center"/>
          </w:tcPr>
          <w:p w:rsidR="008D0A07" w:rsidRPr="0025416F" w:rsidRDefault="002449E6" w:rsidP="0025416F">
            <w:pPr>
              <w:pStyle w:val="NoSpacing"/>
            </w:pPr>
            <w:sdt>
              <w:sdtPr>
                <w:id w:val="128753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17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D0A07" w:rsidRPr="0025416F">
              <w:t xml:space="preserve"> Self | </w:t>
            </w:r>
            <w:sdt>
              <w:sdtPr>
                <w:id w:val="-990719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A07" w:rsidRPr="0025416F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D0A07" w:rsidRPr="0025416F">
              <w:t xml:space="preserve"> Same Grade | </w:t>
            </w:r>
            <w:sdt>
              <w:sdtPr>
                <w:id w:val="-2021153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A07" w:rsidRPr="0025416F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D0A07" w:rsidRPr="0025416F">
              <w:t xml:space="preserve">Lower Grade | </w:t>
            </w:r>
            <w:sdt>
              <w:sdtPr>
                <w:id w:val="652570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0A07" w:rsidRPr="0025416F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8D0A07" w:rsidRPr="0025416F">
              <w:t>Higher Grade</w:t>
            </w:r>
          </w:p>
        </w:tc>
      </w:tr>
    </w:tbl>
    <w:p w:rsidR="008D0A07" w:rsidRPr="00BC7978" w:rsidRDefault="008D0A07" w:rsidP="008D0A07">
      <w:pPr>
        <w:spacing w:after="0"/>
        <w:rPr>
          <w:sz w:val="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8"/>
        <w:gridCol w:w="5958"/>
      </w:tblGrid>
      <w:tr w:rsidR="008D0A07" w:rsidRPr="00C47B35" w:rsidTr="008D0A07">
        <w:trPr>
          <w:jc w:val="center"/>
        </w:trPr>
        <w:tc>
          <w:tcPr>
            <w:tcW w:w="3618" w:type="dxa"/>
            <w:shd w:val="clear" w:color="auto" w:fill="D9D9D9" w:themeFill="background1" w:themeFillShade="D9"/>
            <w:vAlign w:val="center"/>
          </w:tcPr>
          <w:p w:rsidR="008D0A07" w:rsidRPr="00C47B35" w:rsidRDefault="008D0A07" w:rsidP="008D0A07">
            <w:pPr>
              <w:spacing w:after="0" w:line="216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958" w:type="dxa"/>
            <w:shd w:val="clear" w:color="auto" w:fill="D9D9D9" w:themeFill="background1" w:themeFillShade="D9"/>
            <w:vAlign w:val="center"/>
          </w:tcPr>
          <w:p w:rsidR="008D0A07" w:rsidRDefault="008D0A07" w:rsidP="008D0A0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</w:pPr>
            <w:r w:rsidRPr="00C47B35"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>List 3 areas of strength and 3 areas for growth</w:t>
            </w:r>
            <w:r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>.  Briefly e</w:t>
            </w:r>
            <w:r w:rsidRPr="00C47B35">
              <w:rPr>
                <w:rFonts w:ascii="Calibri" w:eastAsia="Times New Roman" w:hAnsi="Calibri" w:cs="Calibri"/>
                <w:b/>
                <w:bCs/>
                <w:sz w:val="16"/>
                <w:szCs w:val="20"/>
              </w:rPr>
              <w:t xml:space="preserve">xplain your choices. </w:t>
            </w:r>
          </w:p>
          <w:p w:rsidR="008D0A07" w:rsidRPr="00C47B35" w:rsidRDefault="008D0A07" w:rsidP="008D0A0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(</w:t>
            </w:r>
            <w:r w:rsidRPr="00BC7978">
              <w:rPr>
                <w:rFonts w:ascii="Calibri" w:eastAsia="Times New Roman" w:hAnsi="Calibri" w:cs="Calibri"/>
                <w:bCs/>
                <w:sz w:val="16"/>
                <w:szCs w:val="20"/>
              </w:rPr>
              <w:t>Feel free to add additional pages.</w:t>
            </w:r>
            <w:r>
              <w:rPr>
                <w:rFonts w:ascii="Calibri" w:eastAsia="Times New Roman" w:hAnsi="Calibri" w:cs="Calibri"/>
                <w:bCs/>
                <w:sz w:val="16"/>
                <w:szCs w:val="20"/>
              </w:rPr>
              <w:t>)</w:t>
            </w:r>
          </w:p>
        </w:tc>
      </w:tr>
      <w:tr w:rsidR="008D417B" w:rsidTr="008D0A07">
        <w:trPr>
          <w:trHeight w:val="61"/>
          <w:jc w:val="center"/>
        </w:trPr>
        <w:tc>
          <w:tcPr>
            <w:tcW w:w="3618" w:type="dxa"/>
            <w:vMerge w:val="restart"/>
          </w:tcPr>
          <w:p w:rsidR="008D417B" w:rsidRPr="0025416F" w:rsidRDefault="00A06341" w:rsidP="00BA7AAA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Financial</w:t>
            </w:r>
            <w:r w:rsidR="008D417B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 xml:space="preserve"> Management</w:t>
            </w:r>
          </w:p>
          <w:p w:rsidR="008D417B" w:rsidRPr="00A06341" w:rsidRDefault="00A06341" w:rsidP="00A06341">
            <w:pPr>
              <w:spacing w:after="0" w:line="216" w:lineRule="auto"/>
              <w:rPr>
                <w:rFonts w:ascii="Calibri" w:eastAsia="Times New Roman" w:hAnsi="Calibri" w:cs="Calibri"/>
                <w:bCs/>
                <w:sz w:val="14"/>
                <w:szCs w:val="20"/>
              </w:rPr>
            </w:pPr>
            <w:r w:rsidRPr="00A06341">
              <w:rPr>
                <w:rFonts w:ascii="Calibri" w:eastAsia="Times New Roman" w:hAnsi="Calibri" w:cs="Calibri"/>
                <w:bCs/>
                <w:sz w:val="14"/>
                <w:szCs w:val="20"/>
              </w:rPr>
              <w:t>Manages funds and resources responsibly and judiciously</w:t>
            </w:r>
            <w:r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. </w:t>
            </w:r>
            <w:r w:rsidRPr="00A06341">
              <w:rPr>
                <w:rFonts w:ascii="Calibri" w:eastAsia="Times New Roman" w:hAnsi="Calibri" w:cs="Calibri"/>
                <w:bCs/>
                <w:sz w:val="14"/>
                <w:szCs w:val="20"/>
              </w:rPr>
              <w:t>Works proactively to improve financial oversight and sustainability.</w:t>
            </w:r>
          </w:p>
        </w:tc>
        <w:tc>
          <w:tcPr>
            <w:tcW w:w="5958" w:type="dxa"/>
            <w:shd w:val="clear" w:color="auto" w:fill="F2F2F2" w:themeFill="background1" w:themeFillShade="F2"/>
            <w:vAlign w:val="bottom"/>
          </w:tcPr>
          <w:p w:rsidR="008D417B" w:rsidRPr="00BC7978" w:rsidRDefault="008D417B" w:rsidP="008D0A07">
            <w:pPr>
              <w:spacing w:after="0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Areas of s</w:t>
            </w:r>
            <w:r w:rsidRPr="00BC7978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trength:</w:t>
            </w:r>
          </w:p>
        </w:tc>
      </w:tr>
      <w:tr w:rsidR="008D417B" w:rsidTr="008D0A07">
        <w:trPr>
          <w:trHeight w:val="350"/>
          <w:jc w:val="center"/>
        </w:trPr>
        <w:tc>
          <w:tcPr>
            <w:tcW w:w="3618" w:type="dxa"/>
            <w:vMerge/>
          </w:tcPr>
          <w:p w:rsidR="008D417B" w:rsidRPr="00391C66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bookmarkStart w:id="0" w:name="_GoBack" w:colFirst="1" w:colLast="1"/>
          </w:p>
        </w:tc>
        <w:tc>
          <w:tcPr>
            <w:tcW w:w="5958" w:type="dxa"/>
            <w:vMerge w:val="restart"/>
          </w:tcPr>
          <w:p w:rsidR="008D417B" w:rsidRPr="008D0A07" w:rsidRDefault="008D417B" w:rsidP="008D417B">
            <w:pPr>
              <w:spacing w:after="0"/>
            </w:pPr>
          </w:p>
        </w:tc>
      </w:tr>
      <w:bookmarkEnd w:id="0"/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417B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Quality Improvement</w:t>
            </w:r>
          </w:p>
          <w:p w:rsidR="008D417B" w:rsidRPr="00C81AC2" w:rsidRDefault="008D417B" w:rsidP="008D417B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Strives for efficient, effective, high-quality performance in self and others. Consistently delivers superior results. Takes initiative to improve functionality and productivity.  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417B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Mission-Driven</w:t>
            </w:r>
          </w:p>
          <w:p w:rsidR="008D417B" w:rsidRPr="00C47B35" w:rsidRDefault="008D417B" w:rsidP="008D417B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Exemplifies Partners’ mission and shows commitment to developing and strengthening the Partners network.  Values the importance of service and clearly demonstrates that commitment with their words and actions.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4D16C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Communication</w:t>
            </w:r>
          </w:p>
          <w:p w:rsidR="008D417B" w:rsidRPr="00C47B35" w:rsidRDefault="008D417B" w:rsidP="004D16C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Actively listens and makes connections with others. Demonstrates strong oral and written communication skills. Promptly and clearly shares information in the appropriate manner.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D959A0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Organization &amp; Planning</w:t>
            </w:r>
          </w:p>
          <w:p w:rsidR="008D417B" w:rsidRPr="00C81AC2" w:rsidRDefault="008D417B" w:rsidP="00D959A0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Goal-oriented. Prioritizes effectively, responds promptly to requests, and consistently meets deadlines.  Responds promptly and dutifully to inquiries and requests, both internal and external.  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535AF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Problem-Solving</w:t>
            </w:r>
          </w:p>
          <w:p w:rsidR="008D417B" w:rsidRPr="00C81AC2" w:rsidRDefault="008D417B" w:rsidP="00535AF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Resilient and resourceful in the face of challenges. Identifies and evaluates problems, conducts appropriate analysis and involves others in seeking solutions.  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trHeight w:val="61"/>
          <w:jc w:val="center"/>
        </w:trPr>
        <w:tc>
          <w:tcPr>
            <w:tcW w:w="3618" w:type="dxa"/>
            <w:vMerge w:val="restart"/>
          </w:tcPr>
          <w:p w:rsidR="008D417B" w:rsidRPr="0025416F" w:rsidRDefault="008D417B" w:rsidP="008D417B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 xml:space="preserve"> </w:t>
            </w: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Accountability</w:t>
            </w:r>
          </w:p>
          <w:p w:rsidR="008D417B" w:rsidRPr="00C81AC2" w:rsidRDefault="008D417B" w:rsidP="00476C2E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Projects and encourages honest and ethical behavior. Fosters a culture of compliance. Is regarded as a trustworthy and credible person.</w:t>
            </w:r>
          </w:p>
        </w:tc>
        <w:tc>
          <w:tcPr>
            <w:tcW w:w="5958" w:type="dxa"/>
            <w:shd w:val="clear" w:color="auto" w:fill="F2F2F2" w:themeFill="background1" w:themeFillShade="F2"/>
            <w:vAlign w:val="bottom"/>
          </w:tcPr>
          <w:p w:rsidR="008D417B" w:rsidRPr="00BC7978" w:rsidRDefault="008D417B" w:rsidP="008D0A07">
            <w:pPr>
              <w:spacing w:after="0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 w:rsidRPr="00BC7978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Areas for growth:</w:t>
            </w:r>
          </w:p>
        </w:tc>
      </w:tr>
      <w:tr w:rsidR="008D417B" w:rsidTr="008D0A07">
        <w:trPr>
          <w:trHeight w:val="350"/>
          <w:jc w:val="center"/>
        </w:trPr>
        <w:tc>
          <w:tcPr>
            <w:tcW w:w="3618" w:type="dxa"/>
            <w:vMerge/>
          </w:tcPr>
          <w:p w:rsidR="008D417B" w:rsidRPr="00391C66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958" w:type="dxa"/>
            <w:vMerge w:val="restart"/>
          </w:tcPr>
          <w:p w:rsidR="008D417B" w:rsidRPr="008D0A07" w:rsidRDefault="008D417B" w:rsidP="00BA1CD4">
            <w:pPr>
              <w:spacing w:after="0"/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417B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Leadership</w:t>
            </w:r>
          </w:p>
          <w:p w:rsidR="008D417B" w:rsidRPr="008D417B" w:rsidRDefault="008D417B" w:rsidP="008D417B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Is regarded as a strong source of guidance, motivation and expertise. Provides direction and constructive feedback.  Recognizes others’ accomplishments.  Manages conflict successfully.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Innovation</w:t>
            </w:r>
          </w:p>
          <w:p w:rsidR="008D417B" w:rsidRPr="009125FD" w:rsidRDefault="008D417B" w:rsidP="008D0A0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Works proactively to find creative solutions to problems. Open to and actively seeks new ideas and opportunities. Committed to making Partners a financially sustainable organization.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Teamwork</w:t>
            </w:r>
          </w:p>
          <w:p w:rsidR="008D417B" w:rsidRPr="00C81AC2" w:rsidRDefault="008D417B" w:rsidP="008D0A0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Endorses cooperation and collaboration. Works well in partnerships. Brings out the best in teammates, adding strength and value to the team.  Promotes respect and resolving conflict constructively.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Decision-Making</w:t>
            </w:r>
          </w:p>
          <w:p w:rsidR="008D417B" w:rsidRPr="00391C66" w:rsidRDefault="008D417B" w:rsidP="008D0A0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Makes consistent, transparent decisions.  Acts with integrity and direction.  Weighs factors judiciously and impartially before making clear, timely decisions.  Communicates decisions effectively.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  <w:tr w:rsidR="008D417B" w:rsidTr="008D0A07">
        <w:trPr>
          <w:jc w:val="center"/>
        </w:trPr>
        <w:tc>
          <w:tcPr>
            <w:tcW w:w="3618" w:type="dxa"/>
          </w:tcPr>
          <w:p w:rsidR="008D417B" w:rsidRPr="0025416F" w:rsidRDefault="008D417B" w:rsidP="008D0A07">
            <w:pPr>
              <w:pStyle w:val="ListParagraph"/>
              <w:numPr>
                <w:ilvl w:val="0"/>
                <w:numId w:val="27"/>
              </w:numPr>
              <w:spacing w:after="0" w:line="216" w:lineRule="auto"/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</w:pPr>
            <w:r w:rsidRPr="0025416F">
              <w:rPr>
                <w:rFonts w:ascii="Calibri" w:eastAsia="Times New Roman" w:hAnsi="Calibri" w:cs="Calibri"/>
                <w:b/>
                <w:bCs/>
                <w:sz w:val="18"/>
                <w:szCs w:val="20"/>
              </w:rPr>
              <w:t>Inclusiveness</w:t>
            </w:r>
          </w:p>
          <w:p w:rsidR="008D417B" w:rsidRPr="00391C66" w:rsidRDefault="008D417B" w:rsidP="008D0A07">
            <w:pPr>
              <w:spacing w:after="0" w:line="216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5416F">
              <w:rPr>
                <w:rFonts w:ascii="Calibri" w:eastAsia="Times New Roman" w:hAnsi="Calibri" w:cs="Calibri"/>
                <w:bCs/>
                <w:sz w:val="14"/>
                <w:szCs w:val="20"/>
              </w:rPr>
              <w:t>Promotes fairness and equity.  Shows respect for people and their differences.  Works to understand others’ perspectives. Demonstrates appreciation and empathy for others.</w:t>
            </w:r>
          </w:p>
        </w:tc>
        <w:tc>
          <w:tcPr>
            <w:tcW w:w="5958" w:type="dxa"/>
            <w:vMerge/>
          </w:tcPr>
          <w:p w:rsidR="008D417B" w:rsidRDefault="008D417B" w:rsidP="008D0A07">
            <w:pPr>
              <w:spacing w:after="0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</w:tr>
    </w:tbl>
    <w:p w:rsidR="0025057F" w:rsidRDefault="0025057F" w:rsidP="008D0A07">
      <w:pPr>
        <w:pStyle w:val="Heading2"/>
      </w:pPr>
    </w:p>
    <w:sectPr w:rsidR="0025057F" w:rsidSect="00FB67C5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49E6" w:rsidRDefault="002449E6" w:rsidP="0007684F">
      <w:pPr>
        <w:spacing w:after="0" w:line="240" w:lineRule="auto"/>
      </w:pPr>
      <w:r>
        <w:separator/>
      </w:r>
    </w:p>
  </w:endnote>
  <w:endnote w:type="continuationSeparator" w:id="0">
    <w:p w:rsidR="002449E6" w:rsidRDefault="002449E6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DDE" w:rsidRPr="00A06341" w:rsidRDefault="005E26B3" w:rsidP="00DF7098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11/6/2013 12:33</w:t>
    </w:r>
    <w:r w:rsidR="00A06341" w:rsidRPr="00A06341">
      <w:rPr>
        <w:sz w:val="16"/>
        <w:szCs w:val="16"/>
      </w:rPr>
      <w:t xml:space="preserve"> 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49E6" w:rsidRDefault="002449E6" w:rsidP="0007684F">
      <w:pPr>
        <w:spacing w:after="0" w:line="240" w:lineRule="auto"/>
      </w:pPr>
      <w:r>
        <w:separator/>
      </w:r>
    </w:p>
  </w:footnote>
  <w:footnote w:type="continuationSeparator" w:id="0">
    <w:p w:rsidR="002449E6" w:rsidRDefault="002449E6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DDE" w:rsidRDefault="002E4DDE" w:rsidP="0007684F">
    <w:pPr>
      <w:pStyle w:val="Header"/>
    </w:pPr>
    <w:r>
      <w:rPr>
        <w:noProof/>
      </w:rPr>
      <w:drawing>
        <wp:inline distT="0" distB="0" distL="0" distR="0" wp14:anchorId="55C37447" wp14:editId="46509FE9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52"/>
      </w:rPr>
      <w:tab/>
      <w:t xml:space="preserve">           360</w:t>
    </w:r>
    <w:r w:rsidRPr="008D0A07">
      <w:rPr>
        <w:sz w:val="52"/>
        <w:vertAlign w:val="superscript"/>
      </w:rPr>
      <w:t>o</w:t>
    </w:r>
    <w:r>
      <w:rPr>
        <w:sz w:val="52"/>
      </w:rPr>
      <w:t xml:space="preserve"> Evaluation Form</w:t>
    </w:r>
  </w:p>
  <w:p w:rsidR="002E4DDE" w:rsidRDefault="002E4D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E0E1123"/>
    <w:multiLevelType w:val="hybridMultilevel"/>
    <w:tmpl w:val="7B62CC1C"/>
    <w:lvl w:ilvl="0" w:tplc="486A905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8"/>
  </w:num>
  <w:num w:numId="5">
    <w:abstractNumId w:val="2"/>
  </w:num>
  <w:num w:numId="6">
    <w:abstractNumId w:val="20"/>
  </w:num>
  <w:num w:numId="7">
    <w:abstractNumId w:val="26"/>
  </w:num>
  <w:num w:numId="8">
    <w:abstractNumId w:val="15"/>
  </w:num>
  <w:num w:numId="9">
    <w:abstractNumId w:val="13"/>
  </w:num>
  <w:num w:numId="10">
    <w:abstractNumId w:val="23"/>
  </w:num>
  <w:num w:numId="11">
    <w:abstractNumId w:val="19"/>
  </w:num>
  <w:num w:numId="12">
    <w:abstractNumId w:val="25"/>
  </w:num>
  <w:num w:numId="13">
    <w:abstractNumId w:val="12"/>
  </w:num>
  <w:num w:numId="14">
    <w:abstractNumId w:val="0"/>
  </w:num>
  <w:num w:numId="15">
    <w:abstractNumId w:val="17"/>
  </w:num>
  <w:num w:numId="16">
    <w:abstractNumId w:val="16"/>
  </w:num>
  <w:num w:numId="17">
    <w:abstractNumId w:val="24"/>
  </w:num>
  <w:num w:numId="18">
    <w:abstractNumId w:val="9"/>
  </w:num>
  <w:num w:numId="19">
    <w:abstractNumId w:val="22"/>
  </w:num>
  <w:num w:numId="20">
    <w:abstractNumId w:val="18"/>
  </w:num>
  <w:num w:numId="21">
    <w:abstractNumId w:val="21"/>
  </w:num>
  <w:num w:numId="22">
    <w:abstractNumId w:val="10"/>
  </w:num>
  <w:num w:numId="23">
    <w:abstractNumId w:val="5"/>
  </w:num>
  <w:num w:numId="24">
    <w:abstractNumId w:val="3"/>
  </w:num>
  <w:num w:numId="25">
    <w:abstractNumId w:val="4"/>
  </w:num>
  <w:num w:numId="26">
    <w:abstractNumId w:val="14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909ED"/>
    <w:rsid w:val="001802EB"/>
    <w:rsid w:val="001A4CC3"/>
    <w:rsid w:val="00221B4A"/>
    <w:rsid w:val="002449E6"/>
    <w:rsid w:val="0025057F"/>
    <w:rsid w:val="0025416F"/>
    <w:rsid w:val="002E4DDE"/>
    <w:rsid w:val="00321DCF"/>
    <w:rsid w:val="00363342"/>
    <w:rsid w:val="00476C2E"/>
    <w:rsid w:val="005E26B3"/>
    <w:rsid w:val="006A711D"/>
    <w:rsid w:val="00820370"/>
    <w:rsid w:val="00830D93"/>
    <w:rsid w:val="00842BC5"/>
    <w:rsid w:val="008D0A07"/>
    <w:rsid w:val="008D417B"/>
    <w:rsid w:val="008F7B06"/>
    <w:rsid w:val="00966F3C"/>
    <w:rsid w:val="009F1580"/>
    <w:rsid w:val="00A02A6E"/>
    <w:rsid w:val="00A06341"/>
    <w:rsid w:val="00A363B5"/>
    <w:rsid w:val="00A560CA"/>
    <w:rsid w:val="00AB3B15"/>
    <w:rsid w:val="00AE6A44"/>
    <w:rsid w:val="00B41285"/>
    <w:rsid w:val="00B9039B"/>
    <w:rsid w:val="00BA1CD4"/>
    <w:rsid w:val="00BD08DC"/>
    <w:rsid w:val="00C1072F"/>
    <w:rsid w:val="00C21DBD"/>
    <w:rsid w:val="00C2740E"/>
    <w:rsid w:val="00CA1985"/>
    <w:rsid w:val="00D4283B"/>
    <w:rsid w:val="00DF7098"/>
    <w:rsid w:val="00E05F9F"/>
    <w:rsid w:val="00F64BDB"/>
    <w:rsid w:val="00FB67C5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484746-48A8-465A-8A61-9B06CC8D0F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D1583F-5AB9-468A-A6BD-A01B9B5210EA}"/>
</file>

<file path=customXml/itemProps3.xml><?xml version="1.0" encoding="utf-8"?>
<ds:datastoreItem xmlns:ds="http://schemas.openxmlformats.org/officeDocument/2006/customXml" ds:itemID="{10ADC877-FBF3-4CEB-A92C-51FC04C5C791}"/>
</file>

<file path=customXml/itemProps4.xml><?xml version="1.0" encoding="utf-8"?>
<ds:datastoreItem xmlns:ds="http://schemas.openxmlformats.org/officeDocument/2006/customXml" ds:itemID="{8DBEDB93-6283-4FCC-8746-9D45DDF0CB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Kristian C. Vasquez</cp:lastModifiedBy>
  <cp:revision>2</cp:revision>
  <cp:lastPrinted>2012-12-10T21:52:00Z</cp:lastPrinted>
  <dcterms:created xsi:type="dcterms:W3CDTF">2013-11-05T17:34:00Z</dcterms:created>
  <dcterms:modified xsi:type="dcterms:W3CDTF">2013-11-05T17:34:00Z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513400</vt:r8>
  </property>
</Properties>
</file>