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06CA8D" w14:textId="77777777" w:rsidR="00235C38" w:rsidRPr="003040B3" w:rsidRDefault="00000000">
      <w:pPr>
        <w:pStyle w:val="Subtitle"/>
        <w:ind w:firstLine="720"/>
        <w:rPr>
          <w:rFonts w:cstheme="minorHAnsi"/>
          <w:lang w:val="es-419"/>
        </w:rPr>
      </w:pPr>
      <w:r w:rsidRPr="003040B3">
        <w:rPr>
          <w:rFonts w:cstheme="minorHAnsi"/>
          <w:lang w:val="es-419"/>
        </w:rPr>
        <w:t>Descripción del puesto</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572"/>
        <w:gridCol w:w="216"/>
      </w:tblGrid>
      <w:tr w:rsidR="00EE610A" w:rsidRPr="003040B3" w14:paraId="17A41791" w14:textId="77777777" w:rsidTr="4F7AB46C">
        <w:trPr>
          <w:trHeight w:val="288"/>
          <w:jc w:val="center"/>
        </w:trPr>
        <w:tc>
          <w:tcPr>
            <w:tcW w:w="4788" w:type="dxa"/>
            <w:shd w:val="clear" w:color="auto" w:fill="auto"/>
            <w:vAlign w:val="center"/>
          </w:tcPr>
          <w:p w14:paraId="459562E8" w14:textId="63D8FC81" w:rsidR="00235C38" w:rsidRPr="003040B3" w:rsidRDefault="00000000">
            <w:pPr>
              <w:rPr>
                <w:rFonts w:cstheme="minorHAnsi"/>
                <w:lang w:val="es-419"/>
              </w:rPr>
            </w:pPr>
            <w:r w:rsidRPr="003040B3">
              <w:rPr>
                <w:rFonts w:cstheme="minorHAnsi"/>
                <w:b/>
                <w:bCs/>
                <w:lang w:val="es-419"/>
              </w:rPr>
              <w:t>Cargo</w:t>
            </w:r>
            <w:r w:rsidR="00053632" w:rsidRPr="003040B3">
              <w:rPr>
                <w:rFonts w:cstheme="minorHAnsi"/>
                <w:b/>
                <w:bCs/>
                <w:lang w:val="es-419"/>
              </w:rPr>
              <w:t xml:space="preserve">:  </w:t>
            </w:r>
            <w:r w:rsidR="00A8368C" w:rsidRPr="003040B3">
              <w:rPr>
                <w:rFonts w:cstheme="minorHAnsi"/>
                <w:lang w:val="es-419"/>
              </w:rPr>
              <w:t xml:space="preserve">Oficial </w:t>
            </w:r>
          </w:p>
        </w:tc>
        <w:tc>
          <w:tcPr>
            <w:tcW w:w="4788" w:type="dxa"/>
            <w:gridSpan w:val="2"/>
            <w:shd w:val="clear" w:color="auto" w:fill="auto"/>
            <w:vAlign w:val="center"/>
          </w:tcPr>
          <w:p w14:paraId="0F003666" w14:textId="77777777" w:rsidR="00235C38" w:rsidRPr="003040B3" w:rsidRDefault="00000000">
            <w:pPr>
              <w:rPr>
                <w:rFonts w:cstheme="minorHAnsi"/>
                <w:lang w:val="es-419"/>
              </w:rPr>
            </w:pPr>
            <w:r w:rsidRPr="003040B3">
              <w:rPr>
                <w:rFonts w:cstheme="minorHAnsi"/>
                <w:b/>
                <w:bCs/>
                <w:lang w:val="es-419"/>
              </w:rPr>
              <w:t>Estatus de empleado</w:t>
            </w:r>
            <w:r w:rsidRPr="003040B3">
              <w:rPr>
                <w:rFonts w:cstheme="minorHAnsi"/>
                <w:lang w:val="es-419"/>
              </w:rPr>
              <w:t xml:space="preserve">: </w:t>
            </w:r>
          </w:p>
        </w:tc>
      </w:tr>
      <w:tr w:rsidR="00EE610A" w:rsidRPr="003040B3" w14:paraId="17A41794" w14:textId="77777777" w:rsidTr="4F7AB46C">
        <w:trPr>
          <w:trHeight w:val="288"/>
          <w:jc w:val="center"/>
        </w:trPr>
        <w:tc>
          <w:tcPr>
            <w:tcW w:w="4788" w:type="dxa"/>
            <w:shd w:val="clear" w:color="auto" w:fill="auto"/>
            <w:vAlign w:val="center"/>
          </w:tcPr>
          <w:p w14:paraId="1633B1E9" w14:textId="77777777" w:rsidR="00235C38" w:rsidRPr="003040B3" w:rsidRDefault="00000000">
            <w:pPr>
              <w:rPr>
                <w:rFonts w:cstheme="minorHAnsi"/>
                <w:lang w:val="es-419"/>
              </w:rPr>
            </w:pPr>
            <w:r w:rsidRPr="003040B3">
              <w:rPr>
                <w:rFonts w:cstheme="minorHAnsi"/>
                <w:b/>
                <w:bCs/>
                <w:lang w:val="es-419"/>
              </w:rPr>
              <w:t>Departamento</w:t>
            </w:r>
            <w:r w:rsidRPr="003040B3">
              <w:rPr>
                <w:rFonts w:cstheme="minorHAnsi"/>
                <w:lang w:val="es-419"/>
              </w:rPr>
              <w:t xml:space="preserve">: </w:t>
            </w:r>
          </w:p>
        </w:tc>
        <w:tc>
          <w:tcPr>
            <w:tcW w:w="4788" w:type="dxa"/>
            <w:gridSpan w:val="2"/>
            <w:shd w:val="clear" w:color="auto" w:fill="auto"/>
            <w:vAlign w:val="center"/>
          </w:tcPr>
          <w:p w14:paraId="583CFCBA" w14:textId="77777777" w:rsidR="00235C38" w:rsidRPr="003040B3" w:rsidRDefault="00000000">
            <w:pPr>
              <w:rPr>
                <w:rFonts w:cstheme="minorHAnsi"/>
                <w:lang w:val="es-419"/>
              </w:rPr>
            </w:pPr>
            <w:r w:rsidRPr="003040B3">
              <w:rPr>
                <w:rFonts w:cstheme="minorHAnsi"/>
                <w:b/>
                <w:bCs/>
                <w:lang w:val="es-419"/>
              </w:rPr>
              <w:t>Estatus FLSA</w:t>
            </w:r>
            <w:r w:rsidRPr="003040B3">
              <w:rPr>
                <w:rFonts w:cstheme="minorHAnsi"/>
                <w:lang w:val="es-419"/>
              </w:rPr>
              <w:t>:</w:t>
            </w:r>
            <w:r w:rsidR="00053632" w:rsidRPr="003040B3">
              <w:rPr>
                <w:rFonts w:cstheme="minorHAnsi"/>
                <w:lang w:val="es-419"/>
              </w:rPr>
              <w:t xml:space="preserve"> Exento</w:t>
            </w:r>
          </w:p>
        </w:tc>
      </w:tr>
      <w:tr w:rsidR="00EE610A" w:rsidRPr="003040B3" w14:paraId="17A41797" w14:textId="77777777" w:rsidTr="4F7AB46C">
        <w:trPr>
          <w:trHeight w:val="288"/>
          <w:jc w:val="center"/>
        </w:trPr>
        <w:tc>
          <w:tcPr>
            <w:tcW w:w="4788" w:type="dxa"/>
            <w:tcBorders>
              <w:bottom w:val="single" w:sz="4" w:space="0" w:color="auto"/>
            </w:tcBorders>
            <w:shd w:val="clear" w:color="auto" w:fill="auto"/>
            <w:vAlign w:val="center"/>
          </w:tcPr>
          <w:p w14:paraId="36B8578B" w14:textId="77777777" w:rsidR="00235C38" w:rsidRPr="003040B3" w:rsidRDefault="003536FA">
            <w:pPr>
              <w:rPr>
                <w:rFonts w:cstheme="minorHAnsi"/>
                <w:lang w:val="es-419"/>
              </w:rPr>
            </w:pPr>
            <w:r w:rsidRPr="003040B3">
              <w:rPr>
                <w:rFonts w:cstheme="minorHAnsi"/>
                <w:lang w:val="es-419"/>
              </w:rPr>
              <w:t>Depende de</w:t>
            </w:r>
            <w:r w:rsidR="00152A35" w:rsidRPr="003040B3">
              <w:rPr>
                <w:rFonts w:cstheme="minorHAnsi"/>
                <w:lang w:val="es-419"/>
              </w:rPr>
              <w:t xml:space="preserve">: </w:t>
            </w:r>
          </w:p>
        </w:tc>
        <w:tc>
          <w:tcPr>
            <w:tcW w:w="4788" w:type="dxa"/>
            <w:gridSpan w:val="2"/>
            <w:tcBorders>
              <w:bottom w:val="single" w:sz="4" w:space="0" w:color="auto"/>
            </w:tcBorders>
            <w:shd w:val="clear" w:color="auto" w:fill="auto"/>
            <w:vAlign w:val="center"/>
          </w:tcPr>
          <w:p w14:paraId="59033F85" w14:textId="77777777" w:rsidR="00235C38" w:rsidRPr="003040B3" w:rsidRDefault="00000000">
            <w:pPr>
              <w:rPr>
                <w:rFonts w:cstheme="minorHAnsi"/>
                <w:sz w:val="20"/>
                <w:szCs w:val="20"/>
                <w:lang w:val="es-419"/>
              </w:rPr>
            </w:pPr>
            <w:r w:rsidRPr="003040B3">
              <w:rPr>
                <w:rFonts w:cstheme="minorHAnsi"/>
                <w:lang w:val="es-419"/>
              </w:rPr>
              <w:t>Fecha de</w:t>
            </w:r>
            <w:r w:rsidRPr="003040B3">
              <w:rPr>
                <w:rFonts w:cstheme="minorHAnsi"/>
                <w:b/>
                <w:lang w:val="es-419"/>
              </w:rPr>
              <w:t xml:space="preserve"> preparación</w:t>
            </w:r>
            <w:r w:rsidRPr="003040B3">
              <w:rPr>
                <w:rFonts w:cstheme="minorHAnsi"/>
                <w:sz w:val="20"/>
                <w:szCs w:val="20"/>
                <w:lang w:val="es-419"/>
              </w:rPr>
              <w:t xml:space="preserve">: </w:t>
            </w:r>
            <w:sdt>
              <w:sdtPr>
                <w:rPr>
                  <w:rFonts w:cstheme="minorHAnsi"/>
                  <w:lang w:val="es-419"/>
                </w:rPr>
                <w:id w:val="-1102102621"/>
                <w:placeholder>
                  <w:docPart w:val="DefaultPlaceholder_1082065160"/>
                </w:placeholder>
                <w:showingPlcHdr/>
                <w:date w:fullDate="2022-03-28T00:00:00Z">
                  <w:dateFormat w:val="MMMM d, yyyy"/>
                  <w:lid w:val="en-US"/>
                  <w:storeMappedDataAs w:val="dateTime"/>
                  <w:calendar w:val="gregorian"/>
                </w:date>
              </w:sdtPr>
              <w:sdtContent>
                <w:r w:rsidR="00AE30ED" w:rsidRPr="003040B3">
                  <w:rPr>
                    <w:rStyle w:val="PlaceholderText"/>
                    <w:rFonts w:cstheme="minorHAnsi"/>
                    <w:lang w:val="es-419"/>
                  </w:rPr>
                  <w:t>Haga clic aquí para introducir una fecha.</w:t>
                </w:r>
              </w:sdtContent>
            </w:sdt>
          </w:p>
        </w:tc>
      </w:tr>
      <w:tr w:rsidR="00EE610A" w:rsidRPr="003040B3" w14:paraId="17A4179A" w14:textId="77777777" w:rsidTr="4F7AB46C">
        <w:trPr>
          <w:trHeight w:val="288"/>
          <w:jc w:val="center"/>
        </w:trPr>
        <w:tc>
          <w:tcPr>
            <w:tcW w:w="4788" w:type="dxa"/>
            <w:tcBorders>
              <w:top w:val="single" w:sz="4" w:space="0" w:color="auto"/>
              <w:bottom w:val="single" w:sz="4" w:space="0" w:color="auto"/>
            </w:tcBorders>
            <w:shd w:val="clear" w:color="auto" w:fill="auto"/>
            <w:vAlign w:val="center"/>
          </w:tcPr>
          <w:p w14:paraId="6CA8AADA" w14:textId="77777777" w:rsidR="00235C38" w:rsidRPr="003040B3" w:rsidRDefault="00000000">
            <w:pPr>
              <w:rPr>
                <w:rFonts w:cstheme="minorHAnsi"/>
                <w:sz w:val="20"/>
                <w:szCs w:val="20"/>
                <w:highlight w:val="yellow"/>
                <w:lang w:val="es-419"/>
              </w:rPr>
            </w:pPr>
            <w:r w:rsidRPr="003040B3">
              <w:rPr>
                <w:rFonts w:cstheme="minorHAnsi"/>
                <w:b/>
                <w:lang w:val="es-419"/>
              </w:rPr>
              <w:t>Categoría salarial</w:t>
            </w:r>
            <w:r w:rsidRPr="003040B3">
              <w:rPr>
                <w:rFonts w:cstheme="minorHAnsi"/>
                <w:lang w:val="es-419"/>
              </w:rPr>
              <w:t xml:space="preserve">: </w:t>
            </w:r>
          </w:p>
        </w:tc>
        <w:tc>
          <w:tcPr>
            <w:tcW w:w="4788" w:type="dxa"/>
            <w:gridSpan w:val="2"/>
            <w:tcBorders>
              <w:top w:val="single" w:sz="4" w:space="0" w:color="auto"/>
              <w:bottom w:val="single" w:sz="4" w:space="0" w:color="auto"/>
            </w:tcBorders>
            <w:shd w:val="clear" w:color="auto" w:fill="auto"/>
            <w:vAlign w:val="center"/>
          </w:tcPr>
          <w:p w14:paraId="1DAF6FB9" w14:textId="77777777" w:rsidR="00235C38" w:rsidRPr="003040B3" w:rsidRDefault="00000000">
            <w:pPr>
              <w:rPr>
                <w:rFonts w:cstheme="minorHAnsi"/>
                <w:lang w:val="es-419"/>
              </w:rPr>
            </w:pPr>
            <w:r w:rsidRPr="003040B3">
              <w:rPr>
                <w:rFonts w:cstheme="minorHAnsi"/>
                <w:b/>
                <w:bCs/>
                <w:lang w:val="es-419"/>
              </w:rPr>
              <w:t>Preparado por</w:t>
            </w:r>
            <w:r w:rsidRPr="003040B3">
              <w:rPr>
                <w:rFonts w:cstheme="minorHAnsi"/>
                <w:lang w:val="es-419"/>
              </w:rPr>
              <w:t xml:space="preserve">: </w:t>
            </w:r>
          </w:p>
        </w:tc>
      </w:tr>
      <w:tr w:rsidR="00EE610A" w:rsidRPr="003040B3" w14:paraId="17A4179C" w14:textId="77777777" w:rsidTr="4F7AB46C">
        <w:tblPrEx>
          <w:tblBorders>
            <w:insideH w:val="none" w:sz="0" w:space="0" w:color="auto"/>
          </w:tblBorders>
        </w:tblPrEx>
        <w:trPr>
          <w:trHeight w:val="368"/>
          <w:jc w:val="center"/>
        </w:trPr>
        <w:tc>
          <w:tcPr>
            <w:tcW w:w="9576" w:type="dxa"/>
            <w:gridSpan w:val="3"/>
            <w:tcBorders>
              <w:bottom w:val="single" w:sz="4" w:space="0" w:color="auto"/>
            </w:tcBorders>
          </w:tcPr>
          <w:p w14:paraId="406A1349" w14:textId="0FBE1366" w:rsidR="3A53F4F7" w:rsidRPr="003040B3" w:rsidRDefault="3A53F4F7" w:rsidP="3A53F4F7">
            <w:pPr>
              <w:pStyle w:val="Heading2"/>
              <w:rPr>
                <w:rFonts w:cstheme="minorHAnsi"/>
                <w:lang w:val="es-419"/>
              </w:rPr>
            </w:pPr>
          </w:p>
          <w:tbl>
            <w:tblPr>
              <w:tblStyle w:val="TableGrid"/>
              <w:tblW w:w="0" w:type="auto"/>
              <w:tblLook w:val="04A0" w:firstRow="1" w:lastRow="0" w:firstColumn="1" w:lastColumn="0" w:noHBand="0" w:noVBand="1"/>
            </w:tblPr>
            <w:tblGrid>
              <w:gridCol w:w="9340"/>
            </w:tblGrid>
            <w:tr w:rsidR="3A53F4F7" w:rsidRPr="003040B3" w14:paraId="3C53C777" w14:textId="77777777" w:rsidTr="3A53F4F7">
              <w:trPr>
                <w:trHeight w:val="1440"/>
              </w:trPr>
              <w:tc>
                <w:tcPr>
                  <w:tcW w:w="9456" w:type="dxa"/>
                  <w:tcBorders>
                    <w:top w:val="single" w:sz="8" w:space="0" w:color="auto"/>
                    <w:left w:val="single" w:sz="8" w:space="0" w:color="auto"/>
                    <w:bottom w:val="single" w:sz="8" w:space="0" w:color="auto"/>
                    <w:right w:val="single" w:sz="8" w:space="0" w:color="auto"/>
                  </w:tcBorders>
                </w:tcPr>
                <w:p w14:paraId="6E5DCFDD" w14:textId="77777777" w:rsidR="00235C38" w:rsidRPr="003040B3" w:rsidRDefault="00000000">
                  <w:pPr>
                    <w:rPr>
                      <w:rFonts w:cstheme="minorHAnsi"/>
                      <w:lang w:val="es-419"/>
                    </w:rPr>
                  </w:pPr>
                  <w:r w:rsidRPr="003040B3">
                    <w:rPr>
                      <w:rFonts w:eastAsia="Calibri" w:cstheme="minorHAnsi"/>
                      <w:color w:val="000000" w:themeColor="text1"/>
                      <w:sz w:val="22"/>
                      <w:lang w:val="es-419"/>
                    </w:rPr>
                    <w:t>Partners of the Americas (POA), organización voluntaria privada dedicada al desarrollo en el hemisferio occidental.</w:t>
                  </w:r>
                </w:p>
                <w:p w14:paraId="1FFC5250" w14:textId="3DCFE45D" w:rsidR="00235C38" w:rsidRPr="003040B3" w:rsidRDefault="00000000">
                  <w:pPr>
                    <w:rPr>
                      <w:rFonts w:cstheme="minorHAnsi"/>
                      <w:lang w:val="es-419"/>
                    </w:rPr>
                  </w:pPr>
                  <w:r w:rsidRPr="003040B3">
                    <w:rPr>
                      <w:rFonts w:eastAsia="Calibri" w:cstheme="minorHAnsi"/>
                      <w:color w:val="000000" w:themeColor="text1"/>
                      <w:sz w:val="22"/>
                      <w:lang w:val="es-419"/>
                    </w:rPr>
                    <w:t xml:space="preserve">La red de capítulos de </w:t>
                  </w:r>
                  <w:r w:rsidR="00130E56" w:rsidRPr="003040B3">
                    <w:rPr>
                      <w:rFonts w:eastAsia="Calibri" w:cstheme="minorHAnsi"/>
                      <w:color w:val="000000" w:themeColor="text1"/>
                      <w:sz w:val="22"/>
                      <w:lang w:val="es-419"/>
                    </w:rPr>
                    <w:t>Partners of the Americas</w:t>
                  </w:r>
                  <w:r w:rsidRPr="003040B3">
                    <w:rPr>
                      <w:rFonts w:eastAsia="Calibri" w:cstheme="minorHAnsi"/>
                      <w:color w:val="000000" w:themeColor="text1"/>
                      <w:sz w:val="22"/>
                      <w:lang w:val="es-419"/>
                    </w:rPr>
                    <w:t xml:space="preserve"> constituye el núcleo de nuestro trabajo. También aceptamos como miembros a individuos, organizaciones e instituciones de educación superior. </w:t>
                  </w:r>
                </w:p>
                <w:p w14:paraId="2DEE98D0" w14:textId="69253646" w:rsidR="00235C38" w:rsidRPr="003040B3" w:rsidRDefault="00000000">
                  <w:pPr>
                    <w:rPr>
                      <w:rFonts w:cstheme="minorHAnsi"/>
                      <w:lang w:val="es-419"/>
                    </w:rPr>
                  </w:pPr>
                  <w:r w:rsidRPr="003040B3">
                    <w:rPr>
                      <w:rFonts w:eastAsia="Calibri" w:cstheme="minorHAnsi"/>
                      <w:color w:val="000000" w:themeColor="text1"/>
                      <w:sz w:val="22"/>
                      <w:lang w:val="es-419"/>
                    </w:rPr>
                    <w:t xml:space="preserve">Inspirada por el Presidente Kennedy y fundada en 1964 bajo la Alianza para el Progreso, </w:t>
                  </w:r>
                  <w:r w:rsidR="00130E56" w:rsidRPr="003040B3">
                    <w:rPr>
                      <w:rFonts w:eastAsia="Calibri" w:cstheme="minorHAnsi"/>
                      <w:color w:val="000000" w:themeColor="text1"/>
                      <w:sz w:val="22"/>
                      <w:lang w:val="es-419"/>
                    </w:rPr>
                    <w:t>Partners of the Americas</w:t>
                  </w:r>
                  <w:r w:rsidRPr="003040B3">
                    <w:rPr>
                      <w:rFonts w:eastAsia="Calibri" w:cstheme="minorHAnsi"/>
                      <w:color w:val="000000" w:themeColor="text1"/>
                      <w:sz w:val="22"/>
                      <w:lang w:val="es-419"/>
                    </w:rPr>
                    <w:t xml:space="preserve"> es una organización sin ánimo de lucro 501(c)3, no partidista, con oficinas internacionales en Washington, D.C.</w:t>
                  </w:r>
                </w:p>
              </w:tc>
            </w:tr>
          </w:tbl>
          <w:p w14:paraId="1AEAE9A9" w14:textId="78611B01" w:rsidR="3A53F4F7" w:rsidRPr="003040B3" w:rsidRDefault="3A53F4F7" w:rsidP="3A53F4F7">
            <w:pPr>
              <w:rPr>
                <w:rFonts w:cstheme="minorHAnsi"/>
                <w:lang w:val="es-419"/>
              </w:rPr>
            </w:pPr>
          </w:p>
          <w:p w14:paraId="35691D8F" w14:textId="77777777" w:rsidR="00235C38" w:rsidRPr="003040B3" w:rsidRDefault="00000000">
            <w:pPr>
              <w:pStyle w:val="Heading2"/>
              <w:rPr>
                <w:rFonts w:cstheme="minorHAnsi"/>
                <w:lang w:val="es-419"/>
              </w:rPr>
            </w:pPr>
            <w:r w:rsidRPr="003040B3">
              <w:rPr>
                <w:rFonts w:cstheme="minorHAnsi"/>
                <w:lang w:val="es-419"/>
              </w:rPr>
              <w:t>Objetivo del puesto / Resumen de responsabilidades</w:t>
            </w:r>
          </w:p>
        </w:tc>
      </w:tr>
      <w:tr w:rsidR="00EE610A" w:rsidRPr="003040B3" w14:paraId="17A4179E" w14:textId="77777777" w:rsidTr="4F7AB46C">
        <w:tblPrEx>
          <w:tblBorders>
            <w:insideH w:val="none" w:sz="0" w:space="0" w:color="auto"/>
          </w:tblBorders>
        </w:tblPrEx>
        <w:trPr>
          <w:trHeight w:val="1440"/>
          <w:jc w:val="center"/>
        </w:trPr>
        <w:tc>
          <w:tcPr>
            <w:tcW w:w="9576" w:type="dxa"/>
            <w:gridSpan w:val="3"/>
            <w:tcBorders>
              <w:top w:val="single" w:sz="4" w:space="0" w:color="auto"/>
              <w:left w:val="single" w:sz="4" w:space="0" w:color="auto"/>
              <w:bottom w:val="single" w:sz="4" w:space="0" w:color="auto"/>
              <w:right w:val="single" w:sz="4" w:space="0" w:color="auto"/>
            </w:tcBorders>
          </w:tcPr>
          <w:p w14:paraId="17A4179D" w14:textId="7C719AE8" w:rsidR="00EE610A" w:rsidRPr="003040B3" w:rsidRDefault="00EE610A" w:rsidP="00152A35">
            <w:pPr>
              <w:shd w:val="clear" w:color="auto" w:fill="FFFFFF"/>
              <w:spacing w:after="225" w:line="240" w:lineRule="auto"/>
              <w:rPr>
                <w:rFonts w:eastAsia="Times New Roman" w:cstheme="minorHAnsi"/>
                <w:color w:val="000000"/>
                <w:sz w:val="24"/>
                <w:szCs w:val="24"/>
                <w:lang w:val="es-419"/>
              </w:rPr>
            </w:pPr>
          </w:p>
        </w:tc>
      </w:tr>
      <w:tr w:rsidR="00EE610A" w:rsidRPr="003040B3" w14:paraId="17A417A0" w14:textId="77777777" w:rsidTr="4F7AB46C">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1C9FC10E" w14:textId="77777777" w:rsidR="00235C38" w:rsidRPr="003040B3" w:rsidRDefault="00000000">
            <w:pPr>
              <w:pStyle w:val="Heading3"/>
              <w:rPr>
                <w:rFonts w:asciiTheme="minorHAnsi" w:hAnsiTheme="minorHAnsi" w:cstheme="minorHAnsi"/>
                <w:color w:val="auto"/>
                <w:lang w:val="es-419"/>
              </w:rPr>
            </w:pPr>
            <w:r w:rsidRPr="003040B3">
              <w:rPr>
                <w:rFonts w:asciiTheme="minorHAnsi" w:hAnsiTheme="minorHAnsi" w:cstheme="minorHAnsi"/>
                <w:color w:val="auto"/>
                <w:lang w:val="es-419"/>
              </w:rPr>
              <w:t>Funciones esenciales/principales</w:t>
            </w:r>
          </w:p>
        </w:tc>
      </w:tr>
      <w:tr w:rsidR="00EE610A" w:rsidRPr="003040B3" w14:paraId="17A417A2" w14:textId="77777777" w:rsidTr="4F7AB46C">
        <w:tblPrEx>
          <w:tblBorders>
            <w:insideH w:val="none" w:sz="0" w:space="0" w:color="auto"/>
          </w:tblBorders>
        </w:tblPrEx>
        <w:trPr>
          <w:trHeight w:val="1440"/>
          <w:jc w:val="center"/>
        </w:trPr>
        <w:tc>
          <w:tcPr>
            <w:tcW w:w="9576" w:type="dxa"/>
            <w:gridSpan w:val="3"/>
            <w:tcBorders>
              <w:top w:val="single" w:sz="4" w:space="0" w:color="auto"/>
              <w:left w:val="single" w:sz="4" w:space="0" w:color="auto"/>
              <w:bottom w:val="single" w:sz="4" w:space="0" w:color="auto"/>
              <w:right w:val="single" w:sz="4" w:space="0" w:color="auto"/>
            </w:tcBorders>
          </w:tcPr>
          <w:p w14:paraId="37BE0237" w14:textId="77777777" w:rsidR="00235C38" w:rsidRPr="003040B3" w:rsidRDefault="00000000">
            <w:pPr>
              <w:pStyle w:val="paragraph"/>
              <w:spacing w:before="0" w:beforeAutospacing="0" w:after="0" w:afterAutospacing="0"/>
              <w:textAlignment w:val="baseline"/>
              <w:rPr>
                <w:rFonts w:asciiTheme="minorHAnsi" w:hAnsiTheme="minorHAnsi" w:cstheme="minorHAnsi"/>
                <w:sz w:val="18"/>
                <w:szCs w:val="18"/>
                <w:lang w:val="es-419"/>
              </w:rPr>
            </w:pPr>
            <w:r w:rsidRPr="003040B3">
              <w:rPr>
                <w:rStyle w:val="normaltextrun"/>
                <w:rFonts w:asciiTheme="minorHAnsi" w:hAnsiTheme="minorHAnsi" w:cstheme="minorHAnsi"/>
                <w:b/>
                <w:bCs/>
                <w:sz w:val="22"/>
                <w:szCs w:val="22"/>
                <w:lang w:val="es-419"/>
              </w:rPr>
              <w:t xml:space="preserve">Funciones y </w:t>
            </w:r>
            <w:r w:rsidRPr="003040B3">
              <w:rPr>
                <w:rStyle w:val="eop"/>
                <w:rFonts w:asciiTheme="minorHAnsi" w:hAnsiTheme="minorHAnsi" w:cstheme="minorHAnsi"/>
                <w:sz w:val="22"/>
                <w:szCs w:val="22"/>
                <w:lang w:val="es-419"/>
              </w:rPr>
              <w:t xml:space="preserve">responsabilidades  </w:t>
            </w:r>
          </w:p>
          <w:p w14:paraId="75B0DD83" w14:textId="439C5638" w:rsidR="00EE610A" w:rsidRPr="003040B3" w:rsidRDefault="00EE610A" w:rsidP="4F7AB46C">
            <w:pPr>
              <w:pStyle w:val="paragraph"/>
              <w:spacing w:before="0" w:beforeAutospacing="0" w:after="0" w:afterAutospacing="0"/>
              <w:textAlignment w:val="baseline"/>
              <w:rPr>
                <w:rFonts w:asciiTheme="minorHAnsi" w:hAnsiTheme="minorHAnsi" w:cstheme="minorHAnsi"/>
                <w:sz w:val="22"/>
                <w:szCs w:val="22"/>
                <w:lang w:val="es-419"/>
              </w:rPr>
            </w:pPr>
          </w:p>
          <w:p w14:paraId="0F67C070" w14:textId="77777777" w:rsidR="00235C38" w:rsidRPr="003040B3" w:rsidRDefault="00000000">
            <w:pPr>
              <w:spacing w:after="0"/>
              <w:textAlignment w:val="baseline"/>
              <w:rPr>
                <w:rFonts w:eastAsia="Times New Roman" w:cstheme="minorHAnsi"/>
                <w:i/>
                <w:iCs/>
                <w:sz w:val="24"/>
                <w:szCs w:val="24"/>
                <w:lang w:val="es-419"/>
              </w:rPr>
            </w:pPr>
            <w:r w:rsidRPr="003040B3">
              <w:rPr>
                <w:rFonts w:eastAsia="Times New Roman" w:cstheme="minorHAnsi"/>
                <w:i/>
                <w:iCs/>
                <w:sz w:val="24"/>
                <w:szCs w:val="24"/>
                <w:lang w:val="es-419"/>
              </w:rPr>
              <w:t>Programática</w:t>
            </w:r>
          </w:p>
          <w:p w14:paraId="1A4E54F8" w14:textId="77777777" w:rsidR="00235C38" w:rsidRPr="003040B3" w:rsidRDefault="00000000">
            <w:pPr>
              <w:pStyle w:val="ListParagraph"/>
              <w:numPr>
                <w:ilvl w:val="0"/>
                <w:numId w:val="4"/>
              </w:numPr>
              <w:spacing w:after="0"/>
              <w:textAlignment w:val="baseline"/>
              <w:rPr>
                <w:rFonts w:eastAsia="Times New Roman" w:cstheme="minorHAnsi"/>
                <w:color w:val="auto"/>
                <w:sz w:val="24"/>
                <w:szCs w:val="24"/>
                <w:lang w:val="es-419"/>
              </w:rPr>
            </w:pPr>
            <w:r w:rsidRPr="003040B3">
              <w:rPr>
                <w:rFonts w:eastAsia="Times New Roman" w:cstheme="minorHAnsi"/>
                <w:color w:val="auto"/>
                <w:sz w:val="24"/>
                <w:szCs w:val="24"/>
                <w:lang w:val="es-419"/>
              </w:rPr>
              <w:t>XXX</w:t>
            </w:r>
          </w:p>
          <w:p w14:paraId="4A1E5E1F" w14:textId="77777777" w:rsidR="00235C38" w:rsidRPr="003040B3" w:rsidRDefault="00000000">
            <w:pPr>
              <w:pStyle w:val="ListParagraph"/>
              <w:numPr>
                <w:ilvl w:val="0"/>
                <w:numId w:val="4"/>
              </w:numPr>
              <w:spacing w:after="0"/>
              <w:textAlignment w:val="baseline"/>
              <w:rPr>
                <w:rFonts w:eastAsia="Times New Roman" w:cstheme="minorHAnsi"/>
                <w:color w:val="auto"/>
                <w:sz w:val="24"/>
                <w:szCs w:val="24"/>
                <w:lang w:val="es-419"/>
              </w:rPr>
            </w:pPr>
            <w:r w:rsidRPr="003040B3">
              <w:rPr>
                <w:rFonts w:eastAsia="Times New Roman" w:cstheme="minorHAnsi"/>
                <w:color w:val="auto"/>
                <w:sz w:val="24"/>
                <w:szCs w:val="24"/>
                <w:lang w:val="es-419"/>
              </w:rPr>
              <w:t>XXX</w:t>
            </w:r>
          </w:p>
          <w:p w14:paraId="0A0DB5AA" w14:textId="77777777" w:rsidR="00235C38" w:rsidRPr="003040B3" w:rsidRDefault="00000000">
            <w:pPr>
              <w:pStyle w:val="ListParagraph"/>
              <w:numPr>
                <w:ilvl w:val="0"/>
                <w:numId w:val="4"/>
              </w:numPr>
              <w:spacing w:after="0"/>
              <w:textAlignment w:val="baseline"/>
              <w:rPr>
                <w:rFonts w:eastAsia="Times New Roman" w:cstheme="minorHAnsi"/>
                <w:color w:val="auto"/>
                <w:sz w:val="24"/>
                <w:szCs w:val="24"/>
                <w:lang w:val="es-419"/>
              </w:rPr>
            </w:pPr>
            <w:r w:rsidRPr="003040B3">
              <w:rPr>
                <w:rFonts w:eastAsia="Times New Roman" w:cstheme="minorHAnsi"/>
                <w:color w:val="auto"/>
                <w:sz w:val="24"/>
                <w:szCs w:val="24"/>
                <w:lang w:val="es-419"/>
              </w:rPr>
              <w:t>XXX</w:t>
            </w:r>
          </w:p>
          <w:p w14:paraId="73967EB3" w14:textId="77777777" w:rsidR="004025AD" w:rsidRPr="003040B3" w:rsidRDefault="004025AD" w:rsidP="4F7AB46C">
            <w:pPr>
              <w:spacing w:after="0"/>
              <w:textAlignment w:val="baseline"/>
              <w:rPr>
                <w:rFonts w:eastAsia="Times New Roman" w:cstheme="minorHAnsi"/>
                <w:i/>
                <w:iCs/>
                <w:sz w:val="24"/>
                <w:szCs w:val="24"/>
                <w:lang w:val="es-419"/>
              </w:rPr>
            </w:pPr>
          </w:p>
          <w:p w14:paraId="4AFEEB89" w14:textId="77777777" w:rsidR="00235C38" w:rsidRPr="003040B3" w:rsidRDefault="00000000">
            <w:pPr>
              <w:spacing w:after="0"/>
              <w:textAlignment w:val="baseline"/>
              <w:rPr>
                <w:rFonts w:eastAsia="Times New Roman" w:cstheme="minorHAnsi"/>
                <w:i/>
                <w:iCs/>
                <w:sz w:val="24"/>
                <w:szCs w:val="24"/>
                <w:lang w:val="es-419"/>
              </w:rPr>
            </w:pPr>
            <w:r w:rsidRPr="003040B3">
              <w:rPr>
                <w:rFonts w:eastAsia="Times New Roman" w:cstheme="minorHAnsi"/>
                <w:i/>
                <w:iCs/>
                <w:sz w:val="24"/>
                <w:szCs w:val="24"/>
                <w:lang w:val="es-419"/>
              </w:rPr>
              <w:t>Administrativo</w:t>
            </w:r>
          </w:p>
          <w:p w14:paraId="309ECA20" w14:textId="77777777" w:rsidR="00235C38" w:rsidRPr="003040B3" w:rsidRDefault="00000000">
            <w:pPr>
              <w:pStyle w:val="ListParagraph"/>
              <w:numPr>
                <w:ilvl w:val="0"/>
                <w:numId w:val="4"/>
              </w:numPr>
              <w:spacing w:after="0"/>
              <w:textAlignment w:val="baseline"/>
              <w:rPr>
                <w:rFonts w:eastAsia="Times New Roman" w:cstheme="minorHAnsi"/>
                <w:color w:val="auto"/>
                <w:sz w:val="24"/>
                <w:szCs w:val="24"/>
                <w:lang w:val="es-419"/>
              </w:rPr>
            </w:pPr>
            <w:r w:rsidRPr="003040B3">
              <w:rPr>
                <w:rFonts w:eastAsia="Times New Roman" w:cstheme="minorHAnsi"/>
                <w:color w:val="auto"/>
                <w:sz w:val="24"/>
                <w:szCs w:val="24"/>
                <w:lang w:val="es-419"/>
              </w:rPr>
              <w:t>XXX</w:t>
            </w:r>
          </w:p>
          <w:p w14:paraId="56BD01EB" w14:textId="77777777" w:rsidR="00235C38" w:rsidRPr="003040B3" w:rsidRDefault="00000000">
            <w:pPr>
              <w:pStyle w:val="ListParagraph"/>
              <w:numPr>
                <w:ilvl w:val="0"/>
                <w:numId w:val="4"/>
              </w:numPr>
              <w:spacing w:after="0"/>
              <w:textAlignment w:val="baseline"/>
              <w:rPr>
                <w:rFonts w:eastAsia="Times New Roman" w:cstheme="minorHAnsi"/>
                <w:color w:val="auto"/>
                <w:sz w:val="24"/>
                <w:szCs w:val="24"/>
                <w:lang w:val="es-419"/>
              </w:rPr>
            </w:pPr>
            <w:r w:rsidRPr="003040B3">
              <w:rPr>
                <w:rFonts w:eastAsia="Times New Roman" w:cstheme="minorHAnsi"/>
                <w:color w:val="auto"/>
                <w:sz w:val="24"/>
                <w:szCs w:val="24"/>
                <w:lang w:val="es-419"/>
              </w:rPr>
              <w:t>XXX</w:t>
            </w:r>
          </w:p>
          <w:p w14:paraId="2BFF7B79" w14:textId="77777777" w:rsidR="00235C38" w:rsidRPr="003040B3" w:rsidRDefault="00000000">
            <w:pPr>
              <w:pStyle w:val="ListParagraph"/>
              <w:numPr>
                <w:ilvl w:val="0"/>
                <w:numId w:val="4"/>
              </w:numPr>
              <w:spacing w:after="0"/>
              <w:textAlignment w:val="baseline"/>
              <w:rPr>
                <w:rFonts w:eastAsia="Times New Roman" w:cstheme="minorHAnsi"/>
                <w:color w:val="auto"/>
                <w:sz w:val="24"/>
                <w:szCs w:val="24"/>
                <w:lang w:val="es-419"/>
              </w:rPr>
            </w:pPr>
            <w:r w:rsidRPr="003040B3">
              <w:rPr>
                <w:rFonts w:eastAsia="Times New Roman" w:cstheme="minorHAnsi"/>
                <w:color w:val="auto"/>
                <w:sz w:val="24"/>
                <w:szCs w:val="24"/>
                <w:lang w:val="es-419"/>
              </w:rPr>
              <w:t>XXX</w:t>
            </w:r>
          </w:p>
        </w:tc>
      </w:tr>
      <w:tr w:rsidR="00EE610A" w:rsidRPr="003040B3" w14:paraId="17A417A8" w14:textId="77777777" w:rsidTr="4F7AB46C">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0330A867" w14:textId="77777777" w:rsidR="00235C38" w:rsidRPr="003040B3" w:rsidRDefault="00000000">
            <w:pPr>
              <w:pStyle w:val="Heading3"/>
              <w:rPr>
                <w:rFonts w:asciiTheme="minorHAnsi" w:hAnsiTheme="minorHAnsi" w:cstheme="minorHAnsi"/>
                <w:color w:val="auto"/>
                <w:lang w:val="es-419"/>
              </w:rPr>
            </w:pPr>
            <w:r w:rsidRPr="003040B3">
              <w:rPr>
                <w:rFonts w:asciiTheme="minorHAnsi" w:hAnsiTheme="minorHAnsi" w:cstheme="minorHAnsi"/>
                <w:color w:val="auto"/>
                <w:lang w:val="es-419"/>
              </w:rPr>
              <w:lastRenderedPageBreak/>
              <w:t>Distribución del tiempo</w:t>
            </w:r>
          </w:p>
        </w:tc>
      </w:tr>
      <w:tr w:rsidR="00EE610A" w:rsidRPr="003040B3" w14:paraId="17A417AA" w14:textId="77777777" w:rsidTr="4F7AB46C">
        <w:tblPrEx>
          <w:tblBorders>
            <w:insideH w:val="none" w:sz="0" w:space="0" w:color="auto"/>
          </w:tblBorders>
        </w:tblPrEx>
        <w:trPr>
          <w:trHeight w:val="1440"/>
          <w:jc w:val="center"/>
        </w:trPr>
        <w:tc>
          <w:tcPr>
            <w:tcW w:w="9576" w:type="dxa"/>
            <w:gridSpan w:val="3"/>
            <w:tcBorders>
              <w:top w:val="single" w:sz="4" w:space="0" w:color="auto"/>
              <w:left w:val="single" w:sz="4" w:space="0" w:color="auto"/>
              <w:bottom w:val="single" w:sz="4" w:space="0" w:color="auto"/>
              <w:right w:val="single" w:sz="4" w:space="0" w:color="auto"/>
            </w:tcBorders>
          </w:tcPr>
          <w:p w14:paraId="7CB929EB" w14:textId="77777777" w:rsidR="00235C38" w:rsidRPr="003040B3" w:rsidRDefault="00000000">
            <w:pPr>
              <w:rPr>
                <w:rFonts w:cstheme="minorHAnsi"/>
                <w:lang w:val="es-419"/>
              </w:rPr>
            </w:pPr>
            <w:r w:rsidRPr="003040B3">
              <w:rPr>
                <w:rFonts w:cstheme="minorHAnsi"/>
                <w:lang w:val="es-419"/>
              </w:rPr>
              <w:t xml:space="preserve">Porcentaje de viajes necesarios: </w:t>
            </w:r>
          </w:p>
        </w:tc>
      </w:tr>
      <w:tr w:rsidR="00EE610A" w:rsidRPr="003040B3" w14:paraId="17A417AC" w14:textId="77777777" w:rsidTr="4F7AB46C">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668A068B" w14:textId="77777777" w:rsidR="00235C38" w:rsidRPr="003040B3" w:rsidRDefault="00000000">
            <w:pPr>
              <w:pStyle w:val="Heading2"/>
              <w:rPr>
                <w:rFonts w:cstheme="minorHAnsi"/>
                <w:lang w:val="es-419"/>
              </w:rPr>
            </w:pPr>
            <w:r w:rsidRPr="003040B3">
              <w:rPr>
                <w:rFonts w:cstheme="minorHAnsi"/>
                <w:lang w:val="es-419"/>
              </w:rPr>
              <w:t>Especificaciones del puesto</w:t>
            </w:r>
          </w:p>
        </w:tc>
      </w:tr>
      <w:tr w:rsidR="00EE610A" w:rsidRPr="003040B3" w14:paraId="17A417B4" w14:textId="77777777" w:rsidTr="4F7AB46C">
        <w:tblPrEx>
          <w:tblBorders>
            <w:insideH w:val="none" w:sz="0" w:space="0" w:color="auto"/>
          </w:tblBorders>
        </w:tblPrEx>
        <w:trPr>
          <w:trHeight w:val="1080"/>
          <w:jc w:val="center"/>
        </w:trPr>
        <w:tc>
          <w:tcPr>
            <w:tcW w:w="9576" w:type="dxa"/>
            <w:gridSpan w:val="3"/>
            <w:tcBorders>
              <w:left w:val="single" w:sz="4" w:space="0" w:color="auto"/>
              <w:bottom w:val="single" w:sz="4" w:space="0" w:color="auto"/>
              <w:right w:val="single" w:sz="4" w:space="0" w:color="auto"/>
            </w:tcBorders>
          </w:tcPr>
          <w:p w14:paraId="582A0219" w14:textId="77777777" w:rsidR="00235C38" w:rsidRPr="003040B3" w:rsidRDefault="00000000">
            <w:pPr>
              <w:pStyle w:val="NormalWeb"/>
              <w:shd w:val="clear" w:color="auto" w:fill="FFFFFF"/>
              <w:spacing w:before="0" w:beforeAutospacing="0" w:after="150" w:afterAutospacing="0" w:line="330" w:lineRule="atLeast"/>
              <w:rPr>
                <w:rFonts w:asciiTheme="minorHAnsi" w:eastAsia="Calibri" w:hAnsiTheme="minorHAnsi" w:cstheme="minorHAnsi"/>
                <w:color w:val="000000" w:themeColor="text1"/>
                <w:sz w:val="22"/>
                <w:szCs w:val="22"/>
                <w:lang w:val="es-419"/>
              </w:rPr>
            </w:pPr>
            <w:r w:rsidRPr="003040B3">
              <w:rPr>
                <w:rFonts w:asciiTheme="minorHAnsi" w:eastAsia="Calibri" w:hAnsiTheme="minorHAnsi" w:cstheme="minorHAnsi"/>
                <w:color w:val="000000" w:themeColor="text1"/>
                <w:sz w:val="22"/>
                <w:szCs w:val="22"/>
                <w:lang w:val="es-419"/>
              </w:rPr>
              <w:t xml:space="preserve">POA proporciona igualdad de oportunidades de empleo a todos los empleados y solicitantes de empleo y prohíbe la discriminación y el acoso de cualquier tipo sin distinción de raza, color, religión, edad, sexo, origen nacional, estado de discapacidad, genética, estado de veterano protegido, orientación sexual, identidad o expresión de género, o cualquier otra característica protegida por las leyes federales, </w:t>
            </w:r>
            <w:r w:rsidR="00AA575C" w:rsidRPr="003040B3">
              <w:rPr>
                <w:rFonts w:asciiTheme="minorHAnsi" w:eastAsia="Calibri" w:hAnsiTheme="minorHAnsi" w:cstheme="minorHAnsi"/>
                <w:color w:val="000000" w:themeColor="text1"/>
                <w:sz w:val="22"/>
                <w:szCs w:val="22"/>
                <w:lang w:val="es-419"/>
              </w:rPr>
              <w:t xml:space="preserve">estatales </w:t>
            </w:r>
            <w:r w:rsidRPr="003040B3">
              <w:rPr>
                <w:rFonts w:asciiTheme="minorHAnsi" w:eastAsia="Calibri" w:hAnsiTheme="minorHAnsi" w:cstheme="minorHAnsi"/>
                <w:color w:val="000000" w:themeColor="text1"/>
                <w:sz w:val="22"/>
                <w:szCs w:val="22"/>
                <w:lang w:val="es-419"/>
              </w:rPr>
              <w:t>o locales.</w:t>
            </w:r>
          </w:p>
          <w:p w14:paraId="5E9F5FBB" w14:textId="77777777" w:rsidR="00235C38" w:rsidRPr="003040B3" w:rsidRDefault="00000000">
            <w:pPr>
              <w:pStyle w:val="NormalWeb"/>
              <w:shd w:val="clear" w:color="auto" w:fill="FFFFFF"/>
              <w:spacing w:before="0" w:beforeAutospacing="0" w:after="150" w:afterAutospacing="0" w:line="330" w:lineRule="atLeast"/>
              <w:rPr>
                <w:rFonts w:asciiTheme="minorHAnsi" w:eastAsia="Calibri" w:hAnsiTheme="minorHAnsi" w:cstheme="minorHAnsi"/>
                <w:color w:val="000000" w:themeColor="text1"/>
                <w:sz w:val="22"/>
                <w:szCs w:val="22"/>
                <w:lang w:val="es-419"/>
              </w:rPr>
            </w:pPr>
            <w:r w:rsidRPr="003040B3">
              <w:rPr>
                <w:rFonts w:asciiTheme="minorHAnsi" w:eastAsia="Calibri" w:hAnsiTheme="minorHAnsi" w:cstheme="minorHAnsi"/>
                <w:color w:val="000000" w:themeColor="text1"/>
                <w:sz w:val="22"/>
                <w:szCs w:val="22"/>
                <w:lang w:val="es-419"/>
              </w:rPr>
              <w:t xml:space="preserve">Esta política se aplica a todos los términos y condiciones de empleo, incluidos el reclutamiento, la contratación, la colocación, la promoción, la terminación, el despido, la retirada, la transferencia, los permisos de ausencia, la </w:t>
            </w:r>
            <w:r w:rsidR="00AA575C" w:rsidRPr="003040B3">
              <w:rPr>
                <w:rFonts w:asciiTheme="minorHAnsi" w:eastAsia="Calibri" w:hAnsiTheme="minorHAnsi" w:cstheme="minorHAnsi"/>
                <w:color w:val="000000" w:themeColor="text1"/>
                <w:sz w:val="22"/>
                <w:szCs w:val="22"/>
                <w:lang w:val="es-419"/>
              </w:rPr>
              <w:t xml:space="preserve">compensación </w:t>
            </w:r>
            <w:r w:rsidRPr="003040B3">
              <w:rPr>
                <w:rFonts w:asciiTheme="minorHAnsi" w:eastAsia="Calibri" w:hAnsiTheme="minorHAnsi" w:cstheme="minorHAnsi"/>
                <w:color w:val="000000" w:themeColor="text1"/>
                <w:sz w:val="22"/>
                <w:szCs w:val="22"/>
                <w:lang w:val="es-419"/>
              </w:rPr>
              <w:t>y la formación.</w:t>
            </w:r>
          </w:p>
          <w:p w14:paraId="751075E3" w14:textId="24D00DD3" w:rsidR="00053632" w:rsidRPr="003040B3" w:rsidRDefault="00053632" w:rsidP="793F13DE">
            <w:pPr>
              <w:pStyle w:val="cs182f6ed1"/>
              <w:spacing w:before="0" w:beforeAutospacing="0" w:after="0" w:afterAutospacing="0"/>
              <w:rPr>
                <w:rFonts w:asciiTheme="minorHAnsi" w:hAnsiTheme="minorHAnsi" w:cstheme="minorHAnsi"/>
                <w:color w:val="000000"/>
                <w:sz w:val="22"/>
                <w:szCs w:val="22"/>
                <w:lang w:val="es-419"/>
              </w:rPr>
            </w:pPr>
          </w:p>
          <w:p w14:paraId="2328834B" w14:textId="77777777" w:rsidR="00235C38" w:rsidRPr="003040B3" w:rsidRDefault="00000000">
            <w:pPr>
              <w:pStyle w:val="paragraph"/>
              <w:spacing w:before="0" w:beforeAutospacing="0" w:after="0" w:afterAutospacing="0"/>
              <w:textAlignment w:val="baseline"/>
              <w:rPr>
                <w:rStyle w:val="normaltextrun"/>
                <w:rFonts w:asciiTheme="minorHAnsi" w:hAnsiTheme="minorHAnsi" w:cstheme="minorHAnsi"/>
                <w:b/>
                <w:bCs/>
                <w:sz w:val="22"/>
                <w:szCs w:val="22"/>
                <w:lang w:val="es-419"/>
              </w:rPr>
            </w:pPr>
            <w:r w:rsidRPr="003040B3">
              <w:rPr>
                <w:rStyle w:val="normaltextrun"/>
                <w:rFonts w:asciiTheme="minorHAnsi" w:hAnsiTheme="minorHAnsi" w:cstheme="minorHAnsi"/>
                <w:b/>
                <w:bCs/>
                <w:sz w:val="22"/>
                <w:szCs w:val="22"/>
                <w:lang w:val="es-419"/>
              </w:rPr>
              <w:t>Cualificaciones y requisitos mínimos</w:t>
            </w:r>
          </w:p>
          <w:p w14:paraId="64419F79" w14:textId="77777777" w:rsidR="00235C38" w:rsidRPr="003040B3" w:rsidRDefault="00000000">
            <w:pPr>
              <w:pStyle w:val="ListParagraph"/>
              <w:numPr>
                <w:ilvl w:val="0"/>
                <w:numId w:val="2"/>
              </w:numPr>
              <w:spacing w:after="0"/>
              <w:textAlignment w:val="baseline"/>
              <w:rPr>
                <w:rFonts w:eastAsia="Times New Roman" w:cstheme="minorHAnsi"/>
                <w:color w:val="auto"/>
                <w:sz w:val="24"/>
                <w:szCs w:val="24"/>
                <w:lang w:val="es-419"/>
              </w:rPr>
            </w:pPr>
            <w:commentRangeStart w:id="0"/>
            <w:r w:rsidRPr="003040B3">
              <w:rPr>
                <w:rFonts w:eastAsia="Times New Roman" w:cstheme="minorHAnsi"/>
                <w:color w:val="auto"/>
                <w:sz w:val="24"/>
                <w:szCs w:val="24"/>
                <w:lang w:val="es-419"/>
              </w:rPr>
              <w:t>Excelentes dotes de redacción y edición.</w:t>
            </w:r>
          </w:p>
          <w:p w14:paraId="448FCCE2" w14:textId="77777777" w:rsidR="00235C38" w:rsidRPr="003040B3" w:rsidRDefault="00000000">
            <w:pPr>
              <w:pStyle w:val="ListParagraph"/>
              <w:numPr>
                <w:ilvl w:val="0"/>
                <w:numId w:val="2"/>
              </w:numPr>
              <w:spacing w:after="0"/>
              <w:textAlignment w:val="baseline"/>
              <w:rPr>
                <w:rFonts w:eastAsia="Times New Roman" w:cstheme="minorHAnsi"/>
                <w:color w:val="auto"/>
                <w:sz w:val="24"/>
                <w:szCs w:val="24"/>
                <w:lang w:val="es-419"/>
              </w:rPr>
            </w:pPr>
            <w:r w:rsidRPr="003040B3">
              <w:rPr>
                <w:rFonts w:eastAsia="Times New Roman" w:cstheme="minorHAnsi"/>
                <w:color w:val="auto"/>
                <w:sz w:val="24"/>
                <w:szCs w:val="24"/>
                <w:lang w:val="es-419"/>
              </w:rPr>
              <w:t>Excelente capacidad de comunicación y fluidez en inglés y español (escrita y oral)</w:t>
            </w:r>
            <w:r w:rsidR="5DD82B4C" w:rsidRPr="003040B3">
              <w:rPr>
                <w:rFonts w:eastAsia="Times New Roman" w:cstheme="minorHAnsi"/>
                <w:color w:val="auto"/>
                <w:sz w:val="24"/>
                <w:szCs w:val="24"/>
                <w:lang w:val="es-419"/>
              </w:rPr>
              <w:t xml:space="preserve">. </w:t>
            </w:r>
          </w:p>
          <w:p w14:paraId="5BB3D177" w14:textId="77777777" w:rsidR="00235C38" w:rsidRPr="003040B3" w:rsidRDefault="00000000">
            <w:pPr>
              <w:pStyle w:val="ListParagraph"/>
              <w:numPr>
                <w:ilvl w:val="0"/>
                <w:numId w:val="2"/>
              </w:numPr>
              <w:spacing w:after="0"/>
              <w:textAlignment w:val="baseline"/>
              <w:rPr>
                <w:rFonts w:eastAsia="Times New Roman" w:cstheme="minorHAnsi"/>
                <w:color w:val="auto"/>
                <w:sz w:val="24"/>
                <w:szCs w:val="24"/>
                <w:lang w:val="es-419"/>
              </w:rPr>
            </w:pPr>
            <w:r w:rsidRPr="003040B3">
              <w:rPr>
                <w:rFonts w:eastAsia="Times New Roman" w:cstheme="minorHAnsi"/>
                <w:color w:val="auto"/>
                <w:sz w:val="24"/>
                <w:szCs w:val="24"/>
                <w:lang w:val="es-419"/>
              </w:rPr>
              <w:t>Excelentes dotes de organización y gestión del tiempo, con capacidad para establecer prioridades de forma eficaz y cumplir los plazos.</w:t>
            </w:r>
          </w:p>
          <w:p w14:paraId="1C77BA7E" w14:textId="5D4F70E1" w:rsidR="00235C38" w:rsidRPr="003040B3" w:rsidRDefault="00000000">
            <w:pPr>
              <w:pStyle w:val="ListParagraph"/>
              <w:numPr>
                <w:ilvl w:val="0"/>
                <w:numId w:val="2"/>
              </w:numPr>
              <w:spacing w:after="0"/>
              <w:textAlignment w:val="baseline"/>
              <w:rPr>
                <w:rFonts w:eastAsia="Times New Roman" w:cstheme="minorHAnsi"/>
                <w:color w:val="auto"/>
                <w:sz w:val="24"/>
                <w:szCs w:val="24"/>
                <w:lang w:val="es-419"/>
              </w:rPr>
            </w:pPr>
            <w:r w:rsidRPr="003040B3">
              <w:rPr>
                <w:rFonts w:eastAsia="Times New Roman" w:cstheme="minorHAnsi"/>
                <w:color w:val="auto"/>
                <w:sz w:val="24"/>
                <w:szCs w:val="24"/>
                <w:lang w:val="es-419"/>
              </w:rPr>
              <w:t>Conocimientos de Microsoft Office, especialmente Outlook, Wor</w:t>
            </w:r>
            <w:r w:rsidR="00666450">
              <w:rPr>
                <w:rFonts w:eastAsia="Times New Roman" w:cstheme="minorHAnsi"/>
                <w:color w:val="auto"/>
                <w:sz w:val="24"/>
                <w:szCs w:val="24"/>
                <w:lang w:val="es-419"/>
              </w:rPr>
              <w:t>d</w:t>
            </w:r>
            <w:r w:rsidRPr="003040B3">
              <w:rPr>
                <w:rFonts w:eastAsia="Times New Roman" w:cstheme="minorHAnsi"/>
                <w:color w:val="auto"/>
                <w:sz w:val="24"/>
                <w:szCs w:val="24"/>
                <w:lang w:val="es-419"/>
              </w:rPr>
              <w:t>, Powerpoint, Excel.</w:t>
            </w:r>
          </w:p>
          <w:p w14:paraId="383A3BB5" w14:textId="77777777" w:rsidR="00235C38" w:rsidRPr="003040B3" w:rsidRDefault="00000000">
            <w:pPr>
              <w:pStyle w:val="ListParagraph"/>
              <w:numPr>
                <w:ilvl w:val="0"/>
                <w:numId w:val="2"/>
              </w:numPr>
              <w:spacing w:after="0"/>
              <w:textAlignment w:val="baseline"/>
              <w:rPr>
                <w:rFonts w:eastAsia="Times New Roman" w:cstheme="minorHAnsi"/>
                <w:color w:val="auto"/>
                <w:sz w:val="24"/>
                <w:szCs w:val="24"/>
                <w:lang w:val="es-419"/>
              </w:rPr>
            </w:pPr>
            <w:r w:rsidRPr="003040B3">
              <w:rPr>
                <w:rFonts w:eastAsia="Times New Roman" w:cstheme="minorHAnsi"/>
                <w:color w:val="auto"/>
                <w:sz w:val="24"/>
                <w:szCs w:val="24"/>
                <w:lang w:val="es-419"/>
              </w:rPr>
              <w:t>Capacidad demostrada para trabajar de forma independiente y para hacer un seguimiento de los progresos e informar al respecto.</w:t>
            </w:r>
            <w:commentRangeEnd w:id="0"/>
            <w:r w:rsidR="00DE18BF" w:rsidRPr="003040B3">
              <w:rPr>
                <w:rStyle w:val="CommentReference"/>
                <w:color w:val="auto"/>
                <w:lang w:val="es-419"/>
              </w:rPr>
              <w:commentReference w:id="0"/>
            </w:r>
          </w:p>
          <w:p w14:paraId="0C4E8A47" w14:textId="77777777" w:rsidR="00235C38" w:rsidRPr="003040B3" w:rsidRDefault="00000000">
            <w:pPr>
              <w:spacing w:after="0"/>
              <w:textAlignment w:val="baseline"/>
              <w:rPr>
                <w:rFonts w:eastAsia="Times New Roman" w:cstheme="minorHAnsi"/>
                <w:b/>
                <w:bCs/>
                <w:sz w:val="24"/>
                <w:szCs w:val="24"/>
                <w:lang w:val="es-419"/>
              </w:rPr>
            </w:pPr>
            <w:r w:rsidRPr="003040B3">
              <w:rPr>
                <w:rFonts w:eastAsia="Times New Roman" w:cstheme="minorHAnsi"/>
                <w:b/>
                <w:bCs/>
                <w:sz w:val="24"/>
                <w:szCs w:val="24"/>
                <w:lang w:val="es-419"/>
              </w:rPr>
              <w:t>Educación, experiencia y formación</w:t>
            </w:r>
          </w:p>
          <w:p w14:paraId="3C1B8735" w14:textId="77777777" w:rsidR="00235C38" w:rsidRPr="003040B3" w:rsidRDefault="00000000">
            <w:pPr>
              <w:pStyle w:val="ListParagraph"/>
              <w:numPr>
                <w:ilvl w:val="0"/>
                <w:numId w:val="1"/>
              </w:numPr>
              <w:spacing w:after="0"/>
              <w:textAlignment w:val="baseline"/>
              <w:rPr>
                <w:rFonts w:eastAsia="Times New Roman" w:cstheme="minorHAnsi"/>
                <w:color w:val="auto"/>
                <w:sz w:val="24"/>
                <w:szCs w:val="24"/>
                <w:lang w:val="es-419"/>
              </w:rPr>
            </w:pPr>
            <w:r w:rsidRPr="003040B3">
              <w:rPr>
                <w:rFonts w:eastAsia="Times New Roman" w:cstheme="minorHAnsi"/>
                <w:color w:val="auto"/>
                <w:sz w:val="24"/>
                <w:szCs w:val="24"/>
                <w:lang w:val="es-419"/>
              </w:rPr>
              <w:t xml:space="preserve">Licenciatura en </w:t>
            </w:r>
            <w:r w:rsidRPr="003040B3">
              <w:rPr>
                <w:rFonts w:eastAsia="Times New Roman" w:cstheme="minorHAnsi"/>
                <w:color w:val="auto"/>
                <w:sz w:val="24"/>
                <w:szCs w:val="24"/>
                <w:highlight w:val="yellow"/>
                <w:lang w:val="es-419"/>
              </w:rPr>
              <w:t>XXXXX</w:t>
            </w:r>
          </w:p>
          <w:p w14:paraId="071EC5B0" w14:textId="77777777" w:rsidR="00235C38" w:rsidRPr="003040B3" w:rsidRDefault="00000000">
            <w:pPr>
              <w:pStyle w:val="ListParagraph"/>
              <w:numPr>
                <w:ilvl w:val="0"/>
                <w:numId w:val="1"/>
              </w:numPr>
              <w:spacing w:after="0"/>
              <w:textAlignment w:val="baseline"/>
              <w:rPr>
                <w:rFonts w:eastAsia="Times New Roman" w:cstheme="minorHAnsi"/>
                <w:color w:val="auto"/>
                <w:sz w:val="24"/>
                <w:szCs w:val="24"/>
                <w:lang w:val="es-419"/>
              </w:rPr>
            </w:pPr>
            <w:r w:rsidRPr="003040B3">
              <w:rPr>
                <w:rFonts w:eastAsia="Times New Roman" w:cstheme="minorHAnsi"/>
                <w:color w:val="auto"/>
                <w:sz w:val="24"/>
                <w:szCs w:val="24"/>
                <w:lang w:val="es-419"/>
              </w:rPr>
              <w:t>Mínimo de</w:t>
            </w:r>
            <w:commentRangeStart w:id="1"/>
            <w:r w:rsidR="008D5DC6" w:rsidRPr="003040B3">
              <w:rPr>
                <w:rFonts w:eastAsia="Times New Roman" w:cstheme="minorHAnsi"/>
                <w:color w:val="auto"/>
                <w:sz w:val="24"/>
                <w:szCs w:val="24"/>
                <w:lang w:val="es-419"/>
              </w:rPr>
              <w:t xml:space="preserve"> dos años</w:t>
            </w:r>
            <w:commentRangeEnd w:id="1"/>
            <w:r w:rsidR="008D04BE" w:rsidRPr="003040B3">
              <w:rPr>
                <w:rStyle w:val="CommentReference"/>
                <w:rFonts w:cstheme="minorHAnsi"/>
                <w:color w:val="auto"/>
                <w:lang w:val="es-419"/>
              </w:rPr>
              <w:commentReference w:id="1"/>
            </w:r>
            <w:r w:rsidRPr="003040B3">
              <w:rPr>
                <w:rFonts w:eastAsia="Times New Roman" w:cstheme="minorHAnsi"/>
                <w:color w:val="auto"/>
                <w:sz w:val="24"/>
                <w:szCs w:val="24"/>
                <w:lang w:val="es-419"/>
              </w:rPr>
              <w:t xml:space="preserve"> de experiencia en administración, operaciones, gestión de proyectos o campo relacionado preferiblemente.</w:t>
            </w:r>
          </w:p>
          <w:p w14:paraId="0EC5C7AA" w14:textId="77777777" w:rsidR="00235C38" w:rsidRPr="003040B3" w:rsidRDefault="00000000">
            <w:pPr>
              <w:pStyle w:val="ListParagraph"/>
              <w:numPr>
                <w:ilvl w:val="0"/>
                <w:numId w:val="1"/>
              </w:numPr>
              <w:spacing w:after="0"/>
              <w:textAlignment w:val="baseline"/>
              <w:rPr>
                <w:rFonts w:eastAsia="Times New Roman" w:cstheme="minorHAnsi"/>
                <w:color w:val="auto"/>
                <w:sz w:val="24"/>
                <w:szCs w:val="24"/>
                <w:lang w:val="es-419"/>
              </w:rPr>
            </w:pPr>
            <w:r w:rsidRPr="003040B3">
              <w:rPr>
                <w:rFonts w:eastAsia="Times New Roman" w:cstheme="minorHAnsi"/>
                <w:color w:val="auto"/>
                <w:sz w:val="24"/>
                <w:szCs w:val="24"/>
                <w:lang w:val="es-419"/>
              </w:rPr>
              <w:t>Interés por el desarrollo internacional, la gestión de proyectos y el desarrollo organizativo.</w:t>
            </w:r>
          </w:p>
          <w:p w14:paraId="54898DAA" w14:textId="77777777" w:rsidR="00235C38" w:rsidRPr="003040B3" w:rsidRDefault="00000000">
            <w:pPr>
              <w:pStyle w:val="ListParagraph"/>
              <w:numPr>
                <w:ilvl w:val="0"/>
                <w:numId w:val="1"/>
              </w:numPr>
              <w:spacing w:after="0"/>
              <w:textAlignment w:val="baseline"/>
              <w:rPr>
                <w:rFonts w:eastAsia="Times New Roman" w:cstheme="minorHAnsi"/>
                <w:color w:val="auto"/>
                <w:sz w:val="24"/>
                <w:szCs w:val="24"/>
                <w:lang w:val="es-419"/>
              </w:rPr>
            </w:pPr>
            <w:r w:rsidRPr="003040B3">
              <w:rPr>
                <w:rFonts w:eastAsia="Times New Roman" w:cstheme="minorHAnsi"/>
                <w:color w:val="auto"/>
                <w:sz w:val="24"/>
                <w:szCs w:val="24"/>
                <w:lang w:val="es-419"/>
              </w:rPr>
              <w:t>Conocimiento de las políticas y normativas de contratación del SGA.</w:t>
            </w:r>
          </w:p>
          <w:p w14:paraId="3C0C827B" w14:textId="77777777" w:rsidR="00235C38" w:rsidRPr="003040B3" w:rsidRDefault="00000000">
            <w:pPr>
              <w:spacing w:after="0"/>
              <w:textAlignment w:val="baseline"/>
              <w:rPr>
                <w:rFonts w:eastAsia="Times New Roman" w:cstheme="minorHAnsi"/>
                <w:sz w:val="14"/>
                <w:szCs w:val="14"/>
                <w:lang w:val="es-419"/>
              </w:rPr>
            </w:pPr>
            <w:r w:rsidRPr="003040B3">
              <w:rPr>
                <w:rFonts w:eastAsia="Times New Roman" w:cstheme="minorHAnsi"/>
                <w:sz w:val="14"/>
                <w:szCs w:val="14"/>
                <w:lang w:val="es-419"/>
              </w:rPr>
              <w:t>.</w:t>
            </w:r>
          </w:p>
          <w:p w14:paraId="17A417B3" w14:textId="1780C53E" w:rsidR="00652CA1" w:rsidRPr="003040B3" w:rsidRDefault="00652CA1" w:rsidP="4F7AB46C">
            <w:pPr>
              <w:pStyle w:val="paragraph"/>
              <w:spacing w:before="0" w:beforeAutospacing="0" w:after="0" w:afterAutospacing="0"/>
              <w:textAlignment w:val="baseline"/>
              <w:rPr>
                <w:rFonts w:asciiTheme="minorHAnsi" w:hAnsiTheme="minorHAnsi" w:cstheme="minorHAnsi"/>
                <w:sz w:val="18"/>
                <w:szCs w:val="18"/>
                <w:lang w:val="es-419"/>
              </w:rPr>
            </w:pPr>
          </w:p>
        </w:tc>
      </w:tr>
      <w:tr w:rsidR="0072270F" w:rsidRPr="003040B3" w14:paraId="17A417B6" w14:textId="77777777" w:rsidTr="4F7AB46C">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5B937AF2" w14:textId="77777777" w:rsidR="0072270F" w:rsidRPr="003040B3" w:rsidRDefault="0072270F" w:rsidP="0072270F">
            <w:pPr>
              <w:pStyle w:val="Heading3"/>
              <w:rPr>
                <w:rFonts w:asciiTheme="minorHAnsi" w:eastAsia="Times New Roman" w:hAnsiTheme="minorHAnsi" w:cstheme="minorHAnsi"/>
                <w:color w:val="auto"/>
                <w:lang w:val="es-419"/>
              </w:rPr>
            </w:pPr>
          </w:p>
          <w:p w14:paraId="43E06EEE" w14:textId="77777777" w:rsidR="0072270F" w:rsidRPr="003040B3" w:rsidRDefault="0072270F" w:rsidP="0072270F">
            <w:pPr>
              <w:pStyle w:val="paragraph"/>
              <w:spacing w:before="0" w:beforeAutospacing="0" w:after="0" w:afterAutospacing="0"/>
              <w:textAlignment w:val="baseline"/>
              <w:rPr>
                <w:rStyle w:val="normaltextrun"/>
                <w:rFonts w:asciiTheme="minorHAnsi" w:hAnsiTheme="minorHAnsi" w:cstheme="minorHAnsi"/>
                <w:b/>
                <w:bCs/>
                <w:lang w:val="es-419"/>
              </w:rPr>
            </w:pPr>
          </w:p>
          <w:p w14:paraId="46F68CB6" w14:textId="77777777" w:rsidR="00235C38" w:rsidRPr="003040B3" w:rsidRDefault="00000000">
            <w:pPr>
              <w:pStyle w:val="Heading2"/>
              <w:rPr>
                <w:rFonts w:cstheme="minorHAnsi"/>
                <w:lang w:val="es-419"/>
              </w:rPr>
            </w:pPr>
            <w:r w:rsidRPr="003040B3">
              <w:rPr>
                <w:rStyle w:val="eop"/>
                <w:rFonts w:cstheme="minorHAnsi"/>
                <w:color w:val="E54721"/>
                <w:szCs w:val="28"/>
                <w:shd w:val="clear" w:color="auto" w:fill="FFFFFF"/>
                <w:lang w:val="es-419"/>
              </w:rPr>
              <w:t>Competencias</w:t>
            </w:r>
            <w:r w:rsidRPr="003040B3">
              <w:rPr>
                <w:rStyle w:val="normaltextrun"/>
                <w:rFonts w:cstheme="minorHAnsi"/>
                <w:color w:val="E54721"/>
                <w:szCs w:val="28"/>
                <w:shd w:val="clear" w:color="auto" w:fill="FFFFFF"/>
                <w:lang w:val="es-419"/>
              </w:rPr>
              <w:t xml:space="preserve"> básicas y profesionales </w:t>
            </w:r>
          </w:p>
        </w:tc>
      </w:tr>
      <w:tr w:rsidR="0072270F" w:rsidRPr="003040B3" w14:paraId="17A417B8" w14:textId="77777777" w:rsidTr="4F7AB46C">
        <w:tblPrEx>
          <w:tblBorders>
            <w:insideH w:val="none" w:sz="0" w:space="0" w:color="auto"/>
          </w:tblBorders>
        </w:tblPrEx>
        <w:trPr>
          <w:trHeight w:val="494"/>
          <w:jc w:val="center"/>
        </w:trPr>
        <w:tc>
          <w:tcPr>
            <w:tcW w:w="9576" w:type="dxa"/>
            <w:gridSpan w:val="3"/>
            <w:tcBorders>
              <w:top w:val="single" w:sz="4" w:space="0" w:color="auto"/>
              <w:left w:val="single" w:sz="4" w:space="0" w:color="auto"/>
              <w:bottom w:val="single" w:sz="4" w:space="0" w:color="auto"/>
              <w:right w:val="single" w:sz="4" w:space="0" w:color="auto"/>
            </w:tcBorders>
          </w:tcPr>
          <w:p w14:paraId="7B810EC3" w14:textId="77777777" w:rsidR="00235C38" w:rsidRPr="003040B3" w:rsidRDefault="00000000">
            <w:pPr>
              <w:ind w:left="102"/>
              <w:rPr>
                <w:rFonts w:eastAsia="Times New Roman" w:cstheme="minorHAnsi"/>
                <w:i/>
                <w:iCs/>
                <w:spacing w:val="-1"/>
                <w:sz w:val="24"/>
                <w:szCs w:val="24"/>
                <w:lang w:val="es-419"/>
              </w:rPr>
            </w:pPr>
            <w:r w:rsidRPr="003040B3">
              <w:rPr>
                <w:rFonts w:eastAsia="Times New Roman" w:cstheme="minorHAnsi"/>
                <w:i/>
                <w:iCs/>
                <w:spacing w:val="-1"/>
                <w:sz w:val="24"/>
                <w:szCs w:val="24"/>
                <w:lang w:val="es-419"/>
              </w:rPr>
              <w:t>Universal</w:t>
            </w:r>
          </w:p>
          <w:p w14:paraId="21203738" w14:textId="77777777" w:rsidR="00235C38" w:rsidRPr="003040B3" w:rsidRDefault="00000000">
            <w:pPr>
              <w:spacing w:after="0"/>
              <w:ind w:left="102"/>
              <w:rPr>
                <w:rFonts w:eastAsia="Times New Roman" w:cstheme="minorHAnsi"/>
                <w:spacing w:val="-1"/>
                <w:sz w:val="24"/>
                <w:szCs w:val="24"/>
                <w:lang w:val="es-419"/>
              </w:rPr>
            </w:pPr>
            <w:r w:rsidRPr="003040B3">
              <w:rPr>
                <w:rFonts w:eastAsia="Times New Roman" w:cstheme="minorHAnsi"/>
                <w:b/>
                <w:bCs/>
                <w:spacing w:val="-1"/>
                <w:sz w:val="24"/>
                <w:szCs w:val="24"/>
                <w:lang w:val="es-419"/>
              </w:rPr>
              <w:lastRenderedPageBreak/>
              <w:t xml:space="preserve">- Responsabilidad: </w:t>
            </w:r>
            <w:r w:rsidRPr="003040B3">
              <w:rPr>
                <w:rFonts w:eastAsia="Times New Roman" w:cstheme="minorHAnsi"/>
                <w:spacing w:val="-1"/>
                <w:sz w:val="24"/>
                <w:szCs w:val="24"/>
                <w:lang w:val="es-419"/>
              </w:rPr>
              <w:t>se responsabiliza a sí mismo y a los demás de la obtención de resultados mensurables de alta calidad, oportunos y rentables.</w:t>
            </w:r>
          </w:p>
          <w:p w14:paraId="6BF313DE" w14:textId="77777777" w:rsidR="00235C38" w:rsidRPr="003040B3" w:rsidRDefault="00000000">
            <w:pPr>
              <w:spacing w:after="0"/>
              <w:ind w:left="102"/>
              <w:rPr>
                <w:rFonts w:eastAsia="Times New Roman" w:cstheme="minorHAnsi"/>
                <w:spacing w:val="-1"/>
                <w:sz w:val="24"/>
                <w:szCs w:val="24"/>
                <w:lang w:val="es-419"/>
              </w:rPr>
            </w:pPr>
            <w:r w:rsidRPr="003040B3">
              <w:rPr>
                <w:rFonts w:eastAsia="Times New Roman" w:cstheme="minorHAnsi"/>
                <w:b/>
                <w:bCs/>
                <w:spacing w:val="-1"/>
                <w:sz w:val="24"/>
                <w:szCs w:val="24"/>
                <w:lang w:val="es-419"/>
              </w:rPr>
              <w:t>- Generar confianza:</w:t>
            </w:r>
            <w:r w:rsidRPr="003040B3">
              <w:rPr>
                <w:rFonts w:eastAsia="Times New Roman" w:cstheme="minorHAnsi"/>
                <w:spacing w:val="-1"/>
                <w:sz w:val="24"/>
                <w:szCs w:val="24"/>
                <w:lang w:val="es-419"/>
              </w:rPr>
              <w:t xml:space="preserve"> Interactúa con los demás de forma que confíen en sus motivos y declaraciones y en los de la organización. Se le percibe como una persona directa y veraz que cumple sus promesas y compromisos.</w:t>
            </w:r>
          </w:p>
          <w:p w14:paraId="674E1226" w14:textId="77777777" w:rsidR="00235C38" w:rsidRPr="003040B3" w:rsidRDefault="00000000">
            <w:pPr>
              <w:spacing w:after="0"/>
              <w:ind w:left="102"/>
              <w:rPr>
                <w:rFonts w:eastAsia="Times New Roman" w:cstheme="minorHAnsi"/>
                <w:spacing w:val="-1"/>
                <w:sz w:val="24"/>
                <w:szCs w:val="24"/>
                <w:lang w:val="es-419"/>
              </w:rPr>
            </w:pPr>
            <w:r w:rsidRPr="003040B3">
              <w:rPr>
                <w:rFonts w:eastAsia="Times New Roman" w:cstheme="minorHAnsi"/>
                <w:b/>
                <w:bCs/>
                <w:spacing w:val="-1"/>
                <w:sz w:val="24"/>
                <w:szCs w:val="24"/>
                <w:lang w:val="es-419"/>
              </w:rPr>
              <w:t>- Competencia cultural:</w:t>
            </w:r>
            <w:r w:rsidRPr="003040B3">
              <w:rPr>
                <w:rFonts w:eastAsia="Times New Roman" w:cstheme="minorHAnsi"/>
                <w:spacing w:val="-1"/>
                <w:sz w:val="24"/>
                <w:szCs w:val="24"/>
                <w:lang w:val="es-419"/>
              </w:rPr>
              <w:t xml:space="preserve"> Cultiva oportunidades a través de personas diversas; respeta y se relaciona bien con personas de orígenes variados, comprende diversas visiones del mundo y es sensible a las diferencias de grupo; ve la diversidad como una oportunidad, desafía los prejuicios y la intolerancia.</w:t>
            </w:r>
          </w:p>
          <w:p w14:paraId="391B283A" w14:textId="77777777" w:rsidR="00235C38" w:rsidRPr="003040B3" w:rsidRDefault="00000000">
            <w:pPr>
              <w:ind w:left="102"/>
              <w:rPr>
                <w:rFonts w:eastAsia="Times New Roman" w:cstheme="minorHAnsi"/>
                <w:spacing w:val="-1"/>
                <w:sz w:val="24"/>
                <w:szCs w:val="24"/>
                <w:lang w:val="es-419"/>
              </w:rPr>
            </w:pPr>
            <w:r w:rsidRPr="003040B3">
              <w:rPr>
                <w:rFonts w:eastAsia="Times New Roman" w:cstheme="minorHAnsi"/>
                <w:b/>
                <w:bCs/>
                <w:spacing w:val="-1"/>
                <w:sz w:val="24"/>
                <w:szCs w:val="24"/>
                <w:lang w:val="es-419"/>
              </w:rPr>
              <w:t>- Resolución de problemas:</w:t>
            </w:r>
            <w:r w:rsidRPr="003040B3">
              <w:rPr>
                <w:rFonts w:eastAsia="Times New Roman" w:cstheme="minorHAnsi"/>
                <w:spacing w:val="-1"/>
                <w:sz w:val="24"/>
                <w:szCs w:val="24"/>
                <w:lang w:val="es-419"/>
              </w:rPr>
              <w:t xml:space="preserve"> Desglosa los problemas en componentes y reconoce las interrelaciones; toma decisiones fundamentadas, bien informadas y objetivas. Compara datos, información y aportaciones de diversas fuentes para extraer conclusiones; toma medidas coherentes con los hechos disponibles, las limitaciones y las consecuencias probables. </w:t>
            </w:r>
          </w:p>
          <w:p w14:paraId="61E30C8A" w14:textId="77777777" w:rsidR="00235C38" w:rsidRPr="003040B3" w:rsidRDefault="00000000">
            <w:pPr>
              <w:ind w:left="102"/>
              <w:rPr>
                <w:rFonts w:eastAsia="Times New Roman" w:cstheme="minorHAnsi"/>
                <w:i/>
                <w:iCs/>
                <w:spacing w:val="-1"/>
                <w:sz w:val="24"/>
                <w:szCs w:val="24"/>
                <w:lang w:val="es-419"/>
              </w:rPr>
            </w:pPr>
            <w:r w:rsidRPr="003040B3">
              <w:rPr>
                <w:rFonts w:eastAsia="Times New Roman" w:cstheme="minorHAnsi"/>
                <w:i/>
                <w:iCs/>
                <w:spacing w:val="-1"/>
                <w:sz w:val="24"/>
                <w:szCs w:val="24"/>
                <w:lang w:val="es-419"/>
              </w:rPr>
              <w:t>Personal profesional</w:t>
            </w:r>
          </w:p>
          <w:p w14:paraId="5E64F14F" w14:textId="77777777" w:rsidR="00235C38" w:rsidRPr="003040B3" w:rsidRDefault="00000000">
            <w:pPr>
              <w:spacing w:after="0"/>
              <w:ind w:left="102"/>
              <w:rPr>
                <w:rFonts w:eastAsia="Times New Roman" w:cstheme="minorHAnsi"/>
                <w:spacing w:val="-1"/>
                <w:sz w:val="24"/>
                <w:szCs w:val="24"/>
                <w:lang w:val="es-419"/>
              </w:rPr>
            </w:pPr>
            <w:r w:rsidRPr="003040B3">
              <w:rPr>
                <w:rFonts w:eastAsia="Times New Roman" w:cstheme="minorHAnsi"/>
                <w:b/>
                <w:bCs/>
                <w:spacing w:val="-1"/>
                <w:sz w:val="24"/>
                <w:szCs w:val="24"/>
                <w:lang w:val="es-419"/>
              </w:rPr>
              <w:t>- Colaboración</w:t>
            </w:r>
            <w:r w:rsidRPr="003040B3">
              <w:rPr>
                <w:rFonts w:eastAsia="Times New Roman" w:cstheme="minorHAnsi"/>
                <w:spacing w:val="-1"/>
                <w:sz w:val="24"/>
                <w:szCs w:val="24"/>
                <w:lang w:val="es-419"/>
              </w:rPr>
              <w:t>: Establece relaciones de trabajo constructivas con clientes, otras unidades de trabajo, organizaciones comunitarias y otras personas para alcanzar metas y objetivos mutuos; se comporta de forma profesional y comprensiva cuando trabaja con personas de distintos orígenes étnicos, sociales y educativos.</w:t>
            </w:r>
          </w:p>
          <w:p w14:paraId="618A421B" w14:textId="77777777" w:rsidR="00235C38" w:rsidRPr="003040B3" w:rsidRDefault="00000000">
            <w:pPr>
              <w:spacing w:after="0"/>
              <w:ind w:left="102"/>
              <w:rPr>
                <w:rFonts w:eastAsia="Times New Roman" w:cstheme="minorHAnsi"/>
                <w:spacing w:val="-1"/>
                <w:sz w:val="24"/>
                <w:szCs w:val="24"/>
                <w:lang w:val="es-419"/>
              </w:rPr>
            </w:pPr>
            <w:r w:rsidRPr="003040B3">
              <w:rPr>
                <w:rFonts w:eastAsia="Times New Roman" w:cstheme="minorHAnsi"/>
                <w:b/>
                <w:bCs/>
                <w:spacing w:val="-1"/>
                <w:sz w:val="24"/>
                <w:szCs w:val="24"/>
                <w:lang w:val="es-419"/>
              </w:rPr>
              <w:t>- Trabajo en equipo</w:t>
            </w:r>
            <w:r w:rsidRPr="003040B3">
              <w:rPr>
                <w:rFonts w:eastAsia="Times New Roman" w:cstheme="minorHAnsi"/>
                <w:spacing w:val="-1"/>
                <w:sz w:val="24"/>
                <w:szCs w:val="24"/>
                <w:lang w:val="es-419"/>
              </w:rPr>
              <w:t>: Participa como miembro activo y activo de un equipo para alcanzar sus objetivos. Trabaja en cooperación con otros miembros del equipo, involucra a los demás, comparte información según proceda y comparte el mérito de los logros del equipo.</w:t>
            </w:r>
          </w:p>
          <w:p w14:paraId="101700EB" w14:textId="77777777" w:rsidR="00235C38" w:rsidRPr="003040B3" w:rsidRDefault="00000000">
            <w:pPr>
              <w:spacing w:after="0"/>
              <w:ind w:left="102"/>
              <w:rPr>
                <w:rFonts w:eastAsia="Times New Roman" w:cstheme="minorHAnsi"/>
                <w:spacing w:val="-1"/>
                <w:sz w:val="24"/>
                <w:szCs w:val="24"/>
                <w:lang w:val="es-419"/>
              </w:rPr>
            </w:pPr>
            <w:r w:rsidRPr="003040B3">
              <w:rPr>
                <w:rFonts w:eastAsia="Times New Roman" w:cstheme="minorHAnsi"/>
                <w:b/>
                <w:bCs/>
                <w:spacing w:val="-1"/>
                <w:sz w:val="24"/>
                <w:szCs w:val="24"/>
                <w:lang w:val="es-419"/>
              </w:rPr>
              <w:t xml:space="preserve">- Adaptabilidad/Resiliencia: </w:t>
            </w:r>
            <w:r w:rsidRPr="003040B3">
              <w:rPr>
                <w:rFonts w:eastAsia="Times New Roman" w:cstheme="minorHAnsi"/>
                <w:spacing w:val="-1"/>
                <w:sz w:val="24"/>
                <w:szCs w:val="24"/>
                <w:lang w:val="es-419"/>
              </w:rPr>
              <w:t xml:space="preserve">Se adapta bien a la adversidad y a los cambios en las asignaciones y prioridades; adapta el comportamiento o los métodos de trabajo en respuesta a nueva información, condiciones cambiantes u obstáculos inesperados; aborda el cambio positivamente y ajusta los comportamientos en consecuencia. Se adapta eficazmente a situaciones difíciles e inesperadas. </w:t>
            </w:r>
          </w:p>
          <w:p w14:paraId="5D8AFB8E" w14:textId="77777777" w:rsidR="00235C38" w:rsidRPr="003040B3" w:rsidRDefault="00000000">
            <w:pPr>
              <w:pStyle w:val="Heading3"/>
              <w:rPr>
                <w:rFonts w:asciiTheme="minorHAnsi" w:eastAsia="Times New Roman" w:hAnsiTheme="minorHAnsi" w:cstheme="minorHAnsi"/>
                <w:color w:val="auto"/>
                <w:spacing w:val="-1"/>
                <w:szCs w:val="24"/>
                <w:lang w:val="es-419"/>
              </w:rPr>
            </w:pPr>
            <w:r w:rsidRPr="003040B3">
              <w:rPr>
                <w:rFonts w:asciiTheme="minorHAnsi" w:eastAsia="Times New Roman" w:hAnsiTheme="minorHAnsi" w:cstheme="minorHAnsi"/>
                <w:b/>
                <w:color w:val="auto"/>
                <w:spacing w:val="-1"/>
                <w:szCs w:val="24"/>
                <w:lang w:val="es-419"/>
              </w:rPr>
              <w:t>- Comunicación:</w:t>
            </w:r>
            <w:r w:rsidRPr="003040B3">
              <w:rPr>
                <w:rFonts w:asciiTheme="minorHAnsi" w:eastAsia="Times New Roman" w:hAnsiTheme="minorHAnsi" w:cstheme="minorHAnsi"/>
                <w:color w:val="auto"/>
                <w:spacing w:val="-1"/>
                <w:szCs w:val="24"/>
                <w:lang w:val="es-419"/>
              </w:rPr>
              <w:t xml:space="preserve"> Transmite y recibe información e ideas a través de una variedad de medios a individuos o grupos de una manera que involucra al oyente, le ayuda a entender y retener el mensaje e invita a la respuesta y la retroalimentación. Mantiene adecuadamente informados a los demás; demuestra buenas habilidades escritas, orales y de escucha.</w:t>
            </w:r>
          </w:p>
          <w:p w14:paraId="268BD759" w14:textId="77777777" w:rsidR="0072270F" w:rsidRPr="003040B3" w:rsidRDefault="0072270F" w:rsidP="0072270F">
            <w:pPr>
              <w:rPr>
                <w:lang w:val="es-419"/>
              </w:rPr>
            </w:pPr>
          </w:p>
          <w:p w14:paraId="37E15BAA" w14:textId="77777777" w:rsidR="00235C38" w:rsidRPr="00666450" w:rsidRDefault="00000000">
            <w:pPr>
              <w:ind w:left="102"/>
              <w:rPr>
                <w:rFonts w:eastAsia="Times New Roman" w:cstheme="minorHAnsi"/>
                <w:bCs/>
                <w:i/>
                <w:iCs/>
                <w:spacing w:val="-1"/>
                <w:sz w:val="24"/>
                <w:szCs w:val="24"/>
                <w:lang w:val="es-419"/>
              </w:rPr>
            </w:pPr>
            <w:r w:rsidRPr="00666450">
              <w:rPr>
                <w:rFonts w:eastAsia="Times New Roman" w:cstheme="minorHAnsi"/>
                <w:bCs/>
                <w:i/>
                <w:iCs/>
                <w:spacing w:val="-1"/>
                <w:sz w:val="24"/>
                <w:szCs w:val="24"/>
                <w:lang w:val="es-419"/>
              </w:rPr>
              <w:t>Oficial</w:t>
            </w:r>
          </w:p>
          <w:p w14:paraId="5B8663DF" w14:textId="77777777" w:rsidR="00235C38" w:rsidRPr="00666450" w:rsidRDefault="00000000">
            <w:pPr>
              <w:pStyle w:val="ListParagraph"/>
              <w:numPr>
                <w:ilvl w:val="0"/>
                <w:numId w:val="37"/>
              </w:numPr>
              <w:spacing w:after="0"/>
              <w:ind w:left="170" w:hanging="170"/>
              <w:rPr>
                <w:rFonts w:eastAsia="Times New Roman" w:cstheme="minorHAnsi"/>
                <w:bCs/>
                <w:color w:val="auto"/>
                <w:spacing w:val="-1"/>
                <w:sz w:val="24"/>
                <w:szCs w:val="24"/>
                <w:lang w:val="es-419"/>
              </w:rPr>
            </w:pPr>
            <w:r w:rsidRPr="00666450">
              <w:rPr>
                <w:rFonts w:eastAsia="Times New Roman" w:cstheme="minorHAnsi"/>
                <w:bCs/>
                <w:color w:val="auto"/>
                <w:spacing w:val="-1"/>
                <w:sz w:val="24"/>
                <w:szCs w:val="24"/>
                <w:lang w:val="es-419"/>
              </w:rPr>
              <w:t xml:space="preserve">Capacidad de investigación documental, redacción eficaz y pensamiento crítico.                                                                                                       </w:t>
            </w:r>
          </w:p>
          <w:p w14:paraId="4DB2370E" w14:textId="77777777" w:rsidR="00235C38" w:rsidRPr="00666450" w:rsidRDefault="00000000">
            <w:pPr>
              <w:pStyle w:val="ListParagraph"/>
              <w:numPr>
                <w:ilvl w:val="0"/>
                <w:numId w:val="37"/>
              </w:numPr>
              <w:spacing w:after="0"/>
              <w:ind w:left="170" w:hanging="170"/>
              <w:rPr>
                <w:rFonts w:eastAsia="Times New Roman" w:cstheme="minorHAnsi"/>
                <w:bCs/>
                <w:color w:val="auto"/>
                <w:spacing w:val="-1"/>
                <w:sz w:val="24"/>
                <w:szCs w:val="24"/>
                <w:lang w:val="es-419"/>
              </w:rPr>
            </w:pPr>
            <w:r w:rsidRPr="00666450">
              <w:rPr>
                <w:rFonts w:eastAsia="Times New Roman" w:cstheme="minorHAnsi"/>
                <w:bCs/>
                <w:color w:val="auto"/>
                <w:spacing w:val="-1"/>
                <w:sz w:val="24"/>
                <w:szCs w:val="24"/>
                <w:lang w:val="es-419"/>
              </w:rPr>
              <w:t xml:space="preserve">Demuestra coherencia en la calidad del trabajo y la productividad. </w:t>
            </w:r>
          </w:p>
          <w:p w14:paraId="48F6F425" w14:textId="77777777" w:rsidR="00235C38" w:rsidRPr="00666450" w:rsidRDefault="00000000">
            <w:pPr>
              <w:pStyle w:val="ListParagraph"/>
              <w:numPr>
                <w:ilvl w:val="0"/>
                <w:numId w:val="37"/>
              </w:numPr>
              <w:spacing w:after="0"/>
              <w:ind w:left="170" w:hanging="170"/>
              <w:rPr>
                <w:rFonts w:eastAsia="Times New Roman" w:cstheme="minorHAnsi"/>
                <w:bCs/>
                <w:color w:val="auto"/>
                <w:spacing w:val="-1"/>
                <w:sz w:val="24"/>
                <w:szCs w:val="24"/>
                <w:lang w:val="es-419"/>
              </w:rPr>
            </w:pPr>
            <w:r w:rsidRPr="00666450">
              <w:rPr>
                <w:rFonts w:eastAsia="Times New Roman" w:cstheme="minorHAnsi"/>
                <w:bCs/>
                <w:color w:val="auto"/>
                <w:spacing w:val="-1"/>
                <w:sz w:val="24"/>
                <w:szCs w:val="24"/>
                <w:lang w:val="es-419"/>
              </w:rPr>
              <w:t>Capacidad para trabajar en equipo y de forma independiente</w:t>
            </w:r>
          </w:p>
          <w:p w14:paraId="45010409" w14:textId="77777777" w:rsidR="00235C38" w:rsidRPr="00666450" w:rsidRDefault="00000000">
            <w:pPr>
              <w:pStyle w:val="ListParagraph"/>
              <w:numPr>
                <w:ilvl w:val="0"/>
                <w:numId w:val="37"/>
              </w:numPr>
              <w:spacing w:after="0"/>
              <w:ind w:left="170" w:hanging="170"/>
              <w:rPr>
                <w:rFonts w:eastAsia="Times New Roman" w:cstheme="minorHAnsi"/>
                <w:bCs/>
                <w:color w:val="auto"/>
                <w:spacing w:val="-1"/>
                <w:sz w:val="24"/>
                <w:szCs w:val="24"/>
                <w:lang w:val="es-419"/>
              </w:rPr>
            </w:pPr>
            <w:r w:rsidRPr="00666450">
              <w:rPr>
                <w:rFonts w:eastAsia="Times New Roman" w:cstheme="minorHAnsi"/>
                <w:bCs/>
                <w:color w:val="auto"/>
                <w:spacing w:val="-1"/>
                <w:sz w:val="24"/>
                <w:szCs w:val="24"/>
                <w:lang w:val="es-419"/>
              </w:rPr>
              <w:lastRenderedPageBreak/>
              <w:t>Capacidad para aprender y utilizar rápidamente las habilidades necesarias para el trabajo</w:t>
            </w:r>
          </w:p>
          <w:p w14:paraId="17A417B7" w14:textId="455BF029" w:rsidR="009C0078" w:rsidRPr="003040B3" w:rsidRDefault="009C0078" w:rsidP="009C0078">
            <w:pPr>
              <w:pStyle w:val="ListParagraph"/>
              <w:spacing w:after="0"/>
              <w:ind w:left="170" w:firstLine="0"/>
              <w:rPr>
                <w:rFonts w:eastAsia="Times New Roman" w:cstheme="minorHAnsi"/>
                <w:bCs/>
                <w:spacing w:val="-1"/>
                <w:sz w:val="24"/>
                <w:szCs w:val="24"/>
                <w:lang w:val="es-419"/>
              </w:rPr>
            </w:pPr>
          </w:p>
        </w:tc>
      </w:tr>
      <w:tr w:rsidR="001E7DB4" w:rsidRPr="003040B3" w14:paraId="2581696D" w14:textId="77777777" w:rsidTr="001E7DB4">
        <w:tblPrEx>
          <w:tblBorders>
            <w:insideH w:val="none" w:sz="0" w:space="0" w:color="auto"/>
          </w:tblBorders>
        </w:tblPrEx>
        <w:trPr>
          <w:gridAfter w:val="1"/>
          <w:wAfter w:w="216" w:type="dxa"/>
          <w:trHeight w:val="368"/>
          <w:jc w:val="center"/>
        </w:trPr>
        <w:tc>
          <w:tcPr>
            <w:tcW w:w="9360" w:type="dxa"/>
            <w:gridSpan w:val="2"/>
            <w:tcBorders>
              <w:top w:val="single" w:sz="4" w:space="0" w:color="auto"/>
              <w:bottom w:val="single" w:sz="4" w:space="0" w:color="auto"/>
            </w:tcBorders>
          </w:tcPr>
          <w:p w14:paraId="4310D472" w14:textId="77777777" w:rsidR="001E7DB4" w:rsidRPr="003040B3" w:rsidRDefault="001E7DB4" w:rsidP="005A330B">
            <w:pPr>
              <w:pStyle w:val="Heading2"/>
              <w:rPr>
                <w:rFonts w:cstheme="minorHAnsi"/>
                <w:lang w:val="es-419"/>
              </w:rPr>
            </w:pPr>
          </w:p>
          <w:p w14:paraId="5304A9E1" w14:textId="77777777" w:rsidR="00235C38" w:rsidRPr="003040B3" w:rsidRDefault="00000000">
            <w:pPr>
              <w:rPr>
                <w:rFonts w:eastAsiaTheme="majorEastAsia" w:cstheme="minorHAnsi"/>
                <w:b/>
                <w:bCs/>
                <w:color w:val="E54721" w:themeColor="accent1"/>
                <w:sz w:val="28"/>
                <w:szCs w:val="26"/>
                <w:lang w:val="es-419"/>
              </w:rPr>
            </w:pPr>
            <w:r w:rsidRPr="003040B3">
              <w:rPr>
                <w:rFonts w:eastAsiaTheme="majorEastAsia" w:cstheme="minorHAnsi"/>
                <w:b/>
                <w:bCs/>
                <w:color w:val="E54721" w:themeColor="accent1"/>
                <w:sz w:val="28"/>
                <w:szCs w:val="26"/>
                <w:lang w:val="es-419"/>
              </w:rPr>
              <w:t>Distribución del tiempo</w:t>
            </w:r>
          </w:p>
        </w:tc>
      </w:tr>
      <w:tr w:rsidR="001E7DB4" w:rsidRPr="003040B3" w14:paraId="1B58962D" w14:textId="77777777" w:rsidTr="001E7DB4">
        <w:tblPrEx>
          <w:tblBorders>
            <w:insideH w:val="none" w:sz="0" w:space="0" w:color="auto"/>
          </w:tblBorders>
        </w:tblPrEx>
        <w:trPr>
          <w:gridAfter w:val="1"/>
          <w:wAfter w:w="216" w:type="dxa"/>
          <w:trHeight w:val="494"/>
          <w:jc w:val="center"/>
        </w:trPr>
        <w:tc>
          <w:tcPr>
            <w:tcW w:w="9360" w:type="dxa"/>
            <w:gridSpan w:val="2"/>
            <w:tcBorders>
              <w:top w:val="single" w:sz="4" w:space="0" w:color="auto"/>
              <w:left w:val="single" w:sz="4" w:space="0" w:color="auto"/>
              <w:bottom w:val="single" w:sz="4" w:space="0" w:color="auto"/>
              <w:right w:val="single" w:sz="4" w:space="0" w:color="auto"/>
            </w:tcBorders>
          </w:tcPr>
          <w:p w14:paraId="74F60A0E" w14:textId="77777777" w:rsidR="00235C38" w:rsidRPr="003040B3" w:rsidRDefault="00000000">
            <w:pPr>
              <w:pStyle w:val="ListParagraph"/>
              <w:numPr>
                <w:ilvl w:val="0"/>
                <w:numId w:val="36"/>
              </w:numPr>
              <w:rPr>
                <w:rFonts w:cstheme="minorHAnsi"/>
                <w:sz w:val="24"/>
                <w:szCs w:val="28"/>
                <w:lang w:val="es-419"/>
              </w:rPr>
            </w:pPr>
            <w:r w:rsidRPr="003040B3">
              <w:rPr>
                <w:rFonts w:eastAsia="Times New Roman" w:cstheme="minorHAnsi"/>
                <w:sz w:val="24"/>
                <w:szCs w:val="28"/>
                <w:lang w:val="es-419"/>
              </w:rPr>
              <w:t>80% Programas o unidad</w:t>
            </w:r>
          </w:p>
          <w:p w14:paraId="1DECBBD1" w14:textId="77777777" w:rsidR="00235C38" w:rsidRPr="003040B3" w:rsidRDefault="00000000">
            <w:pPr>
              <w:pStyle w:val="ListParagraph"/>
              <w:numPr>
                <w:ilvl w:val="0"/>
                <w:numId w:val="36"/>
              </w:numPr>
              <w:rPr>
                <w:rFonts w:cstheme="minorHAnsi"/>
                <w:sz w:val="24"/>
                <w:szCs w:val="28"/>
                <w:lang w:val="es-419"/>
              </w:rPr>
            </w:pPr>
            <w:r w:rsidRPr="003040B3">
              <w:rPr>
                <w:rFonts w:eastAsia="Times New Roman" w:cstheme="minorHAnsi"/>
                <w:sz w:val="24"/>
                <w:szCs w:val="28"/>
                <w:lang w:val="es-419"/>
              </w:rPr>
              <w:t>10% Desarrollo empresarial</w:t>
            </w:r>
          </w:p>
          <w:p w14:paraId="1DEDF6CD" w14:textId="77777777" w:rsidR="00235C38" w:rsidRPr="003040B3" w:rsidRDefault="00000000">
            <w:pPr>
              <w:rPr>
                <w:rFonts w:cstheme="minorHAnsi"/>
                <w:highlight w:val="yellow"/>
                <w:lang w:val="es-419"/>
              </w:rPr>
            </w:pPr>
            <w:r w:rsidRPr="003040B3">
              <w:rPr>
                <w:rFonts w:eastAsia="Times New Roman" w:cstheme="minorHAnsi"/>
                <w:sz w:val="24"/>
                <w:szCs w:val="28"/>
                <w:lang w:val="es-419"/>
              </w:rPr>
              <w:t>Porcentaje de viajes necesarios: Hasta el 25%.</w:t>
            </w:r>
          </w:p>
        </w:tc>
      </w:tr>
      <w:tr w:rsidR="00F85BFB" w:rsidRPr="003040B3" w14:paraId="17A417BA" w14:textId="77777777" w:rsidTr="00F85BFB">
        <w:tblPrEx>
          <w:tblBorders>
            <w:insideH w:val="none" w:sz="0" w:space="0" w:color="auto"/>
          </w:tblBorders>
        </w:tblPrEx>
        <w:trPr>
          <w:trHeight w:val="368"/>
          <w:jc w:val="center"/>
        </w:trPr>
        <w:tc>
          <w:tcPr>
            <w:tcW w:w="9576" w:type="dxa"/>
            <w:gridSpan w:val="3"/>
            <w:tcBorders>
              <w:top w:val="single" w:sz="4" w:space="0" w:color="auto"/>
              <w:bottom w:val="single" w:sz="4" w:space="0" w:color="auto"/>
            </w:tcBorders>
          </w:tcPr>
          <w:p w14:paraId="4D21E0F3" w14:textId="77777777" w:rsidR="00235C38" w:rsidRPr="003040B3" w:rsidRDefault="00000000">
            <w:pPr>
              <w:pStyle w:val="Heading2"/>
              <w:rPr>
                <w:rFonts w:cstheme="minorHAnsi"/>
                <w:lang w:val="es-419"/>
              </w:rPr>
            </w:pPr>
            <w:r w:rsidRPr="003040B3">
              <w:rPr>
                <w:rFonts w:eastAsia="Times New Roman" w:cstheme="minorHAnsi"/>
                <w:lang w:val="es-419"/>
              </w:rPr>
              <w:t>Responsabilidades de supervisión</w:t>
            </w:r>
          </w:p>
        </w:tc>
      </w:tr>
      <w:tr w:rsidR="00F85BFB" w:rsidRPr="003040B3" w14:paraId="48F4D6DE" w14:textId="77777777" w:rsidTr="00F85BFB">
        <w:tblPrEx>
          <w:tblBorders>
            <w:insideH w:val="none" w:sz="0" w:space="0" w:color="auto"/>
          </w:tblBorders>
        </w:tblPrEx>
        <w:trPr>
          <w:trHeight w:val="368"/>
          <w:jc w:val="center"/>
        </w:trPr>
        <w:tc>
          <w:tcPr>
            <w:tcW w:w="9576" w:type="dxa"/>
            <w:gridSpan w:val="3"/>
            <w:tcBorders>
              <w:top w:val="single" w:sz="4" w:space="0" w:color="auto"/>
              <w:left w:val="single" w:sz="4" w:space="0" w:color="auto"/>
              <w:bottom w:val="single" w:sz="4" w:space="0" w:color="auto"/>
              <w:right w:val="single" w:sz="4" w:space="0" w:color="auto"/>
            </w:tcBorders>
          </w:tcPr>
          <w:p w14:paraId="27BFB93F" w14:textId="77777777" w:rsidR="00235C38" w:rsidRPr="003040B3" w:rsidRDefault="00000000">
            <w:pPr>
              <w:pStyle w:val="Heading2"/>
              <w:rPr>
                <w:rFonts w:cstheme="minorHAnsi"/>
                <w:lang w:val="es-419"/>
              </w:rPr>
            </w:pPr>
            <w:r w:rsidRPr="003040B3">
              <w:rPr>
                <w:rFonts w:eastAsiaTheme="minorHAnsi" w:cstheme="minorHAnsi"/>
                <w:b w:val="0"/>
                <w:bCs w:val="0"/>
                <w:color w:val="auto"/>
                <w:sz w:val="21"/>
                <w:szCs w:val="22"/>
                <w:lang w:val="es-419"/>
              </w:rPr>
              <w:t>Ninguno</w:t>
            </w:r>
          </w:p>
        </w:tc>
      </w:tr>
      <w:tr w:rsidR="00F85BFB" w:rsidRPr="003040B3" w14:paraId="319779C7" w14:textId="77777777" w:rsidTr="00F85BFB">
        <w:tblPrEx>
          <w:tblBorders>
            <w:insideH w:val="none" w:sz="0" w:space="0" w:color="auto"/>
          </w:tblBorders>
        </w:tblPrEx>
        <w:trPr>
          <w:trHeight w:val="368"/>
          <w:jc w:val="center"/>
        </w:trPr>
        <w:tc>
          <w:tcPr>
            <w:tcW w:w="9576" w:type="dxa"/>
            <w:gridSpan w:val="3"/>
            <w:tcBorders>
              <w:top w:val="single" w:sz="4" w:space="0" w:color="auto"/>
            </w:tcBorders>
          </w:tcPr>
          <w:p w14:paraId="7F246083" w14:textId="77777777" w:rsidR="00F85BFB" w:rsidRPr="003040B3" w:rsidRDefault="00F85BFB" w:rsidP="00F85BFB">
            <w:pPr>
              <w:pStyle w:val="Heading2"/>
              <w:rPr>
                <w:rFonts w:cstheme="minorHAnsi"/>
                <w:lang w:val="es-419"/>
              </w:rPr>
            </w:pPr>
          </w:p>
        </w:tc>
      </w:tr>
      <w:tr w:rsidR="00F85BFB" w:rsidRPr="003040B3" w14:paraId="0948F78B" w14:textId="77777777" w:rsidTr="00F85BFB">
        <w:tblPrEx>
          <w:tblBorders>
            <w:insideH w:val="none" w:sz="0" w:space="0" w:color="auto"/>
          </w:tblBorders>
        </w:tblPrEx>
        <w:trPr>
          <w:trHeight w:val="368"/>
          <w:jc w:val="center"/>
        </w:trPr>
        <w:tc>
          <w:tcPr>
            <w:tcW w:w="9576" w:type="dxa"/>
            <w:gridSpan w:val="3"/>
            <w:tcBorders>
              <w:bottom w:val="single" w:sz="4" w:space="0" w:color="auto"/>
            </w:tcBorders>
          </w:tcPr>
          <w:p w14:paraId="0132801B" w14:textId="77777777" w:rsidR="00235C38" w:rsidRPr="003040B3" w:rsidRDefault="00000000">
            <w:pPr>
              <w:pStyle w:val="Heading2"/>
              <w:rPr>
                <w:rFonts w:cstheme="minorHAnsi"/>
                <w:lang w:val="es-419"/>
              </w:rPr>
            </w:pPr>
            <w:r w:rsidRPr="003040B3">
              <w:rPr>
                <w:rFonts w:cstheme="minorHAnsi"/>
                <w:lang w:val="es-419"/>
              </w:rPr>
              <w:t>Condiciones de trabajo, equipos y exigencias físicas</w:t>
            </w:r>
          </w:p>
        </w:tc>
      </w:tr>
      <w:tr w:rsidR="00F85BFB" w:rsidRPr="003040B3" w14:paraId="17A417BF" w14:textId="77777777" w:rsidTr="4F7AB46C">
        <w:tblPrEx>
          <w:tblBorders>
            <w:insideH w:val="none" w:sz="0" w:space="0" w:color="auto"/>
          </w:tblBorders>
        </w:tblPrEx>
        <w:trPr>
          <w:trHeight w:val="1440"/>
          <w:jc w:val="center"/>
        </w:trPr>
        <w:tc>
          <w:tcPr>
            <w:tcW w:w="9576" w:type="dxa"/>
            <w:gridSpan w:val="3"/>
            <w:tcBorders>
              <w:top w:val="single" w:sz="4" w:space="0" w:color="auto"/>
              <w:left w:val="single" w:sz="4" w:space="0" w:color="auto"/>
              <w:bottom w:val="single" w:sz="4" w:space="0" w:color="auto"/>
              <w:right w:val="single" w:sz="4" w:space="0" w:color="auto"/>
            </w:tcBorders>
          </w:tcPr>
          <w:p w14:paraId="09693399" w14:textId="77777777" w:rsidR="00235C38" w:rsidRPr="003040B3" w:rsidRDefault="00000000">
            <w:pPr>
              <w:rPr>
                <w:rFonts w:cstheme="minorHAnsi"/>
                <w:lang w:val="es-419"/>
              </w:rPr>
            </w:pPr>
            <w:r w:rsidRPr="003040B3">
              <w:rPr>
                <w:rFonts w:cstheme="minorHAnsi"/>
                <w:lang w:val="es-419"/>
              </w:rPr>
              <w:t>El titular de este puesto trabaja en un entorno de oficina. El titular de este puesto utilizará el siguiente equipo y tendrá las siguientes exigencias físicas:</w:t>
            </w:r>
          </w:p>
          <w:p w14:paraId="23ED395F" w14:textId="77777777" w:rsidR="00235C38" w:rsidRPr="003040B3" w:rsidRDefault="00000000">
            <w:pPr>
              <w:pStyle w:val="ListParagraph"/>
              <w:numPr>
                <w:ilvl w:val="0"/>
                <w:numId w:val="12"/>
              </w:numPr>
              <w:rPr>
                <w:rFonts w:cstheme="minorHAnsi"/>
                <w:color w:val="auto"/>
                <w:lang w:val="es-419"/>
              </w:rPr>
            </w:pPr>
            <w:r w:rsidRPr="003040B3">
              <w:rPr>
                <w:rFonts w:cstheme="minorHAnsi"/>
                <w:b/>
                <w:color w:val="auto"/>
                <w:lang w:val="es-419"/>
              </w:rPr>
              <w:t>Equipamiento</w:t>
            </w:r>
            <w:r w:rsidRPr="003040B3">
              <w:rPr>
                <w:rFonts w:cstheme="minorHAnsi"/>
                <w:color w:val="auto"/>
                <w:lang w:val="es-419"/>
              </w:rPr>
              <w:t>: Ordenador, impresora, fax, teléfono</w:t>
            </w:r>
          </w:p>
          <w:p w14:paraId="5EBEA6BF" w14:textId="77777777" w:rsidR="00235C38" w:rsidRPr="003040B3" w:rsidRDefault="00000000">
            <w:pPr>
              <w:pStyle w:val="ListParagraph"/>
              <w:numPr>
                <w:ilvl w:val="0"/>
                <w:numId w:val="12"/>
              </w:numPr>
              <w:rPr>
                <w:rFonts w:cstheme="minorHAnsi"/>
                <w:color w:val="auto"/>
                <w:lang w:val="es-419"/>
              </w:rPr>
            </w:pPr>
            <w:r w:rsidRPr="003040B3">
              <w:rPr>
                <w:rFonts w:cstheme="minorHAnsi"/>
                <w:b/>
                <w:color w:val="auto"/>
                <w:lang w:val="es-419"/>
              </w:rPr>
              <w:t>Exigencias físicas</w:t>
            </w:r>
            <w:r w:rsidRPr="003040B3">
              <w:rPr>
                <w:rFonts w:cstheme="minorHAnsi"/>
                <w:color w:val="auto"/>
                <w:lang w:val="es-419"/>
              </w:rPr>
              <w:t>: Utilización de equipos y levantamiento ligero para utilizar y mantener los equipos.</w:t>
            </w:r>
          </w:p>
          <w:p w14:paraId="530FDC8B" w14:textId="77777777" w:rsidR="00235C38" w:rsidRPr="003040B3" w:rsidRDefault="00000000">
            <w:pPr>
              <w:rPr>
                <w:rFonts w:cstheme="minorHAnsi"/>
                <w:lang w:val="es-419"/>
              </w:rPr>
            </w:pPr>
            <w:r w:rsidRPr="003040B3">
              <w:rPr>
                <w:rFonts w:cstheme="minorHAnsi"/>
                <w:lang w:val="es-419"/>
              </w:rPr>
              <w:t>Las exigencias físicas y el entorno de trabajo que se han descrito son representativos de los que un empleado encuentra al desempeñar las funciones esenciales de este puesto. Se podrán realizar adaptaciones razonables para que las personas con discapacidad puedan desempeñar las funciones esenciales de conformidad con la Ley de Estadounidenses con Discapacidades.</w:t>
            </w:r>
          </w:p>
        </w:tc>
      </w:tr>
    </w:tbl>
    <w:p w14:paraId="228C98EA" w14:textId="77777777" w:rsidR="00235C38" w:rsidRPr="003040B3" w:rsidRDefault="00000000">
      <w:pPr>
        <w:ind w:left="630" w:right="630"/>
        <w:rPr>
          <w:rFonts w:cstheme="minorHAnsi"/>
          <w:lang w:val="es-419"/>
        </w:rPr>
      </w:pPr>
      <w:r w:rsidRPr="003040B3">
        <w:rPr>
          <w:rFonts w:cstheme="minorHAnsi"/>
          <w:lang w:val="es-419"/>
        </w:rPr>
        <w:t>La descripción del puesto anterior es una descripción general de las funciones y requisitos de este puesto. Este documento no pretende ser una lista exhaustiva que abarque todas las obligaciones y requisitos de este puesto; su supervisor podrá asignarle otras funciones si lo considera necesario.</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3040B3" w14:paraId="17A417C4" w14:textId="77777777" w:rsidTr="00EE610A">
        <w:trPr>
          <w:trHeight w:val="504"/>
          <w:jc w:val="center"/>
        </w:trPr>
        <w:tc>
          <w:tcPr>
            <w:tcW w:w="2628" w:type="dxa"/>
            <w:tcBorders>
              <w:bottom w:val="single" w:sz="4" w:space="0" w:color="auto"/>
            </w:tcBorders>
            <w:vAlign w:val="bottom"/>
          </w:tcPr>
          <w:p w14:paraId="06D30960" w14:textId="77777777" w:rsidR="00235C38" w:rsidRPr="003040B3" w:rsidRDefault="00000000">
            <w:pPr>
              <w:rPr>
                <w:rFonts w:cstheme="minorHAnsi"/>
                <w:b/>
                <w:lang w:val="es-419"/>
              </w:rPr>
            </w:pPr>
            <w:r w:rsidRPr="003040B3">
              <w:rPr>
                <w:rFonts w:cstheme="minorHAnsi"/>
                <w:b/>
                <w:lang w:val="es-419"/>
              </w:rPr>
              <w:t>Firma del empleado</w:t>
            </w:r>
          </w:p>
        </w:tc>
        <w:tc>
          <w:tcPr>
            <w:tcW w:w="3756" w:type="dxa"/>
            <w:tcBorders>
              <w:bottom w:val="single" w:sz="4" w:space="0" w:color="auto"/>
            </w:tcBorders>
            <w:vAlign w:val="bottom"/>
          </w:tcPr>
          <w:p w14:paraId="17A417C2" w14:textId="77777777" w:rsidR="00EE610A" w:rsidRPr="003040B3" w:rsidRDefault="00EE610A" w:rsidP="00EE610A">
            <w:pPr>
              <w:rPr>
                <w:rFonts w:cstheme="minorHAnsi"/>
                <w:lang w:val="es-419"/>
              </w:rPr>
            </w:pPr>
          </w:p>
        </w:tc>
        <w:tc>
          <w:tcPr>
            <w:tcW w:w="3192" w:type="dxa"/>
            <w:tcBorders>
              <w:bottom w:val="single" w:sz="4" w:space="0" w:color="auto"/>
            </w:tcBorders>
            <w:vAlign w:val="bottom"/>
          </w:tcPr>
          <w:p w14:paraId="691B5C79" w14:textId="77777777" w:rsidR="00235C38" w:rsidRPr="003040B3" w:rsidRDefault="00000000">
            <w:pPr>
              <w:rPr>
                <w:rFonts w:cstheme="minorHAnsi"/>
                <w:b/>
                <w:lang w:val="es-419"/>
              </w:rPr>
            </w:pPr>
            <w:r w:rsidRPr="003040B3">
              <w:rPr>
                <w:rFonts w:cstheme="minorHAnsi"/>
                <w:b/>
                <w:lang w:val="es-419"/>
              </w:rPr>
              <w:t>Fecha</w:t>
            </w:r>
          </w:p>
        </w:tc>
      </w:tr>
      <w:tr w:rsidR="00B32D98" w:rsidRPr="003040B3" w14:paraId="17A417C8" w14:textId="77777777" w:rsidTr="00EE610A">
        <w:trPr>
          <w:trHeight w:val="504"/>
          <w:jc w:val="center"/>
        </w:trPr>
        <w:tc>
          <w:tcPr>
            <w:tcW w:w="2628" w:type="dxa"/>
            <w:tcBorders>
              <w:top w:val="single" w:sz="4" w:space="0" w:color="auto"/>
              <w:bottom w:val="single" w:sz="4" w:space="0" w:color="auto"/>
            </w:tcBorders>
            <w:vAlign w:val="bottom"/>
          </w:tcPr>
          <w:p w14:paraId="59B77B6D" w14:textId="77777777" w:rsidR="00235C38" w:rsidRPr="003040B3" w:rsidRDefault="00000000">
            <w:pPr>
              <w:rPr>
                <w:rFonts w:cstheme="minorHAnsi"/>
                <w:b/>
                <w:lang w:val="es-419"/>
              </w:rPr>
            </w:pPr>
            <w:r w:rsidRPr="003040B3">
              <w:rPr>
                <w:rFonts w:cstheme="minorHAnsi"/>
                <w:b/>
                <w:lang w:val="es-419"/>
              </w:rPr>
              <w:t>Firma del supervisor</w:t>
            </w:r>
          </w:p>
        </w:tc>
        <w:tc>
          <w:tcPr>
            <w:tcW w:w="3756" w:type="dxa"/>
            <w:tcBorders>
              <w:top w:val="single" w:sz="4" w:space="0" w:color="auto"/>
              <w:bottom w:val="single" w:sz="4" w:space="0" w:color="auto"/>
            </w:tcBorders>
            <w:vAlign w:val="bottom"/>
          </w:tcPr>
          <w:p w14:paraId="17A417C6" w14:textId="77777777" w:rsidR="00EE610A" w:rsidRPr="003040B3" w:rsidRDefault="00EE610A" w:rsidP="00EE610A">
            <w:pPr>
              <w:rPr>
                <w:rFonts w:cstheme="minorHAnsi"/>
                <w:lang w:val="es-419"/>
              </w:rPr>
            </w:pPr>
          </w:p>
        </w:tc>
        <w:tc>
          <w:tcPr>
            <w:tcW w:w="3192" w:type="dxa"/>
            <w:tcBorders>
              <w:top w:val="single" w:sz="4" w:space="0" w:color="auto"/>
              <w:bottom w:val="single" w:sz="4" w:space="0" w:color="auto"/>
            </w:tcBorders>
            <w:vAlign w:val="bottom"/>
          </w:tcPr>
          <w:p w14:paraId="6F06ECE5" w14:textId="77777777" w:rsidR="00235C38" w:rsidRPr="003040B3" w:rsidRDefault="00000000">
            <w:pPr>
              <w:rPr>
                <w:rFonts w:cstheme="minorHAnsi"/>
                <w:b/>
                <w:lang w:val="es-419"/>
              </w:rPr>
            </w:pPr>
            <w:r w:rsidRPr="003040B3">
              <w:rPr>
                <w:rFonts w:cstheme="minorHAnsi"/>
                <w:b/>
                <w:lang w:val="es-419"/>
              </w:rPr>
              <w:t>Fecha</w:t>
            </w:r>
          </w:p>
        </w:tc>
      </w:tr>
    </w:tbl>
    <w:p w14:paraId="17A417C9" w14:textId="77777777" w:rsidR="00EE610A" w:rsidRPr="003040B3" w:rsidRDefault="00EE610A" w:rsidP="00EE610A">
      <w:pPr>
        <w:spacing w:before="240"/>
        <w:rPr>
          <w:rFonts w:cstheme="minorHAnsi"/>
          <w:sz w:val="20"/>
          <w:szCs w:val="20"/>
          <w:lang w:val="es-419"/>
        </w:rPr>
      </w:pPr>
    </w:p>
    <w:p w14:paraId="17A417CA" w14:textId="77777777" w:rsidR="00D4283B" w:rsidRPr="003040B3" w:rsidRDefault="00D4283B" w:rsidP="00AE6A44">
      <w:pPr>
        <w:rPr>
          <w:rFonts w:cstheme="minorHAnsi"/>
          <w:lang w:val="es-419"/>
        </w:rPr>
      </w:pPr>
    </w:p>
    <w:sectPr w:rsidR="00D4283B" w:rsidRPr="003040B3" w:rsidSect="006A711D">
      <w:headerReference w:type="default" r:id="rId14"/>
      <w:footerReference w:type="default" r:id="rId15"/>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aola Sarmiento" w:date="2024-05-20T17:32:00Z" w:initials="PS">
    <w:p w14:paraId="71F26ADD" w14:textId="77777777" w:rsidR="00235C38" w:rsidRDefault="00000000">
      <w:pPr>
        <w:pStyle w:val="CommentText"/>
      </w:pPr>
      <w:r>
        <w:rPr>
          <w:rStyle w:val="CommentReference"/>
        </w:rPr>
        <w:annotationRef/>
      </w:r>
      <w:r>
        <w:t>debe adaptarse en función de la función, el grado y el nivel del puesto.</w:t>
      </w:r>
    </w:p>
  </w:comment>
  <w:comment w:id="1" w:author="Paola Sarmiento" w:date="2024-05-20T17:19:00Z" w:initials="PS">
    <w:p w14:paraId="583913B3" w14:textId="0E1EB5E2" w:rsidR="009364CA" w:rsidRDefault="008D04BE" w:rsidP="009364CA">
      <w:pPr>
        <w:pStyle w:val="CommentText"/>
      </w:pPr>
      <w:r>
        <w:rPr>
          <w:rStyle w:val="CommentReference"/>
        </w:rPr>
        <w:annotationRef/>
      </w:r>
      <w:r w:rsidR="009364CA">
        <w:rPr>
          <w:noProof/>
        </w:rPr>
        <w:drawing>
          <wp:inline distT="0" distB="0" distL="0" distR="0" wp14:anchorId="4B344850" wp14:editId="7F9DFC0D">
            <wp:extent cx="3448227" cy="1809843"/>
            <wp:effectExtent l="0" t="0" r="0" b="0"/>
            <wp:docPr id="122914651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46514" name="Picture 1229146514" descr="Image"/>
                    <pic:cNvPicPr/>
                  </pic:nvPicPr>
                  <pic:blipFill>
                    <a:blip r:embed="rId1">
                      <a:extLst>
                        <a:ext uri="{28A0092B-C50C-407E-A947-70E740481C1C}">
                          <a14:useLocalDpi xmlns:a14="http://schemas.microsoft.com/office/drawing/2010/main" val="0"/>
                        </a:ext>
                      </a:extLst>
                    </a:blip>
                    <a:stretch>
                      <a:fillRect/>
                    </a:stretch>
                  </pic:blipFill>
                  <pic:spPr>
                    <a:xfrm>
                      <a:off x="0" y="0"/>
                      <a:ext cx="3448227" cy="1809843"/>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1F26ADD" w15:done="0"/>
  <w15:commentEx w15:paraId="583913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7839D57" w16cex:dateUtc="2024-05-20T2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1F26ADD" w16cid:durableId="219CD6CB"/>
  <w16cid:commentId w16cid:paraId="583913B3" w16cid:durableId="17839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EA7A61" w14:textId="77777777" w:rsidR="00B413B6" w:rsidRDefault="00B413B6" w:rsidP="0007684F">
      <w:pPr>
        <w:spacing w:after="0" w:line="240" w:lineRule="auto"/>
      </w:pPr>
      <w:r>
        <w:separator/>
      </w:r>
    </w:p>
  </w:endnote>
  <w:endnote w:type="continuationSeparator" w:id="0">
    <w:p w14:paraId="465D05ED" w14:textId="77777777" w:rsidR="00B413B6" w:rsidRDefault="00B413B6" w:rsidP="0007684F">
      <w:pPr>
        <w:spacing w:after="0" w:line="240" w:lineRule="auto"/>
      </w:pPr>
      <w:r>
        <w:continuationSeparator/>
      </w:r>
    </w:p>
  </w:endnote>
  <w:endnote w:type="continuationNotice" w:id="1">
    <w:p w14:paraId="5147737A" w14:textId="77777777" w:rsidR="00B413B6" w:rsidRDefault="00B413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885ED5" w14:textId="77777777" w:rsidR="00B413B6" w:rsidRDefault="00B413B6" w:rsidP="0007684F">
      <w:pPr>
        <w:spacing w:after="0" w:line="240" w:lineRule="auto"/>
      </w:pPr>
      <w:r>
        <w:separator/>
      </w:r>
    </w:p>
  </w:footnote>
  <w:footnote w:type="continuationSeparator" w:id="0">
    <w:p w14:paraId="04AC8266" w14:textId="77777777" w:rsidR="00B413B6" w:rsidRDefault="00B413B6" w:rsidP="0007684F">
      <w:pPr>
        <w:spacing w:after="0" w:line="240" w:lineRule="auto"/>
      </w:pPr>
      <w:r>
        <w:continuationSeparator/>
      </w:r>
    </w:p>
  </w:footnote>
  <w:footnote w:type="continuationNotice" w:id="1">
    <w:p w14:paraId="1E5CB0E5" w14:textId="77777777" w:rsidR="00B413B6" w:rsidRDefault="00B413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7B1F5C3"/>
    <w:multiLevelType w:val="hybridMultilevel"/>
    <w:tmpl w:val="A5A64E92"/>
    <w:lvl w:ilvl="0" w:tplc="BAE2E178">
      <w:start w:val="1"/>
      <w:numFmt w:val="bullet"/>
      <w:lvlText w:val=""/>
      <w:lvlJc w:val="left"/>
      <w:pPr>
        <w:ind w:left="720" w:hanging="360"/>
      </w:pPr>
      <w:rPr>
        <w:rFonts w:ascii="Symbol" w:hAnsi="Symbol" w:hint="default"/>
      </w:rPr>
    </w:lvl>
    <w:lvl w:ilvl="1" w:tplc="63B23FD2">
      <w:start w:val="1"/>
      <w:numFmt w:val="bullet"/>
      <w:lvlText w:val="o"/>
      <w:lvlJc w:val="left"/>
      <w:pPr>
        <w:ind w:left="1440" w:hanging="360"/>
      </w:pPr>
      <w:rPr>
        <w:rFonts w:ascii="Courier New" w:hAnsi="Courier New" w:hint="default"/>
      </w:rPr>
    </w:lvl>
    <w:lvl w:ilvl="2" w:tplc="EC620C44">
      <w:start w:val="1"/>
      <w:numFmt w:val="bullet"/>
      <w:lvlText w:val=""/>
      <w:lvlJc w:val="left"/>
      <w:pPr>
        <w:ind w:left="2160" w:hanging="360"/>
      </w:pPr>
      <w:rPr>
        <w:rFonts w:ascii="Wingdings" w:hAnsi="Wingdings" w:hint="default"/>
      </w:rPr>
    </w:lvl>
    <w:lvl w:ilvl="3" w:tplc="F672FFD6">
      <w:start w:val="1"/>
      <w:numFmt w:val="bullet"/>
      <w:lvlText w:val=""/>
      <w:lvlJc w:val="left"/>
      <w:pPr>
        <w:ind w:left="2880" w:hanging="360"/>
      </w:pPr>
      <w:rPr>
        <w:rFonts w:ascii="Symbol" w:hAnsi="Symbol" w:hint="default"/>
      </w:rPr>
    </w:lvl>
    <w:lvl w:ilvl="4" w:tplc="64F8EB4C">
      <w:start w:val="1"/>
      <w:numFmt w:val="bullet"/>
      <w:lvlText w:val="o"/>
      <w:lvlJc w:val="left"/>
      <w:pPr>
        <w:ind w:left="3600" w:hanging="360"/>
      </w:pPr>
      <w:rPr>
        <w:rFonts w:ascii="Courier New" w:hAnsi="Courier New" w:hint="default"/>
      </w:rPr>
    </w:lvl>
    <w:lvl w:ilvl="5" w:tplc="4E3A9C9C">
      <w:start w:val="1"/>
      <w:numFmt w:val="bullet"/>
      <w:lvlText w:val=""/>
      <w:lvlJc w:val="left"/>
      <w:pPr>
        <w:ind w:left="4320" w:hanging="360"/>
      </w:pPr>
      <w:rPr>
        <w:rFonts w:ascii="Wingdings" w:hAnsi="Wingdings" w:hint="default"/>
      </w:rPr>
    </w:lvl>
    <w:lvl w:ilvl="6" w:tplc="AA16931A">
      <w:start w:val="1"/>
      <w:numFmt w:val="bullet"/>
      <w:lvlText w:val=""/>
      <w:lvlJc w:val="left"/>
      <w:pPr>
        <w:ind w:left="5040" w:hanging="360"/>
      </w:pPr>
      <w:rPr>
        <w:rFonts w:ascii="Symbol" w:hAnsi="Symbol" w:hint="default"/>
      </w:rPr>
    </w:lvl>
    <w:lvl w:ilvl="7" w:tplc="EDD23752">
      <w:start w:val="1"/>
      <w:numFmt w:val="bullet"/>
      <w:lvlText w:val="o"/>
      <w:lvlJc w:val="left"/>
      <w:pPr>
        <w:ind w:left="5760" w:hanging="360"/>
      </w:pPr>
      <w:rPr>
        <w:rFonts w:ascii="Courier New" w:hAnsi="Courier New" w:hint="default"/>
      </w:rPr>
    </w:lvl>
    <w:lvl w:ilvl="8" w:tplc="9412E33E">
      <w:start w:val="1"/>
      <w:numFmt w:val="bullet"/>
      <w:lvlText w:val=""/>
      <w:lvlJc w:val="left"/>
      <w:pPr>
        <w:ind w:left="6480" w:hanging="360"/>
      </w:pPr>
      <w:rPr>
        <w:rFonts w:ascii="Wingdings" w:hAnsi="Wingdings" w:hint="default"/>
      </w:rPr>
    </w:lvl>
  </w:abstractNum>
  <w:abstractNum w:abstractNumId="14" w15:restartNumberingAfterBreak="0">
    <w:nsid w:val="2A3E5738"/>
    <w:multiLevelType w:val="hybridMultilevel"/>
    <w:tmpl w:val="9D7620AC"/>
    <w:lvl w:ilvl="0" w:tplc="AD46D1CA">
      <w:start w:val="1"/>
      <w:numFmt w:val="bullet"/>
      <w:lvlText w:val=""/>
      <w:lvlJc w:val="left"/>
      <w:pPr>
        <w:ind w:left="720" w:hanging="360"/>
      </w:pPr>
      <w:rPr>
        <w:rFonts w:ascii="Symbol" w:hAnsi="Symbol" w:hint="default"/>
      </w:rPr>
    </w:lvl>
    <w:lvl w:ilvl="1" w:tplc="A8100C2E">
      <w:start w:val="1"/>
      <w:numFmt w:val="bullet"/>
      <w:lvlText w:val="o"/>
      <w:lvlJc w:val="left"/>
      <w:pPr>
        <w:ind w:left="1440" w:hanging="360"/>
      </w:pPr>
      <w:rPr>
        <w:rFonts w:ascii="Courier New" w:hAnsi="Courier New" w:hint="default"/>
      </w:rPr>
    </w:lvl>
    <w:lvl w:ilvl="2" w:tplc="9300D45A">
      <w:start w:val="1"/>
      <w:numFmt w:val="bullet"/>
      <w:lvlText w:val=""/>
      <w:lvlJc w:val="left"/>
      <w:pPr>
        <w:ind w:left="2160" w:hanging="360"/>
      </w:pPr>
      <w:rPr>
        <w:rFonts w:ascii="Wingdings" w:hAnsi="Wingdings" w:hint="default"/>
      </w:rPr>
    </w:lvl>
    <w:lvl w:ilvl="3" w:tplc="01E4D5AE">
      <w:start w:val="1"/>
      <w:numFmt w:val="bullet"/>
      <w:lvlText w:val=""/>
      <w:lvlJc w:val="left"/>
      <w:pPr>
        <w:ind w:left="2880" w:hanging="360"/>
      </w:pPr>
      <w:rPr>
        <w:rFonts w:ascii="Symbol" w:hAnsi="Symbol" w:hint="default"/>
      </w:rPr>
    </w:lvl>
    <w:lvl w:ilvl="4" w:tplc="221CD6C4">
      <w:start w:val="1"/>
      <w:numFmt w:val="bullet"/>
      <w:lvlText w:val="o"/>
      <w:lvlJc w:val="left"/>
      <w:pPr>
        <w:ind w:left="3600" w:hanging="360"/>
      </w:pPr>
      <w:rPr>
        <w:rFonts w:ascii="Courier New" w:hAnsi="Courier New" w:hint="default"/>
      </w:rPr>
    </w:lvl>
    <w:lvl w:ilvl="5" w:tplc="B5E21724">
      <w:start w:val="1"/>
      <w:numFmt w:val="bullet"/>
      <w:lvlText w:val=""/>
      <w:lvlJc w:val="left"/>
      <w:pPr>
        <w:ind w:left="4320" w:hanging="360"/>
      </w:pPr>
      <w:rPr>
        <w:rFonts w:ascii="Wingdings" w:hAnsi="Wingdings" w:hint="default"/>
      </w:rPr>
    </w:lvl>
    <w:lvl w:ilvl="6" w:tplc="3AE27FB6">
      <w:start w:val="1"/>
      <w:numFmt w:val="bullet"/>
      <w:lvlText w:val=""/>
      <w:lvlJc w:val="left"/>
      <w:pPr>
        <w:ind w:left="5040" w:hanging="360"/>
      </w:pPr>
      <w:rPr>
        <w:rFonts w:ascii="Symbol" w:hAnsi="Symbol" w:hint="default"/>
      </w:rPr>
    </w:lvl>
    <w:lvl w:ilvl="7" w:tplc="0498B2D4">
      <w:start w:val="1"/>
      <w:numFmt w:val="bullet"/>
      <w:lvlText w:val="o"/>
      <w:lvlJc w:val="left"/>
      <w:pPr>
        <w:ind w:left="5760" w:hanging="360"/>
      </w:pPr>
      <w:rPr>
        <w:rFonts w:ascii="Courier New" w:hAnsi="Courier New" w:hint="default"/>
      </w:rPr>
    </w:lvl>
    <w:lvl w:ilvl="8" w:tplc="181C4AE0">
      <w:start w:val="1"/>
      <w:numFmt w:val="bullet"/>
      <w:lvlText w:val=""/>
      <w:lvlJc w:val="left"/>
      <w:pPr>
        <w:ind w:left="6480" w:hanging="360"/>
      </w:pPr>
      <w:rPr>
        <w:rFonts w:ascii="Wingdings" w:hAnsi="Wingdings" w:hint="default"/>
      </w:rPr>
    </w:lvl>
  </w:abstractNum>
  <w:abstractNum w:abstractNumId="15" w15:restartNumberingAfterBreak="0">
    <w:nsid w:val="2BC725D0"/>
    <w:multiLevelType w:val="hybridMultilevel"/>
    <w:tmpl w:val="D09EF656"/>
    <w:lvl w:ilvl="0" w:tplc="EA14B6F6">
      <w:start w:val="1"/>
      <w:numFmt w:val="bullet"/>
      <w:lvlText w:val=""/>
      <w:lvlJc w:val="left"/>
      <w:pPr>
        <w:ind w:left="720" w:hanging="360"/>
      </w:pPr>
      <w:rPr>
        <w:rFonts w:ascii="Symbol" w:hAnsi="Symbol" w:hint="default"/>
      </w:rPr>
    </w:lvl>
    <w:lvl w:ilvl="1" w:tplc="6CF8DB08">
      <w:start w:val="1"/>
      <w:numFmt w:val="bullet"/>
      <w:lvlText w:val="o"/>
      <w:lvlJc w:val="left"/>
      <w:pPr>
        <w:ind w:left="1440" w:hanging="360"/>
      </w:pPr>
      <w:rPr>
        <w:rFonts w:ascii="Courier New" w:hAnsi="Courier New" w:hint="default"/>
      </w:rPr>
    </w:lvl>
    <w:lvl w:ilvl="2" w:tplc="462E9FBE">
      <w:start w:val="1"/>
      <w:numFmt w:val="bullet"/>
      <w:lvlText w:val=""/>
      <w:lvlJc w:val="left"/>
      <w:pPr>
        <w:ind w:left="2160" w:hanging="360"/>
      </w:pPr>
      <w:rPr>
        <w:rFonts w:ascii="Wingdings" w:hAnsi="Wingdings" w:hint="default"/>
      </w:rPr>
    </w:lvl>
    <w:lvl w:ilvl="3" w:tplc="E81E6956">
      <w:start w:val="1"/>
      <w:numFmt w:val="bullet"/>
      <w:lvlText w:val=""/>
      <w:lvlJc w:val="left"/>
      <w:pPr>
        <w:ind w:left="2880" w:hanging="360"/>
      </w:pPr>
      <w:rPr>
        <w:rFonts w:ascii="Symbol" w:hAnsi="Symbol" w:hint="default"/>
      </w:rPr>
    </w:lvl>
    <w:lvl w:ilvl="4" w:tplc="A5680348">
      <w:start w:val="1"/>
      <w:numFmt w:val="bullet"/>
      <w:lvlText w:val="o"/>
      <w:lvlJc w:val="left"/>
      <w:pPr>
        <w:ind w:left="3600" w:hanging="360"/>
      </w:pPr>
      <w:rPr>
        <w:rFonts w:ascii="Courier New" w:hAnsi="Courier New" w:hint="default"/>
      </w:rPr>
    </w:lvl>
    <w:lvl w:ilvl="5" w:tplc="26863B5A">
      <w:start w:val="1"/>
      <w:numFmt w:val="bullet"/>
      <w:lvlText w:val=""/>
      <w:lvlJc w:val="left"/>
      <w:pPr>
        <w:ind w:left="4320" w:hanging="360"/>
      </w:pPr>
      <w:rPr>
        <w:rFonts w:ascii="Wingdings" w:hAnsi="Wingdings" w:hint="default"/>
      </w:rPr>
    </w:lvl>
    <w:lvl w:ilvl="6" w:tplc="4768EFAC">
      <w:start w:val="1"/>
      <w:numFmt w:val="bullet"/>
      <w:lvlText w:val=""/>
      <w:lvlJc w:val="left"/>
      <w:pPr>
        <w:ind w:left="5040" w:hanging="360"/>
      </w:pPr>
      <w:rPr>
        <w:rFonts w:ascii="Symbol" w:hAnsi="Symbol" w:hint="default"/>
      </w:rPr>
    </w:lvl>
    <w:lvl w:ilvl="7" w:tplc="1B446884">
      <w:start w:val="1"/>
      <w:numFmt w:val="bullet"/>
      <w:lvlText w:val="o"/>
      <w:lvlJc w:val="left"/>
      <w:pPr>
        <w:ind w:left="5760" w:hanging="360"/>
      </w:pPr>
      <w:rPr>
        <w:rFonts w:ascii="Courier New" w:hAnsi="Courier New" w:hint="default"/>
      </w:rPr>
    </w:lvl>
    <w:lvl w:ilvl="8" w:tplc="2B305EEE">
      <w:start w:val="1"/>
      <w:numFmt w:val="bullet"/>
      <w:lvlText w:val=""/>
      <w:lvlJc w:val="left"/>
      <w:pPr>
        <w:ind w:left="6480" w:hanging="360"/>
      </w:pPr>
      <w:rPr>
        <w:rFonts w:ascii="Wingdings" w:hAnsi="Wingdings" w:hint="default"/>
      </w:rPr>
    </w:lvl>
  </w:abstractNum>
  <w:abstractNum w:abstractNumId="16"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680E0E"/>
    <w:multiLevelType w:val="hybridMultilevel"/>
    <w:tmpl w:val="E31C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DD0E35"/>
    <w:multiLevelType w:val="hybridMultilevel"/>
    <w:tmpl w:val="79CE4AAC"/>
    <w:lvl w:ilvl="0" w:tplc="F6D6F042">
      <w:start w:val="1"/>
      <w:numFmt w:val="bullet"/>
      <w:lvlText w:val=""/>
      <w:lvlJc w:val="left"/>
      <w:pPr>
        <w:ind w:left="720" w:hanging="360"/>
      </w:pPr>
      <w:rPr>
        <w:rFonts w:ascii="Symbol" w:hAnsi="Symbol" w:hint="default"/>
      </w:rPr>
    </w:lvl>
    <w:lvl w:ilvl="1" w:tplc="C2DAAB24">
      <w:start w:val="1"/>
      <w:numFmt w:val="bullet"/>
      <w:lvlText w:val="o"/>
      <w:lvlJc w:val="left"/>
      <w:pPr>
        <w:ind w:left="1440" w:hanging="360"/>
      </w:pPr>
      <w:rPr>
        <w:rFonts w:ascii="Courier New" w:hAnsi="Courier New" w:hint="default"/>
      </w:rPr>
    </w:lvl>
    <w:lvl w:ilvl="2" w:tplc="25FEF216">
      <w:start w:val="1"/>
      <w:numFmt w:val="bullet"/>
      <w:lvlText w:val=""/>
      <w:lvlJc w:val="left"/>
      <w:pPr>
        <w:ind w:left="2160" w:hanging="360"/>
      </w:pPr>
      <w:rPr>
        <w:rFonts w:ascii="Wingdings" w:hAnsi="Wingdings" w:hint="default"/>
      </w:rPr>
    </w:lvl>
    <w:lvl w:ilvl="3" w:tplc="D9ECCB98">
      <w:start w:val="1"/>
      <w:numFmt w:val="bullet"/>
      <w:lvlText w:val=""/>
      <w:lvlJc w:val="left"/>
      <w:pPr>
        <w:ind w:left="2880" w:hanging="360"/>
      </w:pPr>
      <w:rPr>
        <w:rFonts w:ascii="Symbol" w:hAnsi="Symbol" w:hint="default"/>
      </w:rPr>
    </w:lvl>
    <w:lvl w:ilvl="4" w:tplc="0718635A">
      <w:start w:val="1"/>
      <w:numFmt w:val="bullet"/>
      <w:lvlText w:val="o"/>
      <w:lvlJc w:val="left"/>
      <w:pPr>
        <w:ind w:left="3600" w:hanging="360"/>
      </w:pPr>
      <w:rPr>
        <w:rFonts w:ascii="Courier New" w:hAnsi="Courier New" w:hint="default"/>
      </w:rPr>
    </w:lvl>
    <w:lvl w:ilvl="5" w:tplc="EEA0F108">
      <w:start w:val="1"/>
      <w:numFmt w:val="bullet"/>
      <w:lvlText w:val=""/>
      <w:lvlJc w:val="left"/>
      <w:pPr>
        <w:ind w:left="4320" w:hanging="360"/>
      </w:pPr>
      <w:rPr>
        <w:rFonts w:ascii="Wingdings" w:hAnsi="Wingdings" w:hint="default"/>
      </w:rPr>
    </w:lvl>
    <w:lvl w:ilvl="6" w:tplc="75745026">
      <w:start w:val="1"/>
      <w:numFmt w:val="bullet"/>
      <w:lvlText w:val=""/>
      <w:lvlJc w:val="left"/>
      <w:pPr>
        <w:ind w:left="5040" w:hanging="360"/>
      </w:pPr>
      <w:rPr>
        <w:rFonts w:ascii="Symbol" w:hAnsi="Symbol" w:hint="default"/>
      </w:rPr>
    </w:lvl>
    <w:lvl w:ilvl="7" w:tplc="2EDC36FE">
      <w:start w:val="1"/>
      <w:numFmt w:val="bullet"/>
      <w:lvlText w:val="o"/>
      <w:lvlJc w:val="left"/>
      <w:pPr>
        <w:ind w:left="5760" w:hanging="360"/>
      </w:pPr>
      <w:rPr>
        <w:rFonts w:ascii="Courier New" w:hAnsi="Courier New" w:hint="default"/>
      </w:rPr>
    </w:lvl>
    <w:lvl w:ilvl="8" w:tplc="1BA29C76">
      <w:start w:val="1"/>
      <w:numFmt w:val="bullet"/>
      <w:lvlText w:val=""/>
      <w:lvlJc w:val="left"/>
      <w:pPr>
        <w:ind w:left="6480" w:hanging="360"/>
      </w:pPr>
      <w:rPr>
        <w:rFonts w:ascii="Wingdings" w:hAnsi="Wingdings" w:hint="default"/>
      </w:rPr>
    </w:lvl>
  </w:abstractNum>
  <w:abstractNum w:abstractNumId="24"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5"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260F2D"/>
    <w:multiLevelType w:val="hybridMultilevel"/>
    <w:tmpl w:val="A80A3BD0"/>
    <w:lvl w:ilvl="0" w:tplc="F5D82868">
      <w:start w:val="1"/>
      <w:numFmt w:val="bullet"/>
      <w:lvlText w:val=""/>
      <w:lvlJc w:val="left"/>
      <w:pPr>
        <w:ind w:left="1020" w:hanging="360"/>
      </w:pPr>
      <w:rPr>
        <w:rFonts w:ascii="Symbol" w:hAnsi="Symbol"/>
      </w:rPr>
    </w:lvl>
    <w:lvl w:ilvl="1" w:tplc="61268378">
      <w:start w:val="1"/>
      <w:numFmt w:val="bullet"/>
      <w:lvlText w:val=""/>
      <w:lvlJc w:val="left"/>
      <w:pPr>
        <w:ind w:left="1020" w:hanging="360"/>
      </w:pPr>
      <w:rPr>
        <w:rFonts w:ascii="Symbol" w:hAnsi="Symbol"/>
      </w:rPr>
    </w:lvl>
    <w:lvl w:ilvl="2" w:tplc="283E602A">
      <w:start w:val="1"/>
      <w:numFmt w:val="bullet"/>
      <w:lvlText w:val=""/>
      <w:lvlJc w:val="left"/>
      <w:pPr>
        <w:ind w:left="1020" w:hanging="360"/>
      </w:pPr>
      <w:rPr>
        <w:rFonts w:ascii="Symbol" w:hAnsi="Symbol"/>
      </w:rPr>
    </w:lvl>
    <w:lvl w:ilvl="3" w:tplc="ABD6B63C">
      <w:start w:val="1"/>
      <w:numFmt w:val="bullet"/>
      <w:lvlText w:val=""/>
      <w:lvlJc w:val="left"/>
      <w:pPr>
        <w:ind w:left="1020" w:hanging="360"/>
      </w:pPr>
      <w:rPr>
        <w:rFonts w:ascii="Symbol" w:hAnsi="Symbol"/>
      </w:rPr>
    </w:lvl>
    <w:lvl w:ilvl="4" w:tplc="97FADC12">
      <w:start w:val="1"/>
      <w:numFmt w:val="bullet"/>
      <w:lvlText w:val=""/>
      <w:lvlJc w:val="left"/>
      <w:pPr>
        <w:ind w:left="1020" w:hanging="360"/>
      </w:pPr>
      <w:rPr>
        <w:rFonts w:ascii="Symbol" w:hAnsi="Symbol"/>
      </w:rPr>
    </w:lvl>
    <w:lvl w:ilvl="5" w:tplc="37BEFBAA">
      <w:start w:val="1"/>
      <w:numFmt w:val="bullet"/>
      <w:lvlText w:val=""/>
      <w:lvlJc w:val="left"/>
      <w:pPr>
        <w:ind w:left="1020" w:hanging="360"/>
      </w:pPr>
      <w:rPr>
        <w:rFonts w:ascii="Symbol" w:hAnsi="Symbol"/>
      </w:rPr>
    </w:lvl>
    <w:lvl w:ilvl="6" w:tplc="2DBE3816">
      <w:start w:val="1"/>
      <w:numFmt w:val="bullet"/>
      <w:lvlText w:val=""/>
      <w:lvlJc w:val="left"/>
      <w:pPr>
        <w:ind w:left="1020" w:hanging="360"/>
      </w:pPr>
      <w:rPr>
        <w:rFonts w:ascii="Symbol" w:hAnsi="Symbol"/>
      </w:rPr>
    </w:lvl>
    <w:lvl w:ilvl="7" w:tplc="164CDAB2">
      <w:start w:val="1"/>
      <w:numFmt w:val="bullet"/>
      <w:lvlText w:val=""/>
      <w:lvlJc w:val="left"/>
      <w:pPr>
        <w:ind w:left="1020" w:hanging="360"/>
      </w:pPr>
      <w:rPr>
        <w:rFonts w:ascii="Symbol" w:hAnsi="Symbol"/>
      </w:rPr>
    </w:lvl>
    <w:lvl w:ilvl="8" w:tplc="9806B25A">
      <w:start w:val="1"/>
      <w:numFmt w:val="bullet"/>
      <w:lvlText w:val=""/>
      <w:lvlJc w:val="left"/>
      <w:pPr>
        <w:ind w:left="1020" w:hanging="360"/>
      </w:pPr>
      <w:rPr>
        <w:rFonts w:ascii="Symbol" w:hAnsi="Symbol"/>
      </w:rPr>
    </w:lvl>
  </w:abstractNum>
  <w:abstractNum w:abstractNumId="27"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0"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DE544FD"/>
    <w:multiLevelType w:val="hybridMultilevel"/>
    <w:tmpl w:val="BAA4C20A"/>
    <w:lvl w:ilvl="0" w:tplc="0409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33"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793171">
    <w:abstractNumId w:val="13"/>
  </w:num>
  <w:num w:numId="2" w16cid:durableId="1171334249">
    <w:abstractNumId w:val="23"/>
  </w:num>
  <w:num w:numId="3" w16cid:durableId="1997957224">
    <w:abstractNumId w:val="14"/>
  </w:num>
  <w:num w:numId="4" w16cid:durableId="1255238787">
    <w:abstractNumId w:val="15"/>
  </w:num>
  <w:num w:numId="5" w16cid:durableId="286205047">
    <w:abstractNumId w:val="24"/>
  </w:num>
  <w:num w:numId="6" w16cid:durableId="1954511968">
    <w:abstractNumId w:val="20"/>
  </w:num>
  <w:num w:numId="7" w16cid:durableId="558588477">
    <w:abstractNumId w:val="4"/>
  </w:num>
  <w:num w:numId="8" w16cid:durableId="1774321699">
    <w:abstractNumId w:val="21"/>
  </w:num>
  <w:num w:numId="9" w16cid:durableId="586812678">
    <w:abstractNumId w:val="30"/>
  </w:num>
  <w:num w:numId="10" w16cid:durableId="1532524266">
    <w:abstractNumId w:val="5"/>
  </w:num>
  <w:num w:numId="11" w16cid:durableId="1074087304">
    <w:abstractNumId w:val="9"/>
  </w:num>
  <w:num w:numId="12" w16cid:durableId="1465731083">
    <w:abstractNumId w:val="11"/>
  </w:num>
  <w:num w:numId="13" w16cid:durableId="919370237">
    <w:abstractNumId w:val="19"/>
  </w:num>
  <w:num w:numId="14" w16cid:durableId="368264960">
    <w:abstractNumId w:val="31"/>
  </w:num>
  <w:num w:numId="15" w16cid:durableId="972951437">
    <w:abstractNumId w:val="12"/>
  </w:num>
  <w:num w:numId="16" w16cid:durableId="2134976889">
    <w:abstractNumId w:val="1"/>
  </w:num>
  <w:num w:numId="17" w16cid:durableId="1693460336">
    <w:abstractNumId w:val="8"/>
  </w:num>
  <w:num w:numId="18" w16cid:durableId="1232042562">
    <w:abstractNumId w:val="10"/>
  </w:num>
  <w:num w:numId="19" w16cid:durableId="1522861081">
    <w:abstractNumId w:val="35"/>
  </w:num>
  <w:num w:numId="20" w16cid:durableId="307900076">
    <w:abstractNumId w:val="36"/>
  </w:num>
  <w:num w:numId="21" w16cid:durableId="18508616">
    <w:abstractNumId w:val="3"/>
  </w:num>
  <w:num w:numId="22" w16cid:durableId="787628093">
    <w:abstractNumId w:val="2"/>
  </w:num>
  <w:num w:numId="23" w16cid:durableId="1361204782">
    <w:abstractNumId w:val="16"/>
  </w:num>
  <w:num w:numId="24" w16cid:durableId="1445417570">
    <w:abstractNumId w:val="28"/>
  </w:num>
  <w:num w:numId="25" w16cid:durableId="1671253750">
    <w:abstractNumId w:val="29"/>
  </w:num>
  <w:num w:numId="26" w16cid:durableId="2076126858">
    <w:abstractNumId w:val="7"/>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34"/>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6"/>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33"/>
  </w:num>
  <w:num w:numId="30" w16cid:durableId="1023895922">
    <w:abstractNumId w:val="0"/>
  </w:num>
  <w:num w:numId="31" w16cid:durableId="2100788286">
    <w:abstractNumId w:val="25"/>
  </w:num>
  <w:num w:numId="32" w16cid:durableId="1557157996">
    <w:abstractNumId w:val="27"/>
  </w:num>
  <w:num w:numId="33" w16cid:durableId="114179929">
    <w:abstractNumId w:val="22"/>
  </w:num>
  <w:num w:numId="34" w16cid:durableId="2092266961">
    <w:abstractNumId w:val="18"/>
  </w:num>
  <w:num w:numId="35" w16cid:durableId="1373267308">
    <w:abstractNumId w:val="26"/>
  </w:num>
  <w:num w:numId="36" w16cid:durableId="257517909">
    <w:abstractNumId w:val="17"/>
  </w:num>
  <w:num w:numId="37" w16cid:durableId="685986210">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20128"/>
    <w:rsid w:val="00053632"/>
    <w:rsid w:val="0007684F"/>
    <w:rsid w:val="00094145"/>
    <w:rsid w:val="000C6322"/>
    <w:rsid w:val="00121FBC"/>
    <w:rsid w:val="00130E56"/>
    <w:rsid w:val="00152A35"/>
    <w:rsid w:val="00157411"/>
    <w:rsid w:val="00176408"/>
    <w:rsid w:val="001841B6"/>
    <w:rsid w:val="001A78CA"/>
    <w:rsid w:val="001B536E"/>
    <w:rsid w:val="001B6AAB"/>
    <w:rsid w:val="001D5BB5"/>
    <w:rsid w:val="001E7DB4"/>
    <w:rsid w:val="002176FC"/>
    <w:rsid w:val="00235C38"/>
    <w:rsid w:val="002670F8"/>
    <w:rsid w:val="002E3D9D"/>
    <w:rsid w:val="002F1785"/>
    <w:rsid w:val="003040B3"/>
    <w:rsid w:val="00327566"/>
    <w:rsid w:val="00345405"/>
    <w:rsid w:val="003536FA"/>
    <w:rsid w:val="003C5CF7"/>
    <w:rsid w:val="003D13FC"/>
    <w:rsid w:val="003F1F15"/>
    <w:rsid w:val="004025AD"/>
    <w:rsid w:val="004176E6"/>
    <w:rsid w:val="004465A2"/>
    <w:rsid w:val="0044752D"/>
    <w:rsid w:val="004559D9"/>
    <w:rsid w:val="0049323B"/>
    <w:rsid w:val="004A2421"/>
    <w:rsid w:val="004B1BC1"/>
    <w:rsid w:val="004E4A9D"/>
    <w:rsid w:val="004F495D"/>
    <w:rsid w:val="00517198"/>
    <w:rsid w:val="005725F2"/>
    <w:rsid w:val="005C5C5C"/>
    <w:rsid w:val="005E308A"/>
    <w:rsid w:val="00601965"/>
    <w:rsid w:val="0060235F"/>
    <w:rsid w:val="00621E6C"/>
    <w:rsid w:val="00624D17"/>
    <w:rsid w:val="0063136E"/>
    <w:rsid w:val="006331E9"/>
    <w:rsid w:val="00640433"/>
    <w:rsid w:val="00652CA1"/>
    <w:rsid w:val="00666450"/>
    <w:rsid w:val="00675EAB"/>
    <w:rsid w:val="00681A8B"/>
    <w:rsid w:val="006A711D"/>
    <w:rsid w:val="006B0BB4"/>
    <w:rsid w:val="006B3651"/>
    <w:rsid w:val="006D3472"/>
    <w:rsid w:val="00701E60"/>
    <w:rsid w:val="00702109"/>
    <w:rsid w:val="00703D5C"/>
    <w:rsid w:val="007213BE"/>
    <w:rsid w:val="0072270F"/>
    <w:rsid w:val="00736D6C"/>
    <w:rsid w:val="00746363"/>
    <w:rsid w:val="00776635"/>
    <w:rsid w:val="00777BC9"/>
    <w:rsid w:val="00784D35"/>
    <w:rsid w:val="0079053D"/>
    <w:rsid w:val="007953EE"/>
    <w:rsid w:val="007A5C07"/>
    <w:rsid w:val="007C6CAC"/>
    <w:rsid w:val="007D63A3"/>
    <w:rsid w:val="007E0F65"/>
    <w:rsid w:val="00814A00"/>
    <w:rsid w:val="008264A5"/>
    <w:rsid w:val="00827221"/>
    <w:rsid w:val="00844818"/>
    <w:rsid w:val="008806E3"/>
    <w:rsid w:val="00882744"/>
    <w:rsid w:val="008860EC"/>
    <w:rsid w:val="00887295"/>
    <w:rsid w:val="008A3F6F"/>
    <w:rsid w:val="008B59EC"/>
    <w:rsid w:val="008D04BE"/>
    <w:rsid w:val="008D085A"/>
    <w:rsid w:val="008D4238"/>
    <w:rsid w:val="008D5DC6"/>
    <w:rsid w:val="008D7E78"/>
    <w:rsid w:val="008E2F0D"/>
    <w:rsid w:val="008E3C70"/>
    <w:rsid w:val="009364CA"/>
    <w:rsid w:val="00940379"/>
    <w:rsid w:val="0094111B"/>
    <w:rsid w:val="00971FB6"/>
    <w:rsid w:val="00975AE2"/>
    <w:rsid w:val="009762EF"/>
    <w:rsid w:val="009A0341"/>
    <w:rsid w:val="009C0078"/>
    <w:rsid w:val="009C2417"/>
    <w:rsid w:val="009C3045"/>
    <w:rsid w:val="009D4D64"/>
    <w:rsid w:val="00A16EB1"/>
    <w:rsid w:val="00A8276F"/>
    <w:rsid w:val="00A8368C"/>
    <w:rsid w:val="00AA575C"/>
    <w:rsid w:val="00AD498D"/>
    <w:rsid w:val="00AE30ED"/>
    <w:rsid w:val="00AE6A44"/>
    <w:rsid w:val="00B11402"/>
    <w:rsid w:val="00B270B1"/>
    <w:rsid w:val="00B32D98"/>
    <w:rsid w:val="00B41285"/>
    <w:rsid w:val="00B413B6"/>
    <w:rsid w:val="00B5192C"/>
    <w:rsid w:val="00B52D3E"/>
    <w:rsid w:val="00B5360E"/>
    <w:rsid w:val="00B67723"/>
    <w:rsid w:val="00B825A1"/>
    <w:rsid w:val="00BC5335"/>
    <w:rsid w:val="00C016E5"/>
    <w:rsid w:val="00C1072F"/>
    <w:rsid w:val="00C16FAD"/>
    <w:rsid w:val="00C216AB"/>
    <w:rsid w:val="00C21CE2"/>
    <w:rsid w:val="00C373C3"/>
    <w:rsid w:val="00C44DA4"/>
    <w:rsid w:val="00C9683F"/>
    <w:rsid w:val="00CA1F8E"/>
    <w:rsid w:val="00CB606B"/>
    <w:rsid w:val="00D4283B"/>
    <w:rsid w:val="00D574EC"/>
    <w:rsid w:val="00D636A0"/>
    <w:rsid w:val="00D77C0B"/>
    <w:rsid w:val="00DA1681"/>
    <w:rsid w:val="00DD3427"/>
    <w:rsid w:val="00DE18BF"/>
    <w:rsid w:val="00DE34E7"/>
    <w:rsid w:val="00DF47BE"/>
    <w:rsid w:val="00DF7098"/>
    <w:rsid w:val="00E22904"/>
    <w:rsid w:val="00E250B0"/>
    <w:rsid w:val="00E30666"/>
    <w:rsid w:val="00E30F12"/>
    <w:rsid w:val="00E7213C"/>
    <w:rsid w:val="00EA28ED"/>
    <w:rsid w:val="00EA4E88"/>
    <w:rsid w:val="00EB5085"/>
    <w:rsid w:val="00EC1054"/>
    <w:rsid w:val="00EE610A"/>
    <w:rsid w:val="00F1124B"/>
    <w:rsid w:val="00F13DFB"/>
    <w:rsid w:val="00F31197"/>
    <w:rsid w:val="00F41755"/>
    <w:rsid w:val="00F64BDB"/>
    <w:rsid w:val="00F85BFB"/>
    <w:rsid w:val="00F9158C"/>
    <w:rsid w:val="00FA449F"/>
    <w:rsid w:val="00FA716B"/>
    <w:rsid w:val="00FB68BA"/>
    <w:rsid w:val="00FC7579"/>
    <w:rsid w:val="00FE2BC3"/>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53A07AD"/>
    <w:rsid w:val="15FA2B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semiHidden/>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D04BE"/>
    <w:rPr>
      <w:sz w:val="16"/>
      <w:szCs w:val="16"/>
    </w:rPr>
  </w:style>
  <w:style w:type="paragraph" w:styleId="CommentText">
    <w:name w:val="annotation text"/>
    <w:basedOn w:val="Normal"/>
    <w:link w:val="CommentTextChar"/>
    <w:uiPriority w:val="99"/>
    <w:unhideWhenUsed/>
    <w:rsid w:val="008D04BE"/>
    <w:pPr>
      <w:spacing w:line="240" w:lineRule="auto"/>
    </w:pPr>
    <w:rPr>
      <w:sz w:val="20"/>
      <w:szCs w:val="20"/>
    </w:rPr>
  </w:style>
  <w:style w:type="character" w:customStyle="1" w:styleId="CommentTextChar">
    <w:name w:val="Comment Text Char"/>
    <w:basedOn w:val="DefaultParagraphFont"/>
    <w:link w:val="CommentText"/>
    <w:uiPriority w:val="99"/>
    <w:rsid w:val="008D04BE"/>
    <w:rPr>
      <w:sz w:val="20"/>
      <w:szCs w:val="20"/>
    </w:rPr>
  </w:style>
  <w:style w:type="paragraph" w:styleId="CommentSubject">
    <w:name w:val="annotation subject"/>
    <w:basedOn w:val="CommentText"/>
    <w:next w:val="CommentText"/>
    <w:link w:val="CommentSubjectChar"/>
    <w:uiPriority w:val="99"/>
    <w:semiHidden/>
    <w:unhideWhenUsed/>
    <w:rsid w:val="008D04BE"/>
    <w:rPr>
      <w:b/>
      <w:bCs/>
    </w:rPr>
  </w:style>
  <w:style w:type="character" w:customStyle="1" w:styleId="CommentSubjectChar">
    <w:name w:val="Comment Subject Char"/>
    <w:basedOn w:val="CommentTextChar"/>
    <w:link w:val="CommentSubject"/>
    <w:uiPriority w:val="99"/>
    <w:semiHidden/>
    <w:rsid w:val="008D04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2061E2"/>
    <w:rsid w:val="002F5173"/>
    <w:rsid w:val="00495715"/>
    <w:rsid w:val="005E5D86"/>
    <w:rsid w:val="00651650"/>
    <w:rsid w:val="00877C3C"/>
    <w:rsid w:val="008F42CC"/>
    <w:rsid w:val="009756BA"/>
    <w:rsid w:val="00986F83"/>
    <w:rsid w:val="00A16EB1"/>
    <w:rsid w:val="00A25CFE"/>
    <w:rsid w:val="00A94568"/>
    <w:rsid w:val="00AA1539"/>
    <w:rsid w:val="00B3060D"/>
    <w:rsid w:val="00B66D43"/>
    <w:rsid w:val="00C016E5"/>
    <w:rsid w:val="00DA45A9"/>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77F4A6-07D0-4700-9B9D-E1BBB593F5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C5EF7B13-CFA7-4AD1-8FA3-A231B5E10D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1018</Words>
  <Characters>5602</Characters>
  <Application>Microsoft Office Word</Application>
  <DocSecurity>0</DocSecurity>
  <Lines>46</Lines>
  <Paragraphs>13</Paragraphs>
  <ScaleCrop>false</ScaleCrop>
  <Company>Partners of the Americas</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keywords>, docId:5CB94E9A5DA5ECD5FE8F89F806150636</cp:keywords>
  <cp:lastModifiedBy>Paola Sarmiento</cp:lastModifiedBy>
  <cp:revision>8</cp:revision>
  <cp:lastPrinted>2012-07-31T21:41:00Z</cp:lastPrinted>
  <dcterms:created xsi:type="dcterms:W3CDTF">2024-05-21T01:51:00Z</dcterms:created>
  <dcterms:modified xsi:type="dcterms:W3CDTF">2024-05-21T02:42:00Z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