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AB6FE" w14:textId="10FCB64F" w:rsidR="00DE5722" w:rsidRPr="00A405A9" w:rsidRDefault="00DE5722" w:rsidP="008579EA">
      <w:pPr>
        <w:spacing w:after="0" w:line="276" w:lineRule="auto"/>
        <w:jc w:val="center"/>
        <w:rPr>
          <w:rFonts w:ascii="Atkinson Hyperlegible" w:hAnsi="Atkinson Hyperlegible"/>
          <w:b/>
          <w:bCs/>
        </w:rPr>
      </w:pPr>
      <w:r w:rsidRPr="00A405A9">
        <w:rPr>
          <w:rFonts w:ascii="Atkinson Hyperlegible" w:hAnsi="Atkinson Hyperlegible"/>
          <w:b/>
          <w:bCs/>
        </w:rPr>
        <w:t>OTROSI AL CONTRATO DE TRABAJO</w:t>
      </w:r>
    </w:p>
    <w:p w14:paraId="2F9434A1" w14:textId="77777777" w:rsidR="008579EA" w:rsidRPr="00A405A9" w:rsidRDefault="008579EA" w:rsidP="008579EA">
      <w:pPr>
        <w:spacing w:after="0" w:line="276" w:lineRule="auto"/>
        <w:jc w:val="center"/>
        <w:rPr>
          <w:rFonts w:ascii="Atkinson Hyperlegible" w:hAnsi="Atkinson Hyperlegible"/>
          <w:b/>
          <w:bCs/>
        </w:rPr>
      </w:pPr>
    </w:p>
    <w:p w14:paraId="25CB129B" w14:textId="7647C041" w:rsidR="00DE5722" w:rsidRPr="00A405A9" w:rsidRDefault="00DE5722" w:rsidP="008579EA">
      <w:pPr>
        <w:spacing w:after="0" w:line="276" w:lineRule="auto"/>
        <w:jc w:val="both"/>
        <w:rPr>
          <w:rFonts w:ascii="Atkinson Hyperlegible" w:hAnsi="Atkinson Hyperlegible"/>
        </w:rPr>
      </w:pPr>
      <w:r w:rsidRPr="00A405A9">
        <w:rPr>
          <w:rFonts w:ascii="Atkinson Hyperlegible" w:hAnsi="Atkinson Hyperlegible"/>
        </w:rPr>
        <w:t>Entre las partes:</w:t>
      </w:r>
    </w:p>
    <w:p w14:paraId="0300F53F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</w:rPr>
      </w:pPr>
    </w:p>
    <w:p w14:paraId="51445CB2" w14:textId="40D241CC" w:rsidR="00DE5722" w:rsidRPr="00A405A9" w:rsidRDefault="00DE5722" w:rsidP="008579EA">
      <w:pPr>
        <w:spacing w:after="0" w:line="276" w:lineRule="auto"/>
        <w:jc w:val="both"/>
        <w:rPr>
          <w:rFonts w:ascii="Atkinson Hyperlegible" w:hAnsi="Atkinson Hyperlegible"/>
        </w:rPr>
      </w:pPr>
      <w:r w:rsidRPr="00A405A9">
        <w:rPr>
          <w:rFonts w:ascii="Atkinson Hyperlegible" w:hAnsi="Atkinson Hyperlegible"/>
        </w:rPr>
        <w:t xml:space="preserve">Por un lado, </w:t>
      </w:r>
      <w:r w:rsidR="008579EA" w:rsidRPr="00A405A9">
        <w:rPr>
          <w:rFonts w:ascii="Atkinson Hyperlegible" w:hAnsi="Atkinson Hyperlegible"/>
        </w:rPr>
        <w:t>John Robert </w:t>
      </w:r>
      <w:proofErr w:type="spellStart"/>
      <w:r w:rsidR="008579EA" w:rsidRPr="00A405A9">
        <w:rPr>
          <w:rFonts w:ascii="Atkinson Hyperlegible" w:hAnsi="Atkinson Hyperlegible"/>
        </w:rPr>
        <w:t>Mcphail</w:t>
      </w:r>
      <w:proofErr w:type="spellEnd"/>
      <w:r w:rsidRPr="00A405A9">
        <w:rPr>
          <w:rFonts w:ascii="Atkinson Hyperlegible" w:hAnsi="Atkinson Hyperlegible"/>
        </w:rPr>
        <w:t>, identificado como aparece al pie de su firma, quien actúa en nombre y representación de la sociedad</w:t>
      </w:r>
      <w:r w:rsidR="003137E1" w:rsidRPr="00A405A9">
        <w:rPr>
          <w:rFonts w:ascii="Titillium Web" w:eastAsia="Times New Roman" w:hAnsi="Titillium Web" w:cs="Times New Roman"/>
          <w:b/>
          <w:bCs/>
          <w:color w:val="045A8D"/>
          <w:kern w:val="36"/>
          <w:lang w:eastAsia="es-MX"/>
          <w14:ligatures w14:val="none"/>
        </w:rPr>
        <w:t xml:space="preserve"> </w:t>
      </w:r>
      <w:r w:rsidR="008579EA" w:rsidRPr="00A405A9">
        <w:rPr>
          <w:rFonts w:ascii="Atkinson Hyperlegible" w:hAnsi="Atkinson Hyperlegible"/>
        </w:rPr>
        <w:t xml:space="preserve">PARTNERS OF THE AMERICAS INC., sucursal Colombia, </w:t>
      </w:r>
      <w:r w:rsidRPr="00A405A9">
        <w:rPr>
          <w:rFonts w:ascii="Atkinson Hyperlegible" w:hAnsi="Atkinson Hyperlegible"/>
        </w:rPr>
        <w:t>identificada con el NIT.</w:t>
      </w:r>
      <w:r w:rsidR="003137E1" w:rsidRPr="00A405A9">
        <w:rPr>
          <w:rFonts w:ascii="Titillium Web" w:hAnsi="Titillium Web"/>
          <w:color w:val="4B4B4B"/>
          <w:shd w:val="clear" w:color="auto" w:fill="FFFFFF"/>
        </w:rPr>
        <w:t xml:space="preserve"> </w:t>
      </w:r>
      <w:r w:rsidR="008579EA" w:rsidRPr="00A405A9">
        <w:rPr>
          <w:rFonts w:ascii="Atkinson Hyperlegible" w:hAnsi="Atkinson Hyperlegible"/>
        </w:rPr>
        <w:t>901</w:t>
      </w:r>
      <w:r w:rsidR="008579EA" w:rsidRPr="00A405A9">
        <w:rPr>
          <w:rFonts w:ascii="Atkinson Hyperlegible" w:hAnsi="Atkinson Hyperlegible"/>
        </w:rPr>
        <w:t>.</w:t>
      </w:r>
      <w:r w:rsidR="008579EA" w:rsidRPr="00A405A9">
        <w:rPr>
          <w:rFonts w:ascii="Atkinson Hyperlegible" w:hAnsi="Atkinson Hyperlegible"/>
        </w:rPr>
        <w:t>251</w:t>
      </w:r>
      <w:r w:rsidR="008579EA" w:rsidRPr="00A405A9">
        <w:rPr>
          <w:rFonts w:ascii="Atkinson Hyperlegible" w:hAnsi="Atkinson Hyperlegible"/>
        </w:rPr>
        <w:t>.</w:t>
      </w:r>
      <w:r w:rsidR="008579EA" w:rsidRPr="00A405A9">
        <w:rPr>
          <w:rFonts w:ascii="Atkinson Hyperlegible" w:hAnsi="Atkinson Hyperlegible"/>
        </w:rPr>
        <w:t>613</w:t>
      </w:r>
      <w:r w:rsidR="008579EA" w:rsidRPr="00A405A9">
        <w:rPr>
          <w:rFonts w:ascii="Atkinson Hyperlegible" w:hAnsi="Atkinson Hyperlegible"/>
        </w:rPr>
        <w:t>–</w:t>
      </w:r>
      <w:r w:rsidR="008579EA" w:rsidRPr="00A405A9">
        <w:rPr>
          <w:rFonts w:ascii="Atkinson Hyperlegible" w:hAnsi="Atkinson Hyperlegible"/>
        </w:rPr>
        <w:t>1</w:t>
      </w:r>
      <w:r w:rsidR="008579EA" w:rsidRPr="00A405A9">
        <w:rPr>
          <w:rFonts w:ascii="Atkinson Hyperlegible" w:hAnsi="Atkinson Hyperlegible"/>
        </w:rPr>
        <w:t xml:space="preserve">, </w:t>
      </w:r>
      <w:r w:rsidRPr="00A405A9">
        <w:rPr>
          <w:rFonts w:ascii="Atkinson Hyperlegible" w:hAnsi="Atkinson Hyperlegible"/>
        </w:rPr>
        <w:t xml:space="preserve">quien en adelante y para los efectos de este se denominará el </w:t>
      </w:r>
      <w:r w:rsidR="009868F4" w:rsidRPr="00A405A9">
        <w:rPr>
          <w:rFonts w:ascii="Atkinson Hyperlegible" w:hAnsi="Atkinson Hyperlegible"/>
        </w:rPr>
        <w:t>“</w:t>
      </w:r>
      <w:r w:rsidRPr="00A405A9">
        <w:rPr>
          <w:rFonts w:ascii="Atkinson Hyperlegible" w:hAnsi="Atkinson Hyperlegible"/>
        </w:rPr>
        <w:t>EMPLEADOR</w:t>
      </w:r>
      <w:r w:rsidR="009868F4" w:rsidRPr="00A405A9">
        <w:rPr>
          <w:rFonts w:ascii="Atkinson Hyperlegible" w:hAnsi="Atkinson Hyperlegible"/>
        </w:rPr>
        <w:t>”</w:t>
      </w:r>
      <w:r w:rsidRPr="00A405A9">
        <w:rPr>
          <w:rFonts w:ascii="Atkinson Hyperlegible" w:hAnsi="Atkinson Hyperlegible"/>
        </w:rPr>
        <w:t>,</w:t>
      </w:r>
    </w:p>
    <w:p w14:paraId="19979603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  <w:b/>
          <w:bCs/>
        </w:rPr>
      </w:pPr>
    </w:p>
    <w:p w14:paraId="7CD2C66A" w14:textId="58C533EA" w:rsidR="00940C53" w:rsidRPr="00A405A9" w:rsidRDefault="00DE5722" w:rsidP="008579EA">
      <w:pPr>
        <w:spacing w:after="0" w:line="276" w:lineRule="auto"/>
        <w:jc w:val="both"/>
        <w:rPr>
          <w:rFonts w:ascii="Atkinson Hyperlegible" w:hAnsi="Atkinson Hyperlegible"/>
        </w:rPr>
      </w:pPr>
      <w:r w:rsidRPr="00A405A9">
        <w:rPr>
          <w:rFonts w:ascii="Atkinson Hyperlegible" w:hAnsi="Atkinson Hyperlegible"/>
        </w:rPr>
        <w:t xml:space="preserve">Y por la otra parte, </w:t>
      </w:r>
      <w:r w:rsidR="008579EA" w:rsidRPr="00A405A9">
        <w:rPr>
          <w:rFonts w:ascii="Atkinson Hyperlegible" w:hAnsi="Atkinson Hyperlegible"/>
          <w:highlight w:val="yellow"/>
          <w:lang w:val="es-MX"/>
        </w:rPr>
        <w:t>[INSERTAR]</w:t>
      </w:r>
      <w:r w:rsidRPr="00A405A9">
        <w:rPr>
          <w:rFonts w:ascii="Atkinson Hyperlegible" w:hAnsi="Atkinson Hyperlegible"/>
          <w:highlight w:val="yellow"/>
        </w:rPr>
        <w:t>,</w:t>
      </w:r>
      <w:r w:rsidRPr="00A405A9">
        <w:rPr>
          <w:rFonts w:ascii="Atkinson Hyperlegible" w:hAnsi="Atkinson Hyperlegible"/>
        </w:rPr>
        <w:t xml:space="preserve"> identificad</w:t>
      </w:r>
      <w:r w:rsidR="003137E1" w:rsidRPr="00A405A9">
        <w:rPr>
          <w:rFonts w:ascii="Atkinson Hyperlegible" w:hAnsi="Atkinson Hyperlegible"/>
        </w:rPr>
        <w:t>o</w:t>
      </w:r>
      <w:r w:rsidRPr="00A405A9">
        <w:rPr>
          <w:rFonts w:ascii="Atkinson Hyperlegible" w:hAnsi="Atkinson Hyperlegible"/>
        </w:rPr>
        <w:t xml:space="preserve"> como aparece al pie de su firma, quien en este documento se denominará </w:t>
      </w:r>
      <w:r w:rsidR="009868F4" w:rsidRPr="00A405A9">
        <w:rPr>
          <w:rFonts w:ascii="Atkinson Hyperlegible" w:hAnsi="Atkinson Hyperlegible"/>
        </w:rPr>
        <w:t>la</w:t>
      </w:r>
      <w:r w:rsidRPr="00A405A9">
        <w:rPr>
          <w:rFonts w:ascii="Atkinson Hyperlegible" w:hAnsi="Atkinson Hyperlegible"/>
        </w:rPr>
        <w:t xml:space="preserve"> </w:t>
      </w:r>
      <w:r w:rsidR="009868F4" w:rsidRPr="00A405A9">
        <w:rPr>
          <w:rFonts w:ascii="Atkinson Hyperlegible" w:hAnsi="Atkinson Hyperlegible"/>
        </w:rPr>
        <w:t>“</w:t>
      </w:r>
      <w:r w:rsidRPr="00A405A9">
        <w:rPr>
          <w:rFonts w:ascii="Atkinson Hyperlegible" w:hAnsi="Atkinson Hyperlegible"/>
        </w:rPr>
        <w:t>TRABAJADOR</w:t>
      </w:r>
      <w:r w:rsidR="009868F4" w:rsidRPr="00A405A9">
        <w:rPr>
          <w:rFonts w:ascii="Atkinson Hyperlegible" w:hAnsi="Atkinson Hyperlegible"/>
        </w:rPr>
        <w:t>”</w:t>
      </w:r>
      <w:r w:rsidRPr="00A405A9">
        <w:rPr>
          <w:rFonts w:ascii="Atkinson Hyperlegible" w:hAnsi="Atkinson Hyperlegible"/>
        </w:rPr>
        <w:t xml:space="preserve">, </w:t>
      </w:r>
    </w:p>
    <w:p w14:paraId="0F5385C6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</w:rPr>
      </w:pPr>
    </w:p>
    <w:p w14:paraId="7AD4F802" w14:textId="0895024C" w:rsidR="009868F4" w:rsidRPr="00A405A9" w:rsidRDefault="00940C53" w:rsidP="008579EA">
      <w:pPr>
        <w:spacing w:after="0" w:line="276" w:lineRule="auto"/>
        <w:jc w:val="both"/>
        <w:rPr>
          <w:rFonts w:ascii="Atkinson Hyperlegible" w:hAnsi="Atkinson Hyperlegible"/>
        </w:rPr>
      </w:pPr>
      <w:r w:rsidRPr="00A405A9">
        <w:rPr>
          <w:rFonts w:ascii="Atkinson Hyperlegible" w:hAnsi="Atkinson Hyperlegible"/>
        </w:rPr>
        <w:t>S</w:t>
      </w:r>
      <w:r w:rsidR="00DE5722" w:rsidRPr="00A405A9">
        <w:rPr>
          <w:rFonts w:ascii="Atkinson Hyperlegible" w:hAnsi="Atkinson Hyperlegible"/>
        </w:rPr>
        <w:t xml:space="preserve">e ha celebrado el presente otrosí </w:t>
      </w:r>
      <w:r w:rsidR="00AB403E" w:rsidRPr="00A405A9">
        <w:rPr>
          <w:rFonts w:ascii="Atkinson Hyperlegible" w:hAnsi="Atkinson Hyperlegible"/>
        </w:rPr>
        <w:t>al contrato de trabajo</w:t>
      </w:r>
      <w:r w:rsidR="00EB0987" w:rsidRPr="00A405A9">
        <w:rPr>
          <w:rFonts w:ascii="Atkinson Hyperlegible" w:hAnsi="Atkinson Hyperlegible"/>
        </w:rPr>
        <w:t xml:space="preserve">, </w:t>
      </w:r>
      <w:r w:rsidR="00635208" w:rsidRPr="00A405A9">
        <w:rPr>
          <w:rFonts w:ascii="Atkinson Hyperlegible" w:hAnsi="Atkinson Hyperlegible"/>
        </w:rPr>
        <w:t>conforme las siguientes</w:t>
      </w:r>
      <w:r w:rsidR="009868F4" w:rsidRPr="00A405A9">
        <w:rPr>
          <w:rFonts w:ascii="Atkinson Hyperlegible" w:hAnsi="Atkinson Hyperlegible"/>
        </w:rPr>
        <w:t xml:space="preserve">: </w:t>
      </w:r>
    </w:p>
    <w:p w14:paraId="2EE6C865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</w:rPr>
      </w:pPr>
    </w:p>
    <w:p w14:paraId="7A497C3C" w14:textId="661D504D" w:rsidR="00303D46" w:rsidRPr="00A405A9" w:rsidRDefault="00303D46" w:rsidP="008579EA">
      <w:pPr>
        <w:spacing w:after="0" w:line="276" w:lineRule="auto"/>
        <w:jc w:val="center"/>
        <w:rPr>
          <w:rFonts w:ascii="Atkinson Hyperlegible" w:hAnsi="Atkinson Hyperlegible"/>
          <w:b/>
          <w:bCs/>
        </w:rPr>
      </w:pPr>
      <w:r w:rsidRPr="00A405A9">
        <w:rPr>
          <w:rFonts w:ascii="Atkinson Hyperlegible" w:hAnsi="Atkinson Hyperlegible"/>
          <w:b/>
          <w:bCs/>
        </w:rPr>
        <w:t>CLÁUSULAS</w:t>
      </w:r>
    </w:p>
    <w:p w14:paraId="08E7E313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  <w:b/>
          <w:bCs/>
        </w:rPr>
      </w:pPr>
    </w:p>
    <w:p w14:paraId="1140BA2A" w14:textId="357D854E" w:rsidR="008579EA" w:rsidRPr="00A405A9" w:rsidRDefault="00303D46" w:rsidP="008579EA">
      <w:pPr>
        <w:spacing w:after="0" w:line="276" w:lineRule="auto"/>
        <w:jc w:val="both"/>
        <w:rPr>
          <w:rFonts w:ascii="Atkinson Hyperlegible" w:hAnsi="Atkinson Hyperlegible"/>
        </w:rPr>
      </w:pPr>
      <w:r w:rsidRPr="00A405A9">
        <w:rPr>
          <w:rFonts w:ascii="Atkinson Hyperlegible" w:hAnsi="Atkinson Hyperlegible"/>
          <w:b/>
          <w:bCs/>
        </w:rPr>
        <w:t>PRIMERA.</w:t>
      </w:r>
      <w:r w:rsidR="006C3ACD" w:rsidRPr="00A405A9">
        <w:rPr>
          <w:rFonts w:ascii="Atkinson Hyperlegible" w:hAnsi="Atkinson Hyperlegible"/>
          <w:b/>
          <w:bCs/>
        </w:rPr>
        <w:t xml:space="preserve"> </w:t>
      </w:r>
      <w:r w:rsidR="008579EA" w:rsidRPr="00A405A9">
        <w:rPr>
          <w:rFonts w:ascii="Atkinson Hyperlegible" w:hAnsi="Atkinson Hyperlegible"/>
        </w:rPr>
        <w:t>Modificar la cláusula [</w:t>
      </w:r>
      <w:commentRangeStart w:id="0"/>
      <w:r w:rsidR="008579EA" w:rsidRPr="00A405A9">
        <w:rPr>
          <w:rFonts w:ascii="Atkinson Hyperlegible" w:hAnsi="Atkinson Hyperlegible"/>
          <w:highlight w:val="yellow"/>
        </w:rPr>
        <w:t>INSERTAR</w:t>
      </w:r>
      <w:commentRangeEnd w:id="0"/>
      <w:r w:rsidR="008579EA" w:rsidRPr="00A405A9">
        <w:rPr>
          <w:rStyle w:val="Refdecomentario"/>
          <w:sz w:val="22"/>
          <w:szCs w:val="22"/>
        </w:rPr>
        <w:commentReference w:id="0"/>
      </w:r>
      <w:r w:rsidR="008579EA" w:rsidRPr="00A405A9">
        <w:rPr>
          <w:rFonts w:ascii="Atkinson Hyperlegible" w:hAnsi="Atkinson Hyperlegible"/>
        </w:rPr>
        <w:t>] del contrato de trabajo, de tal forma que se adiciona el siguiente parágrafo:</w:t>
      </w:r>
    </w:p>
    <w:p w14:paraId="06B46EDB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</w:rPr>
      </w:pPr>
    </w:p>
    <w:p w14:paraId="7F61AE29" w14:textId="70FF5095" w:rsidR="008579EA" w:rsidRPr="00A405A9" w:rsidRDefault="008579EA" w:rsidP="00135388">
      <w:pPr>
        <w:spacing w:after="0" w:line="276" w:lineRule="auto"/>
        <w:ind w:left="708"/>
        <w:jc w:val="both"/>
        <w:rPr>
          <w:rFonts w:ascii="Atkinson Hyperlegible" w:hAnsi="Atkinson Hyperlegible"/>
          <w:i/>
          <w:iCs/>
          <w:lang w:val="es-MX"/>
        </w:rPr>
      </w:pPr>
      <w:r w:rsidRPr="00A405A9">
        <w:rPr>
          <w:rFonts w:ascii="Atkinson Hyperlegible" w:hAnsi="Atkinson Hyperlegible"/>
          <w:i/>
          <w:iCs/>
          <w:lang w:val="es-MX"/>
        </w:rPr>
        <w:t xml:space="preserve">“PARÁGRAFO. Las partes aceptan que </w:t>
      </w:r>
      <w:r w:rsidRPr="00A405A9">
        <w:rPr>
          <w:rFonts w:ascii="Atkinson Hyperlegible" w:hAnsi="Atkinson Hyperlegible"/>
          <w:i/>
          <w:iCs/>
          <w:lang w:val="es-MX"/>
        </w:rPr>
        <w:t>el TRABAJADOR desempeñará</w:t>
      </w:r>
      <w:r w:rsidR="00135388" w:rsidRPr="00A405A9">
        <w:rPr>
          <w:rFonts w:ascii="Atkinson Hyperlegible" w:hAnsi="Atkinson Hyperlegible"/>
          <w:i/>
          <w:iCs/>
          <w:lang w:val="es-MX"/>
        </w:rPr>
        <w:t xml:space="preserve">, </w:t>
      </w:r>
      <w:commentRangeStart w:id="1"/>
      <w:r w:rsidR="00135388" w:rsidRPr="00A405A9">
        <w:rPr>
          <w:rFonts w:ascii="Atkinson Hyperlegible" w:hAnsi="Atkinson Hyperlegible"/>
          <w:i/>
          <w:iCs/>
          <w:highlight w:val="yellow"/>
          <w:lang w:val="es-MX"/>
        </w:rPr>
        <w:t>adicionalmente</w:t>
      </w:r>
      <w:commentRangeEnd w:id="1"/>
      <w:r w:rsidR="00135388" w:rsidRPr="00A405A9">
        <w:rPr>
          <w:rStyle w:val="Refdecomentario"/>
          <w:sz w:val="22"/>
          <w:szCs w:val="22"/>
        </w:rPr>
        <w:commentReference w:id="1"/>
      </w:r>
      <w:r w:rsidR="00135388" w:rsidRPr="00A405A9">
        <w:rPr>
          <w:rFonts w:ascii="Atkinson Hyperlegible" w:hAnsi="Atkinson Hyperlegible"/>
          <w:i/>
          <w:iCs/>
          <w:highlight w:val="yellow"/>
          <w:lang w:val="es-MX"/>
        </w:rPr>
        <w:t>,</w:t>
      </w:r>
      <w:r w:rsidRPr="00A405A9">
        <w:rPr>
          <w:rFonts w:ascii="Atkinson Hyperlegible" w:hAnsi="Atkinson Hyperlegible"/>
          <w:i/>
          <w:iCs/>
          <w:lang w:val="es-MX"/>
        </w:rPr>
        <w:t xml:space="preserve"> el cargo de </w:t>
      </w:r>
      <w:commentRangeStart w:id="2"/>
      <w:r w:rsidRPr="00A405A9">
        <w:rPr>
          <w:rFonts w:ascii="Atkinson Hyperlegible" w:hAnsi="Atkinson Hyperlegible"/>
          <w:i/>
          <w:iCs/>
          <w:highlight w:val="yellow"/>
          <w:lang w:val="es-MX"/>
        </w:rPr>
        <w:t xml:space="preserve">[INSERTAR] </w:t>
      </w:r>
      <w:commentRangeEnd w:id="2"/>
      <w:r w:rsidR="00135388" w:rsidRPr="00A405A9">
        <w:rPr>
          <w:rStyle w:val="Refdecomentario"/>
          <w:sz w:val="22"/>
          <w:szCs w:val="22"/>
        </w:rPr>
        <w:commentReference w:id="2"/>
      </w:r>
      <w:r w:rsidRPr="00A405A9">
        <w:rPr>
          <w:rFonts w:ascii="Atkinson Hyperlegible" w:hAnsi="Atkinson Hyperlegible"/>
          <w:i/>
          <w:iCs/>
          <w:highlight w:val="yellow"/>
          <w:lang w:val="es-MX"/>
        </w:rPr>
        <w:t xml:space="preserve">a partir del </w:t>
      </w:r>
      <w:commentRangeStart w:id="3"/>
      <w:r w:rsidRPr="00A405A9">
        <w:rPr>
          <w:rFonts w:ascii="Atkinson Hyperlegible" w:hAnsi="Atkinson Hyperlegible"/>
          <w:i/>
          <w:iCs/>
          <w:highlight w:val="yellow"/>
          <w:lang w:val="es-MX"/>
        </w:rPr>
        <w:t>[INSERTAR DÍA] (00) de [INSERTAR MES] de dos mil veinticuatro (2024)</w:t>
      </w:r>
      <w:r w:rsidRPr="00A405A9">
        <w:rPr>
          <w:rFonts w:ascii="Atkinson Hyperlegible" w:hAnsi="Atkinson Hyperlegible"/>
          <w:i/>
          <w:iCs/>
          <w:lang w:val="es-MX"/>
        </w:rPr>
        <w:t xml:space="preserve"> </w:t>
      </w:r>
      <w:commentRangeEnd w:id="3"/>
      <w:r w:rsidR="00135388" w:rsidRPr="00A405A9">
        <w:rPr>
          <w:rStyle w:val="Refdecomentario"/>
          <w:sz w:val="22"/>
          <w:szCs w:val="22"/>
        </w:rPr>
        <w:commentReference w:id="3"/>
      </w:r>
      <w:r w:rsidRPr="00A405A9">
        <w:rPr>
          <w:rFonts w:ascii="Atkinson Hyperlegible" w:hAnsi="Atkinson Hyperlegible"/>
          <w:i/>
          <w:iCs/>
          <w:lang w:val="es-MX"/>
        </w:rPr>
        <w:t xml:space="preserve">y hasta el </w:t>
      </w:r>
      <w:commentRangeStart w:id="4"/>
      <w:r w:rsidRPr="00A405A9">
        <w:rPr>
          <w:rFonts w:ascii="Atkinson Hyperlegible" w:hAnsi="Atkinson Hyperlegible"/>
          <w:i/>
          <w:iCs/>
          <w:highlight w:val="yellow"/>
          <w:lang w:val="es-MX"/>
        </w:rPr>
        <w:t>[INSERTAR DÍA] (00) de [INSERTAR MES] de dos mil veintic</w:t>
      </w:r>
      <w:r w:rsidRPr="00A405A9">
        <w:rPr>
          <w:rFonts w:ascii="Atkinson Hyperlegible" w:hAnsi="Atkinson Hyperlegible"/>
          <w:i/>
          <w:iCs/>
          <w:highlight w:val="yellow"/>
          <w:lang w:val="es-MX"/>
        </w:rPr>
        <w:t xml:space="preserve">inco </w:t>
      </w:r>
      <w:r w:rsidRPr="00A405A9">
        <w:rPr>
          <w:rFonts w:ascii="Atkinson Hyperlegible" w:hAnsi="Atkinson Hyperlegible"/>
          <w:i/>
          <w:iCs/>
          <w:highlight w:val="yellow"/>
          <w:lang w:val="es-MX"/>
        </w:rPr>
        <w:t>(202</w:t>
      </w:r>
      <w:r w:rsidRPr="00A405A9">
        <w:rPr>
          <w:rFonts w:ascii="Atkinson Hyperlegible" w:hAnsi="Atkinson Hyperlegible"/>
          <w:i/>
          <w:iCs/>
          <w:highlight w:val="yellow"/>
          <w:lang w:val="es-MX"/>
        </w:rPr>
        <w:t>5</w:t>
      </w:r>
      <w:r w:rsidRPr="00A405A9">
        <w:rPr>
          <w:rFonts w:ascii="Atkinson Hyperlegible" w:hAnsi="Atkinson Hyperlegible"/>
          <w:i/>
          <w:iCs/>
          <w:highlight w:val="yellow"/>
          <w:lang w:val="es-MX"/>
        </w:rPr>
        <w:t>)</w:t>
      </w:r>
      <w:r w:rsidRPr="00A405A9">
        <w:rPr>
          <w:rFonts w:ascii="Atkinson Hyperlegible" w:hAnsi="Atkinson Hyperlegible"/>
          <w:i/>
          <w:iCs/>
          <w:lang w:val="es-MX"/>
        </w:rPr>
        <w:t xml:space="preserve"> </w:t>
      </w:r>
      <w:commentRangeEnd w:id="4"/>
      <w:r w:rsidR="00135388" w:rsidRPr="00A405A9">
        <w:rPr>
          <w:rStyle w:val="Refdecomentario"/>
          <w:sz w:val="22"/>
          <w:szCs w:val="22"/>
        </w:rPr>
        <w:commentReference w:id="4"/>
      </w:r>
      <w:r w:rsidRPr="00A405A9">
        <w:rPr>
          <w:rFonts w:ascii="Atkinson Hyperlegible" w:hAnsi="Atkinson Hyperlegible"/>
          <w:i/>
          <w:iCs/>
          <w:lang w:val="es-MX"/>
        </w:rPr>
        <w:t xml:space="preserve">por motivo de la implementación del proyecto </w:t>
      </w:r>
      <w:commentRangeStart w:id="5"/>
      <w:r w:rsidRPr="00A405A9">
        <w:rPr>
          <w:rFonts w:ascii="Atkinson Hyperlegible" w:hAnsi="Atkinson Hyperlegible"/>
          <w:i/>
          <w:iCs/>
          <w:highlight w:val="yellow"/>
          <w:lang w:val="es-MX"/>
        </w:rPr>
        <w:t>[INSERTAR NOMBRE DEL PROYECTO].</w:t>
      </w:r>
      <w:r w:rsidRPr="00A405A9">
        <w:rPr>
          <w:rFonts w:ascii="Atkinson Hyperlegible" w:hAnsi="Atkinson Hyperlegible"/>
          <w:i/>
          <w:iCs/>
          <w:lang w:val="es-MX"/>
        </w:rPr>
        <w:t xml:space="preserve"> </w:t>
      </w:r>
      <w:commentRangeEnd w:id="5"/>
      <w:r w:rsidR="00135388" w:rsidRPr="00A405A9">
        <w:rPr>
          <w:rStyle w:val="Refdecomentario"/>
          <w:sz w:val="22"/>
          <w:szCs w:val="22"/>
        </w:rPr>
        <w:commentReference w:id="5"/>
      </w:r>
      <w:r w:rsidRPr="00A405A9">
        <w:rPr>
          <w:rFonts w:ascii="Atkinson Hyperlegible" w:hAnsi="Atkinson Hyperlegible"/>
          <w:i/>
          <w:iCs/>
          <w:lang w:val="es-MX"/>
        </w:rPr>
        <w:t xml:space="preserve">Una vez finalice dicho periodo, el TRABAJADOR volverá a desempeñar el cargo de </w:t>
      </w:r>
      <w:commentRangeStart w:id="6"/>
      <w:r w:rsidRPr="00A405A9">
        <w:rPr>
          <w:rFonts w:ascii="Atkinson Hyperlegible" w:hAnsi="Atkinson Hyperlegible"/>
          <w:i/>
          <w:iCs/>
          <w:highlight w:val="yellow"/>
          <w:lang w:val="es-MX"/>
        </w:rPr>
        <w:t>[INSERTAR]”.</w:t>
      </w:r>
      <w:r w:rsidRPr="00A405A9">
        <w:rPr>
          <w:rFonts w:ascii="Atkinson Hyperlegible" w:hAnsi="Atkinson Hyperlegible"/>
          <w:i/>
          <w:iCs/>
          <w:lang w:val="es-MX"/>
        </w:rPr>
        <w:t xml:space="preserve"> </w:t>
      </w:r>
      <w:commentRangeEnd w:id="6"/>
      <w:r w:rsidR="00135388" w:rsidRPr="00A405A9">
        <w:rPr>
          <w:rStyle w:val="Refdecomentario"/>
          <w:sz w:val="22"/>
          <w:szCs w:val="22"/>
        </w:rPr>
        <w:commentReference w:id="6"/>
      </w:r>
    </w:p>
    <w:p w14:paraId="3B18065A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  <w:i/>
          <w:iCs/>
          <w:lang w:val="es-MX"/>
        </w:rPr>
      </w:pPr>
    </w:p>
    <w:p w14:paraId="0EB41FB3" w14:textId="06296FE1" w:rsidR="00A54122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  <w:lang w:val="es-MX"/>
        </w:rPr>
      </w:pPr>
      <w:r w:rsidRPr="00A405A9">
        <w:rPr>
          <w:rFonts w:ascii="Atkinson Hyperlegible" w:hAnsi="Atkinson Hyperlegible"/>
          <w:b/>
          <w:bCs/>
          <w:lang w:val="es-MX"/>
        </w:rPr>
        <w:t xml:space="preserve">SEGUNDA. </w:t>
      </w:r>
      <w:r w:rsidR="00303D46" w:rsidRPr="00A405A9">
        <w:rPr>
          <w:rFonts w:ascii="Atkinson Hyperlegible" w:hAnsi="Atkinson Hyperlegible"/>
          <w:lang w:val="es-MX"/>
        </w:rPr>
        <w:t xml:space="preserve">Modificar la cláusula </w:t>
      </w:r>
      <w:commentRangeStart w:id="7"/>
      <w:r w:rsidRPr="00A405A9">
        <w:rPr>
          <w:rFonts w:ascii="Atkinson Hyperlegible" w:hAnsi="Atkinson Hyperlegible"/>
          <w:highlight w:val="yellow"/>
          <w:lang w:val="es-MX"/>
        </w:rPr>
        <w:t>[INSERTAR]</w:t>
      </w:r>
      <w:r w:rsidR="00A54122" w:rsidRPr="00A405A9">
        <w:rPr>
          <w:rFonts w:ascii="Atkinson Hyperlegible" w:hAnsi="Atkinson Hyperlegible"/>
          <w:lang w:val="es-MX"/>
        </w:rPr>
        <w:t xml:space="preserve"> </w:t>
      </w:r>
      <w:commentRangeEnd w:id="7"/>
      <w:r w:rsidRPr="00A405A9">
        <w:rPr>
          <w:rStyle w:val="Refdecomentario"/>
          <w:sz w:val="22"/>
          <w:szCs w:val="22"/>
        </w:rPr>
        <w:commentReference w:id="7"/>
      </w:r>
      <w:r w:rsidR="00AB403E" w:rsidRPr="00A405A9">
        <w:rPr>
          <w:rFonts w:ascii="Atkinson Hyperlegible" w:hAnsi="Atkinson Hyperlegible"/>
          <w:lang w:val="es-MX"/>
        </w:rPr>
        <w:t xml:space="preserve">del contrato de trabajo, </w:t>
      </w:r>
      <w:r w:rsidR="006C3ACD" w:rsidRPr="00A405A9">
        <w:rPr>
          <w:rFonts w:ascii="Atkinson Hyperlegible" w:hAnsi="Atkinson Hyperlegible"/>
          <w:lang w:val="es-MX"/>
        </w:rPr>
        <w:t xml:space="preserve">de tal forma que se adiciona el siguiente parágrafo: </w:t>
      </w:r>
    </w:p>
    <w:p w14:paraId="0B0171E9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  <w:i/>
          <w:iCs/>
          <w:lang w:val="es-MX"/>
        </w:rPr>
      </w:pPr>
    </w:p>
    <w:p w14:paraId="13DFF1C7" w14:textId="5882251C" w:rsidR="00CE3630" w:rsidRPr="00A405A9" w:rsidRDefault="006C3ACD" w:rsidP="008579EA">
      <w:pPr>
        <w:spacing w:after="0" w:line="276" w:lineRule="auto"/>
        <w:ind w:left="708"/>
        <w:jc w:val="both"/>
        <w:rPr>
          <w:rFonts w:ascii="Atkinson Hyperlegible" w:hAnsi="Atkinson Hyperlegible"/>
          <w:i/>
          <w:iCs/>
          <w:lang w:val="es-MX"/>
        </w:rPr>
      </w:pPr>
      <w:r w:rsidRPr="00A405A9">
        <w:rPr>
          <w:rFonts w:ascii="Atkinson Hyperlegible" w:hAnsi="Atkinson Hyperlegible"/>
          <w:i/>
          <w:iCs/>
          <w:lang w:val="es-MX"/>
        </w:rPr>
        <w:t>“</w:t>
      </w:r>
      <w:r w:rsidR="00A54122" w:rsidRPr="00A405A9">
        <w:rPr>
          <w:rFonts w:ascii="Atkinson Hyperlegible" w:hAnsi="Atkinson Hyperlegible"/>
          <w:i/>
          <w:iCs/>
          <w:lang w:val="es-MX"/>
        </w:rPr>
        <w:t xml:space="preserve">PARÁGRAFO. </w:t>
      </w:r>
      <w:r w:rsidR="00CE3630" w:rsidRPr="00A405A9">
        <w:rPr>
          <w:rFonts w:ascii="Atkinson Hyperlegible" w:hAnsi="Atkinson Hyperlegible"/>
          <w:i/>
          <w:iCs/>
          <w:lang w:val="es-MX"/>
        </w:rPr>
        <w:t xml:space="preserve">Las partes aceptan que </w:t>
      </w:r>
      <w:r w:rsidR="00A54122" w:rsidRPr="00A405A9">
        <w:rPr>
          <w:rFonts w:ascii="Atkinson Hyperlegible" w:hAnsi="Atkinson Hyperlegible"/>
          <w:i/>
          <w:iCs/>
          <w:lang w:val="es-MX"/>
        </w:rPr>
        <w:t xml:space="preserve">El EMPLEADOR pagará al TRABAJADOR </w:t>
      </w:r>
      <w:r w:rsidR="008579EA" w:rsidRPr="00A405A9">
        <w:rPr>
          <w:rFonts w:ascii="Atkinson Hyperlegible" w:hAnsi="Atkinson Hyperlegible"/>
          <w:i/>
          <w:iCs/>
          <w:lang w:val="es-MX"/>
        </w:rPr>
        <w:t xml:space="preserve">por concepto de salario </w:t>
      </w:r>
      <w:r w:rsidR="00CE3630" w:rsidRPr="00A405A9">
        <w:rPr>
          <w:rFonts w:ascii="Atkinson Hyperlegible" w:hAnsi="Atkinson Hyperlegible"/>
          <w:i/>
          <w:iCs/>
          <w:lang w:val="es-MX"/>
        </w:rPr>
        <w:t>la</w:t>
      </w:r>
      <w:r w:rsidR="00A54122" w:rsidRPr="00A405A9">
        <w:rPr>
          <w:rFonts w:ascii="Atkinson Hyperlegible" w:hAnsi="Atkinson Hyperlegible"/>
          <w:i/>
          <w:iCs/>
          <w:lang w:val="es-MX"/>
        </w:rPr>
        <w:t xml:space="preserve"> suma </w:t>
      </w:r>
      <w:r w:rsidR="00CE3630" w:rsidRPr="00A405A9">
        <w:rPr>
          <w:rFonts w:ascii="Atkinson Hyperlegible" w:hAnsi="Atkinson Hyperlegible"/>
          <w:i/>
          <w:iCs/>
          <w:lang w:val="es-MX"/>
        </w:rPr>
        <w:t>de</w:t>
      </w:r>
      <w:r w:rsidR="00A54122" w:rsidRPr="00A405A9">
        <w:rPr>
          <w:rFonts w:ascii="Atkinson Hyperlegible" w:hAnsi="Atkinson Hyperlegible"/>
          <w:i/>
          <w:iCs/>
          <w:lang w:val="es-MX"/>
        </w:rPr>
        <w:t xml:space="preserve"> </w:t>
      </w:r>
      <w:commentRangeStart w:id="8"/>
      <w:r w:rsidR="00A54122" w:rsidRPr="00A405A9">
        <w:rPr>
          <w:rFonts w:ascii="Atkinson Hyperlegible" w:hAnsi="Atkinson Hyperlegible"/>
          <w:i/>
          <w:iCs/>
          <w:highlight w:val="yellow"/>
          <w:lang w:val="es-MX"/>
        </w:rPr>
        <w:t>[insertar suma en letras] m/cte. ($0.000.000)</w:t>
      </w:r>
      <w:r w:rsidR="008579EA" w:rsidRPr="00A405A9">
        <w:rPr>
          <w:rFonts w:ascii="Atkinson Hyperlegible" w:hAnsi="Atkinson Hyperlegible"/>
          <w:i/>
          <w:iCs/>
          <w:lang w:val="es-MX"/>
        </w:rPr>
        <w:t xml:space="preserve"> </w:t>
      </w:r>
      <w:commentRangeEnd w:id="8"/>
      <w:r w:rsidR="00135388" w:rsidRPr="00A405A9">
        <w:rPr>
          <w:rStyle w:val="Refdecomentario"/>
          <w:sz w:val="22"/>
          <w:szCs w:val="22"/>
        </w:rPr>
        <w:commentReference w:id="8"/>
      </w:r>
      <w:r w:rsidR="008579EA" w:rsidRPr="00A405A9">
        <w:rPr>
          <w:rFonts w:ascii="Atkinson Hyperlegible" w:hAnsi="Atkinson Hyperlegible"/>
          <w:i/>
          <w:iCs/>
          <w:lang w:val="es-MX"/>
        </w:rPr>
        <w:t>únicamente por el periodo en el cual desempeñe el cargo</w:t>
      </w:r>
      <w:r w:rsidR="00A405A9" w:rsidRPr="00A405A9">
        <w:rPr>
          <w:rFonts w:ascii="Atkinson Hyperlegible" w:hAnsi="Atkinson Hyperlegible"/>
          <w:i/>
          <w:iCs/>
          <w:lang w:val="es-MX"/>
        </w:rPr>
        <w:t xml:space="preserve"> mencionado en la cláusula primera del otrosí que formaliza este cambio temporal</w:t>
      </w:r>
      <w:r w:rsidR="008579EA" w:rsidRPr="00A405A9">
        <w:rPr>
          <w:rFonts w:ascii="Atkinson Hyperlegible" w:hAnsi="Atkinson Hyperlegible"/>
          <w:i/>
          <w:iCs/>
          <w:lang w:val="es-MX"/>
        </w:rPr>
        <w:t xml:space="preserve">. Una vez finalizado </w:t>
      </w:r>
      <w:r w:rsidR="00A405A9" w:rsidRPr="00A405A9">
        <w:rPr>
          <w:rFonts w:ascii="Atkinson Hyperlegible" w:hAnsi="Atkinson Hyperlegible"/>
          <w:i/>
          <w:iCs/>
          <w:lang w:val="es-MX"/>
        </w:rPr>
        <w:t>este</w:t>
      </w:r>
      <w:r w:rsidR="008579EA" w:rsidRPr="00A405A9">
        <w:rPr>
          <w:rFonts w:ascii="Atkinson Hyperlegible" w:hAnsi="Atkinson Hyperlegible"/>
          <w:i/>
          <w:iCs/>
          <w:lang w:val="es-MX"/>
        </w:rPr>
        <w:t xml:space="preserve"> periodo</w:t>
      </w:r>
      <w:r w:rsidR="00A405A9" w:rsidRPr="00A405A9">
        <w:rPr>
          <w:rFonts w:ascii="Atkinson Hyperlegible" w:hAnsi="Atkinson Hyperlegible"/>
          <w:i/>
          <w:iCs/>
          <w:lang w:val="es-MX"/>
        </w:rPr>
        <w:t xml:space="preserve">, </w:t>
      </w:r>
      <w:r w:rsidR="008579EA" w:rsidRPr="00A405A9">
        <w:rPr>
          <w:rFonts w:ascii="Atkinson Hyperlegible" w:hAnsi="Atkinson Hyperlegible"/>
          <w:i/>
          <w:iCs/>
          <w:lang w:val="es-MX"/>
        </w:rPr>
        <w:t xml:space="preserve">el EMPLEADOR volverá a pagar por concepto de salario </w:t>
      </w:r>
      <w:r w:rsidR="00A405A9" w:rsidRPr="00A405A9">
        <w:rPr>
          <w:rFonts w:ascii="Atkinson Hyperlegible" w:hAnsi="Atkinson Hyperlegible"/>
          <w:i/>
          <w:iCs/>
          <w:lang w:val="es-MX"/>
        </w:rPr>
        <w:t xml:space="preserve">el valor que el TRABAJADOR percibía hasta la fecha de aplicación del otrosí mencionado”. </w:t>
      </w:r>
    </w:p>
    <w:p w14:paraId="3D595EA2" w14:textId="77777777" w:rsidR="008579EA" w:rsidRPr="00A405A9" w:rsidRDefault="008579EA" w:rsidP="008579EA">
      <w:pPr>
        <w:spacing w:after="0" w:line="276" w:lineRule="auto"/>
        <w:ind w:left="708"/>
        <w:jc w:val="both"/>
        <w:rPr>
          <w:rFonts w:ascii="Atkinson Hyperlegible" w:hAnsi="Atkinson Hyperlegible"/>
          <w:i/>
          <w:iCs/>
          <w:lang w:val="es-MX"/>
        </w:rPr>
      </w:pPr>
    </w:p>
    <w:p w14:paraId="43D1F081" w14:textId="2F2D6A01" w:rsidR="008579EA" w:rsidRPr="00A405A9" w:rsidRDefault="00135388" w:rsidP="008579EA">
      <w:pPr>
        <w:spacing w:after="0" w:line="276" w:lineRule="auto"/>
        <w:jc w:val="both"/>
        <w:rPr>
          <w:rFonts w:ascii="Atkinson Hyperlegible" w:hAnsi="Atkinson Hyperlegible"/>
          <w:lang w:val="es-MX"/>
        </w:rPr>
      </w:pPr>
      <w:r w:rsidRPr="00A405A9">
        <w:rPr>
          <w:rFonts w:ascii="Atkinson Hyperlegible" w:hAnsi="Atkinson Hyperlegible"/>
          <w:b/>
          <w:bCs/>
          <w:lang w:val="es-MX"/>
        </w:rPr>
        <w:t>TERCERA</w:t>
      </w:r>
      <w:r w:rsidR="00426822" w:rsidRPr="00A405A9">
        <w:rPr>
          <w:rFonts w:ascii="Atkinson Hyperlegible" w:hAnsi="Atkinson Hyperlegible"/>
          <w:b/>
          <w:bCs/>
          <w:lang w:val="es-MX"/>
        </w:rPr>
        <w:t xml:space="preserve">. </w:t>
      </w:r>
      <w:r w:rsidRPr="00A405A9">
        <w:rPr>
          <w:rFonts w:ascii="Atkinson Hyperlegible" w:hAnsi="Atkinson Hyperlegible"/>
          <w:lang w:val="es-MX"/>
        </w:rPr>
        <w:t>Con la firma del presente otrosí, el TRABAJADOR declara que entiende que esta variación temporal de cargo y salario obedece únicamente a la implementación del proyecto</w:t>
      </w:r>
      <w:r w:rsidR="00A405A9" w:rsidRPr="00A405A9">
        <w:rPr>
          <w:rFonts w:ascii="Atkinson Hyperlegible" w:hAnsi="Atkinson Hyperlegible"/>
          <w:lang w:val="es-MX"/>
        </w:rPr>
        <w:t xml:space="preserve"> y por el tiempo</w:t>
      </w:r>
      <w:r w:rsidRPr="00A405A9">
        <w:rPr>
          <w:rFonts w:ascii="Atkinson Hyperlegible" w:hAnsi="Atkinson Hyperlegible"/>
          <w:lang w:val="es-MX"/>
        </w:rPr>
        <w:t xml:space="preserve"> </w:t>
      </w:r>
      <w:r w:rsidR="00A405A9" w:rsidRPr="00A405A9">
        <w:rPr>
          <w:rFonts w:ascii="Atkinson Hyperlegible" w:hAnsi="Atkinson Hyperlegible"/>
          <w:lang w:val="es-MX"/>
        </w:rPr>
        <w:t>mencionado en la cláusula primera</w:t>
      </w:r>
      <w:r w:rsidRPr="00A405A9">
        <w:rPr>
          <w:rFonts w:ascii="Atkinson Hyperlegible" w:hAnsi="Atkinson Hyperlegible"/>
          <w:lang w:val="es-MX"/>
        </w:rPr>
        <w:t xml:space="preserve">. De esta forma, el TRABAJADOR declara que comprende que el retorno al cargo de </w:t>
      </w:r>
      <w:r w:rsidRPr="00A405A9">
        <w:rPr>
          <w:rFonts w:ascii="Atkinson Hyperlegible" w:hAnsi="Atkinson Hyperlegible"/>
          <w:highlight w:val="yellow"/>
          <w:lang w:val="es-MX"/>
        </w:rPr>
        <w:t>[</w:t>
      </w:r>
      <w:commentRangeStart w:id="9"/>
      <w:r w:rsidRPr="00A405A9">
        <w:rPr>
          <w:rFonts w:ascii="Atkinson Hyperlegible" w:hAnsi="Atkinson Hyperlegible"/>
          <w:highlight w:val="yellow"/>
          <w:lang w:val="es-MX"/>
        </w:rPr>
        <w:t>INSERTAR</w:t>
      </w:r>
      <w:commentRangeEnd w:id="9"/>
      <w:r w:rsidR="00A405A9" w:rsidRPr="00A405A9">
        <w:rPr>
          <w:rStyle w:val="Refdecomentario"/>
          <w:sz w:val="22"/>
          <w:szCs w:val="22"/>
        </w:rPr>
        <w:commentReference w:id="9"/>
      </w:r>
      <w:r w:rsidRPr="00A405A9">
        <w:rPr>
          <w:rFonts w:ascii="Atkinson Hyperlegible" w:hAnsi="Atkinson Hyperlegible"/>
          <w:highlight w:val="yellow"/>
          <w:lang w:val="es-MX"/>
        </w:rPr>
        <w:t>],</w:t>
      </w:r>
      <w:r w:rsidRPr="00A405A9">
        <w:rPr>
          <w:rFonts w:ascii="Atkinson Hyperlegible" w:hAnsi="Atkinson Hyperlegible"/>
          <w:lang w:val="es-MX"/>
        </w:rPr>
        <w:t xml:space="preserve"> con su correspondiente salario, no implica una desmejora en sus condiciones laborales. </w:t>
      </w:r>
    </w:p>
    <w:p w14:paraId="0B97E6B8" w14:textId="77777777" w:rsidR="008579EA" w:rsidRPr="00A405A9" w:rsidRDefault="008579EA" w:rsidP="008579EA">
      <w:pPr>
        <w:spacing w:after="0" w:line="276" w:lineRule="auto"/>
        <w:jc w:val="both"/>
        <w:rPr>
          <w:rFonts w:ascii="Atkinson Hyperlegible" w:hAnsi="Atkinson Hyperlegible"/>
          <w:b/>
          <w:bCs/>
          <w:lang w:val="es-MX"/>
        </w:rPr>
      </w:pPr>
    </w:p>
    <w:p w14:paraId="5647E236" w14:textId="6220522D" w:rsidR="00DE5722" w:rsidRPr="00A405A9" w:rsidRDefault="00A405A9" w:rsidP="008579EA">
      <w:pPr>
        <w:spacing w:after="0" w:line="276" w:lineRule="auto"/>
        <w:jc w:val="both"/>
        <w:rPr>
          <w:rFonts w:ascii="Atkinson Hyperlegible" w:hAnsi="Atkinson Hyperlegible"/>
          <w:lang w:val="es-MX"/>
        </w:rPr>
      </w:pPr>
      <w:r w:rsidRPr="00A405A9">
        <w:rPr>
          <w:rFonts w:ascii="Atkinson Hyperlegible" w:hAnsi="Atkinson Hyperlegible"/>
          <w:b/>
          <w:bCs/>
          <w:lang w:val="es-MX"/>
        </w:rPr>
        <w:lastRenderedPageBreak/>
        <w:t>CUARTA</w:t>
      </w:r>
      <w:r w:rsidRPr="00A405A9">
        <w:rPr>
          <w:rFonts w:ascii="Atkinson Hyperlegible" w:hAnsi="Atkinson Hyperlegible"/>
          <w:lang w:val="es-MX"/>
        </w:rPr>
        <w:t xml:space="preserve">. </w:t>
      </w:r>
      <w:r w:rsidR="00383A66" w:rsidRPr="00A405A9">
        <w:rPr>
          <w:rFonts w:ascii="Atkinson Hyperlegible" w:hAnsi="Atkinson Hyperlegible"/>
          <w:lang w:val="es-MX"/>
        </w:rPr>
        <w:t>Para todos los efectos</w:t>
      </w:r>
      <w:r w:rsidR="00D510AD" w:rsidRPr="00A405A9">
        <w:rPr>
          <w:rFonts w:ascii="Atkinson Hyperlegible" w:hAnsi="Atkinson Hyperlegible"/>
          <w:lang w:val="es-MX"/>
        </w:rPr>
        <w:t xml:space="preserve"> </w:t>
      </w:r>
      <w:r w:rsidR="00383A66" w:rsidRPr="00A405A9">
        <w:rPr>
          <w:rFonts w:ascii="Atkinson Hyperlegible" w:hAnsi="Atkinson Hyperlegible"/>
          <w:lang w:val="es-MX"/>
        </w:rPr>
        <w:t xml:space="preserve">las demás cláusulas </w:t>
      </w:r>
      <w:r w:rsidR="00D510AD" w:rsidRPr="00A405A9">
        <w:rPr>
          <w:rFonts w:ascii="Atkinson Hyperlegible" w:hAnsi="Atkinson Hyperlegible"/>
          <w:lang w:val="es-MX"/>
        </w:rPr>
        <w:t xml:space="preserve">del contrato de trabajo </w:t>
      </w:r>
      <w:r w:rsidR="00383A66" w:rsidRPr="00A405A9">
        <w:rPr>
          <w:rFonts w:ascii="Atkinson Hyperlegible" w:hAnsi="Atkinson Hyperlegible"/>
          <w:lang w:val="es-MX"/>
        </w:rPr>
        <w:t>seguirán vigente</w:t>
      </w:r>
      <w:r w:rsidR="00D510AD" w:rsidRPr="00A405A9">
        <w:rPr>
          <w:rFonts w:ascii="Atkinson Hyperlegible" w:hAnsi="Atkinson Hyperlegible"/>
          <w:lang w:val="es-MX"/>
        </w:rPr>
        <w:t>s</w:t>
      </w:r>
      <w:r w:rsidR="00383A66" w:rsidRPr="00A405A9">
        <w:rPr>
          <w:rFonts w:ascii="Atkinson Hyperlegible" w:hAnsi="Atkinson Hyperlegible"/>
          <w:lang w:val="es-MX"/>
        </w:rPr>
        <w:t xml:space="preserve">. </w:t>
      </w:r>
    </w:p>
    <w:p w14:paraId="70E30F24" w14:textId="77777777" w:rsidR="00A405A9" w:rsidRPr="00A405A9" w:rsidRDefault="00A405A9" w:rsidP="008579EA">
      <w:pPr>
        <w:spacing w:after="0" w:line="276" w:lineRule="auto"/>
        <w:jc w:val="both"/>
        <w:rPr>
          <w:rFonts w:ascii="Atkinson Hyperlegible" w:hAnsi="Atkinson Hyperlegible"/>
          <w:lang w:val="es-MX"/>
        </w:rPr>
      </w:pPr>
    </w:p>
    <w:p w14:paraId="3F0AA4F6" w14:textId="574F9D03" w:rsidR="008625FE" w:rsidRDefault="00DE5722" w:rsidP="008579EA">
      <w:pPr>
        <w:spacing w:after="0" w:line="276" w:lineRule="auto"/>
        <w:jc w:val="both"/>
        <w:rPr>
          <w:rFonts w:ascii="Atkinson Hyperlegible" w:hAnsi="Atkinson Hyperlegible"/>
        </w:rPr>
      </w:pPr>
      <w:r w:rsidRPr="00A405A9">
        <w:rPr>
          <w:rFonts w:ascii="Atkinson Hyperlegible" w:hAnsi="Atkinson Hyperlegible"/>
        </w:rPr>
        <w:t xml:space="preserve">En fe de lo anterior, se firma en la ciudad de </w:t>
      </w:r>
      <w:r w:rsidR="00EA675B" w:rsidRPr="00A405A9">
        <w:rPr>
          <w:rFonts w:ascii="Atkinson Hyperlegible" w:hAnsi="Atkinson Hyperlegible"/>
        </w:rPr>
        <w:t>Bogotá D.C.</w:t>
      </w:r>
      <w:r w:rsidRPr="00A405A9">
        <w:rPr>
          <w:rFonts w:ascii="Atkinson Hyperlegible" w:hAnsi="Atkinson Hyperlegible"/>
        </w:rPr>
        <w:t xml:space="preserve"> </w:t>
      </w:r>
      <w:r w:rsidR="00A405A9" w:rsidRPr="00A405A9">
        <w:rPr>
          <w:rFonts w:ascii="Atkinson Hyperlegible" w:hAnsi="Atkinson Hyperlegible"/>
        </w:rPr>
        <w:t xml:space="preserve">el </w:t>
      </w:r>
      <w:commentRangeStart w:id="10"/>
      <w:r w:rsidR="00A405A9" w:rsidRPr="00A405A9">
        <w:rPr>
          <w:rFonts w:ascii="Atkinson Hyperlegible" w:hAnsi="Atkinson Hyperlegible"/>
          <w:highlight w:val="yellow"/>
          <w:lang w:val="es-MX"/>
        </w:rPr>
        <w:t>INSERTAR DÍA] (00) de [INSERTAR MES]</w:t>
      </w:r>
      <w:r w:rsidR="008D3768" w:rsidRPr="00A405A9">
        <w:rPr>
          <w:rFonts w:ascii="Atkinson Hyperlegible" w:hAnsi="Atkinson Hyperlegible"/>
        </w:rPr>
        <w:t xml:space="preserve"> </w:t>
      </w:r>
      <w:commentRangeEnd w:id="10"/>
      <w:r w:rsidR="00A405A9" w:rsidRPr="00A405A9">
        <w:rPr>
          <w:rStyle w:val="Refdecomentario"/>
          <w:sz w:val="22"/>
          <w:szCs w:val="22"/>
        </w:rPr>
        <w:commentReference w:id="10"/>
      </w:r>
      <w:r w:rsidRPr="00A405A9">
        <w:rPr>
          <w:rFonts w:ascii="Atkinson Hyperlegible" w:hAnsi="Atkinson Hyperlegible"/>
        </w:rPr>
        <w:t>de dos mil veinti</w:t>
      </w:r>
      <w:r w:rsidR="00D510AD" w:rsidRPr="00A405A9">
        <w:rPr>
          <w:rFonts w:ascii="Atkinson Hyperlegible" w:hAnsi="Atkinson Hyperlegible"/>
        </w:rPr>
        <w:t>cuatro</w:t>
      </w:r>
      <w:r w:rsidRPr="00A405A9">
        <w:rPr>
          <w:rFonts w:ascii="Atkinson Hyperlegible" w:hAnsi="Atkinson Hyperlegible"/>
        </w:rPr>
        <w:t xml:space="preserve"> (202</w:t>
      </w:r>
      <w:r w:rsidR="00D510AD" w:rsidRPr="00A405A9">
        <w:rPr>
          <w:rFonts w:ascii="Atkinson Hyperlegible" w:hAnsi="Atkinson Hyperlegible"/>
        </w:rPr>
        <w:t>4</w:t>
      </w:r>
      <w:r w:rsidRPr="00A405A9">
        <w:rPr>
          <w:rFonts w:ascii="Atkinson Hyperlegible" w:hAnsi="Atkinson Hyperlegible"/>
        </w:rPr>
        <w:t>), en dos</w:t>
      </w:r>
      <w:r w:rsidR="00383A66" w:rsidRPr="00A405A9">
        <w:rPr>
          <w:rFonts w:ascii="Atkinson Hyperlegible" w:hAnsi="Atkinson Hyperlegible"/>
        </w:rPr>
        <w:t xml:space="preserve"> (2)</w:t>
      </w:r>
      <w:r w:rsidRPr="00A405A9">
        <w:rPr>
          <w:rFonts w:ascii="Atkinson Hyperlegible" w:hAnsi="Atkinson Hyperlegible"/>
        </w:rPr>
        <w:t xml:space="preserve"> ejemplares del mismo tenor</w:t>
      </w:r>
      <w:r w:rsidR="003C0B56" w:rsidRPr="00A405A9">
        <w:rPr>
          <w:rFonts w:ascii="Atkinson Hyperlegible" w:hAnsi="Atkinson Hyperlegible"/>
        </w:rPr>
        <w:t>.</w:t>
      </w:r>
    </w:p>
    <w:p w14:paraId="5E31DE50" w14:textId="77777777" w:rsidR="00A405A9" w:rsidRPr="00A405A9" w:rsidRDefault="00A405A9" w:rsidP="008579EA">
      <w:pPr>
        <w:spacing w:after="0" w:line="276" w:lineRule="auto"/>
        <w:jc w:val="both"/>
        <w:rPr>
          <w:rFonts w:ascii="Atkinson Hyperlegible" w:hAnsi="Atkinson Hyperlegible"/>
          <w:highlight w:val="yellow"/>
        </w:rPr>
      </w:pPr>
    </w:p>
    <w:p w14:paraId="3CDC55F3" w14:textId="77777777" w:rsidR="00383A66" w:rsidRPr="00A405A9" w:rsidRDefault="00383A66" w:rsidP="008579EA">
      <w:pPr>
        <w:spacing w:after="0" w:line="276" w:lineRule="auto"/>
        <w:jc w:val="both"/>
        <w:rPr>
          <w:rFonts w:ascii="Atkinson Hyperlegible" w:hAnsi="Atkinson Hyperlegible"/>
          <w:highlight w:val="yellow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83A66" w:rsidRPr="00A405A9" w14:paraId="06ECE71C" w14:textId="77777777" w:rsidTr="00A405A9">
        <w:trPr>
          <w:trHeight w:val="1560"/>
        </w:trPr>
        <w:tc>
          <w:tcPr>
            <w:tcW w:w="4414" w:type="dxa"/>
          </w:tcPr>
          <w:p w14:paraId="747F4F8F" w14:textId="77777777" w:rsidR="00383A66" w:rsidRPr="00A405A9" w:rsidRDefault="00383A66" w:rsidP="008579EA">
            <w:pPr>
              <w:spacing w:line="276" w:lineRule="auto"/>
              <w:jc w:val="both"/>
              <w:rPr>
                <w:rFonts w:ascii="Atkinson Hyperlegible" w:hAnsi="Atkinson Hyperlegible"/>
              </w:rPr>
            </w:pPr>
            <w:r w:rsidRPr="00A405A9">
              <w:rPr>
                <w:rFonts w:ascii="Atkinson Hyperlegible" w:hAnsi="Atkinson Hyperlegible"/>
              </w:rPr>
              <w:t>POR EL EMPLEADOR</w:t>
            </w:r>
          </w:p>
          <w:p w14:paraId="75C10E7C" w14:textId="77777777" w:rsidR="00383A66" w:rsidRPr="00A405A9" w:rsidRDefault="00383A66" w:rsidP="008579EA">
            <w:pPr>
              <w:spacing w:line="276" w:lineRule="auto"/>
              <w:jc w:val="both"/>
              <w:rPr>
                <w:rFonts w:ascii="Atkinson Hyperlegible" w:hAnsi="Atkinson Hyperlegible"/>
              </w:rPr>
            </w:pPr>
          </w:p>
          <w:p w14:paraId="430CF1D4" w14:textId="77777777" w:rsidR="00383A66" w:rsidRPr="00A405A9" w:rsidRDefault="00383A66" w:rsidP="008579EA">
            <w:pPr>
              <w:spacing w:line="276" w:lineRule="auto"/>
              <w:jc w:val="both"/>
              <w:rPr>
                <w:rFonts w:ascii="Atkinson Hyperlegible" w:hAnsi="Atkinson Hyperlegible"/>
              </w:rPr>
            </w:pPr>
          </w:p>
          <w:p w14:paraId="3CCFCDF3" w14:textId="77777777" w:rsidR="00383A66" w:rsidRPr="00A405A9" w:rsidRDefault="00383A66" w:rsidP="008579EA">
            <w:pPr>
              <w:spacing w:line="276" w:lineRule="auto"/>
              <w:jc w:val="both"/>
              <w:rPr>
                <w:rFonts w:ascii="Atkinson Hyperlegible" w:hAnsi="Atkinson Hyperlegible"/>
              </w:rPr>
            </w:pPr>
          </w:p>
          <w:p w14:paraId="1B5D88B3" w14:textId="77777777" w:rsidR="00383A66" w:rsidRPr="00A405A9" w:rsidRDefault="00383A66" w:rsidP="008579EA">
            <w:pPr>
              <w:pBdr>
                <w:bottom w:val="single" w:sz="12" w:space="1" w:color="auto"/>
              </w:pBdr>
              <w:spacing w:line="276" w:lineRule="auto"/>
              <w:jc w:val="both"/>
              <w:rPr>
                <w:rFonts w:ascii="Atkinson Hyperlegible" w:hAnsi="Atkinson Hyperlegible"/>
              </w:rPr>
            </w:pPr>
          </w:p>
          <w:p w14:paraId="24B4A1E3" w14:textId="77777777" w:rsidR="00A405A9" w:rsidRPr="00A405A9" w:rsidRDefault="00A405A9" w:rsidP="008579EA">
            <w:pPr>
              <w:spacing w:line="276" w:lineRule="auto"/>
              <w:jc w:val="both"/>
              <w:rPr>
                <w:rFonts w:ascii="Atkinson Hyperlegible" w:hAnsi="Atkinson Hyperlegible"/>
                <w:lang w:val="en-US"/>
              </w:rPr>
            </w:pPr>
            <w:r w:rsidRPr="00A405A9">
              <w:rPr>
                <w:rFonts w:ascii="Atkinson Hyperlegible" w:hAnsi="Atkinson Hyperlegible"/>
                <w:lang w:val="en-US"/>
              </w:rPr>
              <w:t>John Robert </w:t>
            </w:r>
            <w:proofErr w:type="spellStart"/>
            <w:r w:rsidRPr="00A405A9">
              <w:rPr>
                <w:rFonts w:ascii="Atkinson Hyperlegible" w:hAnsi="Atkinson Hyperlegible"/>
                <w:lang w:val="en-US"/>
              </w:rPr>
              <w:t>Mcphail</w:t>
            </w:r>
            <w:proofErr w:type="spellEnd"/>
            <w:r w:rsidRPr="00A405A9">
              <w:rPr>
                <w:rFonts w:ascii="Atkinson Hyperlegible" w:hAnsi="Atkinson Hyperlegible"/>
                <w:lang w:val="en-US"/>
              </w:rPr>
              <w:t xml:space="preserve">. </w:t>
            </w:r>
          </w:p>
          <w:p w14:paraId="562DF150" w14:textId="426CE905" w:rsidR="002E2FBE" w:rsidRPr="00A405A9" w:rsidRDefault="00A405A9" w:rsidP="008579EA">
            <w:pPr>
              <w:spacing w:line="276" w:lineRule="auto"/>
              <w:jc w:val="both"/>
              <w:rPr>
                <w:rFonts w:ascii="Atkinson Hyperlegible" w:hAnsi="Atkinson Hyperlegible"/>
                <w:lang w:val="en-US"/>
              </w:rPr>
            </w:pPr>
            <w:r w:rsidRPr="00A405A9">
              <w:rPr>
                <w:rFonts w:ascii="Atkinson Hyperlegible" w:hAnsi="Atkinson Hyperlegible"/>
                <w:lang w:val="en-US"/>
              </w:rPr>
              <w:t xml:space="preserve">P.P. </w:t>
            </w:r>
            <w:r w:rsidRPr="00A405A9">
              <w:rPr>
                <w:rFonts w:ascii="Atkinson Hyperlegible" w:hAnsi="Atkinson Hyperlegible"/>
              </w:rPr>
              <w:t>642</w:t>
            </w:r>
            <w:r w:rsidRPr="00A405A9">
              <w:rPr>
                <w:rFonts w:ascii="Atkinson Hyperlegible" w:hAnsi="Atkinson Hyperlegible"/>
              </w:rPr>
              <w:t>.</w:t>
            </w:r>
            <w:r w:rsidRPr="00A405A9">
              <w:rPr>
                <w:rFonts w:ascii="Atkinson Hyperlegible" w:hAnsi="Atkinson Hyperlegible"/>
              </w:rPr>
              <w:t>631</w:t>
            </w:r>
            <w:r w:rsidRPr="00A405A9">
              <w:rPr>
                <w:rFonts w:ascii="Atkinson Hyperlegible" w:hAnsi="Atkinson Hyperlegible"/>
              </w:rPr>
              <w:t>.</w:t>
            </w:r>
            <w:r w:rsidRPr="00A405A9">
              <w:rPr>
                <w:rFonts w:ascii="Atkinson Hyperlegible" w:hAnsi="Atkinson Hyperlegible"/>
              </w:rPr>
              <w:t>428</w:t>
            </w:r>
            <w:r w:rsidRPr="00A405A9">
              <w:rPr>
                <w:rFonts w:ascii="Atkinson Hyperlegible" w:hAnsi="Atkinson Hyperlegible"/>
              </w:rPr>
              <w:t>.</w:t>
            </w:r>
            <w:r w:rsidRPr="00A405A9">
              <w:rPr>
                <w:rFonts w:ascii="Atkinson Hyperlegible" w:hAnsi="Atkinson Hyperlegible"/>
                <w:i/>
                <w:iCs/>
              </w:rPr>
              <w:t xml:space="preserve"> </w:t>
            </w:r>
          </w:p>
        </w:tc>
        <w:tc>
          <w:tcPr>
            <w:tcW w:w="4414" w:type="dxa"/>
          </w:tcPr>
          <w:p w14:paraId="4098A4E2" w14:textId="77777777" w:rsidR="00383A66" w:rsidRPr="00A405A9" w:rsidRDefault="00383A66" w:rsidP="008579EA">
            <w:pPr>
              <w:spacing w:line="276" w:lineRule="auto"/>
              <w:jc w:val="both"/>
              <w:rPr>
                <w:rFonts w:ascii="Atkinson Hyperlegible" w:hAnsi="Atkinson Hyperlegible"/>
              </w:rPr>
            </w:pPr>
            <w:r w:rsidRPr="00A405A9">
              <w:rPr>
                <w:rFonts w:ascii="Atkinson Hyperlegible" w:hAnsi="Atkinson Hyperlegible"/>
              </w:rPr>
              <w:t xml:space="preserve">EL TRABAJADOR </w:t>
            </w:r>
          </w:p>
          <w:p w14:paraId="30991EB4" w14:textId="77777777" w:rsidR="00383A66" w:rsidRPr="00A405A9" w:rsidRDefault="00383A66" w:rsidP="008579EA">
            <w:pPr>
              <w:spacing w:line="276" w:lineRule="auto"/>
              <w:jc w:val="both"/>
              <w:rPr>
                <w:rFonts w:ascii="Atkinson Hyperlegible" w:hAnsi="Atkinson Hyperlegible"/>
              </w:rPr>
            </w:pPr>
          </w:p>
          <w:p w14:paraId="77CD97A3" w14:textId="77777777" w:rsidR="00383A66" w:rsidRPr="00A405A9" w:rsidRDefault="00383A66" w:rsidP="008579EA">
            <w:pPr>
              <w:spacing w:line="276" w:lineRule="auto"/>
              <w:jc w:val="both"/>
              <w:rPr>
                <w:rFonts w:ascii="Atkinson Hyperlegible" w:hAnsi="Atkinson Hyperlegible"/>
              </w:rPr>
            </w:pPr>
          </w:p>
          <w:p w14:paraId="05969BF8" w14:textId="77777777" w:rsidR="00383A66" w:rsidRPr="00A405A9" w:rsidRDefault="00383A66" w:rsidP="008579EA">
            <w:pPr>
              <w:spacing w:line="276" w:lineRule="auto"/>
              <w:jc w:val="both"/>
              <w:rPr>
                <w:rFonts w:ascii="Atkinson Hyperlegible" w:hAnsi="Atkinson Hyperlegible"/>
              </w:rPr>
            </w:pPr>
          </w:p>
          <w:p w14:paraId="1D073FD7" w14:textId="77777777" w:rsidR="00383A66" w:rsidRPr="00A405A9" w:rsidRDefault="00383A66" w:rsidP="008579EA">
            <w:pPr>
              <w:pBdr>
                <w:bottom w:val="single" w:sz="12" w:space="1" w:color="auto"/>
              </w:pBdr>
              <w:spacing w:line="276" w:lineRule="auto"/>
              <w:jc w:val="both"/>
              <w:rPr>
                <w:rFonts w:ascii="Atkinson Hyperlegible" w:hAnsi="Atkinson Hyperlegible"/>
              </w:rPr>
            </w:pPr>
          </w:p>
          <w:p w14:paraId="61B15843" w14:textId="77777777" w:rsidR="00A405A9" w:rsidRPr="00A405A9" w:rsidRDefault="00A405A9" w:rsidP="008579EA">
            <w:pPr>
              <w:spacing w:line="276" w:lineRule="auto"/>
              <w:jc w:val="both"/>
              <w:rPr>
                <w:rFonts w:ascii="Atkinson Hyperlegible" w:hAnsi="Atkinson Hyperlegible"/>
                <w:highlight w:val="yellow"/>
                <w:lang w:val="es-MX"/>
              </w:rPr>
            </w:pPr>
            <w:r w:rsidRPr="00A405A9">
              <w:rPr>
                <w:rFonts w:ascii="Atkinson Hyperlegible" w:hAnsi="Atkinson Hyperlegible"/>
                <w:highlight w:val="yellow"/>
                <w:lang w:val="es-MX"/>
              </w:rPr>
              <w:t xml:space="preserve">[INSERTAR NOMBRE]. </w:t>
            </w:r>
          </w:p>
          <w:p w14:paraId="3B8F639A" w14:textId="28B8FCDA" w:rsidR="002E2FBE" w:rsidRPr="00A405A9" w:rsidRDefault="00A405A9" w:rsidP="008579EA">
            <w:pPr>
              <w:spacing w:line="276" w:lineRule="auto"/>
              <w:jc w:val="both"/>
              <w:rPr>
                <w:rFonts w:ascii="Atkinson Hyperlegible" w:hAnsi="Atkinson Hyperlegible"/>
                <w:lang w:val="es-MX"/>
              </w:rPr>
            </w:pPr>
            <w:r w:rsidRPr="00A405A9">
              <w:rPr>
                <w:rFonts w:ascii="Atkinson Hyperlegible" w:hAnsi="Atkinson Hyperlegible"/>
                <w:highlight w:val="yellow"/>
                <w:lang w:val="es-MX"/>
              </w:rPr>
              <w:t>C.C. [INSERTAR].</w:t>
            </w:r>
            <w:r w:rsidRPr="00A405A9">
              <w:rPr>
                <w:rFonts w:ascii="Atkinson Hyperlegible" w:hAnsi="Atkinson Hyperlegible"/>
                <w:lang w:val="es-MX"/>
              </w:rPr>
              <w:t xml:space="preserve"> </w:t>
            </w:r>
            <w:r w:rsidR="0028512E" w:rsidRPr="00A405A9">
              <w:rPr>
                <w:rFonts w:ascii="Atkinson Hyperlegible" w:hAnsi="Atkinson Hyperlegible"/>
                <w:lang w:val="es-MX"/>
              </w:rPr>
              <w:t xml:space="preserve"> </w:t>
            </w:r>
          </w:p>
        </w:tc>
      </w:tr>
    </w:tbl>
    <w:p w14:paraId="2A504743" w14:textId="77777777" w:rsidR="00383A66" w:rsidRPr="00A405A9" w:rsidRDefault="00383A66" w:rsidP="008579EA">
      <w:pPr>
        <w:spacing w:after="0" w:line="276" w:lineRule="auto"/>
        <w:jc w:val="both"/>
        <w:rPr>
          <w:rFonts w:ascii="Atkinson Hyperlegible" w:hAnsi="Atkinson Hyperlegible"/>
          <w:highlight w:val="yellow"/>
          <w:lang w:val="it-IT"/>
        </w:rPr>
      </w:pPr>
    </w:p>
    <w:sectPr w:rsidR="00383A66" w:rsidRPr="00A405A9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Tatiana  Ramirez Gomez" w:date="2024-10-10T12:19:00Z" w:initials="TRG">
    <w:p w14:paraId="2B6FE2F8" w14:textId="77777777" w:rsidR="008579EA" w:rsidRDefault="008579EA" w:rsidP="008579EA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 xml:space="preserve">Massiel: por favor incluir la cláusula que habla del objeto del contrato, que es en donde aparece el cargo para el cual fue contratado el trabajador. </w:t>
      </w:r>
    </w:p>
  </w:comment>
  <w:comment w:id="1" w:author="Tatiana  Ramirez Gomez" w:date="2024-10-10T12:34:00Z" w:initials="TRG">
    <w:p w14:paraId="521AB52E" w14:textId="77777777" w:rsidR="00135388" w:rsidRDefault="00135388" w:rsidP="00135388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 xml:space="preserve">Massiel: por favor eliminar esta palabra en caso de que el trabajador sólo vaya a desempeñar el cargo nuevo. </w:t>
      </w:r>
    </w:p>
    <w:p w14:paraId="65A58564" w14:textId="77777777" w:rsidR="00135388" w:rsidRDefault="00135388" w:rsidP="00135388"/>
    <w:p w14:paraId="0DC34889" w14:textId="77777777" w:rsidR="00135388" w:rsidRDefault="00135388" w:rsidP="00135388">
      <w:r>
        <w:rPr>
          <w:color w:val="000000"/>
          <w:sz w:val="20"/>
          <w:szCs w:val="20"/>
        </w:rPr>
        <w:t xml:space="preserve">En caso de que desempeñe el cargo actual y el cargo nuevo, por favor mantener esta palabra. </w:t>
      </w:r>
    </w:p>
  </w:comment>
  <w:comment w:id="2" w:author="Tatiana  Ramirez Gomez" w:date="2024-10-10T12:29:00Z" w:initials="TRG">
    <w:p w14:paraId="450E44B9" w14:textId="58980F0D" w:rsidR="00135388" w:rsidRDefault="00135388" w:rsidP="00135388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Massiel: por favor incluir el cargo que desempeñará el trabajador por motivo del proyecto.</w:t>
      </w:r>
    </w:p>
  </w:comment>
  <w:comment w:id="3" w:author="Tatiana  Ramirez Gomez" w:date="2024-10-10T12:30:00Z" w:initials="TRG">
    <w:p w14:paraId="28F4B023" w14:textId="77777777" w:rsidR="00135388" w:rsidRDefault="00135388" w:rsidP="00135388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Massiel: por favor incluir la fecha a partir de la cual el trabajador desempeñará dicho cargo.</w:t>
      </w:r>
    </w:p>
  </w:comment>
  <w:comment w:id="4" w:author="Tatiana  Ramirez Gomez" w:date="2024-10-10T12:31:00Z" w:initials="TRG">
    <w:p w14:paraId="4E6854B3" w14:textId="77777777" w:rsidR="00135388" w:rsidRDefault="00135388" w:rsidP="00135388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 xml:space="preserve">Massiel: por favor incluir la fecha en la cual finalizaría el desempeño del cargo. </w:t>
      </w:r>
    </w:p>
  </w:comment>
  <w:comment w:id="5" w:author="Tatiana  Ramirez Gomez" w:date="2024-10-10T12:33:00Z" w:initials="TRG">
    <w:p w14:paraId="4A3E99A3" w14:textId="77777777" w:rsidR="00135388" w:rsidRDefault="00135388" w:rsidP="00135388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Massiel: por favor incluir el proyecto por el cual se realiza esta modificación.</w:t>
      </w:r>
    </w:p>
  </w:comment>
  <w:comment w:id="6" w:author="Tatiana  Ramirez Gomez" w:date="2024-10-10T12:35:00Z" w:initials="TRG">
    <w:p w14:paraId="0F3CF93F" w14:textId="77777777" w:rsidR="00135388" w:rsidRDefault="00135388" w:rsidP="00135388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 xml:space="preserve">Massiel: por favor incluir el cargo actual del trabajador. De esta forma nos aseguramos de que no exista confusión alguna para el trabajador de que volverá a desempeñar el cargo actual. </w:t>
      </w:r>
    </w:p>
  </w:comment>
  <w:comment w:id="7" w:author="Tatiana  Ramirez Gomez" w:date="2024-10-10T12:23:00Z" w:initials="TRG">
    <w:p w14:paraId="7EB5B897" w14:textId="7C49DD48" w:rsidR="008579EA" w:rsidRDefault="008579EA" w:rsidP="008579EA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 xml:space="preserve">Massiel: por favor incluir la cláusula que habla de remuneración o salario. </w:t>
      </w:r>
    </w:p>
  </w:comment>
  <w:comment w:id="8" w:author="Tatiana  Ramirez Gomez" w:date="2024-10-10T12:35:00Z" w:initials="TRG">
    <w:p w14:paraId="5D51115E" w14:textId="77777777" w:rsidR="00135388" w:rsidRDefault="00135388" w:rsidP="00135388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 xml:space="preserve">Massiel: por favor incluir el valor del salario que el trabajador tendrá por el periodo en que asume el nuevo cargo. </w:t>
      </w:r>
    </w:p>
  </w:comment>
  <w:comment w:id="9" w:author="Tatiana  Ramirez Gomez" w:date="2024-10-10T12:40:00Z" w:initials="TRG">
    <w:p w14:paraId="7C487C6E" w14:textId="77777777" w:rsidR="00A405A9" w:rsidRDefault="00A405A9" w:rsidP="00A405A9">
      <w:r>
        <w:rPr>
          <w:rStyle w:val="Refdecomentario"/>
        </w:rPr>
        <w:annotationRef/>
      </w:r>
      <w:r>
        <w:rPr>
          <w:sz w:val="20"/>
          <w:szCs w:val="20"/>
        </w:rPr>
        <w:t xml:space="preserve">Massiel: por favor incluir el cargo actual del trabajador. De esta forma nos aseguramos de que no exista confusión alguna para el trabajador de que volverá a desempeñar el cargo actual. </w:t>
      </w:r>
    </w:p>
  </w:comment>
  <w:comment w:id="10" w:author="Tatiana  Ramirez Gomez" w:date="2024-10-10T12:41:00Z" w:initials="TRG">
    <w:p w14:paraId="24476CA2" w14:textId="77777777" w:rsidR="00A405A9" w:rsidRDefault="00A405A9" w:rsidP="00A405A9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Por favor incluir la fecha de firma del otrosí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B6FE2F8" w15:done="0"/>
  <w15:commentEx w15:paraId="0DC34889" w15:done="0"/>
  <w15:commentEx w15:paraId="450E44B9" w15:done="0"/>
  <w15:commentEx w15:paraId="28F4B023" w15:done="0"/>
  <w15:commentEx w15:paraId="4E6854B3" w15:done="0"/>
  <w15:commentEx w15:paraId="4A3E99A3" w15:done="0"/>
  <w15:commentEx w15:paraId="0F3CF93F" w15:done="0"/>
  <w15:commentEx w15:paraId="7EB5B897" w15:done="0"/>
  <w15:commentEx w15:paraId="5D51115E" w15:done="0"/>
  <w15:commentEx w15:paraId="7C487C6E" w15:done="0"/>
  <w15:commentEx w15:paraId="24476C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B355211" w16cex:dateUtc="2024-10-10T17:19:00Z"/>
  <w16cex:commentExtensible w16cex:durableId="441AE59D" w16cex:dateUtc="2024-10-10T17:34:00Z"/>
  <w16cex:commentExtensible w16cex:durableId="62523D5B" w16cex:dateUtc="2024-10-10T17:29:00Z"/>
  <w16cex:commentExtensible w16cex:durableId="7D211EAF" w16cex:dateUtc="2024-10-10T17:30:00Z"/>
  <w16cex:commentExtensible w16cex:durableId="36DC16A3" w16cex:dateUtc="2024-10-10T17:31:00Z"/>
  <w16cex:commentExtensible w16cex:durableId="121647DA" w16cex:dateUtc="2024-10-10T17:33:00Z"/>
  <w16cex:commentExtensible w16cex:durableId="1135B6E5" w16cex:dateUtc="2024-10-10T17:35:00Z"/>
  <w16cex:commentExtensible w16cex:durableId="48ACF671" w16cex:dateUtc="2024-10-10T17:23:00Z"/>
  <w16cex:commentExtensible w16cex:durableId="66ED6757" w16cex:dateUtc="2024-10-10T17:35:00Z"/>
  <w16cex:commentExtensible w16cex:durableId="5A19B641" w16cex:dateUtc="2024-10-10T17:40:00Z"/>
  <w16cex:commentExtensible w16cex:durableId="757A436E" w16cex:dateUtc="2024-10-10T17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B6FE2F8" w16cid:durableId="1B355211"/>
  <w16cid:commentId w16cid:paraId="0DC34889" w16cid:durableId="441AE59D"/>
  <w16cid:commentId w16cid:paraId="450E44B9" w16cid:durableId="62523D5B"/>
  <w16cid:commentId w16cid:paraId="28F4B023" w16cid:durableId="7D211EAF"/>
  <w16cid:commentId w16cid:paraId="4E6854B3" w16cid:durableId="36DC16A3"/>
  <w16cid:commentId w16cid:paraId="4A3E99A3" w16cid:durableId="121647DA"/>
  <w16cid:commentId w16cid:paraId="0F3CF93F" w16cid:durableId="1135B6E5"/>
  <w16cid:commentId w16cid:paraId="7EB5B897" w16cid:durableId="48ACF671"/>
  <w16cid:commentId w16cid:paraId="5D51115E" w16cid:durableId="66ED6757"/>
  <w16cid:commentId w16cid:paraId="7C487C6E" w16cid:durableId="5A19B641"/>
  <w16cid:commentId w16cid:paraId="24476CA2" w16cid:durableId="757A43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EF0080" w14:textId="77777777" w:rsidR="002E505E" w:rsidRDefault="002E505E" w:rsidP="002E2FBE">
      <w:pPr>
        <w:spacing w:after="0" w:line="240" w:lineRule="auto"/>
      </w:pPr>
      <w:r>
        <w:separator/>
      </w:r>
    </w:p>
  </w:endnote>
  <w:endnote w:type="continuationSeparator" w:id="0">
    <w:p w14:paraId="499E1231" w14:textId="77777777" w:rsidR="002E505E" w:rsidRDefault="002E505E" w:rsidP="002E2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">
    <w:panose1 w:val="00000000000000000000"/>
    <w:charset w:val="00"/>
    <w:family w:val="auto"/>
    <w:notTrueType/>
    <w:pitch w:val="variable"/>
    <w:sig w:usb0="00000027" w:usb1="00000000" w:usb2="00000000" w:usb3="00000000" w:csb0="00000083" w:csb1="00000000"/>
  </w:font>
  <w:font w:name="Titillium Web">
    <w:panose1 w:val="00000500000000000000"/>
    <w:charset w:val="4D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29916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2BBFD25" w14:textId="5065D80A" w:rsidR="002E2FBE" w:rsidRDefault="002E2FBE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22C081" w14:textId="77777777" w:rsidR="002E2FBE" w:rsidRDefault="002E2F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02800" w14:textId="77777777" w:rsidR="002E505E" w:rsidRDefault="002E505E" w:rsidP="002E2FBE">
      <w:pPr>
        <w:spacing w:after="0" w:line="240" w:lineRule="auto"/>
      </w:pPr>
      <w:r>
        <w:separator/>
      </w:r>
    </w:p>
  </w:footnote>
  <w:footnote w:type="continuationSeparator" w:id="0">
    <w:p w14:paraId="2D7245CD" w14:textId="77777777" w:rsidR="002E505E" w:rsidRDefault="002E505E" w:rsidP="002E2FBE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atiana  Ramirez Gomez">
    <w15:presenceInfo w15:providerId="AD" w15:userId="S::t.ramirez@uniandes.edu.co::da544050-266d-476f-a76e-85674a68bb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22"/>
    <w:rsid w:val="001000C0"/>
    <w:rsid w:val="00135388"/>
    <w:rsid w:val="0028512E"/>
    <w:rsid w:val="002E1525"/>
    <w:rsid w:val="002E2FBE"/>
    <w:rsid w:val="002E505E"/>
    <w:rsid w:val="00303D46"/>
    <w:rsid w:val="003137E1"/>
    <w:rsid w:val="00327AAF"/>
    <w:rsid w:val="00383A66"/>
    <w:rsid w:val="003C0B56"/>
    <w:rsid w:val="0040567C"/>
    <w:rsid w:val="00426822"/>
    <w:rsid w:val="00532655"/>
    <w:rsid w:val="00562FC0"/>
    <w:rsid w:val="0059703F"/>
    <w:rsid w:val="00635208"/>
    <w:rsid w:val="006C3ACD"/>
    <w:rsid w:val="007969EE"/>
    <w:rsid w:val="00814EF2"/>
    <w:rsid w:val="008579EA"/>
    <w:rsid w:val="008625FE"/>
    <w:rsid w:val="008A7F33"/>
    <w:rsid w:val="008C73B5"/>
    <w:rsid w:val="008D3768"/>
    <w:rsid w:val="009205CF"/>
    <w:rsid w:val="009256AD"/>
    <w:rsid w:val="00940C53"/>
    <w:rsid w:val="009868F4"/>
    <w:rsid w:val="00A405A9"/>
    <w:rsid w:val="00A54122"/>
    <w:rsid w:val="00AB403E"/>
    <w:rsid w:val="00B826F9"/>
    <w:rsid w:val="00C55CB7"/>
    <w:rsid w:val="00CE3630"/>
    <w:rsid w:val="00D42A13"/>
    <w:rsid w:val="00D510AD"/>
    <w:rsid w:val="00DE5722"/>
    <w:rsid w:val="00E7605A"/>
    <w:rsid w:val="00EA675B"/>
    <w:rsid w:val="00EB0987"/>
    <w:rsid w:val="00F5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98AB9"/>
  <w15:chartTrackingRefBased/>
  <w15:docId w15:val="{AFD0B5B9-C6E6-4CF2-8FEE-14B71C2E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03E"/>
  </w:style>
  <w:style w:type="paragraph" w:styleId="Ttulo1">
    <w:name w:val="heading 1"/>
    <w:basedOn w:val="Normal"/>
    <w:next w:val="Normal"/>
    <w:link w:val="Ttulo1Car"/>
    <w:uiPriority w:val="9"/>
    <w:qFormat/>
    <w:rsid w:val="003137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383A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83A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83A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83A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83A66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383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E2F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BE"/>
  </w:style>
  <w:style w:type="paragraph" w:styleId="Piedepgina">
    <w:name w:val="footer"/>
    <w:basedOn w:val="Normal"/>
    <w:link w:val="PiedepginaCar"/>
    <w:uiPriority w:val="99"/>
    <w:unhideWhenUsed/>
    <w:rsid w:val="002E2F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BE"/>
  </w:style>
  <w:style w:type="paragraph" w:styleId="NormalWeb">
    <w:name w:val="Normal (Web)"/>
    <w:basedOn w:val="Normal"/>
    <w:uiPriority w:val="99"/>
    <w:semiHidden/>
    <w:unhideWhenUsed/>
    <w:rsid w:val="00303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13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0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3F8ACEEC-4AD6-4355-B59B-340D2B9581B5}"/>
</file>

<file path=customXml/itemProps2.xml><?xml version="1.0" encoding="utf-8"?>
<ds:datastoreItem xmlns:ds="http://schemas.openxmlformats.org/officeDocument/2006/customXml" ds:itemID="{175BDA7F-AD00-40D7-A375-C5E172692E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80CBE3-375F-4032-8C88-440825991B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Ramírez Gómez</dc:creator>
  <cp:keywords/>
  <dc:description/>
  <cp:lastModifiedBy>Tatiana  Ramirez Gomez</cp:lastModifiedBy>
  <cp:revision>10</cp:revision>
  <dcterms:created xsi:type="dcterms:W3CDTF">2024-09-06T15:35:00Z</dcterms:created>
  <dcterms:modified xsi:type="dcterms:W3CDTF">2024-10-10T17:42:00Z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