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21860" w14:textId="30BB87EF" w:rsidR="00E80DD8" w:rsidRPr="00DE02F2" w:rsidRDefault="004E1E09" w:rsidP="007245CE">
      <w:pPr>
        <w:spacing w:after="60"/>
        <w:ind w:firstLine="0"/>
        <w:jc w:val="center"/>
        <w:rPr>
          <w:rFonts w:eastAsia="Calibri" w:cs="Times New Roman"/>
          <w:b/>
          <w:bCs/>
          <w:sz w:val="32"/>
          <w:szCs w:val="32"/>
          <w:u w:val="single"/>
        </w:rPr>
      </w:pPr>
      <w:r>
        <w:rPr>
          <w:rFonts w:eastAsia="Calibri" w:cs="Times New Roman"/>
          <w:b/>
          <w:bCs/>
          <w:sz w:val="32"/>
          <w:szCs w:val="32"/>
          <w:u w:val="single"/>
        </w:rPr>
        <w:t xml:space="preserve">FY23 </w:t>
      </w:r>
      <w:r w:rsidR="00DE02F2" w:rsidRPr="00DE02F2">
        <w:rPr>
          <w:rFonts w:eastAsia="Calibri" w:cs="Times New Roman"/>
          <w:b/>
          <w:bCs/>
          <w:sz w:val="32"/>
          <w:szCs w:val="32"/>
          <w:u w:val="single"/>
        </w:rPr>
        <w:t>Mexico</w:t>
      </w:r>
      <w:r w:rsidR="006B3C97" w:rsidRPr="00DE02F2">
        <w:rPr>
          <w:rFonts w:eastAsia="Calibri" w:cs="Times New Roman"/>
          <w:b/>
          <w:bCs/>
          <w:sz w:val="32"/>
          <w:szCs w:val="32"/>
          <w:u w:val="single"/>
        </w:rPr>
        <w:t xml:space="preserve"> Migration Messaging</w:t>
      </w:r>
      <w:r w:rsidR="00DE02F2" w:rsidRPr="00DE02F2">
        <w:rPr>
          <w:rFonts w:eastAsia="Calibri" w:cs="Times New Roman"/>
          <w:b/>
          <w:bCs/>
          <w:sz w:val="32"/>
          <w:szCs w:val="32"/>
          <w:u w:val="single"/>
        </w:rPr>
        <w:t xml:space="preserve"> Grant Proposal</w:t>
      </w:r>
    </w:p>
    <w:p w14:paraId="5B0137A9" w14:textId="77777777" w:rsidR="00CB52AB" w:rsidRDefault="00CB52AB" w:rsidP="004E1E09">
      <w:pPr>
        <w:spacing w:after="0"/>
        <w:ind w:firstLine="0"/>
        <w:rPr>
          <w:rFonts w:eastAsia="Calibri" w:cs="Times New Roman"/>
          <w:b/>
          <w:bCs/>
          <w:sz w:val="30"/>
          <w:szCs w:val="30"/>
        </w:rPr>
      </w:pPr>
    </w:p>
    <w:p w14:paraId="228AF3C6" w14:textId="6511128A" w:rsidR="00037909" w:rsidRPr="00852D13" w:rsidRDefault="0045036C" w:rsidP="007245CE">
      <w:pPr>
        <w:spacing w:after="60"/>
        <w:ind w:firstLine="0"/>
        <w:rPr>
          <w:rFonts w:cs="Times New Roman"/>
          <w:sz w:val="30"/>
          <w:szCs w:val="30"/>
        </w:rPr>
      </w:pPr>
      <w:r w:rsidRPr="00852D13">
        <w:rPr>
          <w:rFonts w:eastAsia="Calibri" w:cs="Times New Roman"/>
          <w:b/>
          <w:bCs/>
          <w:sz w:val="30"/>
          <w:szCs w:val="30"/>
        </w:rPr>
        <w:t>Introduction</w:t>
      </w:r>
    </w:p>
    <w:p w14:paraId="5B37F715" w14:textId="4B5FAE86" w:rsidR="00352E6B" w:rsidRPr="00294C97" w:rsidRDefault="0045036C" w:rsidP="007245CE">
      <w:pPr>
        <w:spacing w:after="60"/>
        <w:rPr>
          <w:rStyle w:val="FootnoteReference"/>
          <w:rFonts w:eastAsia="Calibri" w:cs="Times New Roman"/>
          <w:color w:val="000000" w:themeColor="text1"/>
        </w:rPr>
      </w:pPr>
      <w:r w:rsidRPr="00294C97">
        <w:rPr>
          <w:rFonts w:eastAsia="Calibri" w:cs="Times New Roman"/>
          <w:color w:val="000000" w:themeColor="text1"/>
        </w:rPr>
        <w:t>The</w:t>
      </w:r>
      <w:r w:rsidR="028DF81B" w:rsidRPr="00294C97">
        <w:rPr>
          <w:rFonts w:eastAsia="Calibri" w:cs="Times New Roman"/>
          <w:color w:val="000000" w:themeColor="text1"/>
        </w:rPr>
        <w:t xml:space="preserve"> </w:t>
      </w:r>
      <w:r w:rsidR="006E2727" w:rsidRPr="00294C97">
        <w:rPr>
          <w:rFonts w:eastAsia="Calibri" w:cs="Times New Roman"/>
          <w:color w:val="000000" w:themeColor="text1"/>
        </w:rPr>
        <w:t>United States (</w:t>
      </w:r>
      <w:r w:rsidRPr="00294C97">
        <w:rPr>
          <w:rFonts w:eastAsia="Calibri" w:cs="Times New Roman"/>
          <w:color w:val="000000" w:themeColor="text1"/>
        </w:rPr>
        <w:t>US</w:t>
      </w:r>
      <w:r w:rsidR="006E2727" w:rsidRPr="00294C97">
        <w:rPr>
          <w:rFonts w:eastAsia="Calibri" w:cs="Times New Roman"/>
          <w:color w:val="000000" w:themeColor="text1"/>
        </w:rPr>
        <w:t>)</w:t>
      </w:r>
      <w:r w:rsidRPr="00294C97">
        <w:rPr>
          <w:rFonts w:eastAsia="Calibri" w:cs="Times New Roman"/>
          <w:color w:val="000000" w:themeColor="text1"/>
        </w:rPr>
        <w:t>-Mexico border</w:t>
      </w:r>
      <w:r w:rsidR="3582A9E4" w:rsidRPr="00294C97">
        <w:rPr>
          <w:rFonts w:eastAsia="Calibri" w:cs="Times New Roman"/>
          <w:color w:val="000000" w:themeColor="text1"/>
        </w:rPr>
        <w:t xml:space="preserve"> is</w:t>
      </w:r>
      <w:r w:rsidRPr="00294C97">
        <w:rPr>
          <w:rFonts w:eastAsia="Calibri" w:cs="Times New Roman"/>
          <w:color w:val="000000" w:themeColor="text1"/>
        </w:rPr>
        <w:t xml:space="preserve"> considered the world’s deadliest land route for migrants</w:t>
      </w:r>
      <w:r w:rsidR="00F24C25" w:rsidRPr="00294C97">
        <w:rPr>
          <w:rFonts w:eastAsia="Calibri" w:cs="Times New Roman"/>
          <w:color w:val="000000" w:themeColor="text1"/>
        </w:rPr>
        <w:t>.</w:t>
      </w:r>
      <w:r w:rsidRPr="00294C97">
        <w:rPr>
          <w:rStyle w:val="FootnoteReference"/>
          <w:rFonts w:eastAsia="Calibri" w:cs="Times New Roman"/>
          <w:color w:val="000000" w:themeColor="text1"/>
        </w:rPr>
        <w:footnoteReference w:id="2"/>
      </w:r>
      <w:r w:rsidR="00352E6B" w:rsidRPr="00294C97">
        <w:rPr>
          <w:rFonts w:eastAsia="Calibri" w:cs="Times New Roman"/>
          <w:color w:val="000000" w:themeColor="text1"/>
        </w:rPr>
        <w:t xml:space="preserve"> Yet,</w:t>
      </w:r>
      <w:r w:rsidRPr="00294C97">
        <w:rPr>
          <w:rFonts w:eastAsia="Calibri" w:cs="Times New Roman"/>
          <w:color w:val="000000" w:themeColor="text1"/>
        </w:rPr>
        <w:t xml:space="preserve"> the </w:t>
      </w:r>
      <w:r w:rsidR="37EACE61" w:rsidRPr="00294C97">
        <w:rPr>
          <w:rFonts w:eastAsia="Calibri" w:cs="Times New Roman"/>
          <w:color w:val="000000" w:themeColor="text1"/>
        </w:rPr>
        <w:t xml:space="preserve">number of </w:t>
      </w:r>
      <w:r w:rsidRPr="00294C97">
        <w:rPr>
          <w:rFonts w:eastAsia="Calibri" w:cs="Times New Roman"/>
          <w:color w:val="000000" w:themeColor="text1"/>
        </w:rPr>
        <w:t>m</w:t>
      </w:r>
      <w:r w:rsidR="37EACE61" w:rsidRPr="00294C97">
        <w:rPr>
          <w:rFonts w:eastAsia="Calibri" w:cs="Times New Roman"/>
          <w:color w:val="000000" w:themeColor="text1"/>
        </w:rPr>
        <w:t xml:space="preserve">igrants attempting to cross </w:t>
      </w:r>
      <w:r w:rsidR="3EA55FC8" w:rsidRPr="00294C97">
        <w:rPr>
          <w:rFonts w:eastAsia="Calibri" w:cs="Times New Roman"/>
          <w:color w:val="000000" w:themeColor="text1"/>
        </w:rPr>
        <w:t>has</w:t>
      </w:r>
      <w:r w:rsidR="37EACE61" w:rsidRPr="00294C97">
        <w:rPr>
          <w:rFonts w:eastAsia="Calibri" w:cs="Times New Roman"/>
          <w:color w:val="000000" w:themeColor="text1"/>
        </w:rPr>
        <w:t xml:space="preserve"> surged to</w:t>
      </w:r>
      <w:r w:rsidRPr="00294C97">
        <w:rPr>
          <w:rFonts w:eastAsia="Calibri" w:cs="Times New Roman"/>
          <w:color w:val="000000" w:themeColor="text1"/>
        </w:rPr>
        <w:t xml:space="preserve"> </w:t>
      </w:r>
      <w:r w:rsidR="3EA55FC8" w:rsidRPr="00294C97">
        <w:rPr>
          <w:rFonts w:eastAsia="Calibri" w:cs="Times New Roman"/>
          <w:color w:val="000000" w:themeColor="text1"/>
        </w:rPr>
        <w:t xml:space="preserve">historic </w:t>
      </w:r>
      <w:r w:rsidRPr="00294C97">
        <w:rPr>
          <w:rFonts w:eastAsia="Calibri" w:cs="Times New Roman"/>
          <w:color w:val="000000" w:themeColor="text1"/>
        </w:rPr>
        <w:t>levels</w:t>
      </w:r>
      <w:r w:rsidR="3EA55FC8" w:rsidRPr="00294C97">
        <w:rPr>
          <w:rFonts w:eastAsia="Calibri" w:cs="Times New Roman"/>
          <w:color w:val="000000" w:themeColor="text1"/>
        </w:rPr>
        <w:t>.</w:t>
      </w:r>
      <w:r w:rsidRPr="00294C97">
        <w:rPr>
          <w:rFonts w:eastAsia="Calibri" w:cs="Times New Roman"/>
          <w:color w:val="000000" w:themeColor="text1"/>
        </w:rPr>
        <w:t xml:space="preserve"> T</w:t>
      </w:r>
      <w:r w:rsidR="0A1EF633" w:rsidRPr="00294C97">
        <w:rPr>
          <w:rFonts w:eastAsia="Calibri" w:cs="Times New Roman"/>
          <w:color w:val="000000" w:themeColor="text1"/>
        </w:rPr>
        <w:t>he current</w:t>
      </w:r>
      <w:r w:rsidRPr="00294C97">
        <w:rPr>
          <w:rFonts w:eastAsia="Calibri" w:cs="Times New Roman"/>
          <w:color w:val="000000" w:themeColor="text1"/>
        </w:rPr>
        <w:t xml:space="preserve"> </w:t>
      </w:r>
      <w:r w:rsidR="452B6BC9" w:rsidRPr="00294C97">
        <w:rPr>
          <w:rFonts w:eastAsia="Calibri" w:cs="Times New Roman"/>
          <w:color w:val="000000" w:themeColor="text1"/>
        </w:rPr>
        <w:t>rate of migration</w:t>
      </w:r>
      <w:r w:rsidRPr="00294C97">
        <w:rPr>
          <w:rFonts w:eastAsia="Calibri" w:cs="Times New Roman"/>
          <w:color w:val="000000" w:themeColor="text1"/>
        </w:rPr>
        <w:t xml:space="preserve"> </w:t>
      </w:r>
      <w:r w:rsidR="0A1EF633" w:rsidRPr="00294C97">
        <w:rPr>
          <w:rFonts w:eastAsia="Calibri" w:cs="Times New Roman"/>
          <w:color w:val="000000" w:themeColor="text1"/>
        </w:rPr>
        <w:t>exceeds previous peaks</w:t>
      </w:r>
      <w:r w:rsidR="005F6954" w:rsidRPr="00294C97">
        <w:rPr>
          <w:rFonts w:eastAsia="Calibri" w:cs="Times New Roman"/>
          <w:color w:val="000000" w:themeColor="text1"/>
        </w:rPr>
        <w:t xml:space="preserve">, including </w:t>
      </w:r>
      <w:r w:rsidRPr="00294C97">
        <w:rPr>
          <w:rFonts w:eastAsia="Calibri" w:cs="Times New Roman"/>
          <w:color w:val="000000" w:themeColor="text1"/>
        </w:rPr>
        <w:t>April 2020</w:t>
      </w:r>
      <w:r w:rsidR="007B242D" w:rsidRPr="00294C97">
        <w:rPr>
          <w:rFonts w:eastAsia="Calibri" w:cs="Times New Roman"/>
          <w:color w:val="000000" w:themeColor="text1"/>
        </w:rPr>
        <w:t>,</w:t>
      </w:r>
      <w:r w:rsidRPr="00294C97">
        <w:rPr>
          <w:rFonts w:eastAsia="Calibri" w:cs="Times New Roman"/>
          <w:color w:val="000000" w:themeColor="text1"/>
        </w:rPr>
        <w:t xml:space="preserve"> shortly after the COVID-19 breakout that prompted the closure of the border and slowed migration worldwide. </w:t>
      </w:r>
      <w:r w:rsidR="444CED9A" w:rsidRPr="00294C97">
        <w:rPr>
          <w:rFonts w:eastAsia="Calibri" w:cs="Times New Roman"/>
          <w:color w:val="000000" w:themeColor="text1"/>
        </w:rPr>
        <w:t>Historically, migrants attempting land crossing</w:t>
      </w:r>
      <w:r w:rsidR="36465B5B" w:rsidRPr="00294C97">
        <w:rPr>
          <w:rFonts w:eastAsia="Calibri" w:cs="Times New Roman"/>
          <w:color w:val="000000" w:themeColor="text1"/>
        </w:rPr>
        <w:t xml:space="preserve"> at the U.S.-Mexico border</w:t>
      </w:r>
      <w:r w:rsidR="444CED9A" w:rsidRPr="00294C97">
        <w:rPr>
          <w:rFonts w:eastAsia="Calibri" w:cs="Times New Roman"/>
          <w:color w:val="000000" w:themeColor="text1"/>
        </w:rPr>
        <w:t xml:space="preserve"> originated in </w:t>
      </w:r>
      <w:r w:rsidRPr="00294C97">
        <w:rPr>
          <w:rFonts w:eastAsia="Calibri" w:cs="Times New Roman"/>
          <w:color w:val="000000" w:themeColor="text1"/>
        </w:rPr>
        <w:t>Guatemala, El Salvador, and Honduras</w:t>
      </w:r>
      <w:r w:rsidR="457A1E57" w:rsidRPr="00294C97">
        <w:rPr>
          <w:rFonts w:eastAsia="Calibri" w:cs="Times New Roman"/>
          <w:color w:val="000000" w:themeColor="text1"/>
        </w:rPr>
        <w:t xml:space="preserve">. However, </w:t>
      </w:r>
      <w:r w:rsidR="00832FA3" w:rsidRPr="00294C97">
        <w:rPr>
          <w:rFonts w:eastAsia="Calibri" w:cs="Times New Roman"/>
          <w:color w:val="000000" w:themeColor="text1"/>
        </w:rPr>
        <w:t xml:space="preserve">new migration patterns have emerged </w:t>
      </w:r>
      <w:r w:rsidR="0004020B" w:rsidRPr="00294C97">
        <w:rPr>
          <w:rFonts w:eastAsia="Calibri" w:cs="Times New Roman"/>
          <w:color w:val="000000" w:themeColor="text1"/>
        </w:rPr>
        <w:t>recently</w:t>
      </w:r>
      <w:r w:rsidR="00352E6B" w:rsidRPr="00294C97">
        <w:rPr>
          <w:rFonts w:eastAsia="Calibri" w:cs="Times New Roman"/>
          <w:color w:val="000000" w:themeColor="text1"/>
        </w:rPr>
        <w:t>, with increasing migration rates</w:t>
      </w:r>
      <w:r w:rsidR="3B2114AF" w:rsidRPr="00294C97">
        <w:rPr>
          <w:rFonts w:eastAsia="Calibri" w:cs="Times New Roman"/>
          <w:color w:val="000000" w:themeColor="text1"/>
        </w:rPr>
        <w:t xml:space="preserve"> from</w:t>
      </w:r>
      <w:r w:rsidR="0073237E" w:rsidRPr="00294C97">
        <w:rPr>
          <w:rFonts w:eastAsia="Calibri" w:cs="Times New Roman"/>
          <w:color w:val="000000" w:themeColor="text1"/>
        </w:rPr>
        <w:t xml:space="preserve"> Venezuela, Cuba, Nicaragua, Haiti</w:t>
      </w:r>
      <w:r w:rsidR="2AF6D289" w:rsidRPr="00294C97">
        <w:rPr>
          <w:rFonts w:eastAsia="Calibri" w:cs="Times New Roman"/>
          <w:color w:val="000000" w:themeColor="text1"/>
        </w:rPr>
        <w:t>,</w:t>
      </w:r>
      <w:r w:rsidR="0073237E" w:rsidRPr="00294C97">
        <w:rPr>
          <w:rFonts w:eastAsia="Calibri" w:cs="Times New Roman"/>
          <w:color w:val="000000" w:themeColor="text1"/>
        </w:rPr>
        <w:t xml:space="preserve"> </w:t>
      </w:r>
      <w:r w:rsidRPr="00294C97">
        <w:rPr>
          <w:rFonts w:eastAsia="Calibri" w:cs="Times New Roman"/>
          <w:color w:val="000000" w:themeColor="text1"/>
        </w:rPr>
        <w:t>China, Afghanistan</w:t>
      </w:r>
      <w:r w:rsidR="0032590A" w:rsidRPr="00294C97">
        <w:rPr>
          <w:rFonts w:eastAsia="Calibri" w:cs="Times New Roman"/>
          <w:color w:val="000000" w:themeColor="text1"/>
        </w:rPr>
        <w:t>,</w:t>
      </w:r>
      <w:r w:rsidRPr="00294C97">
        <w:rPr>
          <w:rFonts w:eastAsia="Calibri" w:cs="Times New Roman"/>
          <w:color w:val="000000" w:themeColor="text1"/>
        </w:rPr>
        <w:t xml:space="preserve"> and India.</w:t>
      </w:r>
    </w:p>
    <w:p w14:paraId="71453E3F" w14:textId="1B5C25A8" w:rsidR="00037909" w:rsidRPr="00294C97" w:rsidRDefault="00352E6B" w:rsidP="007245CE">
      <w:pPr>
        <w:spacing w:after="60"/>
        <w:rPr>
          <w:rFonts w:eastAsia="Calibri" w:cs="Times New Roman"/>
          <w:color w:val="000000" w:themeColor="text1"/>
        </w:rPr>
      </w:pPr>
      <w:r w:rsidRPr="00294C97">
        <w:rPr>
          <w:rFonts w:eastAsia="Calibri" w:cs="Times New Roman"/>
          <w:color w:val="000000" w:themeColor="text1"/>
        </w:rPr>
        <w:t xml:space="preserve">In some cases, migrants have been unaware of relevant US policies that may serve as a deterrent to making the dangerous crossing. For example, migration from Venezuela increased between February and April 2023, even though Venezuelans </w:t>
      </w:r>
      <w:r w:rsidR="0071300D" w:rsidRPr="00294C97">
        <w:rPr>
          <w:rFonts w:eastAsia="Calibri" w:cs="Times New Roman"/>
          <w:color w:val="000000" w:themeColor="text1"/>
        </w:rPr>
        <w:t xml:space="preserve">are </w:t>
      </w:r>
      <w:r w:rsidRPr="00294C97">
        <w:rPr>
          <w:rFonts w:eastAsia="Calibri" w:cs="Times New Roman"/>
          <w:color w:val="000000" w:themeColor="text1"/>
        </w:rPr>
        <w:t xml:space="preserve">now subject to Title 42 expulsion. </w:t>
      </w:r>
      <w:r w:rsidR="46EA98A0" w:rsidRPr="00294C97">
        <w:rPr>
          <w:rFonts w:eastAsia="Calibri" w:cs="Times New Roman"/>
          <w:color w:val="000000" w:themeColor="text1"/>
        </w:rPr>
        <w:t xml:space="preserve">Migrants face </w:t>
      </w:r>
      <w:r w:rsidRPr="00294C97">
        <w:rPr>
          <w:rFonts w:eastAsia="Calibri" w:cs="Times New Roman"/>
          <w:color w:val="000000" w:themeColor="text1"/>
        </w:rPr>
        <w:t>hazard</w:t>
      </w:r>
      <w:r w:rsidR="46EA98A0" w:rsidRPr="00294C97">
        <w:rPr>
          <w:rFonts w:eastAsia="Calibri" w:cs="Times New Roman"/>
          <w:color w:val="000000" w:themeColor="text1"/>
        </w:rPr>
        <w:t>ous conditions</w:t>
      </w:r>
      <w:r w:rsidR="047597B3" w:rsidRPr="00294C97">
        <w:rPr>
          <w:rFonts w:eastAsia="Calibri" w:cs="Times New Roman"/>
          <w:color w:val="000000" w:themeColor="text1"/>
        </w:rPr>
        <w:t xml:space="preserve"> </w:t>
      </w:r>
      <w:r w:rsidR="46EA98A0" w:rsidRPr="00294C97">
        <w:rPr>
          <w:rFonts w:eastAsia="Calibri" w:cs="Times New Roman"/>
          <w:color w:val="000000" w:themeColor="text1"/>
        </w:rPr>
        <w:t xml:space="preserve">as they </w:t>
      </w:r>
      <w:r w:rsidRPr="00294C97">
        <w:rPr>
          <w:rFonts w:eastAsia="Calibri" w:cs="Times New Roman"/>
          <w:color w:val="000000" w:themeColor="text1"/>
        </w:rPr>
        <w:t>cross overland</w:t>
      </w:r>
      <w:r w:rsidR="46EA98A0" w:rsidRPr="00294C97">
        <w:rPr>
          <w:rFonts w:eastAsia="Calibri" w:cs="Times New Roman"/>
          <w:color w:val="000000" w:themeColor="text1"/>
        </w:rPr>
        <w:t xml:space="preserve"> to the U</w:t>
      </w:r>
      <w:r w:rsidRPr="00294C97">
        <w:rPr>
          <w:rFonts w:eastAsia="Calibri" w:cs="Times New Roman"/>
          <w:color w:val="000000" w:themeColor="text1"/>
        </w:rPr>
        <w:t>S</w:t>
      </w:r>
      <w:r w:rsidR="4AECD224" w:rsidRPr="00294C97">
        <w:rPr>
          <w:rFonts w:eastAsia="Calibri" w:cs="Times New Roman"/>
          <w:color w:val="000000" w:themeColor="text1"/>
        </w:rPr>
        <w:t>, with restricted opportunities to pursue legal residence upon arrival.</w:t>
      </w:r>
      <w:r w:rsidR="46EA98A0" w:rsidRPr="00294C97">
        <w:rPr>
          <w:rFonts w:eastAsia="Calibri" w:cs="Times New Roman"/>
          <w:color w:val="000000" w:themeColor="text1"/>
        </w:rPr>
        <w:t xml:space="preserve"> </w:t>
      </w:r>
      <w:r w:rsidR="0045036C" w:rsidRPr="00294C97">
        <w:rPr>
          <w:rFonts w:eastAsia="Calibri" w:cs="Times New Roman"/>
          <w:color w:val="000000" w:themeColor="text1"/>
        </w:rPr>
        <w:t>Increasing migrant’s awareness and understanding of the</w:t>
      </w:r>
      <w:r w:rsidR="3A7CD181" w:rsidRPr="00294C97">
        <w:rPr>
          <w:rFonts w:eastAsia="Calibri" w:cs="Times New Roman"/>
          <w:color w:val="000000" w:themeColor="text1"/>
        </w:rPr>
        <w:t>se</w:t>
      </w:r>
      <w:r w:rsidR="0045036C" w:rsidRPr="00294C97">
        <w:rPr>
          <w:rFonts w:eastAsia="Calibri" w:cs="Times New Roman"/>
          <w:color w:val="000000" w:themeColor="text1"/>
        </w:rPr>
        <w:t xml:space="preserve"> </w:t>
      </w:r>
      <w:r w:rsidR="5AD44877" w:rsidRPr="00294C97">
        <w:rPr>
          <w:rFonts w:eastAsia="Calibri" w:cs="Times New Roman"/>
          <w:color w:val="000000" w:themeColor="text1"/>
        </w:rPr>
        <w:t>life-threatening risks</w:t>
      </w:r>
      <w:r w:rsidR="004A7638">
        <w:rPr>
          <w:rFonts w:eastAsia="Calibri" w:cs="Times New Roman"/>
          <w:color w:val="000000" w:themeColor="text1"/>
        </w:rPr>
        <w:t xml:space="preserve"> </w:t>
      </w:r>
      <w:r w:rsidR="00853039">
        <w:rPr>
          <w:rFonts w:eastAsia="Calibri" w:cs="Times New Roman"/>
          <w:color w:val="000000" w:themeColor="text1"/>
        </w:rPr>
        <w:t>to</w:t>
      </w:r>
      <w:r w:rsidR="004A7638">
        <w:rPr>
          <w:rFonts w:eastAsia="Calibri" w:cs="Times New Roman"/>
          <w:color w:val="000000" w:themeColor="text1"/>
        </w:rPr>
        <w:t xml:space="preserve"> them, their families</w:t>
      </w:r>
      <w:r w:rsidR="0099098F">
        <w:rPr>
          <w:rFonts w:eastAsia="Calibri" w:cs="Times New Roman"/>
          <w:color w:val="000000" w:themeColor="text1"/>
        </w:rPr>
        <w:t>,</w:t>
      </w:r>
      <w:r w:rsidR="004A7638">
        <w:rPr>
          <w:rFonts w:eastAsia="Calibri" w:cs="Times New Roman"/>
          <w:color w:val="000000" w:themeColor="text1"/>
        </w:rPr>
        <w:t xml:space="preserve"> and </w:t>
      </w:r>
      <w:r w:rsidR="0099098F">
        <w:rPr>
          <w:rFonts w:eastAsia="Calibri" w:cs="Times New Roman"/>
          <w:color w:val="000000" w:themeColor="text1"/>
        </w:rPr>
        <w:t xml:space="preserve">their </w:t>
      </w:r>
      <w:r w:rsidR="004A7638">
        <w:rPr>
          <w:rFonts w:eastAsia="Calibri" w:cs="Times New Roman"/>
          <w:color w:val="000000" w:themeColor="text1"/>
        </w:rPr>
        <w:t>communities</w:t>
      </w:r>
      <w:r w:rsidR="5AD44877" w:rsidRPr="00294C97">
        <w:rPr>
          <w:rFonts w:eastAsia="Calibri" w:cs="Times New Roman"/>
          <w:color w:val="000000" w:themeColor="text1"/>
        </w:rPr>
        <w:t xml:space="preserve"> has</w:t>
      </w:r>
      <w:r w:rsidR="0045036C" w:rsidRPr="00294C97">
        <w:rPr>
          <w:rFonts w:eastAsia="Calibri" w:cs="Times New Roman"/>
          <w:color w:val="000000" w:themeColor="text1"/>
        </w:rPr>
        <w:t xml:space="preserve"> never been more critical. </w:t>
      </w:r>
    </w:p>
    <w:p w14:paraId="5D81A8D8" w14:textId="23EF5BF2" w:rsidR="0045036C" w:rsidRPr="00294C97" w:rsidRDefault="0045036C" w:rsidP="00F13F06">
      <w:pPr>
        <w:spacing w:after="0"/>
        <w:rPr>
          <w:rFonts w:eastAsia="Calibri" w:cs="Times New Roman"/>
        </w:rPr>
      </w:pPr>
      <w:r w:rsidRPr="00294C97">
        <w:rPr>
          <w:rFonts w:eastAsia="Calibri" w:cs="Times New Roman"/>
          <w:color w:val="000000" w:themeColor="text1"/>
        </w:rPr>
        <w:t>Partners of the Americas (</w:t>
      </w:r>
      <w:r w:rsidR="00BF629B" w:rsidRPr="00294C97">
        <w:rPr>
          <w:rFonts w:eastAsia="Calibri" w:cs="Times New Roman"/>
          <w:color w:val="000000" w:themeColor="text1"/>
        </w:rPr>
        <w:t>POA</w:t>
      </w:r>
      <w:r w:rsidRPr="00294C97">
        <w:rPr>
          <w:rFonts w:eastAsia="Calibri" w:cs="Times New Roman"/>
          <w:color w:val="000000" w:themeColor="text1"/>
        </w:rPr>
        <w:t xml:space="preserve">) </w:t>
      </w:r>
      <w:r w:rsidR="002610F8" w:rsidRPr="00294C97">
        <w:rPr>
          <w:rFonts w:eastAsia="Calibri" w:cs="Times New Roman"/>
          <w:color w:val="000000" w:themeColor="text1"/>
        </w:rPr>
        <w:t>will launch</w:t>
      </w:r>
      <w:r w:rsidRPr="00294C97">
        <w:rPr>
          <w:rFonts w:eastAsia="Calibri" w:cs="Times New Roman"/>
        </w:rPr>
        <w:t xml:space="preserve"> a</w:t>
      </w:r>
      <w:r w:rsidR="5908CDDB" w:rsidRPr="00294C97">
        <w:rPr>
          <w:rFonts w:eastAsia="Calibri" w:cs="Times New Roman"/>
        </w:rPr>
        <w:t>n innovative communications strategy</w:t>
      </w:r>
      <w:r w:rsidRPr="00294C97">
        <w:rPr>
          <w:rFonts w:eastAsia="Calibri" w:cs="Times New Roman"/>
        </w:rPr>
        <w:t xml:space="preserve"> to increase migrants’ awareness of legal pathways to immigrate </w:t>
      </w:r>
      <w:r w:rsidR="6B64674E" w:rsidRPr="00294C97">
        <w:rPr>
          <w:rFonts w:eastAsia="Calibri" w:cs="Times New Roman"/>
        </w:rPr>
        <w:t>to the U</w:t>
      </w:r>
      <w:r w:rsidR="00352E6B" w:rsidRPr="00294C97">
        <w:rPr>
          <w:rFonts w:eastAsia="Calibri" w:cs="Times New Roman"/>
        </w:rPr>
        <w:t>S</w:t>
      </w:r>
      <w:r w:rsidRPr="00294C97">
        <w:rPr>
          <w:rFonts w:eastAsia="Calibri" w:cs="Times New Roman"/>
        </w:rPr>
        <w:t xml:space="preserve"> and the risks </w:t>
      </w:r>
      <w:r w:rsidR="31BDA266" w:rsidRPr="00294C97">
        <w:rPr>
          <w:rFonts w:eastAsia="Calibri" w:cs="Times New Roman"/>
        </w:rPr>
        <w:t>to</w:t>
      </w:r>
      <w:r w:rsidR="00BF78F8" w:rsidRPr="00294C97">
        <w:rPr>
          <w:rFonts w:eastAsia="Calibri" w:cs="Times New Roman"/>
        </w:rPr>
        <w:t xml:space="preserve"> the individual, family, and community </w:t>
      </w:r>
      <w:r w:rsidR="0579BE43" w:rsidRPr="00294C97">
        <w:rPr>
          <w:rFonts w:eastAsia="Calibri" w:cs="Times New Roman"/>
        </w:rPr>
        <w:t>of overland crossing</w:t>
      </w:r>
      <w:r w:rsidRPr="00294C97">
        <w:rPr>
          <w:rFonts w:eastAsia="Calibri" w:cs="Times New Roman"/>
        </w:rPr>
        <w:t>. With a primary focus on target geographical areas in Chiapas, Guerrero, Puebla,</w:t>
      </w:r>
      <w:r w:rsidR="00131272" w:rsidRPr="00294C97">
        <w:rPr>
          <w:rFonts w:eastAsia="Calibri" w:cs="Times New Roman"/>
        </w:rPr>
        <w:t xml:space="preserve"> Veracruz,</w:t>
      </w:r>
      <w:r w:rsidR="006F429B" w:rsidRPr="00294C97">
        <w:rPr>
          <w:rFonts w:eastAsia="Calibri" w:cs="Times New Roman"/>
        </w:rPr>
        <w:t xml:space="preserve"> Michoacan,</w:t>
      </w:r>
      <w:r w:rsidRPr="00294C97">
        <w:rPr>
          <w:rFonts w:eastAsia="Calibri" w:cs="Times New Roman"/>
        </w:rPr>
        <w:t xml:space="preserve"> and Oaxaca, </w:t>
      </w:r>
      <w:r w:rsidR="00BF629B" w:rsidRPr="00294C97">
        <w:rPr>
          <w:rFonts w:eastAsia="Calibri" w:cs="Times New Roman"/>
        </w:rPr>
        <w:t>POA</w:t>
      </w:r>
      <w:r w:rsidRPr="00294C97">
        <w:rPr>
          <w:rFonts w:eastAsia="Calibri" w:cs="Times New Roman"/>
        </w:rPr>
        <w:t xml:space="preserve"> will aim to dissuade </w:t>
      </w:r>
      <w:r w:rsidR="726D49A8" w:rsidRPr="00294C97">
        <w:rPr>
          <w:rFonts w:eastAsia="Calibri" w:cs="Times New Roman"/>
        </w:rPr>
        <w:t xml:space="preserve">individuals </w:t>
      </w:r>
      <w:r w:rsidR="00BF78F8" w:rsidRPr="00294C97">
        <w:rPr>
          <w:rFonts w:eastAsia="Calibri" w:cs="Times New Roman"/>
        </w:rPr>
        <w:t xml:space="preserve">from </w:t>
      </w:r>
      <w:r w:rsidR="0032590A" w:rsidRPr="00294C97">
        <w:rPr>
          <w:rFonts w:eastAsia="Calibri" w:cs="Times New Roman"/>
        </w:rPr>
        <w:t>migrating</w:t>
      </w:r>
      <w:r w:rsidRPr="00294C97">
        <w:rPr>
          <w:rFonts w:eastAsia="Calibri" w:cs="Times New Roman"/>
        </w:rPr>
        <w:t xml:space="preserve"> to the U</w:t>
      </w:r>
      <w:r w:rsidR="00352E6B" w:rsidRPr="00294C97">
        <w:rPr>
          <w:rFonts w:eastAsia="Calibri" w:cs="Times New Roman"/>
        </w:rPr>
        <w:t>S</w:t>
      </w:r>
      <w:r w:rsidR="0D58E719" w:rsidRPr="00294C97">
        <w:rPr>
          <w:rFonts w:eastAsia="Calibri" w:cs="Times New Roman"/>
        </w:rPr>
        <w:t xml:space="preserve"> </w:t>
      </w:r>
      <w:r w:rsidRPr="00294C97">
        <w:rPr>
          <w:rFonts w:eastAsia="Calibri" w:cs="Times New Roman"/>
        </w:rPr>
        <w:t xml:space="preserve">from Mexico. </w:t>
      </w:r>
      <w:r w:rsidR="003C66BD" w:rsidRPr="00294C97">
        <w:rPr>
          <w:rFonts w:eastAsia="Calibri" w:cs="Times New Roman"/>
        </w:rPr>
        <w:t>A</w:t>
      </w:r>
      <w:r w:rsidR="00B75EF0" w:rsidRPr="00294C97">
        <w:rPr>
          <w:rFonts w:eastAsia="Calibri" w:cs="Times New Roman"/>
        </w:rPr>
        <w:t xml:space="preserve">ctivities </w:t>
      </w:r>
      <w:r w:rsidR="00E969D1" w:rsidRPr="00294C97">
        <w:rPr>
          <w:rFonts w:eastAsia="Calibri" w:cs="Times New Roman"/>
        </w:rPr>
        <w:t>leverage</w:t>
      </w:r>
      <w:r w:rsidR="00B75EF0" w:rsidRPr="00294C97">
        <w:rPr>
          <w:rFonts w:eastAsia="Calibri" w:cs="Times New Roman"/>
        </w:rPr>
        <w:t xml:space="preserve"> social media platforms</w:t>
      </w:r>
      <w:r w:rsidRPr="00294C97">
        <w:rPr>
          <w:rFonts w:eastAsia="Calibri" w:cs="Times New Roman"/>
        </w:rPr>
        <w:t xml:space="preserve"> to craft innovative messages </w:t>
      </w:r>
      <w:r w:rsidR="00EE4435" w:rsidRPr="00294C97">
        <w:rPr>
          <w:rFonts w:eastAsia="Calibri" w:cs="Times New Roman"/>
        </w:rPr>
        <w:t>for migrants</w:t>
      </w:r>
      <w:r w:rsidR="002F3FD0" w:rsidRPr="00294C97">
        <w:rPr>
          <w:rFonts w:eastAsia="Calibri" w:cs="Times New Roman"/>
        </w:rPr>
        <w:t>,</w:t>
      </w:r>
      <w:r w:rsidR="00EE4435" w:rsidRPr="00294C97">
        <w:rPr>
          <w:rFonts w:eastAsia="Calibri" w:cs="Times New Roman"/>
        </w:rPr>
        <w:t xml:space="preserve"> </w:t>
      </w:r>
      <w:r w:rsidR="002F3FD0" w:rsidRPr="00294C97">
        <w:rPr>
          <w:rFonts w:eastAsia="Calibri" w:cs="Times New Roman"/>
        </w:rPr>
        <w:t>highlighting th</w:t>
      </w:r>
      <w:r w:rsidR="0086765C" w:rsidRPr="00294C97">
        <w:rPr>
          <w:rFonts w:eastAsia="Calibri" w:cs="Times New Roman"/>
        </w:rPr>
        <w:t>is journey’s challenges and life-threatening risks</w:t>
      </w:r>
      <w:r w:rsidRPr="00294C97">
        <w:rPr>
          <w:rFonts w:eastAsia="Calibri" w:cs="Times New Roman"/>
        </w:rPr>
        <w:t>.</w:t>
      </w:r>
      <w:r w:rsidR="00146D39" w:rsidRPr="00294C97">
        <w:rPr>
          <w:rStyle w:val="FootnoteReference"/>
          <w:rFonts w:eastAsia="Calibri" w:cs="Times New Roman"/>
        </w:rPr>
        <w:footnoteReference w:id="3"/>
      </w:r>
    </w:p>
    <w:p w14:paraId="74C3AFC3" w14:textId="77777777" w:rsidR="003B282E" w:rsidRPr="00294C97" w:rsidRDefault="003B282E" w:rsidP="00F13F06">
      <w:pPr>
        <w:spacing w:after="0"/>
        <w:ind w:firstLine="0"/>
        <w:rPr>
          <w:rFonts w:eastAsia="Calibri" w:cs="Times New Roman"/>
          <w:szCs w:val="24"/>
        </w:rPr>
      </w:pPr>
    </w:p>
    <w:p w14:paraId="56F3C46F" w14:textId="3383F694" w:rsidR="009B7BA8" w:rsidRPr="00901E66" w:rsidRDefault="009B7BA8" w:rsidP="007245CE">
      <w:pPr>
        <w:spacing w:after="60"/>
        <w:ind w:firstLine="0"/>
        <w:rPr>
          <w:rFonts w:eastAsia="Calibri" w:cs="Times New Roman"/>
          <w:b/>
          <w:bCs/>
          <w:sz w:val="30"/>
          <w:szCs w:val="30"/>
        </w:rPr>
      </w:pPr>
      <w:r w:rsidRPr="00901E66">
        <w:rPr>
          <w:rFonts w:eastAsia="Calibri" w:cs="Times New Roman"/>
          <w:b/>
          <w:bCs/>
          <w:sz w:val="30"/>
          <w:szCs w:val="30"/>
        </w:rPr>
        <w:t>Activities</w:t>
      </w:r>
    </w:p>
    <w:p w14:paraId="3579D493" w14:textId="77777777" w:rsidR="00F15F9B" w:rsidRPr="00294C97" w:rsidRDefault="0045036C" w:rsidP="007245CE">
      <w:pPr>
        <w:spacing w:after="60"/>
        <w:ind w:firstLine="0"/>
        <w:rPr>
          <w:rFonts w:eastAsia="Calibri" w:cs="Times New Roman"/>
          <w:b/>
          <w:bCs/>
          <w:color w:val="000000" w:themeColor="text1"/>
          <w:szCs w:val="24"/>
          <w:u w:val="single"/>
        </w:rPr>
      </w:pPr>
      <w:r w:rsidRPr="00294C97">
        <w:rPr>
          <w:rFonts w:eastAsia="Calibri" w:cs="Times New Roman"/>
          <w:b/>
          <w:bCs/>
          <w:color w:val="000000" w:themeColor="text1"/>
          <w:szCs w:val="24"/>
          <w:u w:val="single"/>
        </w:rPr>
        <w:t>Content Creation and Dissemination</w:t>
      </w:r>
    </w:p>
    <w:p w14:paraId="3F33A638" w14:textId="375B4189" w:rsidR="0045036C" w:rsidRPr="00294C97" w:rsidRDefault="00F15F9B" w:rsidP="007245CE">
      <w:pPr>
        <w:spacing w:after="60"/>
        <w:rPr>
          <w:rFonts w:eastAsia="Calibri" w:cs="Times New Roman"/>
          <w:color w:val="000000" w:themeColor="text1"/>
        </w:rPr>
      </w:pPr>
      <w:r w:rsidRPr="00294C97">
        <w:rPr>
          <w:rFonts w:eastAsia="Calibri" w:cs="Times New Roman"/>
          <w:color w:val="000000" w:themeColor="text1"/>
        </w:rPr>
        <w:t>PO</w:t>
      </w:r>
      <w:r w:rsidR="00BF629B" w:rsidRPr="00294C97">
        <w:rPr>
          <w:rFonts w:eastAsia="Calibri" w:cs="Times New Roman"/>
          <w:color w:val="000000" w:themeColor="text1"/>
        </w:rPr>
        <w:t>A</w:t>
      </w:r>
      <w:r w:rsidR="0045036C" w:rsidRPr="00294C97">
        <w:rPr>
          <w:rFonts w:eastAsia="Calibri" w:cs="Times New Roman"/>
          <w:color w:val="000000" w:themeColor="text1"/>
        </w:rPr>
        <w:t xml:space="preserve"> </w:t>
      </w:r>
      <w:r w:rsidR="006C4166" w:rsidRPr="00294C97">
        <w:rPr>
          <w:rFonts w:eastAsia="Calibri" w:cs="Times New Roman"/>
          <w:color w:val="000000" w:themeColor="text1"/>
        </w:rPr>
        <w:t>will launch</w:t>
      </w:r>
      <w:r w:rsidR="0045036C" w:rsidRPr="00294C97">
        <w:rPr>
          <w:rFonts w:eastAsia="Calibri" w:cs="Times New Roman"/>
          <w:color w:val="000000" w:themeColor="text1"/>
        </w:rPr>
        <w:t xml:space="preserve"> a communications campaign on the main social networks used by the target population: WhatsApp, Facebook, Instagram, TikTok</w:t>
      </w:r>
      <w:r w:rsidR="00B75EF0" w:rsidRPr="00294C97">
        <w:rPr>
          <w:rFonts w:eastAsia="Calibri" w:cs="Times New Roman"/>
          <w:color w:val="000000" w:themeColor="text1"/>
        </w:rPr>
        <w:t>,</w:t>
      </w:r>
      <w:r w:rsidR="0045036C" w:rsidRPr="00294C97">
        <w:rPr>
          <w:rFonts w:eastAsia="Calibri" w:cs="Times New Roman"/>
          <w:color w:val="000000" w:themeColor="text1"/>
        </w:rPr>
        <w:t xml:space="preserve"> and YouTube</w:t>
      </w:r>
      <w:r w:rsidR="00B75EF0" w:rsidRPr="00294C97">
        <w:rPr>
          <w:rFonts w:eastAsia="Calibri" w:cs="Times New Roman"/>
          <w:color w:val="000000" w:themeColor="text1"/>
        </w:rPr>
        <w:t>,</w:t>
      </w:r>
      <w:r w:rsidR="0045036C" w:rsidRPr="00294C97">
        <w:rPr>
          <w:rFonts w:eastAsia="Calibri" w:cs="Times New Roman"/>
          <w:color w:val="000000" w:themeColor="text1"/>
        </w:rPr>
        <w:t xml:space="preserve"> which will include: 1) the development of informative materials for social networks (reels, statics, image galleries, stories, infographics)</w:t>
      </w:r>
      <w:r w:rsidR="0070321E" w:rsidRPr="00294C97">
        <w:rPr>
          <w:rFonts w:eastAsia="Calibri" w:cs="Times New Roman"/>
          <w:color w:val="000000" w:themeColor="text1"/>
        </w:rPr>
        <w:t>;</w:t>
      </w:r>
      <w:r w:rsidR="0045036C" w:rsidRPr="00294C97">
        <w:rPr>
          <w:rFonts w:eastAsia="Calibri" w:cs="Times New Roman"/>
          <w:color w:val="000000" w:themeColor="text1"/>
        </w:rPr>
        <w:t xml:space="preserve"> 2) soap opera in mini-series format</w:t>
      </w:r>
      <w:r w:rsidR="0070321E" w:rsidRPr="00294C97">
        <w:rPr>
          <w:rFonts w:eastAsia="Calibri" w:cs="Times New Roman"/>
          <w:color w:val="000000" w:themeColor="text1"/>
        </w:rPr>
        <w:t>;</w:t>
      </w:r>
      <w:r w:rsidR="0045036C" w:rsidRPr="00294C97">
        <w:rPr>
          <w:rFonts w:eastAsia="Calibri" w:cs="Times New Roman"/>
          <w:color w:val="000000" w:themeColor="text1"/>
        </w:rPr>
        <w:t xml:space="preserve"> 3) tool developed with Artificial Intelligence (AI) that allows the target population to learn about the risks of migration through an immersive experience</w:t>
      </w:r>
      <w:r w:rsidR="0070321E" w:rsidRPr="00294C97">
        <w:rPr>
          <w:rFonts w:eastAsia="Calibri" w:cs="Times New Roman"/>
          <w:color w:val="000000" w:themeColor="text1"/>
        </w:rPr>
        <w:t>;</w:t>
      </w:r>
      <w:r w:rsidR="0045036C" w:rsidRPr="00294C97">
        <w:rPr>
          <w:rFonts w:eastAsia="Calibri" w:cs="Times New Roman"/>
          <w:color w:val="000000" w:themeColor="text1"/>
        </w:rPr>
        <w:t xml:space="preserve"> 4) awareness campaign with influencers and celebrities to </w:t>
      </w:r>
      <w:r w:rsidR="1566FB40" w:rsidRPr="00294C97">
        <w:rPr>
          <w:rFonts w:eastAsia="Calibri" w:cs="Times New Roman"/>
          <w:color w:val="000000" w:themeColor="text1"/>
        </w:rPr>
        <w:t>re</w:t>
      </w:r>
      <w:r w:rsidR="73F45B9A" w:rsidRPr="00294C97">
        <w:rPr>
          <w:rFonts w:eastAsia="Calibri" w:cs="Times New Roman"/>
          <w:color w:val="000000" w:themeColor="text1"/>
        </w:rPr>
        <w:t xml:space="preserve">inforce </w:t>
      </w:r>
      <w:r w:rsidR="1566FB40" w:rsidRPr="00294C97">
        <w:rPr>
          <w:rFonts w:eastAsia="Calibri" w:cs="Times New Roman"/>
          <w:color w:val="000000" w:themeColor="text1"/>
        </w:rPr>
        <w:t>the</w:t>
      </w:r>
      <w:r w:rsidR="0045036C" w:rsidRPr="00294C97">
        <w:rPr>
          <w:rFonts w:eastAsia="Calibri" w:cs="Times New Roman"/>
          <w:color w:val="000000" w:themeColor="text1"/>
        </w:rPr>
        <w:t xml:space="preserve"> informative materials, soap opera and AI; and 5) landing page</w:t>
      </w:r>
      <w:r w:rsidR="001251DA" w:rsidRPr="00294C97">
        <w:rPr>
          <w:rFonts w:eastAsia="Calibri" w:cs="Times New Roman"/>
          <w:color w:val="000000" w:themeColor="text1"/>
        </w:rPr>
        <w:t xml:space="preserve"> and </w:t>
      </w:r>
      <w:r w:rsidR="0045036C" w:rsidRPr="00294C97">
        <w:rPr>
          <w:rFonts w:eastAsia="Calibri" w:cs="Times New Roman"/>
          <w:color w:val="000000" w:themeColor="text1"/>
        </w:rPr>
        <w:t>digital library that will host all the materials developed in the campaign and engag</w:t>
      </w:r>
      <w:r w:rsidR="00966E56" w:rsidRPr="00294C97">
        <w:rPr>
          <w:rFonts w:eastAsia="Calibri" w:cs="Times New Roman"/>
          <w:color w:val="000000" w:themeColor="text1"/>
        </w:rPr>
        <w:t>e</w:t>
      </w:r>
      <w:r w:rsidR="0045036C" w:rsidRPr="00294C97">
        <w:rPr>
          <w:rFonts w:eastAsia="Calibri" w:cs="Times New Roman"/>
          <w:color w:val="000000" w:themeColor="text1"/>
        </w:rPr>
        <w:t xml:space="preserve"> key Mexican government and civil society </w:t>
      </w:r>
      <w:r w:rsidR="00753180" w:rsidRPr="00294C97">
        <w:rPr>
          <w:rFonts w:eastAsia="Calibri" w:cs="Times New Roman"/>
          <w:color w:val="000000" w:themeColor="text1"/>
        </w:rPr>
        <w:t>actors</w:t>
      </w:r>
      <w:r w:rsidR="0045036C" w:rsidRPr="00294C97">
        <w:rPr>
          <w:rFonts w:eastAsia="Calibri" w:cs="Times New Roman"/>
          <w:color w:val="000000" w:themeColor="text1"/>
        </w:rPr>
        <w:t xml:space="preserve"> at the local level to replicate and expand the reach. </w:t>
      </w:r>
      <w:r w:rsidR="00BF629B" w:rsidRPr="00294C97">
        <w:rPr>
          <w:rFonts w:eastAsia="Calibri" w:cs="Times New Roman"/>
          <w:color w:val="000000" w:themeColor="text1"/>
        </w:rPr>
        <w:t>POA</w:t>
      </w:r>
      <w:r w:rsidR="0045036C" w:rsidRPr="00294C97">
        <w:rPr>
          <w:rFonts w:eastAsia="Calibri" w:cs="Times New Roman"/>
          <w:color w:val="000000" w:themeColor="text1"/>
        </w:rPr>
        <w:t xml:space="preserve"> will use language that is accessible to the target population and will translate materials</w:t>
      </w:r>
      <w:r w:rsidR="00892638" w:rsidRPr="00294C97">
        <w:rPr>
          <w:rFonts w:eastAsia="Calibri" w:cs="Times New Roman"/>
          <w:color w:val="000000" w:themeColor="text1"/>
        </w:rPr>
        <w:t xml:space="preserve"> to other languages</w:t>
      </w:r>
      <w:r w:rsidR="0045036C" w:rsidRPr="00294C97">
        <w:rPr>
          <w:rFonts w:eastAsia="Calibri" w:cs="Times New Roman"/>
          <w:color w:val="000000" w:themeColor="text1"/>
        </w:rPr>
        <w:t xml:space="preserve"> as needed</w:t>
      </w:r>
      <w:r w:rsidR="00892638" w:rsidRPr="00294C97">
        <w:rPr>
          <w:rFonts w:eastAsia="Calibri" w:cs="Times New Roman"/>
          <w:color w:val="000000" w:themeColor="text1"/>
        </w:rPr>
        <w:t>.</w:t>
      </w:r>
      <w:r w:rsidR="0045036C" w:rsidRPr="00294C97">
        <w:rPr>
          <w:rFonts w:eastAsia="Calibri" w:cs="Times New Roman"/>
          <w:color w:val="000000" w:themeColor="text1"/>
        </w:rPr>
        <w:t xml:space="preserve"> </w:t>
      </w:r>
      <w:r w:rsidR="00892638" w:rsidRPr="00294C97">
        <w:rPr>
          <w:rFonts w:eastAsia="Calibri" w:cs="Times New Roman"/>
          <w:color w:val="000000" w:themeColor="text1"/>
        </w:rPr>
        <w:t>This</w:t>
      </w:r>
      <w:r w:rsidR="00674884" w:rsidRPr="00294C97">
        <w:rPr>
          <w:rFonts w:eastAsia="Calibri" w:cs="Times New Roman"/>
          <w:color w:val="000000" w:themeColor="text1"/>
        </w:rPr>
        <w:t xml:space="preserve"> will </w:t>
      </w:r>
      <w:r w:rsidR="009F0224" w:rsidRPr="00294C97">
        <w:rPr>
          <w:rFonts w:eastAsia="Calibri" w:cs="Times New Roman"/>
          <w:color w:val="000000" w:themeColor="text1"/>
        </w:rPr>
        <w:t>help</w:t>
      </w:r>
      <w:r w:rsidR="0045036C" w:rsidRPr="00294C97">
        <w:rPr>
          <w:rFonts w:eastAsia="Calibri" w:cs="Times New Roman"/>
          <w:color w:val="000000" w:themeColor="text1"/>
        </w:rPr>
        <w:t xml:space="preserve"> reach </w:t>
      </w:r>
      <w:r w:rsidR="00656290" w:rsidRPr="00294C97">
        <w:rPr>
          <w:rFonts w:eastAsia="Calibri" w:cs="Times New Roman"/>
          <w:color w:val="000000" w:themeColor="text1"/>
        </w:rPr>
        <w:t>diverse</w:t>
      </w:r>
      <w:r w:rsidR="0045036C" w:rsidRPr="00294C97">
        <w:rPr>
          <w:rFonts w:eastAsia="Calibri" w:cs="Times New Roman"/>
          <w:color w:val="000000" w:themeColor="text1"/>
        </w:rPr>
        <w:t xml:space="preserve"> nationalities, especially those that have increased significantly in recent months, </w:t>
      </w:r>
      <w:r w:rsidR="04EDE135" w:rsidRPr="00294C97">
        <w:rPr>
          <w:rFonts w:eastAsia="Calibri" w:cs="Times New Roman"/>
          <w:color w:val="000000" w:themeColor="text1"/>
        </w:rPr>
        <w:t>including</w:t>
      </w:r>
      <w:r w:rsidR="0045036C" w:rsidRPr="00294C97">
        <w:rPr>
          <w:rFonts w:eastAsia="Calibri" w:cs="Times New Roman"/>
          <w:color w:val="000000" w:themeColor="text1"/>
        </w:rPr>
        <w:t xml:space="preserve"> Haitian </w:t>
      </w:r>
      <w:r w:rsidR="17F12603" w:rsidRPr="00294C97">
        <w:rPr>
          <w:rFonts w:eastAsia="Calibri" w:cs="Times New Roman"/>
          <w:color w:val="000000" w:themeColor="text1"/>
        </w:rPr>
        <w:t xml:space="preserve">migrants </w:t>
      </w:r>
      <w:r w:rsidR="1566FB40" w:rsidRPr="00294C97">
        <w:rPr>
          <w:rFonts w:eastAsia="Calibri" w:cs="Times New Roman"/>
          <w:color w:val="000000" w:themeColor="text1"/>
        </w:rPr>
        <w:t>and</w:t>
      </w:r>
      <w:r w:rsidR="0045036C" w:rsidRPr="00294C97">
        <w:rPr>
          <w:rFonts w:eastAsia="Calibri" w:cs="Times New Roman"/>
          <w:color w:val="000000" w:themeColor="text1"/>
        </w:rPr>
        <w:t xml:space="preserve"> others</w:t>
      </w:r>
      <w:r w:rsidR="674DE755" w:rsidRPr="00294C97">
        <w:rPr>
          <w:rFonts w:eastAsia="Calibri" w:cs="Times New Roman"/>
          <w:color w:val="000000" w:themeColor="text1"/>
        </w:rPr>
        <w:t xml:space="preserve">. </w:t>
      </w:r>
      <w:r w:rsidR="5030FEDC" w:rsidRPr="00294C97">
        <w:rPr>
          <w:rFonts w:eastAsia="Calibri" w:cs="Times New Roman"/>
          <w:color w:val="000000" w:themeColor="text1"/>
        </w:rPr>
        <w:t>POA will conduct an</w:t>
      </w:r>
      <w:r w:rsidR="674DE755" w:rsidRPr="00294C97">
        <w:rPr>
          <w:rFonts w:eastAsia="Calibri" w:cs="Times New Roman"/>
          <w:color w:val="000000" w:themeColor="text1"/>
        </w:rPr>
        <w:t xml:space="preserve"> initial assessment during </w:t>
      </w:r>
      <w:r w:rsidR="674DE755" w:rsidRPr="00294C97">
        <w:rPr>
          <w:rFonts w:eastAsia="Calibri" w:cs="Times New Roman"/>
          <w:color w:val="000000" w:themeColor="text1"/>
        </w:rPr>
        <w:lastRenderedPageBreak/>
        <w:t>the planning stage</w:t>
      </w:r>
      <w:r w:rsidR="0621D495" w:rsidRPr="00294C97">
        <w:rPr>
          <w:rFonts w:eastAsia="Calibri" w:cs="Times New Roman"/>
          <w:color w:val="000000" w:themeColor="text1"/>
        </w:rPr>
        <w:t xml:space="preserve"> to further refine the target migrant profiles and correspo</w:t>
      </w:r>
      <w:r w:rsidR="7E536E72" w:rsidRPr="00294C97">
        <w:rPr>
          <w:rFonts w:eastAsia="Calibri" w:cs="Times New Roman"/>
          <w:color w:val="000000" w:themeColor="text1"/>
        </w:rPr>
        <w:t xml:space="preserve">nding content </w:t>
      </w:r>
      <w:r w:rsidR="00CB52AB" w:rsidRPr="00294C97">
        <w:rPr>
          <w:rFonts w:eastAsia="Times New Roman" w:cs="Times New Roman"/>
          <w:b/>
          <w:bCs/>
          <w:noProof/>
          <w:sz w:val="32"/>
          <w:szCs w:val="32"/>
        </w:rPr>
        <mc:AlternateContent>
          <mc:Choice Requires="wps">
            <w:drawing>
              <wp:anchor distT="45720" distB="45720" distL="114300" distR="114300" simplePos="0" relativeHeight="251658241" behindDoc="0" locked="0" layoutInCell="1" allowOverlap="1" wp14:anchorId="6C930A6B" wp14:editId="3C91A509">
                <wp:simplePos x="0" y="0"/>
                <wp:positionH relativeFrom="column">
                  <wp:posOffset>4067810</wp:posOffset>
                </wp:positionH>
                <wp:positionV relativeFrom="paragraph">
                  <wp:posOffset>344170</wp:posOffset>
                </wp:positionV>
                <wp:extent cx="1988820" cy="2438400"/>
                <wp:effectExtent l="0" t="0" r="0" b="0"/>
                <wp:wrapSquare wrapText="bothSides"/>
                <wp:docPr id="29260101" name="Rectangle 29260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988820" cy="2438400"/>
                        </a:xfrm>
                        <a:prstGeom prst="rect">
                          <a:avLst/>
                        </a:prstGeom>
                        <a:solidFill>
                          <a:schemeClr val="accent5">
                            <a:lumMod val="20000"/>
                            <a:lumOff val="80000"/>
                          </a:schemeClr>
                        </a:solidFill>
                        <a:ln w="9525">
                          <a:noFill/>
                          <a:miter/>
                        </a:ln>
                      </wps:spPr>
                      <wps:txbx>
                        <w:txbxContent>
                          <w:p w14:paraId="3DF04192" w14:textId="18E86D04" w:rsidR="006A27E4" w:rsidRPr="00335A74" w:rsidRDefault="006A27E4" w:rsidP="00CB52AB">
                            <w:pPr>
                              <w:spacing w:after="0" w:line="254" w:lineRule="auto"/>
                              <w:ind w:firstLine="0"/>
                              <w:rPr>
                                <w:rFonts w:cs="Times New Roman"/>
                                <w:color w:val="000000"/>
                              </w:rPr>
                            </w:pPr>
                            <w:r w:rsidRPr="00335A74">
                              <w:rPr>
                                <w:rFonts w:cs="Times New Roman"/>
                                <w:b/>
                                <w:bCs/>
                                <w:color w:val="000000"/>
                              </w:rPr>
                              <w:t>Leveraging Influencers</w:t>
                            </w:r>
                          </w:p>
                          <w:p w14:paraId="45105721" w14:textId="77777777" w:rsidR="00E564DC" w:rsidRPr="00335A74" w:rsidRDefault="006A27E4" w:rsidP="00335A74">
                            <w:pPr>
                              <w:spacing w:line="254" w:lineRule="auto"/>
                              <w:ind w:firstLine="0"/>
                              <w:rPr>
                                <w:rFonts w:cs="Times New Roman"/>
                                <w:color w:val="000000"/>
                              </w:rPr>
                            </w:pPr>
                            <w:r w:rsidRPr="00335A74">
                              <w:rPr>
                                <w:rFonts w:cs="Times New Roman"/>
                                <w:color w:val="000000"/>
                              </w:rPr>
                              <w:t xml:space="preserve">In August 2023, POA implemented an awareness campaign in Mexico to promote labor rights. By using ten well known activist influencers, the campaign reached over 8 million users. More than 375K clicked through to engage with more detailed information. POA's strong relationships with trusted social media influencers helps ensure campaign success.  </w:t>
                            </w: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6C930A6B" id="Rectangle 29260101" o:spid="_x0000_s1026" style="position:absolute;left:0;text-align:left;margin-left:320.3pt;margin-top:27.1pt;width:156.6pt;height:192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" fillcolor="#deeaf6 [664]" stroked="f">
                <v:textbox inset="0,0,0,0">
                  <w:txbxContent>
                    <w:p w14:paraId="3DF04192" w14:textId="18E86D04" w:rsidR="006A27E4" w:rsidRPr="00335A74" w:rsidRDefault="006A27E4" w:rsidP="00CB52AB">
                      <w:pPr>
                        <w:spacing w:after="0" w:line="254" w:lineRule="auto"/>
                        <w:ind w:firstLine="0"/>
                        <w:rPr>
                          <w:rFonts w:cs="Times New Roman"/>
                          <w:color w:val="000000"/>
                        </w:rPr>
                      </w:pPr>
                      <w:r w:rsidRPr="00335A74">
                        <w:rPr>
                          <w:rFonts w:cs="Times New Roman"/>
                          <w:b/>
                          <w:bCs/>
                          <w:color w:val="000000"/>
                        </w:rPr>
                        <w:t>Leveraging Influencers</w:t>
                      </w:r>
                    </w:p>
                    <w:p w14:paraId="45105721" w14:textId="77777777" w:rsidR="00E564DC" w:rsidRPr="00335A74" w:rsidRDefault="006A27E4" w:rsidP="00335A74">
                      <w:pPr>
                        <w:spacing w:line="254" w:lineRule="auto"/>
                        <w:ind w:firstLine="0"/>
                        <w:rPr>
                          <w:rFonts w:cs="Times New Roman"/>
                          <w:color w:val="000000"/>
                        </w:rPr>
                      </w:pPr>
                      <w:r w:rsidRPr="00335A74">
                        <w:rPr>
                          <w:rFonts w:cs="Times New Roman"/>
                          <w:color w:val="000000"/>
                        </w:rPr>
                        <w:t xml:space="preserve">In August 2023, POA implemented an awareness campaign in Mexico to promote labor rights. By using ten well known activist influencers, the campaign reached over 8 million users. More than 375K clicked through to engage with more detailed information. POA's strong relationships with trusted social media influencers helps ensure campaign success.  </w:t>
                      </w:r>
                    </w:p>
                  </w:txbxContent>
                </v:textbox>
                <w10:wrap type="square"/>
              </v:rect>
            </w:pict>
          </mc:Fallback>
        </mc:AlternateContent>
      </w:r>
      <w:r w:rsidR="7E536E72" w:rsidRPr="00294C97">
        <w:rPr>
          <w:rFonts w:eastAsia="Calibri" w:cs="Times New Roman"/>
          <w:color w:val="000000" w:themeColor="text1"/>
        </w:rPr>
        <w:t xml:space="preserve">development. </w:t>
      </w:r>
    </w:p>
    <w:p w14:paraId="106C6DBE" w14:textId="2896AC43" w:rsidR="0045036C" w:rsidRPr="00294C97" w:rsidRDefault="0045036C" w:rsidP="007245CE">
      <w:pPr>
        <w:spacing w:after="60"/>
        <w:rPr>
          <w:rFonts w:eastAsia="Calibri" w:cs="Times New Roman"/>
          <w:color w:val="000000" w:themeColor="text1"/>
        </w:rPr>
      </w:pPr>
      <w:r w:rsidRPr="00294C97">
        <w:rPr>
          <w:rFonts w:eastAsia="Calibri" w:cs="Times New Roman"/>
          <w:color w:val="000000" w:themeColor="text1"/>
        </w:rPr>
        <w:t>Social media is a primary source of information for much of the target population, especially youth</w:t>
      </w:r>
      <w:r w:rsidR="00AF5E3F" w:rsidRPr="00294C97">
        <w:rPr>
          <w:rFonts w:eastAsia="Calibri" w:cs="Times New Roman"/>
          <w:color w:val="000000" w:themeColor="text1"/>
        </w:rPr>
        <w:t>,</w:t>
      </w:r>
      <w:r w:rsidRPr="00294C97">
        <w:rPr>
          <w:rFonts w:eastAsia="Calibri" w:cs="Times New Roman"/>
          <w:color w:val="000000" w:themeColor="text1"/>
        </w:rPr>
        <w:t xml:space="preserve"> young adults</w:t>
      </w:r>
      <w:r w:rsidR="00AF5E3F" w:rsidRPr="00294C97">
        <w:rPr>
          <w:rFonts w:eastAsia="Calibri" w:cs="Times New Roman"/>
          <w:color w:val="000000" w:themeColor="text1"/>
        </w:rPr>
        <w:t>,</w:t>
      </w:r>
      <w:r w:rsidRPr="00294C97">
        <w:rPr>
          <w:rFonts w:eastAsia="Calibri" w:cs="Times New Roman"/>
          <w:color w:val="000000" w:themeColor="text1"/>
        </w:rPr>
        <w:t xml:space="preserve"> and migrants who may not u</w:t>
      </w:r>
      <w:r w:rsidR="2431DE98" w:rsidRPr="00294C97">
        <w:rPr>
          <w:rFonts w:eastAsia="Calibri" w:cs="Times New Roman"/>
          <w:color w:val="000000" w:themeColor="text1"/>
        </w:rPr>
        <w:t xml:space="preserve">se </w:t>
      </w:r>
      <w:r w:rsidRPr="00294C97">
        <w:rPr>
          <w:rFonts w:eastAsia="Calibri" w:cs="Times New Roman"/>
          <w:color w:val="000000" w:themeColor="text1"/>
        </w:rPr>
        <w:t xml:space="preserve">traditional media sources that are not published in their language or reflect their culture. Therefore, by leveraging existing social media influencers, </w:t>
      </w:r>
      <w:r w:rsidR="002C05A9" w:rsidRPr="00294C97">
        <w:rPr>
          <w:rFonts w:eastAsia="Calibri" w:cs="Times New Roman"/>
          <w:color w:val="000000" w:themeColor="text1"/>
        </w:rPr>
        <w:t>POA</w:t>
      </w:r>
      <w:r w:rsidRPr="00294C97">
        <w:rPr>
          <w:rFonts w:eastAsia="Calibri" w:cs="Times New Roman"/>
          <w:color w:val="000000" w:themeColor="text1"/>
        </w:rPr>
        <w:t xml:space="preserve"> provide</w:t>
      </w:r>
      <w:r w:rsidR="002C05A9" w:rsidRPr="00294C97">
        <w:rPr>
          <w:rFonts w:eastAsia="Calibri" w:cs="Times New Roman"/>
          <w:color w:val="000000" w:themeColor="text1"/>
        </w:rPr>
        <w:t>s</w:t>
      </w:r>
      <w:r w:rsidRPr="00294C97">
        <w:rPr>
          <w:rFonts w:eastAsia="Calibri" w:cs="Times New Roman"/>
          <w:color w:val="000000" w:themeColor="text1"/>
        </w:rPr>
        <w:t xml:space="preserve"> a trusted and known presence to disseminate information. </w:t>
      </w:r>
      <w:r w:rsidR="002C05A9" w:rsidRPr="00294C97">
        <w:rPr>
          <w:rFonts w:eastAsia="Calibri" w:cs="Times New Roman"/>
          <w:color w:val="000000" w:themeColor="text1"/>
        </w:rPr>
        <w:t>POA</w:t>
      </w:r>
      <w:r w:rsidRPr="00294C97">
        <w:rPr>
          <w:rFonts w:eastAsia="Calibri" w:cs="Times New Roman"/>
          <w:color w:val="000000" w:themeColor="text1"/>
        </w:rPr>
        <w:t xml:space="preserve"> </w:t>
      </w:r>
      <w:r w:rsidR="001E5239" w:rsidRPr="00294C97">
        <w:rPr>
          <w:rFonts w:eastAsia="Calibri" w:cs="Times New Roman"/>
          <w:color w:val="000000" w:themeColor="text1"/>
        </w:rPr>
        <w:t>will</w:t>
      </w:r>
      <w:r w:rsidRPr="00294C97">
        <w:rPr>
          <w:rFonts w:eastAsia="Calibri" w:cs="Times New Roman"/>
          <w:color w:val="000000" w:themeColor="text1"/>
        </w:rPr>
        <w:t xml:space="preserve"> </w:t>
      </w:r>
      <w:r w:rsidR="001E5239" w:rsidRPr="00294C97">
        <w:rPr>
          <w:rFonts w:eastAsia="Calibri" w:cs="Times New Roman"/>
          <w:color w:val="000000" w:themeColor="text1"/>
        </w:rPr>
        <w:t>launch</w:t>
      </w:r>
      <w:r w:rsidRPr="00294C97">
        <w:rPr>
          <w:rFonts w:eastAsia="Calibri" w:cs="Times New Roman"/>
          <w:color w:val="000000" w:themeColor="text1"/>
        </w:rPr>
        <w:t xml:space="preserve"> a campaign with social media influencers (</w:t>
      </w:r>
      <w:r w:rsidR="00AE29CE" w:rsidRPr="00294C97">
        <w:rPr>
          <w:rFonts w:eastAsia="Calibri" w:cs="Times New Roman"/>
          <w:color w:val="000000" w:themeColor="text1"/>
        </w:rPr>
        <w:t>e.g.,</w:t>
      </w:r>
      <w:r w:rsidRPr="00294C97">
        <w:rPr>
          <w:rFonts w:eastAsia="Calibri" w:cs="Times New Roman"/>
          <w:color w:val="000000" w:themeColor="text1"/>
        </w:rPr>
        <w:t xml:space="preserve"> celebrities, faith leaders, politicians, </w:t>
      </w:r>
      <w:r w:rsidR="009F0530" w:rsidRPr="00294C97">
        <w:rPr>
          <w:rFonts w:eastAsia="Calibri" w:cs="Times New Roman"/>
          <w:color w:val="000000" w:themeColor="text1"/>
        </w:rPr>
        <w:t xml:space="preserve">and </w:t>
      </w:r>
      <w:r w:rsidRPr="00294C97">
        <w:rPr>
          <w:rFonts w:eastAsia="Calibri" w:cs="Times New Roman"/>
          <w:color w:val="000000" w:themeColor="text1"/>
        </w:rPr>
        <w:t xml:space="preserve">journalists) who </w:t>
      </w:r>
      <w:r w:rsidR="3EF8D2A3" w:rsidRPr="00294C97">
        <w:rPr>
          <w:rFonts w:eastAsia="Calibri" w:cs="Times New Roman"/>
          <w:color w:val="000000" w:themeColor="text1"/>
        </w:rPr>
        <w:t xml:space="preserve">are well-trusted and </w:t>
      </w:r>
      <w:r w:rsidR="0E5DCD07" w:rsidRPr="00294C97">
        <w:rPr>
          <w:rFonts w:eastAsia="Calibri" w:cs="Times New Roman"/>
          <w:color w:val="000000" w:themeColor="text1"/>
        </w:rPr>
        <w:t>have</w:t>
      </w:r>
      <w:r w:rsidRPr="00294C97">
        <w:rPr>
          <w:rFonts w:eastAsia="Calibri" w:cs="Times New Roman"/>
          <w:color w:val="000000" w:themeColor="text1"/>
        </w:rPr>
        <w:t xml:space="preserve"> a significant audience among the target population. </w:t>
      </w:r>
      <w:r w:rsidR="00407DA5" w:rsidRPr="00294C97">
        <w:rPr>
          <w:rFonts w:eastAsia="Calibri" w:cs="Times New Roman"/>
          <w:color w:val="000000" w:themeColor="text1"/>
        </w:rPr>
        <w:t>POA</w:t>
      </w:r>
      <w:r w:rsidRPr="00294C97">
        <w:rPr>
          <w:rFonts w:eastAsia="Calibri" w:cs="Times New Roman"/>
          <w:color w:val="000000" w:themeColor="text1"/>
        </w:rPr>
        <w:t xml:space="preserve"> will implement a community mapping exercise to identify a short list of </w:t>
      </w:r>
      <w:r w:rsidR="00C226FF" w:rsidRPr="00294C97">
        <w:rPr>
          <w:rFonts w:eastAsia="Calibri" w:cs="Times New Roman"/>
          <w:color w:val="000000" w:themeColor="text1"/>
        </w:rPr>
        <w:t xml:space="preserve">respected </w:t>
      </w:r>
      <w:r w:rsidRPr="00294C97">
        <w:rPr>
          <w:rFonts w:eastAsia="Calibri" w:cs="Times New Roman"/>
          <w:color w:val="000000" w:themeColor="text1"/>
        </w:rPr>
        <w:t xml:space="preserve">local individuals and organizations that match our criteria and vet the shortlist in close coordination with </w:t>
      </w:r>
      <w:r w:rsidR="004B164B" w:rsidRPr="00294C97">
        <w:rPr>
          <w:rFonts w:eastAsia="Calibri" w:cs="Times New Roman"/>
          <w:color w:val="000000" w:themeColor="text1"/>
        </w:rPr>
        <w:t xml:space="preserve">the </w:t>
      </w:r>
      <w:r w:rsidR="00914402" w:rsidRPr="00294C97">
        <w:rPr>
          <w:rFonts w:eastAsia="Calibri" w:cs="Times New Roman"/>
          <w:color w:val="000000" w:themeColor="text1"/>
        </w:rPr>
        <w:t>US Department of State (</w:t>
      </w:r>
      <w:r w:rsidRPr="00294C97">
        <w:rPr>
          <w:rFonts w:eastAsia="Calibri" w:cs="Times New Roman"/>
          <w:color w:val="000000" w:themeColor="text1"/>
        </w:rPr>
        <w:t>DOS</w:t>
      </w:r>
      <w:r w:rsidR="00914402" w:rsidRPr="00294C97">
        <w:rPr>
          <w:rFonts w:eastAsia="Calibri" w:cs="Times New Roman"/>
          <w:color w:val="000000" w:themeColor="text1"/>
        </w:rPr>
        <w:t>)</w:t>
      </w:r>
      <w:r w:rsidRPr="00294C97">
        <w:rPr>
          <w:rFonts w:eastAsia="Calibri" w:cs="Times New Roman"/>
          <w:color w:val="000000" w:themeColor="text1"/>
        </w:rPr>
        <w:t>. Comprehensive information will be disseminated, including but not limited to the following: 1) the risks and dangers associated with undocumented migration for individuals, the family</w:t>
      </w:r>
      <w:r w:rsidR="009F0530" w:rsidRPr="00294C97">
        <w:rPr>
          <w:rFonts w:eastAsia="Calibri" w:cs="Times New Roman"/>
          <w:color w:val="000000" w:themeColor="text1"/>
        </w:rPr>
        <w:t>,</w:t>
      </w:r>
      <w:r w:rsidRPr="00294C97">
        <w:rPr>
          <w:rFonts w:eastAsia="Calibri" w:cs="Times New Roman"/>
          <w:color w:val="000000" w:themeColor="text1"/>
        </w:rPr>
        <w:t xml:space="preserve"> and the community</w:t>
      </w:r>
      <w:r w:rsidR="009F0530" w:rsidRPr="00294C97">
        <w:rPr>
          <w:rFonts w:eastAsia="Calibri" w:cs="Times New Roman"/>
          <w:color w:val="000000" w:themeColor="text1"/>
        </w:rPr>
        <w:t>;</w:t>
      </w:r>
      <w:r w:rsidRPr="00294C97">
        <w:rPr>
          <w:rFonts w:eastAsia="Calibri" w:cs="Times New Roman"/>
          <w:color w:val="000000" w:themeColor="text1"/>
        </w:rPr>
        <w:t xml:space="preserve"> 2) the legal pathways to migration, including how to access them</w:t>
      </w:r>
      <w:r w:rsidR="00CC05A2" w:rsidRPr="00294C97">
        <w:rPr>
          <w:rFonts w:eastAsia="Calibri" w:cs="Times New Roman"/>
          <w:color w:val="000000" w:themeColor="text1"/>
        </w:rPr>
        <w:t>;</w:t>
      </w:r>
      <w:r w:rsidRPr="00294C97">
        <w:rPr>
          <w:rFonts w:eastAsia="Calibri" w:cs="Times New Roman"/>
          <w:color w:val="000000" w:themeColor="text1"/>
        </w:rPr>
        <w:t xml:space="preserve"> and 3) economic opportunities in Mexico.</w:t>
      </w:r>
    </w:p>
    <w:p w14:paraId="5D2E6F07" w14:textId="6039B142" w:rsidR="0045036C" w:rsidRPr="00294C97" w:rsidRDefault="0045036C" w:rsidP="007245CE">
      <w:pPr>
        <w:spacing w:after="60"/>
        <w:jc w:val="both"/>
        <w:rPr>
          <w:rFonts w:eastAsia="Calibri" w:cs="Times New Roman"/>
          <w:color w:val="000000" w:themeColor="text1"/>
        </w:rPr>
      </w:pPr>
      <w:r w:rsidRPr="00294C97">
        <w:rPr>
          <w:rFonts w:eastAsia="Calibri" w:cs="Times New Roman"/>
          <w:color w:val="000000" w:themeColor="text1"/>
        </w:rPr>
        <w:t xml:space="preserve">Moreover, </w:t>
      </w:r>
      <w:r w:rsidR="00054CDD" w:rsidRPr="00294C97">
        <w:rPr>
          <w:rFonts w:eastAsia="Calibri" w:cs="Times New Roman"/>
          <w:color w:val="000000" w:themeColor="text1"/>
        </w:rPr>
        <w:t xml:space="preserve">POA will develop </w:t>
      </w:r>
      <w:r w:rsidRPr="00294C97">
        <w:rPr>
          <w:rFonts w:eastAsia="Calibri" w:cs="Times New Roman"/>
          <w:color w:val="000000" w:themeColor="text1"/>
        </w:rPr>
        <w:t>a low</w:t>
      </w:r>
      <w:r w:rsidR="00CC05A2" w:rsidRPr="00294C97">
        <w:rPr>
          <w:rFonts w:eastAsia="Calibri" w:cs="Times New Roman"/>
          <w:color w:val="000000" w:themeColor="text1"/>
        </w:rPr>
        <w:t>-</w:t>
      </w:r>
      <w:r w:rsidRPr="00294C97">
        <w:rPr>
          <w:rFonts w:eastAsia="Calibri" w:cs="Times New Roman"/>
          <w:color w:val="000000" w:themeColor="text1"/>
        </w:rPr>
        <w:t>data consumption landing page</w:t>
      </w:r>
      <w:r w:rsidR="00BC1510" w:rsidRPr="00294C97">
        <w:rPr>
          <w:rFonts w:eastAsia="Calibri" w:cs="Times New Roman"/>
          <w:color w:val="000000" w:themeColor="text1"/>
        </w:rPr>
        <w:t xml:space="preserve"> and </w:t>
      </w:r>
      <w:r w:rsidRPr="00294C97">
        <w:rPr>
          <w:rFonts w:eastAsia="Calibri" w:cs="Times New Roman"/>
          <w:color w:val="000000" w:themeColor="text1"/>
        </w:rPr>
        <w:t xml:space="preserve">digital library </w:t>
      </w:r>
      <w:r w:rsidR="00CC05A2" w:rsidRPr="00294C97">
        <w:rPr>
          <w:rFonts w:eastAsia="Calibri" w:cs="Times New Roman"/>
          <w:color w:val="000000" w:themeColor="text1"/>
        </w:rPr>
        <w:t>as a one-stop</w:t>
      </w:r>
      <w:r w:rsidR="00FB3FBE" w:rsidRPr="00294C97">
        <w:rPr>
          <w:rFonts w:eastAsia="Calibri" w:cs="Times New Roman"/>
          <w:color w:val="000000" w:themeColor="text1"/>
        </w:rPr>
        <w:t xml:space="preserve"> </w:t>
      </w:r>
      <w:r w:rsidR="00CC05A2" w:rsidRPr="00294C97">
        <w:rPr>
          <w:rFonts w:eastAsia="Calibri" w:cs="Times New Roman"/>
          <w:color w:val="000000" w:themeColor="text1"/>
        </w:rPr>
        <w:t>shop to house all communication materials</w:t>
      </w:r>
      <w:r w:rsidRPr="00294C97">
        <w:rPr>
          <w:rFonts w:eastAsia="Calibri" w:cs="Times New Roman"/>
          <w:color w:val="000000" w:themeColor="text1"/>
        </w:rPr>
        <w:t xml:space="preserve">, including the mini-series </w:t>
      </w:r>
      <w:r w:rsidR="12F0E296" w:rsidRPr="00294C97">
        <w:rPr>
          <w:rFonts w:eastAsia="Calibri" w:cs="Times New Roman"/>
          <w:color w:val="000000" w:themeColor="text1"/>
        </w:rPr>
        <w:t xml:space="preserve">soap opera </w:t>
      </w:r>
      <w:r w:rsidRPr="00294C97">
        <w:rPr>
          <w:rFonts w:eastAsia="Calibri" w:cs="Times New Roman"/>
          <w:color w:val="000000" w:themeColor="text1"/>
        </w:rPr>
        <w:t>and the AI ​​</w:t>
      </w:r>
      <w:r w:rsidR="2ED10C3F" w:rsidRPr="00294C97">
        <w:rPr>
          <w:rFonts w:eastAsia="Calibri" w:cs="Times New Roman"/>
          <w:color w:val="000000" w:themeColor="text1"/>
        </w:rPr>
        <w:t>immersive experience</w:t>
      </w:r>
      <w:r w:rsidR="0E5DCD07" w:rsidRPr="00294C97">
        <w:rPr>
          <w:rFonts w:eastAsia="Calibri" w:cs="Times New Roman"/>
          <w:color w:val="000000" w:themeColor="text1"/>
        </w:rPr>
        <w:t>.</w:t>
      </w:r>
      <w:r w:rsidRPr="00294C97">
        <w:rPr>
          <w:rFonts w:eastAsia="Calibri" w:cs="Times New Roman"/>
          <w:color w:val="000000" w:themeColor="text1"/>
        </w:rPr>
        <w:t xml:space="preserve"> </w:t>
      </w:r>
      <w:r w:rsidR="00153EB2" w:rsidRPr="00294C97">
        <w:rPr>
          <w:rFonts w:eastAsia="Calibri" w:cs="Times New Roman"/>
          <w:color w:val="000000" w:themeColor="text1"/>
        </w:rPr>
        <w:t>POA will design the</w:t>
      </w:r>
      <w:r w:rsidRPr="00294C97">
        <w:rPr>
          <w:rFonts w:eastAsia="Calibri" w:cs="Times New Roman"/>
          <w:color w:val="000000" w:themeColor="text1"/>
        </w:rPr>
        <w:t xml:space="preserve"> landing page </w:t>
      </w:r>
      <w:r w:rsidR="00AA7C55" w:rsidRPr="00294C97">
        <w:rPr>
          <w:rFonts w:eastAsia="Calibri" w:cs="Times New Roman"/>
          <w:color w:val="000000" w:themeColor="text1"/>
        </w:rPr>
        <w:t xml:space="preserve">while </w:t>
      </w:r>
      <w:r w:rsidRPr="00294C97">
        <w:rPr>
          <w:rFonts w:eastAsia="Calibri" w:cs="Times New Roman"/>
          <w:color w:val="000000" w:themeColor="text1"/>
        </w:rPr>
        <w:t xml:space="preserve">considering the </w:t>
      </w:r>
      <w:r w:rsidR="004121D3" w:rsidRPr="00294C97">
        <w:rPr>
          <w:rFonts w:eastAsia="Calibri" w:cs="Times New Roman"/>
          <w:color w:val="000000" w:themeColor="text1"/>
        </w:rPr>
        <w:t>target population</w:t>
      </w:r>
      <w:r w:rsidR="00832FA3" w:rsidRPr="00294C97">
        <w:rPr>
          <w:rFonts w:eastAsia="Calibri" w:cs="Times New Roman"/>
          <w:color w:val="000000" w:themeColor="text1"/>
        </w:rPr>
        <w:t>’</w:t>
      </w:r>
      <w:r w:rsidR="004121D3" w:rsidRPr="00294C97">
        <w:rPr>
          <w:rFonts w:eastAsia="Calibri" w:cs="Times New Roman"/>
          <w:color w:val="000000" w:themeColor="text1"/>
        </w:rPr>
        <w:t>s online connection and consumption habits</w:t>
      </w:r>
      <w:r w:rsidR="00853BB5" w:rsidRPr="00294C97">
        <w:rPr>
          <w:rFonts w:eastAsia="Calibri" w:cs="Times New Roman"/>
          <w:color w:val="000000" w:themeColor="text1"/>
        </w:rPr>
        <w:t>.</w:t>
      </w:r>
      <w:r w:rsidR="00F7774C" w:rsidRPr="00294C97">
        <w:rPr>
          <w:rFonts w:eastAsia="Calibri" w:cs="Times New Roman"/>
          <w:color w:val="000000" w:themeColor="text1"/>
        </w:rPr>
        <w:t xml:space="preserve"> I</w:t>
      </w:r>
      <w:r w:rsidR="00054CDD" w:rsidRPr="00294C97">
        <w:rPr>
          <w:rFonts w:eastAsia="Calibri" w:cs="Times New Roman"/>
          <w:color w:val="000000" w:themeColor="text1"/>
        </w:rPr>
        <w:t xml:space="preserve">t will cater to people </w:t>
      </w:r>
      <w:r w:rsidRPr="00294C97">
        <w:rPr>
          <w:rFonts w:eastAsia="Calibri" w:cs="Times New Roman"/>
          <w:color w:val="000000" w:themeColor="text1"/>
        </w:rPr>
        <w:t>who use low-end devices with limited storage space, search for information mainly through TikTok and Facebook</w:t>
      </w:r>
      <w:r w:rsidR="00CC05A2" w:rsidRPr="00294C97">
        <w:rPr>
          <w:rFonts w:eastAsia="Calibri" w:cs="Times New Roman"/>
          <w:color w:val="000000" w:themeColor="text1"/>
        </w:rPr>
        <w:t>,</w:t>
      </w:r>
      <w:r w:rsidRPr="00294C97">
        <w:rPr>
          <w:rFonts w:eastAsia="Calibri" w:cs="Times New Roman"/>
          <w:color w:val="000000" w:themeColor="text1"/>
        </w:rPr>
        <w:t xml:space="preserve"> and access the Internet for free or low cost. </w:t>
      </w:r>
    </w:p>
    <w:p w14:paraId="4551CCA1" w14:textId="6C07B6E8" w:rsidR="0045036C" w:rsidRPr="00294C97" w:rsidRDefault="0045036C" w:rsidP="007245CE">
      <w:pPr>
        <w:spacing w:after="60"/>
        <w:jc w:val="both"/>
        <w:rPr>
          <w:rFonts w:eastAsia="Calibri" w:cs="Times New Roman"/>
          <w:color w:val="000000" w:themeColor="text1"/>
        </w:rPr>
      </w:pPr>
      <w:r w:rsidRPr="00294C97">
        <w:rPr>
          <w:rFonts w:eastAsia="Calibri" w:cs="Times New Roman"/>
          <w:color w:val="000000" w:themeColor="text1"/>
        </w:rPr>
        <w:t xml:space="preserve">Considering the increasing use of social media by “coyotes” and organized criminal groups to attract victims, </w:t>
      </w:r>
      <w:r w:rsidR="00BF629B" w:rsidRPr="00294C97">
        <w:rPr>
          <w:rFonts w:eastAsia="Calibri" w:cs="Times New Roman"/>
          <w:color w:val="000000" w:themeColor="text1"/>
        </w:rPr>
        <w:t>POA</w:t>
      </w:r>
      <w:r w:rsidRPr="00294C97">
        <w:rPr>
          <w:rFonts w:eastAsia="Calibri" w:cs="Times New Roman"/>
          <w:color w:val="000000" w:themeColor="text1"/>
        </w:rPr>
        <w:t xml:space="preserve"> will employ online social listening tools in content creation. This will allow the identification of narratives and actors promoting deceptive services related to migration</w:t>
      </w:r>
      <w:r w:rsidR="00A1170A" w:rsidRPr="00294C97">
        <w:rPr>
          <w:rFonts w:eastAsia="Calibri" w:cs="Times New Roman"/>
          <w:color w:val="000000" w:themeColor="text1"/>
        </w:rPr>
        <w:t>.</w:t>
      </w:r>
      <w:r w:rsidRPr="00294C97">
        <w:rPr>
          <w:rFonts w:eastAsia="Calibri" w:cs="Times New Roman"/>
          <w:color w:val="000000" w:themeColor="text1"/>
        </w:rPr>
        <w:t xml:space="preserve"> </w:t>
      </w:r>
      <w:r w:rsidR="00182062" w:rsidRPr="00294C97">
        <w:rPr>
          <w:rFonts w:eastAsia="Calibri" w:cs="Times New Roman"/>
          <w:color w:val="000000" w:themeColor="text1"/>
        </w:rPr>
        <w:t>POA will use this</w:t>
      </w:r>
      <w:r w:rsidR="00A1170A" w:rsidRPr="00294C97">
        <w:rPr>
          <w:rFonts w:eastAsia="Calibri" w:cs="Times New Roman"/>
          <w:color w:val="000000" w:themeColor="text1"/>
        </w:rPr>
        <w:t xml:space="preserve"> </w:t>
      </w:r>
      <w:r w:rsidRPr="00294C97">
        <w:rPr>
          <w:rFonts w:eastAsia="Calibri" w:cs="Times New Roman"/>
          <w:color w:val="000000" w:themeColor="text1"/>
        </w:rPr>
        <w:t>information</w:t>
      </w:r>
      <w:r w:rsidR="00A1170A" w:rsidRPr="00294C97">
        <w:rPr>
          <w:rFonts w:eastAsia="Calibri" w:cs="Times New Roman"/>
          <w:color w:val="000000" w:themeColor="text1"/>
        </w:rPr>
        <w:t xml:space="preserve"> </w:t>
      </w:r>
      <w:r w:rsidRPr="00294C97">
        <w:rPr>
          <w:rFonts w:eastAsia="Calibri" w:cs="Times New Roman"/>
          <w:color w:val="000000" w:themeColor="text1"/>
        </w:rPr>
        <w:t xml:space="preserve">to develop personalized content that counters these </w:t>
      </w:r>
      <w:r w:rsidR="00CC05A2" w:rsidRPr="00294C97">
        <w:rPr>
          <w:rFonts w:eastAsia="Calibri" w:cs="Times New Roman"/>
          <w:color w:val="000000" w:themeColor="text1"/>
        </w:rPr>
        <w:t>misleading</w:t>
      </w:r>
      <w:r w:rsidRPr="00294C97">
        <w:rPr>
          <w:rFonts w:eastAsia="Calibri" w:cs="Times New Roman"/>
          <w:color w:val="000000" w:themeColor="text1"/>
        </w:rPr>
        <w:t xml:space="preserve"> offers and informs about the legal avenues available and the risks associated </w:t>
      </w:r>
      <w:r w:rsidR="0E5DCD07" w:rsidRPr="00294C97">
        <w:rPr>
          <w:rFonts w:eastAsia="Calibri" w:cs="Times New Roman"/>
          <w:color w:val="000000" w:themeColor="text1"/>
        </w:rPr>
        <w:t>with</w:t>
      </w:r>
      <w:r w:rsidRPr="00294C97">
        <w:rPr>
          <w:rFonts w:eastAsia="Calibri" w:cs="Times New Roman"/>
          <w:color w:val="000000" w:themeColor="text1"/>
        </w:rPr>
        <w:t xml:space="preserve"> undocumented migration.</w:t>
      </w:r>
    </w:p>
    <w:p w14:paraId="5B9B378B" w14:textId="19A2D656" w:rsidR="00F15F9B" w:rsidRPr="00294C97" w:rsidRDefault="0045036C" w:rsidP="007245CE">
      <w:pPr>
        <w:spacing w:after="60"/>
        <w:ind w:firstLine="0"/>
        <w:rPr>
          <w:rFonts w:eastAsia="Calibri" w:cs="Times New Roman"/>
          <w:b/>
          <w:color w:val="000000" w:themeColor="text1"/>
          <w:u w:val="single"/>
        </w:rPr>
      </w:pPr>
      <w:r w:rsidRPr="00294C97">
        <w:rPr>
          <w:rFonts w:eastAsia="Calibri" w:cs="Times New Roman"/>
          <w:b/>
          <w:color w:val="000000" w:themeColor="text1"/>
          <w:u w:val="single"/>
        </w:rPr>
        <w:t>Soap Opera (</w:t>
      </w:r>
      <w:r w:rsidRPr="00294C97">
        <w:rPr>
          <w:rFonts w:eastAsia="Calibri" w:cs="Times New Roman"/>
          <w:b/>
          <w:i/>
          <w:color w:val="000000" w:themeColor="text1"/>
          <w:u w:val="single"/>
        </w:rPr>
        <w:t>Telenovela</w:t>
      </w:r>
      <w:r w:rsidRPr="00294C97">
        <w:rPr>
          <w:rFonts w:eastAsia="Calibri" w:cs="Times New Roman"/>
          <w:b/>
          <w:color w:val="000000" w:themeColor="text1"/>
          <w:u w:val="single"/>
        </w:rPr>
        <w:t>)</w:t>
      </w:r>
    </w:p>
    <w:p w14:paraId="7BC3CBCD" w14:textId="0FDED4BA" w:rsidR="0045036C" w:rsidRPr="00294C97" w:rsidRDefault="00CC05A2" w:rsidP="007245CE">
      <w:pPr>
        <w:spacing w:after="60"/>
        <w:rPr>
          <w:rFonts w:eastAsia="Calibri" w:cs="Times New Roman"/>
          <w:b/>
          <w:color w:val="000000" w:themeColor="text1"/>
        </w:rPr>
      </w:pPr>
      <w:r w:rsidRPr="00294C97">
        <w:rPr>
          <w:rFonts w:eastAsia="Calibri" w:cs="Times New Roman"/>
          <w:color w:val="000000" w:themeColor="text1"/>
        </w:rPr>
        <w:t>To raise</w:t>
      </w:r>
      <w:r w:rsidR="0045036C" w:rsidRPr="00294C97">
        <w:rPr>
          <w:rFonts w:eastAsia="Calibri" w:cs="Times New Roman"/>
          <w:color w:val="000000" w:themeColor="text1"/>
        </w:rPr>
        <w:t xml:space="preserve"> awareness among the target population, </w:t>
      </w:r>
      <w:r w:rsidR="002C05A9" w:rsidRPr="00294C97">
        <w:rPr>
          <w:rFonts w:eastAsia="Calibri" w:cs="Times New Roman"/>
          <w:color w:val="000000" w:themeColor="text1"/>
        </w:rPr>
        <w:t>POA</w:t>
      </w:r>
      <w:r w:rsidR="0045036C" w:rsidRPr="00294C97">
        <w:rPr>
          <w:rFonts w:eastAsia="Calibri" w:cs="Times New Roman"/>
          <w:color w:val="000000" w:themeColor="text1"/>
        </w:rPr>
        <w:t xml:space="preserve"> </w:t>
      </w:r>
      <w:r w:rsidR="006C4166" w:rsidRPr="00294C97">
        <w:rPr>
          <w:rFonts w:eastAsia="Calibri" w:cs="Times New Roman"/>
          <w:color w:val="000000" w:themeColor="text1"/>
        </w:rPr>
        <w:t>will</w:t>
      </w:r>
      <w:r w:rsidR="0045036C" w:rsidRPr="00294C97">
        <w:rPr>
          <w:rFonts w:eastAsia="Calibri" w:cs="Times New Roman"/>
          <w:color w:val="000000" w:themeColor="text1"/>
        </w:rPr>
        <w:t xml:space="preserve"> </w:t>
      </w:r>
      <w:r w:rsidR="006C4166" w:rsidRPr="00294C97">
        <w:rPr>
          <w:rFonts w:eastAsia="Calibri" w:cs="Times New Roman"/>
          <w:color w:val="000000" w:themeColor="text1"/>
        </w:rPr>
        <w:t xml:space="preserve">create </w:t>
      </w:r>
      <w:r w:rsidR="0045036C" w:rsidRPr="00294C97">
        <w:rPr>
          <w:rFonts w:eastAsia="Calibri" w:cs="Times New Roman"/>
          <w:color w:val="000000" w:themeColor="text1"/>
        </w:rPr>
        <w:t>a soap opera (in mini-series format) composed of eight to ten episodes of approximately 10</w:t>
      </w:r>
      <w:r w:rsidRPr="00294C97">
        <w:rPr>
          <w:rFonts w:eastAsia="Calibri" w:cs="Times New Roman"/>
          <w:color w:val="000000" w:themeColor="text1"/>
        </w:rPr>
        <w:t xml:space="preserve"> to</w:t>
      </w:r>
      <w:r w:rsidR="0045036C" w:rsidRPr="00294C97">
        <w:rPr>
          <w:rFonts w:eastAsia="Calibri" w:cs="Times New Roman"/>
          <w:color w:val="000000" w:themeColor="text1"/>
        </w:rPr>
        <w:t xml:space="preserve"> 15 minutes each, which will be </w:t>
      </w:r>
      <w:r w:rsidR="005A4122" w:rsidRPr="00294C97">
        <w:rPr>
          <w:rFonts w:eastAsia="Calibri" w:cs="Times New Roman"/>
          <w:color w:val="000000" w:themeColor="text1"/>
        </w:rPr>
        <w:t>embedded</w:t>
      </w:r>
      <w:r w:rsidR="0045036C" w:rsidRPr="00294C97">
        <w:rPr>
          <w:rFonts w:eastAsia="Calibri" w:cs="Times New Roman"/>
          <w:color w:val="000000" w:themeColor="text1"/>
        </w:rPr>
        <w:t xml:space="preserve"> on the landing page and widely disseminated </w:t>
      </w:r>
      <w:r w:rsidRPr="00294C97">
        <w:rPr>
          <w:rFonts w:eastAsia="Calibri" w:cs="Times New Roman"/>
          <w:color w:val="000000" w:themeColor="text1"/>
        </w:rPr>
        <w:t>o</w:t>
      </w:r>
      <w:r w:rsidR="0045036C" w:rsidRPr="00294C97">
        <w:rPr>
          <w:rFonts w:eastAsia="Calibri" w:cs="Times New Roman"/>
          <w:color w:val="000000" w:themeColor="text1"/>
        </w:rPr>
        <w:t xml:space="preserve">n social media platforms. The soap opera will </w:t>
      </w:r>
      <w:r w:rsidR="003A7D47" w:rsidRPr="00294C97">
        <w:rPr>
          <w:rFonts w:eastAsia="Calibri" w:cs="Times New Roman"/>
          <w:color w:val="000000" w:themeColor="text1"/>
        </w:rPr>
        <w:t>draw</w:t>
      </w:r>
      <w:r w:rsidR="0045036C" w:rsidRPr="00294C97">
        <w:rPr>
          <w:rFonts w:eastAsia="Calibri" w:cs="Times New Roman"/>
          <w:color w:val="000000" w:themeColor="text1"/>
        </w:rPr>
        <w:t xml:space="preserve"> on true stories from the borde</w:t>
      </w:r>
      <w:r w:rsidR="002F4B31" w:rsidRPr="00294C97">
        <w:rPr>
          <w:rFonts w:eastAsia="Calibri" w:cs="Times New Roman"/>
          <w:color w:val="000000" w:themeColor="text1"/>
        </w:rPr>
        <w:t xml:space="preserve">r, including </w:t>
      </w:r>
      <w:r w:rsidR="0045036C" w:rsidRPr="00294C97">
        <w:rPr>
          <w:rFonts w:eastAsia="Calibri" w:cs="Times New Roman"/>
          <w:color w:val="000000" w:themeColor="text1"/>
        </w:rPr>
        <w:t xml:space="preserve">young women who </w:t>
      </w:r>
      <w:r w:rsidR="0E5DCD07" w:rsidRPr="00294C97">
        <w:rPr>
          <w:rFonts w:eastAsia="Calibri" w:cs="Times New Roman"/>
          <w:color w:val="000000" w:themeColor="text1"/>
        </w:rPr>
        <w:t>dream</w:t>
      </w:r>
      <w:r w:rsidR="5F84E323" w:rsidRPr="00294C97">
        <w:rPr>
          <w:rFonts w:eastAsia="Calibri" w:cs="Times New Roman"/>
          <w:color w:val="000000" w:themeColor="text1"/>
        </w:rPr>
        <w:t>ed</w:t>
      </w:r>
      <w:r w:rsidR="0045036C" w:rsidRPr="00294C97">
        <w:rPr>
          <w:rFonts w:eastAsia="Calibri" w:cs="Times New Roman"/>
          <w:color w:val="000000" w:themeColor="text1"/>
        </w:rPr>
        <w:t xml:space="preserve"> of a better life</w:t>
      </w:r>
      <w:r w:rsidR="002F4B31" w:rsidRPr="00294C97">
        <w:rPr>
          <w:rFonts w:eastAsia="Calibri" w:cs="Times New Roman"/>
          <w:color w:val="000000" w:themeColor="text1"/>
        </w:rPr>
        <w:t>,</w:t>
      </w:r>
      <w:r w:rsidR="0045036C" w:rsidRPr="00294C97">
        <w:rPr>
          <w:rFonts w:eastAsia="Calibri" w:cs="Times New Roman"/>
          <w:color w:val="000000" w:themeColor="text1"/>
        </w:rPr>
        <w:t xml:space="preserve"> men </w:t>
      </w:r>
      <w:r w:rsidR="002F4B31" w:rsidRPr="00294C97">
        <w:rPr>
          <w:rFonts w:eastAsia="Calibri" w:cs="Times New Roman"/>
          <w:color w:val="000000" w:themeColor="text1"/>
        </w:rPr>
        <w:t>searching for better economic opportunities to support their families, and families with children searching for</w:t>
      </w:r>
      <w:r w:rsidR="0045036C" w:rsidRPr="00294C97">
        <w:rPr>
          <w:rFonts w:eastAsia="Calibri" w:cs="Times New Roman"/>
          <w:color w:val="000000" w:themeColor="text1"/>
        </w:rPr>
        <w:t xml:space="preserve"> better opportunities. The soap opera will incorporate a dramatic narrative that resembles the </w:t>
      </w:r>
      <w:r w:rsidR="002F4B31" w:rsidRPr="00294C97">
        <w:rPr>
          <w:rFonts w:eastAsia="Calibri" w:cs="Times New Roman"/>
          <w:color w:val="000000" w:themeColor="text1"/>
        </w:rPr>
        <w:t>Latin American and Turkish soap opera style</w:t>
      </w:r>
      <w:r w:rsidR="0045036C" w:rsidRPr="00294C97">
        <w:rPr>
          <w:rFonts w:eastAsia="Calibri" w:cs="Times New Roman"/>
          <w:color w:val="000000" w:themeColor="text1"/>
        </w:rPr>
        <w:t xml:space="preserve"> based on true stories of migrants </w:t>
      </w:r>
      <w:r w:rsidRPr="00294C97">
        <w:rPr>
          <w:rFonts w:eastAsia="Calibri" w:cs="Times New Roman"/>
          <w:color w:val="000000" w:themeColor="text1"/>
        </w:rPr>
        <w:t>who have experienced adverse situations in their journey to the US, making it entertaining</w:t>
      </w:r>
      <w:r w:rsidR="5E74A253" w:rsidRPr="00294C97">
        <w:rPr>
          <w:rFonts w:eastAsia="Calibri" w:cs="Times New Roman"/>
          <w:color w:val="000000" w:themeColor="text1"/>
        </w:rPr>
        <w:t xml:space="preserve"> and educationa</w:t>
      </w:r>
      <w:r w:rsidR="0E5DCD07" w:rsidRPr="00294C97">
        <w:rPr>
          <w:rFonts w:eastAsia="Calibri" w:cs="Times New Roman"/>
          <w:color w:val="000000" w:themeColor="text1"/>
        </w:rPr>
        <w:t>l.</w:t>
      </w:r>
      <w:r w:rsidR="0045036C" w:rsidRPr="00294C97">
        <w:rPr>
          <w:rFonts w:eastAsia="Calibri" w:cs="Times New Roman"/>
          <w:color w:val="000000" w:themeColor="text1"/>
        </w:rPr>
        <w:t xml:space="preserve"> These stories will honor the memory of those who have suffered in their transit to the U</w:t>
      </w:r>
      <w:r w:rsidR="00B75EF0" w:rsidRPr="00294C97">
        <w:rPr>
          <w:rFonts w:eastAsia="Calibri" w:cs="Times New Roman"/>
          <w:color w:val="000000" w:themeColor="text1"/>
        </w:rPr>
        <w:t>S</w:t>
      </w:r>
      <w:r w:rsidR="0045036C" w:rsidRPr="00294C97">
        <w:rPr>
          <w:rFonts w:eastAsia="Calibri" w:cs="Times New Roman"/>
          <w:color w:val="000000" w:themeColor="text1"/>
        </w:rPr>
        <w:t xml:space="preserve">, deter those considering migrating, and portray the emotional impact and economic burden on their families and communities. The intensity of this narrative </w:t>
      </w:r>
      <w:r w:rsidR="000B06B0" w:rsidRPr="00294C97">
        <w:rPr>
          <w:rFonts w:eastAsia="Calibri" w:cs="Times New Roman"/>
          <w:color w:val="000000" w:themeColor="text1"/>
        </w:rPr>
        <w:t>will</w:t>
      </w:r>
      <w:r w:rsidR="0045036C" w:rsidRPr="00294C97">
        <w:rPr>
          <w:rFonts w:eastAsia="Calibri" w:cs="Times New Roman"/>
          <w:color w:val="000000" w:themeColor="text1"/>
        </w:rPr>
        <w:t xml:space="preserve"> raise awareness about </w:t>
      </w:r>
      <w:r w:rsidR="00C30C3B" w:rsidRPr="00294C97">
        <w:rPr>
          <w:rFonts w:eastAsia="Calibri" w:cs="Times New Roman"/>
          <w:color w:val="000000" w:themeColor="text1"/>
        </w:rPr>
        <w:t xml:space="preserve">the extreme challenges migrants experience and the unintended repercussions for their families and communities. </w:t>
      </w:r>
      <w:r w:rsidR="0045036C" w:rsidRPr="00294C97">
        <w:rPr>
          <w:rFonts w:eastAsia="Calibri" w:cs="Times New Roman"/>
          <w:color w:val="000000" w:themeColor="text1"/>
        </w:rPr>
        <w:t xml:space="preserve">In addition, </w:t>
      </w:r>
      <w:r w:rsidR="00BF629B" w:rsidRPr="00294C97">
        <w:rPr>
          <w:rFonts w:eastAsia="Calibri" w:cs="Times New Roman"/>
          <w:color w:val="000000" w:themeColor="text1"/>
        </w:rPr>
        <w:t>POA</w:t>
      </w:r>
      <w:r w:rsidR="0045036C" w:rsidRPr="00294C97">
        <w:rPr>
          <w:rFonts w:eastAsia="Calibri" w:cs="Times New Roman"/>
          <w:color w:val="000000" w:themeColor="text1"/>
        </w:rPr>
        <w:t xml:space="preserve"> will </w:t>
      </w:r>
      <w:r w:rsidR="4BB38F6E" w:rsidRPr="00294C97">
        <w:rPr>
          <w:rFonts w:eastAsia="Calibri" w:cs="Times New Roman"/>
          <w:color w:val="000000" w:themeColor="text1"/>
        </w:rPr>
        <w:t>explore</w:t>
      </w:r>
      <w:r w:rsidR="0045036C" w:rsidRPr="00294C97">
        <w:rPr>
          <w:rFonts w:eastAsia="Calibri" w:cs="Times New Roman"/>
          <w:color w:val="000000" w:themeColor="text1"/>
        </w:rPr>
        <w:t xml:space="preserve"> the possibility of having a </w:t>
      </w:r>
      <w:r w:rsidR="00CB52AB" w:rsidRPr="00294C97">
        <w:rPr>
          <w:rFonts w:eastAsia="Times New Roman" w:cs="Times New Roman"/>
          <w:b/>
          <w:bCs/>
          <w:noProof/>
          <w:sz w:val="32"/>
          <w:szCs w:val="32"/>
        </w:rPr>
        <w:lastRenderedPageBreak/>
        <mc:AlternateContent>
          <mc:Choice Requires="wps">
            <w:drawing>
              <wp:anchor distT="45720" distB="45720" distL="114300" distR="114300" simplePos="0" relativeHeight="251658240" behindDoc="0" locked="0" layoutInCell="1" allowOverlap="1" wp14:anchorId="1A97F080" wp14:editId="70959823">
                <wp:simplePos x="0" y="0"/>
                <wp:positionH relativeFrom="column">
                  <wp:posOffset>3517900</wp:posOffset>
                </wp:positionH>
                <wp:positionV relativeFrom="paragraph">
                  <wp:posOffset>0</wp:posOffset>
                </wp:positionV>
                <wp:extent cx="2540000" cy="194310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1943100"/>
                        </a:xfrm>
                        <a:prstGeom prst="rect">
                          <a:avLst/>
                        </a:prstGeom>
                        <a:solidFill>
                          <a:schemeClr val="accent5">
                            <a:lumMod val="20000"/>
                            <a:lumOff val="80000"/>
                          </a:schemeClr>
                        </a:solidFill>
                        <a:ln w="9525">
                          <a:noFill/>
                          <a:miter lim="800000"/>
                          <a:headEnd/>
                          <a:tailEnd/>
                        </a:ln>
                      </wps:spPr>
                      <wps:txbx>
                        <w:txbxContent>
                          <w:p w14:paraId="53D55D73" w14:textId="7EFCDACE" w:rsidR="0085406B" w:rsidRPr="002F3DFC" w:rsidRDefault="0085406B" w:rsidP="00F25F5F">
                            <w:pPr>
                              <w:ind w:firstLine="0"/>
                              <w:rPr>
                                <w:b/>
                                <w:bCs/>
                              </w:rPr>
                            </w:pPr>
                            <w:r w:rsidRPr="0085406B">
                              <w:rPr>
                                <w:b/>
                                <w:bCs/>
                              </w:rPr>
                              <w:t>POA’s Telenovela Experience</w:t>
                            </w:r>
                            <w:r w:rsidR="002F3DFC" w:rsidRPr="002F3DFC">
                              <w:rPr>
                                <w:rFonts w:eastAsia="Calibri" w:cstheme="minorHAnsi"/>
                                <w:color w:val="000000" w:themeColor="text1"/>
                                <w:szCs w:val="24"/>
                              </w:rPr>
                              <w:t xml:space="preserve"> </w:t>
                            </w:r>
                            <w:r w:rsidR="002F3DFC" w:rsidRPr="00026F9F">
                              <w:rPr>
                                <w:rFonts w:eastAsia="Calibri" w:cstheme="minorHAnsi"/>
                                <w:color w:val="000000" w:themeColor="text1"/>
                                <w:szCs w:val="24"/>
                              </w:rPr>
                              <w:t xml:space="preserve">POA </w:t>
                            </w:r>
                            <w:r w:rsidR="00FB2412">
                              <w:rPr>
                                <w:rFonts w:eastAsia="Calibri" w:cstheme="minorHAnsi"/>
                                <w:color w:val="000000" w:themeColor="text1"/>
                                <w:szCs w:val="24"/>
                              </w:rPr>
                              <w:t xml:space="preserve">has produced </w:t>
                            </w:r>
                            <w:r w:rsidR="002F3DFC" w:rsidRPr="00026F9F">
                              <w:rPr>
                                <w:rFonts w:eastAsia="Calibri" w:cstheme="minorHAnsi"/>
                                <w:color w:val="000000" w:themeColor="text1"/>
                                <w:szCs w:val="24"/>
                              </w:rPr>
                              <w:t>radio</w:t>
                            </w:r>
                            <w:r w:rsidR="002F3DFC">
                              <w:rPr>
                                <w:rFonts w:eastAsia="Calibri" w:cstheme="minorHAnsi"/>
                                <w:color w:val="000000" w:themeColor="text1"/>
                                <w:szCs w:val="24"/>
                              </w:rPr>
                              <w:t xml:space="preserve"> </w:t>
                            </w:r>
                            <w:r w:rsidR="002F3DFC" w:rsidRPr="00026F9F">
                              <w:rPr>
                                <w:rFonts w:eastAsia="Calibri" w:cstheme="minorHAnsi"/>
                                <w:color w:val="000000" w:themeColor="text1"/>
                                <w:szCs w:val="24"/>
                              </w:rPr>
                              <w:t>soap opera</w:t>
                            </w:r>
                            <w:r w:rsidR="00081D08">
                              <w:rPr>
                                <w:rFonts w:eastAsia="Calibri" w:cstheme="minorHAnsi"/>
                                <w:color w:val="000000" w:themeColor="text1"/>
                                <w:szCs w:val="24"/>
                              </w:rPr>
                              <w:t xml:space="preserve">s </w:t>
                            </w:r>
                            <w:r w:rsidR="009F1679">
                              <w:rPr>
                                <w:rFonts w:eastAsia="Calibri" w:cstheme="minorHAnsi"/>
                                <w:color w:val="000000" w:themeColor="text1"/>
                                <w:szCs w:val="24"/>
                              </w:rPr>
                              <w:t xml:space="preserve">in previous projects. </w:t>
                            </w:r>
                            <w:r w:rsidR="003A4DF1">
                              <w:rPr>
                                <w:rFonts w:eastAsia="Calibri" w:cstheme="minorHAnsi"/>
                                <w:color w:val="000000" w:themeColor="text1"/>
                                <w:szCs w:val="24"/>
                              </w:rPr>
                              <w:t xml:space="preserve">During </w:t>
                            </w:r>
                            <w:r w:rsidR="005C0C16">
                              <w:rPr>
                                <w:rFonts w:eastAsia="Calibri" w:cstheme="minorHAnsi"/>
                                <w:color w:val="000000" w:themeColor="text1"/>
                                <w:szCs w:val="24"/>
                              </w:rPr>
                              <w:t xml:space="preserve">the </w:t>
                            </w:r>
                            <w:r w:rsidR="005C0C16">
                              <w:rPr>
                                <w:rFonts w:eastAsia="Calibri" w:cstheme="minorHAnsi"/>
                                <w:i/>
                                <w:iCs/>
                                <w:color w:val="000000" w:themeColor="text1"/>
                                <w:szCs w:val="24"/>
                              </w:rPr>
                              <w:t xml:space="preserve">Colombia </w:t>
                            </w:r>
                            <w:r w:rsidR="005C0C16" w:rsidRPr="00BC1D91">
                              <w:rPr>
                                <w:rFonts w:eastAsia="Calibri" w:cstheme="minorHAnsi"/>
                                <w:i/>
                                <w:color w:val="000000" w:themeColor="text1"/>
                                <w:szCs w:val="24"/>
                              </w:rPr>
                              <w:t>Avanza</w:t>
                            </w:r>
                            <w:r w:rsidR="005C0C16">
                              <w:rPr>
                                <w:rFonts w:eastAsia="Calibri" w:cstheme="minorHAnsi"/>
                                <w:color w:val="000000" w:themeColor="text1"/>
                                <w:szCs w:val="24"/>
                              </w:rPr>
                              <w:t xml:space="preserve"> Project, POA created a series of </w:t>
                            </w:r>
                            <w:r w:rsidR="004B3EF4">
                              <w:rPr>
                                <w:rFonts w:eastAsia="Calibri" w:cstheme="minorHAnsi"/>
                                <w:color w:val="000000" w:themeColor="text1"/>
                                <w:szCs w:val="24"/>
                              </w:rPr>
                              <w:t xml:space="preserve">radio soap operas </w:t>
                            </w:r>
                            <w:r w:rsidR="002F3DFC" w:rsidRPr="005C0C16">
                              <w:rPr>
                                <w:rFonts w:eastAsia="Calibri" w:cstheme="minorHAnsi"/>
                                <w:color w:val="000000" w:themeColor="text1"/>
                                <w:szCs w:val="24"/>
                              </w:rPr>
                              <w:t>to</w:t>
                            </w:r>
                            <w:r w:rsidR="002F3DFC" w:rsidRPr="00026F9F">
                              <w:rPr>
                                <w:rFonts w:eastAsia="Calibri" w:cstheme="minorHAnsi"/>
                                <w:color w:val="000000" w:themeColor="text1"/>
                                <w:szCs w:val="24"/>
                              </w:rPr>
                              <w:t xml:space="preserve"> prevent and eradicate </w:t>
                            </w:r>
                            <w:r w:rsidR="00BC1D91">
                              <w:rPr>
                                <w:rFonts w:eastAsia="Calibri" w:cstheme="minorHAnsi"/>
                                <w:color w:val="000000" w:themeColor="text1"/>
                                <w:szCs w:val="24"/>
                              </w:rPr>
                              <w:t xml:space="preserve">the </w:t>
                            </w:r>
                            <w:r w:rsidR="002F3DFC" w:rsidRPr="00026F9F">
                              <w:rPr>
                                <w:rFonts w:eastAsia="Calibri" w:cstheme="minorHAnsi"/>
                                <w:color w:val="000000" w:themeColor="text1"/>
                                <w:szCs w:val="24"/>
                              </w:rPr>
                              <w:t>worst forms of child labor in the Colombian coffee sector</w:t>
                            </w:r>
                            <w:r w:rsidR="008316CE">
                              <w:rPr>
                                <w:rFonts w:eastAsia="Calibri" w:cstheme="minorHAnsi"/>
                                <w:color w:val="000000" w:themeColor="text1"/>
                                <w:szCs w:val="24"/>
                              </w:rPr>
                              <w:t>.</w:t>
                            </w:r>
                            <w:r w:rsidR="002F3DFC" w:rsidRPr="00026F9F">
                              <w:rPr>
                                <w:rFonts w:eastAsia="Calibri" w:cstheme="minorHAnsi"/>
                                <w:color w:val="000000" w:themeColor="text1"/>
                                <w:szCs w:val="24"/>
                              </w:rPr>
                              <w:t xml:space="preserve"> </w:t>
                            </w:r>
                            <w:r w:rsidR="002F3DFC">
                              <w:rPr>
                                <w:rFonts w:eastAsia="Calibri" w:cstheme="minorHAnsi"/>
                                <w:color w:val="000000" w:themeColor="text1"/>
                                <w:szCs w:val="24"/>
                              </w:rPr>
                              <w:t xml:space="preserve">POA used real life stories and ensured the language and accents used were culturally </w:t>
                            </w:r>
                            <w:r w:rsidR="00F36FBD">
                              <w:rPr>
                                <w:rFonts w:eastAsia="Calibri" w:cstheme="minorHAnsi"/>
                                <w:color w:val="000000" w:themeColor="text1"/>
                                <w:szCs w:val="24"/>
                              </w:rPr>
                              <w:t>appropriate</w:t>
                            </w:r>
                            <w:r w:rsidR="002F3DFC">
                              <w:rPr>
                                <w:rFonts w:eastAsia="Calibri" w:cstheme="minorHAnsi"/>
                                <w:color w:val="000000" w:themeColor="text1"/>
                                <w:szCs w:val="24"/>
                              </w:rPr>
                              <w:t xml:space="preserve"> for the target </w:t>
                            </w:r>
                            <w:r w:rsidR="001217BD">
                              <w:rPr>
                                <w:rFonts w:eastAsia="Calibri" w:cstheme="minorHAnsi"/>
                                <w:color w:val="000000" w:themeColor="text1"/>
                                <w:szCs w:val="24"/>
                              </w:rPr>
                              <w:t>g</w:t>
                            </w:r>
                            <w:r w:rsidR="002F3DFC">
                              <w:rPr>
                                <w:rFonts w:eastAsia="Calibri" w:cstheme="minorHAnsi"/>
                                <w:color w:val="000000" w:themeColor="text1"/>
                                <w:szCs w:val="24"/>
                              </w:rPr>
                              <w:t xml:space="preserve">eographic areas. </w:t>
                            </w:r>
                            <w:hyperlink r:id="rId11" w:history="1">
                              <w:r w:rsidR="008316CE" w:rsidRPr="008316CE">
                                <w:rPr>
                                  <w:rStyle w:val="Hyperlink"/>
                                  <w:rFonts w:eastAsia="Calibri" w:cstheme="minorHAnsi"/>
                                  <w:szCs w:val="24"/>
                                </w:rPr>
                                <w:t>Click here</w:t>
                              </w:r>
                            </w:hyperlink>
                            <w:r w:rsidR="008316CE">
                              <w:rPr>
                                <w:rFonts w:eastAsia="Calibri" w:cstheme="minorHAnsi"/>
                                <w:color w:val="000000" w:themeColor="text1"/>
                                <w:szCs w:val="24"/>
                              </w:rPr>
                              <w:t xml:space="preserve"> to learn more.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97F080" id="_x0000_t202" coordsize="21600,21600" o:spt="202" path="m,l,21600r21600,l21600,xe">
                <v:stroke joinstyle="miter"/>
                <v:path gradientshapeok="t" o:connecttype="rect"/>
              </v:shapetype>
              <v:shape id="Text Box 217" o:spid="_x0000_s1027" type="#_x0000_t202" style="position:absolute;left:0;text-align:left;margin-left:277pt;margin-top:0;width:200pt;height:153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" fillcolor="#deeaf6 [664]" stroked="f">
                <v:textbox inset="0,0,0,0">
                  <w:txbxContent>
                    <w:p w14:paraId="53D55D73" w14:textId="7EFCDACE" w:rsidR="0085406B" w:rsidRPr="002F3DFC" w:rsidRDefault="0085406B" w:rsidP="00F25F5F">
                      <w:pPr>
                        <w:ind w:firstLine="0"/>
                        <w:rPr>
                          <w:b/>
                          <w:bCs/>
                        </w:rPr>
                      </w:pPr>
                      <w:r w:rsidRPr="0085406B">
                        <w:rPr>
                          <w:b/>
                          <w:bCs/>
                        </w:rPr>
                        <w:t>POA’s Telenovela Experience</w:t>
                      </w:r>
                      <w:r w:rsidR="002F3DFC" w:rsidRPr="002F3DFC">
                        <w:rPr>
                          <w:rFonts w:eastAsia="Calibri" w:cstheme="minorHAnsi"/>
                          <w:color w:val="000000" w:themeColor="text1"/>
                          <w:szCs w:val="24"/>
                        </w:rPr>
                        <w:t xml:space="preserve"> </w:t>
                      </w:r>
                      <w:r w:rsidR="002F3DFC" w:rsidRPr="00026F9F">
                        <w:rPr>
                          <w:rFonts w:eastAsia="Calibri" w:cstheme="minorHAnsi"/>
                          <w:color w:val="000000" w:themeColor="text1"/>
                          <w:szCs w:val="24"/>
                        </w:rPr>
                        <w:t xml:space="preserve">POA </w:t>
                      </w:r>
                      <w:r w:rsidR="00FB2412">
                        <w:rPr>
                          <w:rFonts w:eastAsia="Calibri" w:cstheme="minorHAnsi"/>
                          <w:color w:val="000000" w:themeColor="text1"/>
                          <w:szCs w:val="24"/>
                        </w:rPr>
                        <w:t xml:space="preserve">has produced </w:t>
                      </w:r>
                      <w:r w:rsidR="002F3DFC" w:rsidRPr="00026F9F">
                        <w:rPr>
                          <w:rFonts w:eastAsia="Calibri" w:cstheme="minorHAnsi"/>
                          <w:color w:val="000000" w:themeColor="text1"/>
                          <w:szCs w:val="24"/>
                        </w:rPr>
                        <w:t>radio</w:t>
                      </w:r>
                      <w:r w:rsidR="002F3DFC">
                        <w:rPr>
                          <w:rFonts w:eastAsia="Calibri" w:cstheme="minorHAnsi"/>
                          <w:color w:val="000000" w:themeColor="text1"/>
                          <w:szCs w:val="24"/>
                        </w:rPr>
                        <w:t xml:space="preserve"> </w:t>
                      </w:r>
                      <w:r w:rsidR="002F3DFC" w:rsidRPr="00026F9F">
                        <w:rPr>
                          <w:rFonts w:eastAsia="Calibri" w:cstheme="minorHAnsi"/>
                          <w:color w:val="000000" w:themeColor="text1"/>
                          <w:szCs w:val="24"/>
                        </w:rPr>
                        <w:t>soap opera</w:t>
                      </w:r>
                      <w:r w:rsidR="00081D08">
                        <w:rPr>
                          <w:rFonts w:eastAsia="Calibri" w:cstheme="minorHAnsi"/>
                          <w:color w:val="000000" w:themeColor="text1"/>
                          <w:szCs w:val="24"/>
                        </w:rPr>
                        <w:t xml:space="preserve">s </w:t>
                      </w:r>
                      <w:r w:rsidR="009F1679">
                        <w:rPr>
                          <w:rFonts w:eastAsia="Calibri" w:cstheme="minorHAnsi"/>
                          <w:color w:val="000000" w:themeColor="text1"/>
                          <w:szCs w:val="24"/>
                        </w:rPr>
                        <w:t xml:space="preserve">in previous projects. </w:t>
                      </w:r>
                      <w:r w:rsidR="003A4DF1">
                        <w:rPr>
                          <w:rFonts w:eastAsia="Calibri" w:cstheme="minorHAnsi"/>
                          <w:color w:val="000000" w:themeColor="text1"/>
                          <w:szCs w:val="24"/>
                        </w:rPr>
                        <w:t xml:space="preserve">During </w:t>
                      </w:r>
                      <w:r w:rsidR="005C0C16">
                        <w:rPr>
                          <w:rFonts w:eastAsia="Calibri" w:cstheme="minorHAnsi"/>
                          <w:color w:val="000000" w:themeColor="text1"/>
                          <w:szCs w:val="24"/>
                        </w:rPr>
                        <w:t xml:space="preserve">the </w:t>
                      </w:r>
                      <w:r w:rsidR="005C0C16">
                        <w:rPr>
                          <w:rFonts w:eastAsia="Calibri" w:cstheme="minorHAnsi"/>
                          <w:i/>
                          <w:iCs/>
                          <w:color w:val="000000" w:themeColor="text1"/>
                          <w:szCs w:val="24"/>
                        </w:rPr>
                        <w:t xml:space="preserve">Colombia </w:t>
                      </w:r>
                      <w:r w:rsidR="005C0C16" w:rsidRPr="00BC1D91">
                        <w:rPr>
                          <w:rFonts w:eastAsia="Calibri" w:cstheme="minorHAnsi"/>
                          <w:i/>
                          <w:color w:val="000000" w:themeColor="text1"/>
                          <w:szCs w:val="24"/>
                        </w:rPr>
                        <w:t>Avanza</w:t>
                      </w:r>
                      <w:r w:rsidR="005C0C16">
                        <w:rPr>
                          <w:rFonts w:eastAsia="Calibri" w:cstheme="minorHAnsi"/>
                          <w:color w:val="000000" w:themeColor="text1"/>
                          <w:szCs w:val="24"/>
                        </w:rPr>
                        <w:t xml:space="preserve"> Project, POA created a series of </w:t>
                      </w:r>
                      <w:r w:rsidR="004B3EF4">
                        <w:rPr>
                          <w:rFonts w:eastAsia="Calibri" w:cstheme="minorHAnsi"/>
                          <w:color w:val="000000" w:themeColor="text1"/>
                          <w:szCs w:val="24"/>
                        </w:rPr>
                        <w:t xml:space="preserve">radio soap operas </w:t>
                      </w:r>
                      <w:r w:rsidR="002F3DFC" w:rsidRPr="005C0C16">
                        <w:rPr>
                          <w:rFonts w:eastAsia="Calibri" w:cstheme="minorHAnsi"/>
                          <w:color w:val="000000" w:themeColor="text1"/>
                          <w:szCs w:val="24"/>
                        </w:rPr>
                        <w:t>to</w:t>
                      </w:r>
                      <w:r w:rsidR="002F3DFC" w:rsidRPr="00026F9F">
                        <w:rPr>
                          <w:rFonts w:eastAsia="Calibri" w:cstheme="minorHAnsi"/>
                          <w:color w:val="000000" w:themeColor="text1"/>
                          <w:szCs w:val="24"/>
                        </w:rPr>
                        <w:t xml:space="preserve"> prevent and eradicate </w:t>
                      </w:r>
                      <w:r w:rsidR="00BC1D91">
                        <w:rPr>
                          <w:rFonts w:eastAsia="Calibri" w:cstheme="minorHAnsi"/>
                          <w:color w:val="000000" w:themeColor="text1"/>
                          <w:szCs w:val="24"/>
                        </w:rPr>
                        <w:t xml:space="preserve">the </w:t>
                      </w:r>
                      <w:r w:rsidR="002F3DFC" w:rsidRPr="00026F9F">
                        <w:rPr>
                          <w:rFonts w:eastAsia="Calibri" w:cstheme="minorHAnsi"/>
                          <w:color w:val="000000" w:themeColor="text1"/>
                          <w:szCs w:val="24"/>
                        </w:rPr>
                        <w:t>worst forms of child labor in the Colombian coffee sector</w:t>
                      </w:r>
                      <w:r w:rsidR="008316CE">
                        <w:rPr>
                          <w:rFonts w:eastAsia="Calibri" w:cstheme="minorHAnsi"/>
                          <w:color w:val="000000" w:themeColor="text1"/>
                          <w:szCs w:val="24"/>
                        </w:rPr>
                        <w:t>.</w:t>
                      </w:r>
                      <w:r w:rsidR="002F3DFC" w:rsidRPr="00026F9F">
                        <w:rPr>
                          <w:rFonts w:eastAsia="Calibri" w:cstheme="minorHAnsi"/>
                          <w:color w:val="000000" w:themeColor="text1"/>
                          <w:szCs w:val="24"/>
                        </w:rPr>
                        <w:t xml:space="preserve"> </w:t>
                      </w:r>
                      <w:r w:rsidR="002F3DFC">
                        <w:rPr>
                          <w:rFonts w:eastAsia="Calibri" w:cstheme="minorHAnsi"/>
                          <w:color w:val="000000" w:themeColor="text1"/>
                          <w:szCs w:val="24"/>
                        </w:rPr>
                        <w:t xml:space="preserve">POA used real life stories and ensured the language and accents used were culturally </w:t>
                      </w:r>
                      <w:r w:rsidR="00F36FBD">
                        <w:rPr>
                          <w:rFonts w:eastAsia="Calibri" w:cstheme="minorHAnsi"/>
                          <w:color w:val="000000" w:themeColor="text1"/>
                          <w:szCs w:val="24"/>
                        </w:rPr>
                        <w:t>appropriate</w:t>
                      </w:r>
                      <w:r w:rsidR="002F3DFC">
                        <w:rPr>
                          <w:rFonts w:eastAsia="Calibri" w:cstheme="minorHAnsi"/>
                          <w:color w:val="000000" w:themeColor="text1"/>
                          <w:szCs w:val="24"/>
                        </w:rPr>
                        <w:t xml:space="preserve"> for the target </w:t>
                      </w:r>
                      <w:r w:rsidR="001217BD">
                        <w:rPr>
                          <w:rFonts w:eastAsia="Calibri" w:cstheme="minorHAnsi"/>
                          <w:color w:val="000000" w:themeColor="text1"/>
                          <w:szCs w:val="24"/>
                        </w:rPr>
                        <w:t>g</w:t>
                      </w:r>
                      <w:r w:rsidR="002F3DFC">
                        <w:rPr>
                          <w:rFonts w:eastAsia="Calibri" w:cstheme="minorHAnsi"/>
                          <w:color w:val="000000" w:themeColor="text1"/>
                          <w:szCs w:val="24"/>
                        </w:rPr>
                        <w:t xml:space="preserve">eographic areas. </w:t>
                      </w:r>
                      <w:hyperlink r:id="rId12" w:history="1">
                        <w:r w:rsidR="008316CE" w:rsidRPr="008316CE">
                          <w:rPr>
                            <w:rStyle w:val="Hyperlink"/>
                            <w:rFonts w:eastAsia="Calibri" w:cstheme="minorHAnsi"/>
                            <w:szCs w:val="24"/>
                          </w:rPr>
                          <w:t>Click here</w:t>
                        </w:r>
                      </w:hyperlink>
                      <w:r w:rsidR="008316CE">
                        <w:rPr>
                          <w:rFonts w:eastAsia="Calibri" w:cstheme="minorHAnsi"/>
                          <w:color w:val="000000" w:themeColor="text1"/>
                          <w:szCs w:val="24"/>
                        </w:rPr>
                        <w:t xml:space="preserve"> to learn more.</w:t>
                      </w:r>
                    </w:p>
                  </w:txbxContent>
                </v:textbox>
                <w10:wrap type="square"/>
              </v:shape>
            </w:pict>
          </mc:Fallback>
        </mc:AlternateContent>
      </w:r>
      <w:r w:rsidR="0045036C" w:rsidRPr="00294C97">
        <w:rPr>
          <w:rFonts w:eastAsia="Calibri" w:cs="Times New Roman"/>
          <w:color w:val="000000" w:themeColor="text1"/>
        </w:rPr>
        <w:t xml:space="preserve">celebrity as the protagonist </w:t>
      </w:r>
      <w:r w:rsidR="00D21134" w:rsidRPr="00294C97">
        <w:rPr>
          <w:rFonts w:eastAsia="Calibri" w:cs="Times New Roman"/>
          <w:color w:val="000000" w:themeColor="text1"/>
        </w:rPr>
        <w:t>to effectively attract the audience and</w:t>
      </w:r>
      <w:r w:rsidR="0045036C" w:rsidRPr="00294C97">
        <w:rPr>
          <w:rFonts w:eastAsia="Calibri" w:cs="Times New Roman"/>
          <w:color w:val="000000" w:themeColor="text1"/>
        </w:rPr>
        <w:t xml:space="preserve"> consider having migrants themselves tell their real</w:t>
      </w:r>
      <w:r w:rsidR="00D21134" w:rsidRPr="00294C97">
        <w:rPr>
          <w:rFonts w:eastAsia="Calibri" w:cs="Times New Roman"/>
          <w:color w:val="000000" w:themeColor="text1"/>
        </w:rPr>
        <w:t>-</w:t>
      </w:r>
      <w:r w:rsidR="0045036C" w:rsidRPr="00294C97">
        <w:rPr>
          <w:rFonts w:eastAsia="Calibri" w:cs="Times New Roman"/>
          <w:color w:val="000000" w:themeColor="text1"/>
        </w:rPr>
        <w:t xml:space="preserve">life stories that portray the realities of misinformation, </w:t>
      </w:r>
      <w:r w:rsidR="18C9775B" w:rsidRPr="00294C97">
        <w:rPr>
          <w:rFonts w:eastAsia="Calibri" w:cs="Times New Roman"/>
          <w:color w:val="000000" w:themeColor="text1"/>
        </w:rPr>
        <w:t>exploitation</w:t>
      </w:r>
      <w:r w:rsidR="00D21134" w:rsidRPr="00294C97">
        <w:rPr>
          <w:rFonts w:eastAsia="Calibri" w:cs="Times New Roman"/>
          <w:color w:val="000000" w:themeColor="text1"/>
        </w:rPr>
        <w:t>,</w:t>
      </w:r>
      <w:r w:rsidR="0045036C" w:rsidRPr="00294C97">
        <w:rPr>
          <w:rFonts w:eastAsia="Calibri" w:cs="Times New Roman"/>
          <w:color w:val="000000" w:themeColor="text1"/>
        </w:rPr>
        <w:t xml:space="preserve"> and </w:t>
      </w:r>
      <w:r w:rsidR="1631972F" w:rsidRPr="00294C97">
        <w:rPr>
          <w:rFonts w:eastAsia="Calibri" w:cs="Times New Roman"/>
          <w:color w:val="000000" w:themeColor="text1"/>
        </w:rPr>
        <w:t xml:space="preserve">misguided </w:t>
      </w:r>
      <w:r w:rsidR="0E5DCD07" w:rsidRPr="00294C97">
        <w:rPr>
          <w:rFonts w:eastAsia="Calibri" w:cs="Times New Roman"/>
          <w:color w:val="000000" w:themeColor="text1"/>
        </w:rPr>
        <w:t>beliefs</w:t>
      </w:r>
      <w:r w:rsidR="0045036C" w:rsidRPr="00294C97">
        <w:rPr>
          <w:rFonts w:eastAsia="Calibri" w:cs="Times New Roman"/>
          <w:color w:val="000000" w:themeColor="text1"/>
        </w:rPr>
        <w:t xml:space="preserve"> about crossing the border. </w:t>
      </w:r>
    </w:p>
    <w:p w14:paraId="186FD967" w14:textId="43307CC7" w:rsidR="00F15F9B" w:rsidRPr="00294C97" w:rsidRDefault="0045036C" w:rsidP="007245CE">
      <w:pPr>
        <w:spacing w:after="60"/>
        <w:ind w:firstLine="0"/>
        <w:rPr>
          <w:rFonts w:eastAsia="Calibri" w:cs="Times New Roman"/>
          <w:b/>
          <w:color w:val="000000" w:themeColor="text1"/>
          <w:szCs w:val="24"/>
        </w:rPr>
      </w:pPr>
      <w:r w:rsidRPr="00294C97">
        <w:rPr>
          <w:rFonts w:eastAsia="Calibri" w:cs="Times New Roman"/>
          <w:b/>
          <w:color w:val="000000" w:themeColor="text1"/>
          <w:szCs w:val="24"/>
          <w:u w:val="single"/>
        </w:rPr>
        <w:t>Interactive Content &amp; Artificial Intelligence</w:t>
      </w:r>
    </w:p>
    <w:p w14:paraId="265F34AF" w14:textId="09ECCFBD" w:rsidR="0045036C" w:rsidRPr="00294C97" w:rsidRDefault="0045036C" w:rsidP="007245CE">
      <w:pPr>
        <w:spacing w:after="60"/>
        <w:rPr>
          <w:rFonts w:cs="Times New Roman"/>
          <w:b/>
        </w:rPr>
      </w:pPr>
      <w:r w:rsidRPr="00294C97">
        <w:rPr>
          <w:rFonts w:cs="Times New Roman"/>
        </w:rPr>
        <w:t>AI</w:t>
      </w:r>
      <w:r w:rsidR="00D21134" w:rsidRPr="00294C97">
        <w:rPr>
          <w:rFonts w:cs="Times New Roman"/>
        </w:rPr>
        <w:t>-</w:t>
      </w:r>
      <w:r w:rsidRPr="00294C97">
        <w:rPr>
          <w:rFonts w:cs="Times New Roman"/>
        </w:rPr>
        <w:t xml:space="preserve">powered technology is </w:t>
      </w:r>
      <w:r w:rsidR="034C0DE8" w:rsidRPr="00294C97">
        <w:rPr>
          <w:rFonts w:cs="Times New Roman"/>
        </w:rPr>
        <w:t xml:space="preserve">highly effective at identifying and targeting populations, </w:t>
      </w:r>
      <w:r w:rsidR="0E5DCD07" w:rsidRPr="00294C97">
        <w:rPr>
          <w:rFonts w:cs="Times New Roman"/>
        </w:rPr>
        <w:t>driv</w:t>
      </w:r>
      <w:r w:rsidR="60587911" w:rsidRPr="00294C97">
        <w:rPr>
          <w:rFonts w:cs="Times New Roman"/>
        </w:rPr>
        <w:t>ing</w:t>
      </w:r>
      <w:r w:rsidRPr="00294C97">
        <w:rPr>
          <w:rFonts w:cs="Times New Roman"/>
        </w:rPr>
        <w:t xml:space="preserve"> emotional messages</w:t>
      </w:r>
      <w:r w:rsidR="6C44E63E" w:rsidRPr="00294C97">
        <w:rPr>
          <w:rFonts w:cs="Times New Roman"/>
        </w:rPr>
        <w:t>, and guiding</w:t>
      </w:r>
      <w:r w:rsidRPr="00294C97">
        <w:rPr>
          <w:rFonts w:cs="Times New Roman"/>
        </w:rPr>
        <w:t xml:space="preserve"> </w:t>
      </w:r>
      <w:r w:rsidR="0E5DCD07" w:rsidRPr="00294C97">
        <w:rPr>
          <w:rFonts w:cs="Times New Roman"/>
        </w:rPr>
        <w:t>improve</w:t>
      </w:r>
      <w:r w:rsidR="523E9C34" w:rsidRPr="00294C97">
        <w:rPr>
          <w:rFonts w:cs="Times New Roman"/>
        </w:rPr>
        <w:t>d</w:t>
      </w:r>
      <w:r w:rsidRPr="00294C97">
        <w:rPr>
          <w:rFonts w:cs="Times New Roman"/>
        </w:rPr>
        <w:t xml:space="preserve"> decision</w:t>
      </w:r>
      <w:r w:rsidR="00541996" w:rsidRPr="00294C97">
        <w:rPr>
          <w:rFonts w:cs="Times New Roman"/>
        </w:rPr>
        <w:t>-</w:t>
      </w:r>
      <w:r w:rsidRPr="00294C97">
        <w:rPr>
          <w:rFonts w:cs="Times New Roman"/>
        </w:rPr>
        <w:t xml:space="preserve">making. </w:t>
      </w:r>
      <w:r w:rsidR="00BF629B" w:rsidRPr="00294C97">
        <w:rPr>
          <w:rFonts w:cs="Times New Roman"/>
        </w:rPr>
        <w:t>POA</w:t>
      </w:r>
      <w:r w:rsidRPr="00294C97">
        <w:rPr>
          <w:rFonts w:cs="Times New Roman"/>
        </w:rPr>
        <w:t xml:space="preserve"> </w:t>
      </w:r>
      <w:r w:rsidR="00B75794" w:rsidRPr="00294C97">
        <w:rPr>
          <w:rFonts w:cs="Times New Roman"/>
        </w:rPr>
        <w:t>will</w:t>
      </w:r>
      <w:r w:rsidRPr="00294C97">
        <w:rPr>
          <w:rFonts w:cs="Times New Roman"/>
        </w:rPr>
        <w:t xml:space="preserve"> use AI, such as developing a Live Portrait, to create emotionally charged content, brin</w:t>
      </w:r>
      <w:r w:rsidR="00541996" w:rsidRPr="00294C97">
        <w:rPr>
          <w:rFonts w:cs="Times New Roman"/>
        </w:rPr>
        <w:t>g</w:t>
      </w:r>
      <w:r w:rsidRPr="00294C97">
        <w:rPr>
          <w:rFonts w:cs="Times New Roman"/>
        </w:rPr>
        <w:t>ing life to a picture that shows the dangers of crossing the border</w:t>
      </w:r>
      <w:r w:rsidR="7A1F258F" w:rsidRPr="00294C97">
        <w:rPr>
          <w:rFonts w:cs="Times New Roman"/>
        </w:rPr>
        <w:t>.</w:t>
      </w:r>
      <w:r w:rsidRPr="00294C97">
        <w:rPr>
          <w:rFonts w:cs="Times New Roman"/>
        </w:rPr>
        <w:t xml:space="preserve"> Using the Live Portrait, </w:t>
      </w:r>
      <w:r w:rsidR="00BF629B" w:rsidRPr="00294C97">
        <w:rPr>
          <w:rFonts w:cs="Times New Roman"/>
        </w:rPr>
        <w:t>POA</w:t>
      </w:r>
      <w:r w:rsidRPr="00294C97">
        <w:rPr>
          <w:rFonts w:cs="Times New Roman"/>
        </w:rPr>
        <w:t xml:space="preserve"> </w:t>
      </w:r>
      <w:r w:rsidR="00B75794" w:rsidRPr="00294C97">
        <w:rPr>
          <w:rFonts w:cs="Times New Roman"/>
        </w:rPr>
        <w:t>will</w:t>
      </w:r>
      <w:r w:rsidRPr="00294C97">
        <w:rPr>
          <w:rFonts w:cs="Times New Roman"/>
        </w:rPr>
        <w:t xml:space="preserve"> animate still photos of border crossing situations, using the voices of celebrities to create powerful videos.</w:t>
      </w:r>
    </w:p>
    <w:p w14:paraId="11C6010F" w14:textId="64E84266" w:rsidR="003B282E" w:rsidRPr="00294C97" w:rsidRDefault="0045036C" w:rsidP="007245CE">
      <w:pPr>
        <w:spacing w:after="60"/>
        <w:rPr>
          <w:rFonts w:cs="Times New Roman"/>
        </w:rPr>
      </w:pPr>
      <w:r w:rsidRPr="00294C97">
        <w:rPr>
          <w:rFonts w:cs="Times New Roman"/>
        </w:rPr>
        <w:t xml:space="preserve">Moreover, </w:t>
      </w:r>
      <w:r w:rsidR="00EB63B7" w:rsidRPr="00294C97">
        <w:rPr>
          <w:rFonts w:cs="Times New Roman"/>
        </w:rPr>
        <w:t>POA will</w:t>
      </w:r>
      <w:r w:rsidRPr="00294C97">
        <w:rPr>
          <w:rFonts w:cs="Times New Roman"/>
        </w:rPr>
        <w:t xml:space="preserve"> strategically</w:t>
      </w:r>
      <w:r w:rsidR="00EB63B7" w:rsidRPr="00294C97">
        <w:rPr>
          <w:rFonts w:cs="Times New Roman"/>
        </w:rPr>
        <w:t xml:space="preserve"> leverage AI</w:t>
      </w:r>
      <w:r w:rsidRPr="00294C97">
        <w:rPr>
          <w:rFonts w:cs="Times New Roman"/>
        </w:rPr>
        <w:t xml:space="preserve"> to offer an immersive experience for the target population. The tool will be uniquely adapted to each user, using a wide variety of data, including information from the US and Mexican governments on border crossings, crime incidence, migratory routes, </w:t>
      </w:r>
      <w:r w:rsidR="00EA6E3A" w:rsidRPr="00294C97">
        <w:rPr>
          <w:rFonts w:cs="Times New Roman"/>
        </w:rPr>
        <w:t xml:space="preserve">and </w:t>
      </w:r>
      <w:r w:rsidRPr="00294C97">
        <w:rPr>
          <w:rFonts w:cs="Times New Roman"/>
        </w:rPr>
        <w:t>accidents. This information will allow the tool to provide a personalized adaptation t</w:t>
      </w:r>
      <w:r w:rsidR="00EA6E3A" w:rsidRPr="00294C97">
        <w:rPr>
          <w:rFonts w:cs="Times New Roman"/>
        </w:rPr>
        <w:t>o</w:t>
      </w:r>
      <w:r w:rsidRPr="00294C97">
        <w:rPr>
          <w:rFonts w:cs="Times New Roman"/>
        </w:rPr>
        <w:t xml:space="preserve"> ensure the experience is relevant and valuable for everyone at all </w:t>
      </w:r>
      <w:r w:rsidR="00EA6E3A" w:rsidRPr="00294C97">
        <w:rPr>
          <w:rFonts w:cs="Times New Roman"/>
        </w:rPr>
        <w:t>stage</w:t>
      </w:r>
      <w:r w:rsidRPr="00294C97">
        <w:rPr>
          <w:rFonts w:cs="Times New Roman"/>
        </w:rPr>
        <w:t>s (transit, crossing, arrival</w:t>
      </w:r>
      <w:r w:rsidR="00EA6E3A" w:rsidRPr="00294C97">
        <w:rPr>
          <w:rFonts w:cs="Times New Roman"/>
        </w:rPr>
        <w:t>,</w:t>
      </w:r>
      <w:r w:rsidRPr="00294C97">
        <w:rPr>
          <w:rFonts w:cs="Times New Roman"/>
        </w:rPr>
        <w:t xml:space="preserve"> and return). To maximize its impact, </w:t>
      </w:r>
      <w:r w:rsidR="002C05A9" w:rsidRPr="00294C97">
        <w:rPr>
          <w:rFonts w:cs="Times New Roman"/>
        </w:rPr>
        <w:t>POA</w:t>
      </w:r>
      <w:r w:rsidRPr="00294C97">
        <w:rPr>
          <w:rFonts w:cs="Times New Roman"/>
        </w:rPr>
        <w:t xml:space="preserve"> will implement a dissemination strategy through a social media campaign with a </w:t>
      </w:r>
      <w:r w:rsidR="106F507F" w:rsidRPr="00294C97">
        <w:rPr>
          <w:rFonts w:cs="Times New Roman"/>
        </w:rPr>
        <w:t xml:space="preserve">catchy </w:t>
      </w:r>
      <w:r w:rsidRPr="00294C97">
        <w:rPr>
          <w:rFonts w:cs="Times New Roman"/>
        </w:rPr>
        <w:t xml:space="preserve">slogan such as </w:t>
      </w:r>
      <w:r w:rsidR="00754B01" w:rsidRPr="00294C97">
        <w:rPr>
          <w:rFonts w:cs="Times New Roman"/>
        </w:rPr>
        <w:t>“</w:t>
      </w:r>
      <w:r w:rsidRPr="00294C97">
        <w:rPr>
          <w:rFonts w:cs="Times New Roman"/>
        </w:rPr>
        <w:t xml:space="preserve">Live the risks of crossing </w:t>
      </w:r>
      <w:r w:rsidR="004254FB">
        <w:rPr>
          <w:rFonts w:cs="Times New Roman"/>
        </w:rPr>
        <w:t xml:space="preserve">to </w:t>
      </w:r>
      <w:r w:rsidRPr="00294C97">
        <w:rPr>
          <w:rFonts w:cs="Times New Roman"/>
        </w:rPr>
        <w:t xml:space="preserve">the </w:t>
      </w:r>
      <w:r w:rsidRPr="00294C97">
        <w:rPr>
          <w:rFonts w:cs="Times New Roman"/>
          <w:i/>
        </w:rPr>
        <w:t>gabacho</w:t>
      </w:r>
      <w:r w:rsidRPr="00294C97">
        <w:rPr>
          <w:rFonts w:cs="Times New Roman"/>
        </w:rPr>
        <w:t>.</w:t>
      </w:r>
      <w:r w:rsidR="00754B01" w:rsidRPr="00294C97">
        <w:rPr>
          <w:rFonts w:cs="Times New Roman"/>
        </w:rPr>
        <w:t>”</w:t>
      </w:r>
    </w:p>
    <w:p w14:paraId="411C1D24" w14:textId="781ACEEE" w:rsidR="00310600" w:rsidRPr="00294C97" w:rsidRDefault="005C0637" w:rsidP="007245CE">
      <w:pPr>
        <w:spacing w:after="60"/>
        <w:ind w:firstLine="0"/>
        <w:rPr>
          <w:rFonts w:eastAsia="Calibri" w:cs="Times New Roman"/>
          <w:b/>
          <w:bCs/>
          <w:color w:val="000000" w:themeColor="text1"/>
          <w:szCs w:val="24"/>
          <w:u w:val="single"/>
        </w:rPr>
      </w:pPr>
      <w:r w:rsidRPr="00294C97">
        <w:rPr>
          <w:rFonts w:eastAsia="Calibri" w:cs="Times New Roman"/>
          <w:b/>
          <w:bCs/>
          <w:color w:val="000000" w:themeColor="text1"/>
          <w:szCs w:val="24"/>
          <w:u w:val="single"/>
        </w:rPr>
        <w:t>Focus Group</w:t>
      </w:r>
      <w:r w:rsidR="002E35AF" w:rsidRPr="00294C97">
        <w:rPr>
          <w:rFonts w:eastAsia="Calibri" w:cs="Times New Roman"/>
          <w:b/>
          <w:bCs/>
          <w:color w:val="000000" w:themeColor="text1"/>
          <w:szCs w:val="24"/>
          <w:u w:val="single"/>
        </w:rPr>
        <w:t>s</w:t>
      </w:r>
    </w:p>
    <w:p w14:paraId="49D5B783" w14:textId="46BB05EB" w:rsidR="00C40668" w:rsidRPr="00294C97" w:rsidRDefault="00310600" w:rsidP="007245CE">
      <w:pPr>
        <w:spacing w:after="60"/>
        <w:rPr>
          <w:rFonts w:eastAsia="Calibri" w:cs="Times New Roman"/>
          <w:b/>
          <w:bCs/>
          <w:color w:val="000000" w:themeColor="text1"/>
          <w:u w:val="single"/>
        </w:rPr>
      </w:pPr>
      <w:r w:rsidRPr="00294C97">
        <w:rPr>
          <w:rFonts w:eastAsia="Calibri" w:cs="Times New Roman"/>
          <w:color w:val="000000" w:themeColor="text1"/>
        </w:rPr>
        <w:t>T</w:t>
      </w:r>
      <w:r w:rsidR="0045036C" w:rsidRPr="00294C97">
        <w:rPr>
          <w:rFonts w:cs="Times New Roman"/>
        </w:rPr>
        <w:t xml:space="preserve">here is limited information about </w:t>
      </w:r>
      <w:r w:rsidR="00082F97" w:rsidRPr="00294C97">
        <w:rPr>
          <w:rFonts w:cs="Times New Roman"/>
        </w:rPr>
        <w:t>how</w:t>
      </w:r>
      <w:r w:rsidR="0045036C" w:rsidRPr="00294C97">
        <w:rPr>
          <w:rFonts w:cs="Times New Roman"/>
        </w:rPr>
        <w:t xml:space="preserve"> undocumented immigrants receive information regarding the risks of crossing the border, how such information impacts their </w:t>
      </w:r>
      <w:r w:rsidR="00F0042E" w:rsidRPr="00294C97">
        <w:rPr>
          <w:rFonts w:cs="Times New Roman"/>
        </w:rPr>
        <w:t>decision</w:t>
      </w:r>
      <w:r w:rsidR="00082F97" w:rsidRPr="00294C97">
        <w:rPr>
          <w:rFonts w:cs="Times New Roman"/>
        </w:rPr>
        <w:t>-</w:t>
      </w:r>
      <w:r w:rsidR="00F0042E" w:rsidRPr="00294C97">
        <w:rPr>
          <w:rFonts w:cs="Times New Roman"/>
        </w:rPr>
        <w:t>making</w:t>
      </w:r>
      <w:r w:rsidR="0045036C" w:rsidRPr="00294C97">
        <w:rPr>
          <w:rFonts w:cs="Times New Roman"/>
        </w:rPr>
        <w:t xml:space="preserve"> for crossing</w:t>
      </w:r>
      <w:r w:rsidR="00082F97" w:rsidRPr="00294C97">
        <w:rPr>
          <w:rFonts w:cs="Times New Roman"/>
        </w:rPr>
        <w:t>,</w:t>
      </w:r>
      <w:r w:rsidR="0045036C" w:rsidRPr="00294C97">
        <w:rPr>
          <w:rFonts w:cs="Times New Roman"/>
        </w:rPr>
        <w:t xml:space="preserve"> or how the journey </w:t>
      </w:r>
      <w:r w:rsidR="004923DB" w:rsidRPr="00294C97">
        <w:rPr>
          <w:rFonts w:cs="Times New Roman"/>
        </w:rPr>
        <w:t>affects their motivation to cross again</w:t>
      </w:r>
      <w:r w:rsidR="00F0042E" w:rsidRPr="00294C97">
        <w:rPr>
          <w:rFonts w:cs="Times New Roman"/>
        </w:rPr>
        <w:t xml:space="preserve">. </w:t>
      </w:r>
      <w:r w:rsidR="00C40668" w:rsidRPr="00294C97">
        <w:rPr>
          <w:rFonts w:cs="Times New Roman"/>
        </w:rPr>
        <w:t xml:space="preserve">Having this improved understanding makes it possible to </w:t>
      </w:r>
      <w:r w:rsidR="0578D16A" w:rsidRPr="00294C97">
        <w:rPr>
          <w:rFonts w:cs="Times New Roman"/>
        </w:rPr>
        <w:t xml:space="preserve">better </w:t>
      </w:r>
      <w:r w:rsidR="00082F97" w:rsidRPr="00294C97">
        <w:rPr>
          <w:rFonts w:cs="Times New Roman"/>
        </w:rPr>
        <w:t xml:space="preserve">tailor messages </w:t>
      </w:r>
      <w:r w:rsidR="005A0D67" w:rsidRPr="00294C97">
        <w:rPr>
          <w:rFonts w:cs="Times New Roman"/>
        </w:rPr>
        <w:t xml:space="preserve">and </w:t>
      </w:r>
      <w:r w:rsidR="00C40668" w:rsidRPr="00294C97">
        <w:rPr>
          <w:rFonts w:cs="Times New Roman"/>
        </w:rPr>
        <w:t>activities to the needs and interest</w:t>
      </w:r>
      <w:r w:rsidR="00082F97" w:rsidRPr="00294C97">
        <w:rPr>
          <w:rFonts w:cs="Times New Roman"/>
        </w:rPr>
        <w:t>s</w:t>
      </w:r>
      <w:r w:rsidR="00C40668" w:rsidRPr="00294C97">
        <w:rPr>
          <w:rFonts w:cs="Times New Roman"/>
        </w:rPr>
        <w:t xml:space="preserve"> of the target population, ultimately making this project more successful and sustainable.</w:t>
      </w:r>
    </w:p>
    <w:p w14:paraId="2CD9AB4B" w14:textId="2FAB3D6A" w:rsidR="00F34B99" w:rsidRDefault="00B4752B" w:rsidP="007245CE">
      <w:pPr>
        <w:spacing w:after="60"/>
        <w:rPr>
          <w:rFonts w:cs="Times New Roman"/>
        </w:rPr>
      </w:pPr>
      <w:r w:rsidRPr="00294C97">
        <w:rPr>
          <w:rFonts w:cs="Times New Roman"/>
          <w:shd w:val="clear" w:color="auto" w:fill="FFFFFF"/>
        </w:rPr>
        <w:t xml:space="preserve">To better understand the messages that resonate with migrants and be able to </w:t>
      </w:r>
      <w:r w:rsidR="000B3653" w:rsidRPr="00294C97">
        <w:rPr>
          <w:rFonts w:cs="Times New Roman"/>
          <w:shd w:val="clear" w:color="auto" w:fill="FFFFFF"/>
        </w:rPr>
        <w:t>tailor</w:t>
      </w:r>
      <w:r w:rsidRPr="00294C97">
        <w:rPr>
          <w:rFonts w:cs="Times New Roman"/>
          <w:shd w:val="clear" w:color="auto" w:fill="FFFFFF"/>
        </w:rPr>
        <w:t xml:space="preserve"> messages to diverse groups within this target population, </w:t>
      </w:r>
      <w:r w:rsidR="00BF629B" w:rsidRPr="00294C97">
        <w:rPr>
          <w:rFonts w:cs="Times New Roman"/>
          <w:shd w:val="clear" w:color="auto" w:fill="FFFFFF"/>
        </w:rPr>
        <w:t>POA</w:t>
      </w:r>
      <w:r w:rsidRPr="00294C97">
        <w:rPr>
          <w:rFonts w:cs="Times New Roman"/>
          <w:shd w:val="clear" w:color="auto" w:fill="FFFFFF"/>
        </w:rPr>
        <w:t xml:space="preserve"> </w:t>
      </w:r>
      <w:r w:rsidR="00B75794" w:rsidRPr="00294C97">
        <w:rPr>
          <w:rFonts w:cs="Times New Roman"/>
          <w:shd w:val="clear" w:color="auto" w:fill="FFFFFF"/>
        </w:rPr>
        <w:t>will</w:t>
      </w:r>
      <w:r w:rsidRPr="00294C97">
        <w:rPr>
          <w:rFonts w:cs="Times New Roman"/>
          <w:shd w:val="clear" w:color="auto" w:fill="FFFFFF"/>
        </w:rPr>
        <w:t xml:space="preserve"> collect information through </w:t>
      </w:r>
      <w:r w:rsidR="00082F97" w:rsidRPr="00294C97">
        <w:rPr>
          <w:rFonts w:cs="Times New Roman"/>
          <w:shd w:val="clear" w:color="auto" w:fill="FFFFFF"/>
        </w:rPr>
        <w:t>focus groups</w:t>
      </w:r>
      <w:r w:rsidRPr="00294C97">
        <w:rPr>
          <w:rFonts w:cs="Times New Roman"/>
          <w:shd w:val="clear" w:color="auto" w:fill="FFFFFF"/>
        </w:rPr>
        <w:t xml:space="preserve">. The </w:t>
      </w:r>
      <w:r w:rsidR="00082F97" w:rsidRPr="00294C97">
        <w:rPr>
          <w:rFonts w:cs="Times New Roman"/>
          <w:shd w:val="clear" w:color="auto" w:fill="FFFFFF"/>
        </w:rPr>
        <w:t>focus groups</w:t>
      </w:r>
      <w:r w:rsidRPr="00294C97">
        <w:rPr>
          <w:rFonts w:cs="Times New Roman"/>
          <w:shd w:val="clear" w:color="auto" w:fill="FFFFFF"/>
        </w:rPr>
        <w:t xml:space="preserve"> will be interactive and informative as </w:t>
      </w:r>
      <w:r w:rsidR="00A112DF" w:rsidRPr="00294C97">
        <w:rPr>
          <w:rFonts w:cs="Times New Roman"/>
          <w:shd w:val="clear" w:color="auto" w:fill="FFFFFF"/>
        </w:rPr>
        <w:t>they</w:t>
      </w:r>
      <w:r w:rsidRPr="00294C97">
        <w:rPr>
          <w:rFonts w:cs="Times New Roman"/>
          <w:shd w:val="clear" w:color="auto" w:fill="FFFFFF"/>
        </w:rPr>
        <w:t xml:space="preserve"> will enable participants to interact with each other, allowing for new ideas to emerge. The </w:t>
      </w:r>
      <w:r w:rsidR="00082F97" w:rsidRPr="00294C97">
        <w:rPr>
          <w:rFonts w:cs="Times New Roman"/>
          <w:shd w:val="clear" w:color="auto" w:fill="FFFFFF"/>
        </w:rPr>
        <w:t>focus groups</w:t>
      </w:r>
      <w:r w:rsidRPr="00294C97">
        <w:rPr>
          <w:rFonts w:cs="Times New Roman"/>
          <w:shd w:val="clear" w:color="auto" w:fill="FFFFFF"/>
        </w:rPr>
        <w:t xml:space="preserve"> will allow us to obtain detailed qualitative data from multiple stakeholders. </w:t>
      </w:r>
      <w:r w:rsidR="00BF629B" w:rsidRPr="00294C97">
        <w:rPr>
          <w:rFonts w:cs="Times New Roman"/>
          <w:shd w:val="clear" w:color="auto" w:fill="FFFFFF"/>
        </w:rPr>
        <w:t>POA</w:t>
      </w:r>
      <w:r w:rsidRPr="00294C97">
        <w:rPr>
          <w:rFonts w:cs="Times New Roman"/>
          <w:shd w:val="clear" w:color="auto" w:fill="FFFFFF"/>
        </w:rPr>
        <w:t xml:space="preserve"> will collaborate closely with DOS to develop the set of questions </w:t>
      </w:r>
      <w:r w:rsidR="001B0C01" w:rsidRPr="00294C97">
        <w:rPr>
          <w:rFonts w:cs="Times New Roman"/>
          <w:shd w:val="clear" w:color="auto" w:fill="FFFFFF"/>
        </w:rPr>
        <w:t>that guide</w:t>
      </w:r>
      <w:r w:rsidRPr="00294C97">
        <w:rPr>
          <w:rFonts w:cs="Times New Roman"/>
          <w:shd w:val="clear" w:color="auto" w:fill="FFFFFF"/>
        </w:rPr>
        <w:t xml:space="preserve"> </w:t>
      </w:r>
      <w:r w:rsidR="00082F97" w:rsidRPr="00294C97">
        <w:rPr>
          <w:rFonts w:cs="Times New Roman"/>
          <w:shd w:val="clear" w:color="auto" w:fill="FFFFFF"/>
        </w:rPr>
        <w:t>focus group</w:t>
      </w:r>
      <w:r w:rsidR="001B0C01" w:rsidRPr="00294C97">
        <w:rPr>
          <w:rFonts w:cs="Times New Roman"/>
          <w:shd w:val="clear" w:color="auto" w:fill="FFFFFF"/>
        </w:rPr>
        <w:t xml:space="preserve"> discussions</w:t>
      </w:r>
      <w:r w:rsidRPr="00294C97">
        <w:rPr>
          <w:rFonts w:cs="Times New Roman"/>
          <w:shd w:val="clear" w:color="auto" w:fill="FFFFFF"/>
        </w:rPr>
        <w:t>. T</w:t>
      </w:r>
      <w:r w:rsidR="00633F99" w:rsidRPr="00294C97">
        <w:rPr>
          <w:rFonts w:cs="Times New Roman"/>
          <w:shd w:val="clear" w:color="auto" w:fill="FFFFFF"/>
        </w:rPr>
        <w:t xml:space="preserve">wo or three </w:t>
      </w:r>
      <w:r w:rsidR="68F0A7D2" w:rsidRPr="00294C97">
        <w:rPr>
          <w:rFonts w:cs="Times New Roman"/>
        </w:rPr>
        <w:t>trained individuals</w:t>
      </w:r>
      <w:r w:rsidR="00633F99" w:rsidRPr="00294C97">
        <w:rPr>
          <w:rFonts w:cs="Times New Roman"/>
          <w:shd w:val="clear" w:color="auto" w:fill="FFFFFF"/>
        </w:rPr>
        <w:t xml:space="preserve"> will conduct the focus groups</w:t>
      </w:r>
      <w:r w:rsidRPr="00294C97">
        <w:rPr>
          <w:rFonts w:cs="Times New Roman"/>
          <w:shd w:val="clear" w:color="auto" w:fill="FFFFFF"/>
        </w:rPr>
        <w:t xml:space="preserve">. The moderator/s will </w:t>
      </w:r>
      <w:r w:rsidR="00633F99" w:rsidRPr="00294C97">
        <w:rPr>
          <w:rFonts w:cs="Times New Roman"/>
          <w:shd w:val="clear" w:color="auto" w:fill="FFFFFF"/>
        </w:rPr>
        <w:t>know the discussed topic and be</w:t>
      </w:r>
      <w:r w:rsidRPr="00294C97">
        <w:rPr>
          <w:rFonts w:cs="Times New Roman"/>
          <w:shd w:val="clear" w:color="auto" w:fill="FFFFFF"/>
        </w:rPr>
        <w:t xml:space="preserve"> familiar with the </w:t>
      </w:r>
      <w:r w:rsidR="00082F97" w:rsidRPr="00294C97">
        <w:rPr>
          <w:rFonts w:cs="Times New Roman"/>
          <w:shd w:val="clear" w:color="auto" w:fill="FFFFFF"/>
        </w:rPr>
        <w:t>participants’ language and culture</w:t>
      </w:r>
      <w:r w:rsidRPr="00294C97">
        <w:rPr>
          <w:rFonts w:cs="Times New Roman"/>
          <w:shd w:val="clear" w:color="auto" w:fill="FFFFFF"/>
        </w:rPr>
        <w:t xml:space="preserve">. Given the importance of language, the moderator should be fluent in the language of the </w:t>
      </w:r>
      <w:r w:rsidR="00082F97" w:rsidRPr="00294C97">
        <w:rPr>
          <w:rFonts w:cs="Times New Roman"/>
          <w:shd w:val="clear" w:color="auto" w:fill="FFFFFF"/>
        </w:rPr>
        <w:t>focus group</w:t>
      </w:r>
      <w:r w:rsidRPr="00294C97">
        <w:rPr>
          <w:rFonts w:cs="Times New Roman"/>
          <w:shd w:val="clear" w:color="auto" w:fill="FFFFFF"/>
        </w:rPr>
        <w:t xml:space="preserve"> participants. If not possible, a skilled interpreter will be present. In close consultation with DOS, </w:t>
      </w:r>
      <w:r w:rsidR="00BF629B" w:rsidRPr="00294C97">
        <w:rPr>
          <w:rFonts w:cs="Times New Roman"/>
          <w:shd w:val="clear" w:color="auto" w:fill="FFFFFF"/>
        </w:rPr>
        <w:t>POA</w:t>
      </w:r>
      <w:r w:rsidRPr="00294C97">
        <w:rPr>
          <w:rFonts w:cs="Times New Roman"/>
          <w:shd w:val="clear" w:color="auto" w:fill="FFFFFF"/>
        </w:rPr>
        <w:t xml:space="preserve"> will </w:t>
      </w:r>
      <w:r w:rsidR="00E65DD5" w:rsidRPr="00294C97">
        <w:rPr>
          <w:rFonts w:cs="Times New Roman"/>
          <w:shd w:val="clear" w:color="auto" w:fill="FFFFFF"/>
        </w:rPr>
        <w:t>systematically analyze the data</w:t>
      </w:r>
      <w:r w:rsidRPr="00294C97">
        <w:rPr>
          <w:rFonts w:cs="Times New Roman"/>
          <w:shd w:val="clear" w:color="auto" w:fill="FFFFFF"/>
        </w:rPr>
        <w:t xml:space="preserve">, bringing lessons learned and best practices from previous experiences. The report will include the following key components: methodology, data collection instruments, findings, and data sources. </w:t>
      </w:r>
      <w:r w:rsidRPr="00294C97">
        <w:rPr>
          <w:rFonts w:cs="Times New Roman"/>
        </w:rPr>
        <w:t xml:space="preserve">The report will </w:t>
      </w:r>
      <w:r w:rsidR="00E65DD5" w:rsidRPr="00294C97">
        <w:rPr>
          <w:rFonts w:cs="Times New Roman"/>
        </w:rPr>
        <w:t>consist of</w:t>
      </w:r>
      <w:r w:rsidRPr="00294C97">
        <w:rPr>
          <w:rFonts w:cs="Times New Roman"/>
        </w:rPr>
        <w:t xml:space="preserve"> </w:t>
      </w:r>
      <w:r w:rsidR="00E65DD5" w:rsidRPr="00294C97">
        <w:rPr>
          <w:rFonts w:cs="Times New Roman"/>
        </w:rPr>
        <w:t xml:space="preserve">the </w:t>
      </w:r>
      <w:r w:rsidRPr="00294C97">
        <w:rPr>
          <w:rFonts w:cs="Times New Roman"/>
        </w:rPr>
        <w:t xml:space="preserve">main findings that emerged from the </w:t>
      </w:r>
      <w:r w:rsidR="00082F97" w:rsidRPr="00294C97">
        <w:rPr>
          <w:rFonts w:cs="Times New Roman"/>
        </w:rPr>
        <w:t>focus group</w:t>
      </w:r>
      <w:r w:rsidRPr="00294C97">
        <w:rPr>
          <w:rFonts w:cs="Times New Roman"/>
        </w:rPr>
        <w:t xml:space="preserve"> data, disaggregated by relevant </w:t>
      </w:r>
      <w:r w:rsidR="75984794" w:rsidRPr="00294C97">
        <w:rPr>
          <w:rFonts w:cs="Times New Roman"/>
        </w:rPr>
        <w:t>population</w:t>
      </w:r>
      <w:r w:rsidRPr="00294C97">
        <w:rPr>
          <w:rFonts w:cs="Times New Roman"/>
        </w:rPr>
        <w:t>s</w:t>
      </w:r>
      <w:r w:rsidR="00EA0F46" w:rsidRPr="00294C97">
        <w:rPr>
          <w:rFonts w:cs="Times New Roman"/>
        </w:rPr>
        <w:t>,</w:t>
      </w:r>
      <w:r w:rsidRPr="00294C97">
        <w:rPr>
          <w:rFonts w:cs="Times New Roman"/>
        </w:rPr>
        <w:t xml:space="preserve"> a</w:t>
      </w:r>
      <w:r w:rsidR="00E65DD5" w:rsidRPr="00294C97">
        <w:rPr>
          <w:rFonts w:cs="Times New Roman"/>
        </w:rPr>
        <w:t>nd</w:t>
      </w:r>
      <w:r w:rsidRPr="00294C97">
        <w:rPr>
          <w:rFonts w:cs="Times New Roman"/>
        </w:rPr>
        <w:t xml:space="preserve"> </w:t>
      </w:r>
      <w:r w:rsidR="0CEAFE19" w:rsidRPr="00294C97">
        <w:rPr>
          <w:rFonts w:cs="Times New Roman"/>
        </w:rPr>
        <w:t xml:space="preserve">verbatim </w:t>
      </w:r>
      <w:r w:rsidRPr="00294C97">
        <w:rPr>
          <w:rFonts w:cs="Times New Roman"/>
        </w:rPr>
        <w:t xml:space="preserve">quotations </w:t>
      </w:r>
      <w:r w:rsidR="63E9E039" w:rsidRPr="00294C97">
        <w:rPr>
          <w:rFonts w:cs="Times New Roman"/>
        </w:rPr>
        <w:t>from participants</w:t>
      </w:r>
      <w:r w:rsidRPr="00294C97">
        <w:rPr>
          <w:rFonts w:cs="Times New Roman"/>
        </w:rPr>
        <w:t xml:space="preserve"> to highlight </w:t>
      </w:r>
      <w:r w:rsidR="4DE0224F" w:rsidRPr="00294C97">
        <w:rPr>
          <w:rFonts w:cs="Times New Roman"/>
        </w:rPr>
        <w:t xml:space="preserve">key </w:t>
      </w:r>
      <w:r w:rsidRPr="00294C97">
        <w:rPr>
          <w:rFonts w:cs="Times New Roman"/>
        </w:rPr>
        <w:t xml:space="preserve">findings. </w:t>
      </w:r>
      <w:r w:rsidR="00BF629B" w:rsidRPr="00294C97">
        <w:rPr>
          <w:rFonts w:cs="Times New Roman"/>
        </w:rPr>
        <w:t>POA</w:t>
      </w:r>
      <w:r w:rsidR="009D0EDE" w:rsidRPr="00294C97">
        <w:rPr>
          <w:rFonts w:cs="Times New Roman"/>
        </w:rPr>
        <w:t xml:space="preserve"> will</w:t>
      </w:r>
      <w:r w:rsidR="00EA0F46" w:rsidRPr="00294C97">
        <w:rPr>
          <w:rFonts w:cs="Times New Roman"/>
        </w:rPr>
        <w:t xml:space="preserve"> analyze</w:t>
      </w:r>
      <w:r w:rsidR="00437ED8" w:rsidRPr="00294C97">
        <w:rPr>
          <w:rFonts w:cs="Times New Roman"/>
        </w:rPr>
        <w:t xml:space="preserve"> </w:t>
      </w:r>
      <w:r w:rsidR="00EA0F46" w:rsidRPr="00294C97">
        <w:rPr>
          <w:rFonts w:cs="Times New Roman"/>
        </w:rPr>
        <w:t xml:space="preserve">and </w:t>
      </w:r>
      <w:r w:rsidR="00600E09" w:rsidRPr="00294C97">
        <w:rPr>
          <w:rFonts w:cs="Times New Roman"/>
        </w:rPr>
        <w:t xml:space="preserve">triangulate </w:t>
      </w:r>
      <w:r w:rsidR="00E6120B" w:rsidRPr="00294C97">
        <w:rPr>
          <w:rFonts w:cs="Times New Roman"/>
        </w:rPr>
        <w:t xml:space="preserve">the data to </w:t>
      </w:r>
      <w:r w:rsidR="000C5C44" w:rsidRPr="00294C97">
        <w:rPr>
          <w:rFonts w:cs="Times New Roman"/>
        </w:rPr>
        <w:t>present findings</w:t>
      </w:r>
      <w:r w:rsidR="005454CD" w:rsidRPr="00294C97">
        <w:rPr>
          <w:rFonts w:cs="Times New Roman"/>
        </w:rPr>
        <w:t xml:space="preserve"> </w:t>
      </w:r>
      <w:r w:rsidR="00EA0F46" w:rsidRPr="00294C97">
        <w:rPr>
          <w:rFonts w:cs="Times New Roman"/>
        </w:rPr>
        <w:t>in</w:t>
      </w:r>
      <w:r w:rsidR="005454CD" w:rsidRPr="00294C97">
        <w:rPr>
          <w:rFonts w:cs="Times New Roman"/>
        </w:rPr>
        <w:t xml:space="preserve"> the report. Ultimately, the report will inform the type of content and messaging that will be more effective in supporting the expected outcomes of the activities. </w:t>
      </w:r>
    </w:p>
    <w:p w14:paraId="1083FC32" w14:textId="535B0CAC" w:rsidR="00C02651" w:rsidRPr="00294C97" w:rsidRDefault="00C02651" w:rsidP="007245CE">
      <w:pPr>
        <w:spacing w:after="60"/>
        <w:ind w:firstLine="0"/>
        <w:rPr>
          <w:rFonts w:eastAsia="Times New Roman" w:cs="Times New Roman"/>
          <w:b/>
          <w:bCs/>
          <w:sz w:val="32"/>
          <w:szCs w:val="32"/>
        </w:rPr>
      </w:pPr>
      <w:r w:rsidRPr="00294C97">
        <w:rPr>
          <w:rFonts w:eastAsia="Times New Roman" w:cs="Times New Roman"/>
          <w:b/>
          <w:bCs/>
          <w:sz w:val="32"/>
          <w:szCs w:val="32"/>
        </w:rPr>
        <w:lastRenderedPageBreak/>
        <w:t>Monitoring, Evaluation,</w:t>
      </w:r>
      <w:r w:rsidR="00DF03E7" w:rsidRPr="00294C97">
        <w:rPr>
          <w:rFonts w:eastAsia="Times New Roman" w:cs="Times New Roman"/>
          <w:b/>
          <w:bCs/>
          <w:sz w:val="32"/>
          <w:szCs w:val="32"/>
        </w:rPr>
        <w:t xml:space="preserve"> and Learning</w:t>
      </w:r>
    </w:p>
    <w:p w14:paraId="5AB8813E" w14:textId="0A911C2A" w:rsidR="00F60263" w:rsidRPr="00294C97" w:rsidRDefault="00F60263" w:rsidP="007245CE">
      <w:pPr>
        <w:spacing w:after="60"/>
        <w:rPr>
          <w:rFonts w:cs="Times New Roman"/>
        </w:rPr>
      </w:pPr>
      <w:r w:rsidRPr="00294C97">
        <w:rPr>
          <w:rFonts w:cs="Times New Roman"/>
        </w:rPr>
        <w:t xml:space="preserve">In collaboration with POA’s </w:t>
      </w:r>
      <w:r w:rsidR="00A14C4D" w:rsidRPr="00294C97">
        <w:rPr>
          <w:rFonts w:cs="Times New Roman"/>
        </w:rPr>
        <w:t>headquarters (</w:t>
      </w:r>
      <w:r w:rsidRPr="00294C97">
        <w:rPr>
          <w:rFonts w:cs="Times New Roman"/>
        </w:rPr>
        <w:t>HQ</w:t>
      </w:r>
      <w:r w:rsidR="00A14C4D" w:rsidRPr="00294C97">
        <w:rPr>
          <w:rFonts w:cs="Times New Roman"/>
        </w:rPr>
        <w:t>)</w:t>
      </w:r>
      <w:r w:rsidR="3C8CEE85" w:rsidRPr="00294C97">
        <w:rPr>
          <w:rFonts w:cs="Times New Roman"/>
        </w:rPr>
        <w:t>-</w:t>
      </w:r>
      <w:r w:rsidRPr="00294C97">
        <w:rPr>
          <w:rFonts w:cs="Times New Roman"/>
        </w:rPr>
        <w:t xml:space="preserve">based Monitoring, Evaluation, and Learning unit, the project staff will routinely track key performance indicators, capture and analyze baseline information, and conduct </w:t>
      </w:r>
      <w:r w:rsidR="716E45A0" w:rsidRPr="00294C97">
        <w:rPr>
          <w:rFonts w:cs="Times New Roman"/>
        </w:rPr>
        <w:t xml:space="preserve">an </w:t>
      </w:r>
      <w:r w:rsidR="3C8CEE85" w:rsidRPr="00294C97">
        <w:rPr>
          <w:rFonts w:cs="Times New Roman"/>
        </w:rPr>
        <w:t>endline</w:t>
      </w:r>
      <w:r w:rsidRPr="00294C97">
        <w:rPr>
          <w:rFonts w:cs="Times New Roman"/>
        </w:rPr>
        <w:t xml:space="preserve"> study. </w:t>
      </w:r>
      <w:r w:rsidR="778E6B4A" w:rsidRPr="00294C97">
        <w:rPr>
          <w:rFonts w:eastAsia="Times New Roman" w:cs="Times New Roman"/>
        </w:rPr>
        <w:t xml:space="preserve">The project staff will </w:t>
      </w:r>
      <w:r w:rsidR="386C8455" w:rsidRPr="00294C97">
        <w:rPr>
          <w:rFonts w:eastAsia="Times New Roman" w:cs="Times New Roman"/>
        </w:rPr>
        <w:t>en</w:t>
      </w:r>
      <w:r w:rsidR="778E6B4A" w:rsidRPr="00294C97">
        <w:rPr>
          <w:rFonts w:eastAsia="Times New Roman" w:cs="Times New Roman"/>
        </w:rPr>
        <w:t xml:space="preserve">sure the data meets </w:t>
      </w:r>
      <w:r w:rsidR="00C30C3B" w:rsidRPr="00294C97">
        <w:rPr>
          <w:rFonts w:eastAsia="Times New Roman" w:cs="Times New Roman"/>
        </w:rPr>
        <w:t>reliability, validity, timeliness, and preciseness standard</w:t>
      </w:r>
      <w:r w:rsidR="28BCF0B1" w:rsidRPr="00294C97">
        <w:rPr>
          <w:rFonts w:eastAsia="Times New Roman" w:cs="Times New Roman"/>
        </w:rPr>
        <w:t xml:space="preserve">s. </w:t>
      </w:r>
      <w:r w:rsidR="00C30C3B" w:rsidRPr="00294C97">
        <w:rPr>
          <w:rFonts w:eastAsia="Times New Roman" w:cs="Times New Roman"/>
        </w:rPr>
        <w:t>POA will analyze and report key</w:t>
      </w:r>
      <w:r w:rsidR="4F574B13" w:rsidRPr="00294C97">
        <w:rPr>
          <w:rFonts w:eastAsia="Times New Roman" w:cs="Times New Roman"/>
        </w:rPr>
        <w:t xml:space="preserve"> performance indicator data to the </w:t>
      </w:r>
      <w:r w:rsidR="644CE38D" w:rsidRPr="00294C97">
        <w:rPr>
          <w:rFonts w:eastAsia="Times New Roman" w:cs="Times New Roman"/>
        </w:rPr>
        <w:t>US</w:t>
      </w:r>
      <w:r w:rsidR="4F574B13" w:rsidRPr="00294C97">
        <w:rPr>
          <w:rFonts w:eastAsia="Times New Roman" w:cs="Times New Roman"/>
        </w:rPr>
        <w:t xml:space="preserve"> Embassy </w:t>
      </w:r>
      <w:r w:rsidR="00E70644" w:rsidRPr="00294C97">
        <w:rPr>
          <w:rFonts w:eastAsia="Times New Roman" w:cs="Times New Roman"/>
        </w:rPr>
        <w:t xml:space="preserve">in </w:t>
      </w:r>
      <w:r w:rsidR="4F574B13" w:rsidRPr="00294C97">
        <w:rPr>
          <w:rFonts w:eastAsia="Times New Roman" w:cs="Times New Roman"/>
        </w:rPr>
        <w:t xml:space="preserve">Mexico </w:t>
      </w:r>
      <w:r w:rsidR="00C30C3B" w:rsidRPr="00294C97">
        <w:rPr>
          <w:rFonts w:eastAsia="Times New Roman" w:cs="Times New Roman"/>
        </w:rPr>
        <w:t>quarterly</w:t>
      </w:r>
      <w:r w:rsidR="4F574B13" w:rsidRPr="00294C97">
        <w:rPr>
          <w:rFonts w:eastAsia="Times New Roman" w:cs="Times New Roman"/>
        </w:rPr>
        <w:t>.</w:t>
      </w:r>
      <w:r w:rsidR="4F574B13" w:rsidRPr="00294C97">
        <w:rPr>
          <w:rFonts w:eastAsia="Times New Roman" w:cs="Times New Roman"/>
          <w:u w:val="single"/>
        </w:rPr>
        <w:t xml:space="preserve"> </w:t>
      </w:r>
      <w:r w:rsidRPr="00294C97">
        <w:rPr>
          <w:rFonts w:cs="Times New Roman"/>
        </w:rPr>
        <w:t xml:space="preserve"> </w:t>
      </w:r>
    </w:p>
    <w:p w14:paraId="73430B07" w14:textId="1B25C148" w:rsidR="00F60263" w:rsidRPr="00294C97" w:rsidRDefault="00F60263" w:rsidP="007245CE">
      <w:pPr>
        <w:spacing w:after="60"/>
        <w:rPr>
          <w:rFonts w:cs="Times New Roman"/>
        </w:rPr>
      </w:pPr>
      <w:r w:rsidRPr="00294C97">
        <w:rPr>
          <w:rFonts w:cs="Times New Roman"/>
        </w:rPr>
        <w:t xml:space="preserve">The purpose of the baseline study will be to 1) develop an understanding of the current context of undocumented migration and 2) establish the baseline value for determining targets for the key performance indicators. </w:t>
      </w:r>
      <w:r w:rsidRPr="00294C97">
        <w:rPr>
          <w:rStyle w:val="CommentReference"/>
          <w:rFonts w:cs="Times New Roman"/>
          <w:sz w:val="24"/>
          <w:szCs w:val="24"/>
        </w:rPr>
        <w:t>In conjunction with community mapping exercises and participatory research, POA will use secondary data</w:t>
      </w:r>
      <w:r w:rsidRPr="00294C97">
        <w:rPr>
          <w:rFonts w:cs="Times New Roman"/>
        </w:rPr>
        <w:t xml:space="preserve"> for the baseline. POA will obtain secondary data through US Customs and Border Protection, Mexican Government entities, civil society organizations, and other relevant sources. The following questions will guide the baseline study</w:t>
      </w:r>
      <w:r w:rsidR="3B61D90D" w:rsidRPr="00294C97">
        <w:rPr>
          <w:rFonts w:cs="Times New Roman"/>
        </w:rPr>
        <w:t>:</w:t>
      </w:r>
    </w:p>
    <w:p w14:paraId="6E0AEDC5" w14:textId="2A2BD8F3" w:rsidR="00F60263" w:rsidRPr="00294C97" w:rsidRDefault="00F60263" w:rsidP="007245CE">
      <w:pPr>
        <w:pStyle w:val="ListParagraph"/>
        <w:numPr>
          <w:ilvl w:val="0"/>
          <w:numId w:val="5"/>
        </w:numPr>
        <w:spacing w:after="60"/>
        <w:rPr>
          <w:rFonts w:eastAsia="Calibri" w:cs="Times New Roman"/>
        </w:rPr>
      </w:pPr>
      <w:r w:rsidRPr="00294C97">
        <w:rPr>
          <w:rFonts w:eastAsia="Calibri" w:cs="Times New Roman"/>
        </w:rPr>
        <w:t xml:space="preserve">What messages would help to persuade </w:t>
      </w:r>
      <w:r w:rsidR="405D0B08" w:rsidRPr="00294C97">
        <w:rPr>
          <w:rFonts w:eastAsia="Calibri" w:cs="Times New Roman"/>
        </w:rPr>
        <w:t>migrants</w:t>
      </w:r>
      <w:r w:rsidRPr="00294C97">
        <w:rPr>
          <w:rFonts w:eastAsia="Calibri" w:cs="Times New Roman"/>
        </w:rPr>
        <w:t xml:space="preserve"> not to cross the border illegally?</w:t>
      </w:r>
    </w:p>
    <w:p w14:paraId="3450A3DD" w14:textId="77777777" w:rsidR="00F60263" w:rsidRPr="00294C97" w:rsidRDefault="00F60263" w:rsidP="007245CE">
      <w:pPr>
        <w:pStyle w:val="ListParagraph"/>
        <w:numPr>
          <w:ilvl w:val="0"/>
          <w:numId w:val="5"/>
        </w:numPr>
        <w:spacing w:after="60"/>
        <w:contextualSpacing w:val="0"/>
        <w:rPr>
          <w:rFonts w:cs="Times New Roman"/>
        </w:rPr>
      </w:pPr>
      <w:r w:rsidRPr="00294C97">
        <w:rPr>
          <w:rFonts w:cs="Times New Roman"/>
        </w:rPr>
        <w:t>To what extent does the target population understand the risks and dangers associated with undocumented migration?</w:t>
      </w:r>
    </w:p>
    <w:p w14:paraId="14AB3486" w14:textId="77777777" w:rsidR="00F60263" w:rsidRPr="00294C97" w:rsidRDefault="00F60263" w:rsidP="007245CE">
      <w:pPr>
        <w:pStyle w:val="ListParagraph"/>
        <w:numPr>
          <w:ilvl w:val="0"/>
          <w:numId w:val="5"/>
        </w:numPr>
        <w:spacing w:after="60"/>
        <w:contextualSpacing w:val="0"/>
        <w:rPr>
          <w:rFonts w:eastAsia="Calibri" w:cs="Times New Roman"/>
        </w:rPr>
      </w:pPr>
      <w:r w:rsidRPr="00294C97">
        <w:rPr>
          <w:rFonts w:eastAsia="Calibri" w:cs="Times New Roman"/>
        </w:rPr>
        <w:t>What motivates the migrants to take risks?</w:t>
      </w:r>
    </w:p>
    <w:p w14:paraId="070AA6FD" w14:textId="77777777" w:rsidR="00F60263" w:rsidRPr="00294C97" w:rsidRDefault="00F60263" w:rsidP="007245CE">
      <w:pPr>
        <w:pStyle w:val="ListParagraph"/>
        <w:numPr>
          <w:ilvl w:val="0"/>
          <w:numId w:val="5"/>
        </w:numPr>
        <w:spacing w:after="60"/>
        <w:contextualSpacing w:val="0"/>
        <w:rPr>
          <w:rFonts w:eastAsia="Calibri" w:cs="Times New Roman"/>
        </w:rPr>
      </w:pPr>
      <w:r w:rsidRPr="00294C97">
        <w:rPr>
          <w:rFonts w:eastAsia="Calibri" w:cs="Times New Roman"/>
        </w:rPr>
        <w:t>What motivates the migrants not to migrate?</w:t>
      </w:r>
    </w:p>
    <w:p w14:paraId="3EB4F521" w14:textId="6FB185A2" w:rsidR="00F60263" w:rsidRPr="00294C97" w:rsidRDefault="00F60263" w:rsidP="007245CE">
      <w:pPr>
        <w:pStyle w:val="ListParagraph"/>
        <w:numPr>
          <w:ilvl w:val="0"/>
          <w:numId w:val="5"/>
        </w:numPr>
        <w:spacing w:after="60"/>
        <w:rPr>
          <w:rFonts w:eastAsia="Calibri" w:cs="Times New Roman"/>
        </w:rPr>
      </w:pPr>
      <w:r w:rsidRPr="00294C97">
        <w:rPr>
          <w:rFonts w:eastAsia="Calibri" w:cs="Times New Roman"/>
        </w:rPr>
        <w:t>What source</w:t>
      </w:r>
      <w:r w:rsidR="54213510" w:rsidRPr="00294C97">
        <w:rPr>
          <w:rFonts w:eastAsia="Calibri" w:cs="Times New Roman"/>
        </w:rPr>
        <w:t>s</w:t>
      </w:r>
      <w:r w:rsidRPr="00294C97">
        <w:rPr>
          <w:rFonts w:eastAsia="Calibri" w:cs="Times New Roman"/>
        </w:rPr>
        <w:t xml:space="preserve"> of information do the migrants trust?</w:t>
      </w:r>
    </w:p>
    <w:p w14:paraId="3F2CB5D3" w14:textId="77777777" w:rsidR="00F60263" w:rsidRPr="00294C97" w:rsidRDefault="00F60263" w:rsidP="007245CE">
      <w:pPr>
        <w:pStyle w:val="ListParagraph"/>
        <w:numPr>
          <w:ilvl w:val="0"/>
          <w:numId w:val="5"/>
        </w:numPr>
        <w:spacing w:after="60"/>
        <w:contextualSpacing w:val="0"/>
        <w:rPr>
          <w:rFonts w:cs="Times New Roman"/>
        </w:rPr>
      </w:pPr>
      <w:r w:rsidRPr="00294C97">
        <w:rPr>
          <w:rFonts w:cs="Times New Roman"/>
        </w:rPr>
        <w:t>To what extent is the target population aware of the legal pathways to migration?</w:t>
      </w:r>
    </w:p>
    <w:p w14:paraId="31483A64" w14:textId="0BF2DAAA" w:rsidR="00F60263" w:rsidRPr="00294C97" w:rsidRDefault="00F60263" w:rsidP="007245CE">
      <w:pPr>
        <w:spacing w:after="60"/>
        <w:rPr>
          <w:rFonts w:cs="Times New Roman"/>
        </w:rPr>
      </w:pPr>
      <w:r w:rsidRPr="00294C97">
        <w:rPr>
          <w:rFonts w:cs="Times New Roman"/>
        </w:rPr>
        <w:t xml:space="preserve">After </w:t>
      </w:r>
      <w:bookmarkStart w:id="0" w:name="_Int_Yy6O09mu"/>
      <w:r w:rsidRPr="00294C97">
        <w:rPr>
          <w:rFonts w:cs="Times New Roman"/>
        </w:rPr>
        <w:t>20 months</w:t>
      </w:r>
      <w:bookmarkEnd w:id="0"/>
      <w:r w:rsidRPr="00294C97">
        <w:rPr>
          <w:rFonts w:cs="Times New Roman"/>
        </w:rPr>
        <w:t xml:space="preserve"> </w:t>
      </w:r>
      <w:r w:rsidR="09888AE4" w:rsidRPr="00294C97">
        <w:rPr>
          <w:rFonts w:cs="Times New Roman"/>
        </w:rPr>
        <w:t>from</w:t>
      </w:r>
      <w:r w:rsidRPr="00294C97">
        <w:rPr>
          <w:rFonts w:cs="Times New Roman"/>
        </w:rPr>
        <w:t xml:space="preserve"> the start of the project, POA will collect endline data to assess the extent of the project’s impact. The endline study will include the project data analysis, US Customs and Border Protection records, and viewer statistics from the social media platform. Additionally, we will conduct focus group discussions and key informant interviews. The focus group participants will be Mexican and third-country nationals aged 18-35 from the target geographical areas. POA will conduct key informant interviews with US Customs and Border Protection representatives, Mexican Government agencies, civil society organizations, and influencers. The following question</w:t>
      </w:r>
      <w:r w:rsidR="5F27A9ED" w:rsidRPr="00294C97">
        <w:rPr>
          <w:rFonts w:cs="Times New Roman"/>
        </w:rPr>
        <w:t>s</w:t>
      </w:r>
      <w:r w:rsidRPr="00294C97">
        <w:rPr>
          <w:rFonts w:cs="Times New Roman"/>
        </w:rPr>
        <w:t xml:space="preserve"> will guide the endline study</w:t>
      </w:r>
      <w:r w:rsidR="0A937CFB" w:rsidRPr="00294C97">
        <w:rPr>
          <w:rFonts w:cs="Times New Roman"/>
        </w:rPr>
        <w:t>:</w:t>
      </w:r>
    </w:p>
    <w:p w14:paraId="3AF4E6E5" w14:textId="77777777" w:rsidR="00F60263" w:rsidRPr="00294C97" w:rsidRDefault="00F60263" w:rsidP="007245CE">
      <w:pPr>
        <w:pStyle w:val="ListParagraph"/>
        <w:numPr>
          <w:ilvl w:val="0"/>
          <w:numId w:val="6"/>
        </w:numPr>
        <w:spacing w:after="60"/>
        <w:contextualSpacing w:val="0"/>
        <w:rPr>
          <w:rFonts w:eastAsia="Calibri" w:cs="Times New Roman"/>
        </w:rPr>
      </w:pPr>
      <w:r w:rsidRPr="00294C97">
        <w:rPr>
          <w:rFonts w:cs="Times New Roman"/>
        </w:rPr>
        <w:t>To what extent is the population willing to change their mind after understanding the risks and dangers?</w:t>
      </w:r>
    </w:p>
    <w:p w14:paraId="604AAD7D" w14:textId="77777777" w:rsidR="00F60263" w:rsidRPr="00294C97" w:rsidRDefault="00F60263" w:rsidP="007245CE">
      <w:pPr>
        <w:pStyle w:val="ListParagraph"/>
        <w:numPr>
          <w:ilvl w:val="0"/>
          <w:numId w:val="6"/>
        </w:numPr>
        <w:spacing w:after="60"/>
        <w:contextualSpacing w:val="0"/>
        <w:rPr>
          <w:rFonts w:cs="Times New Roman"/>
        </w:rPr>
      </w:pPr>
      <w:r w:rsidRPr="00294C97">
        <w:rPr>
          <w:rFonts w:cs="Times New Roman"/>
        </w:rPr>
        <w:t>How did the target audience perceive the quality and effectiveness of their received content?</w:t>
      </w:r>
    </w:p>
    <w:p w14:paraId="2BEE8D7F" w14:textId="77777777" w:rsidR="00F60263" w:rsidRPr="00294C97" w:rsidRDefault="00F60263" w:rsidP="007245CE">
      <w:pPr>
        <w:pStyle w:val="ListParagraph"/>
        <w:numPr>
          <w:ilvl w:val="0"/>
          <w:numId w:val="6"/>
        </w:numPr>
        <w:spacing w:after="60"/>
        <w:contextualSpacing w:val="0"/>
        <w:rPr>
          <w:rFonts w:cs="Times New Roman"/>
        </w:rPr>
      </w:pPr>
      <w:r w:rsidRPr="00294C97">
        <w:rPr>
          <w:rFonts w:cs="Times New Roman"/>
        </w:rPr>
        <w:t>How do social-media platforms (Facebook, Instagram, YouTube, etc.) compare regarding target audience engagement?</w:t>
      </w:r>
    </w:p>
    <w:p w14:paraId="79B708FD" w14:textId="77777777" w:rsidR="00F60263" w:rsidRPr="00294C97" w:rsidRDefault="00F60263" w:rsidP="007245CE">
      <w:pPr>
        <w:pStyle w:val="ListParagraph"/>
        <w:numPr>
          <w:ilvl w:val="0"/>
          <w:numId w:val="6"/>
        </w:numPr>
        <w:spacing w:after="60"/>
        <w:contextualSpacing w:val="0"/>
        <w:rPr>
          <w:rFonts w:cs="Times New Roman"/>
        </w:rPr>
      </w:pPr>
      <w:r w:rsidRPr="00294C97">
        <w:rPr>
          <w:rFonts w:cs="Times New Roman"/>
        </w:rPr>
        <w:t>How does the influence of soap operas compare with that of interactive content and AI?</w:t>
      </w:r>
    </w:p>
    <w:p w14:paraId="7DE0D987" w14:textId="16624126" w:rsidR="00F34B99" w:rsidRDefault="00F60263" w:rsidP="007245CE">
      <w:pPr>
        <w:spacing w:after="60"/>
        <w:ind w:firstLine="360"/>
        <w:rPr>
          <w:rFonts w:cs="Times New Roman"/>
        </w:rPr>
      </w:pPr>
      <w:r w:rsidRPr="00294C97">
        <w:rPr>
          <w:rFonts w:cs="Times New Roman"/>
        </w:rPr>
        <w:t xml:space="preserve">POA will analyze data obtained through secondary sources, focus group discussions, and key informant interviews to build a comprehensive report highlighting the messaging’s effectiveness in reaching out to the target audience and convincing them not to cross the border illegally. POA will submit the report to the US Embassy of Mexico. </w:t>
      </w:r>
    </w:p>
    <w:p w14:paraId="2BDBCCD9" w14:textId="63C017D4" w:rsidR="00CB52AB" w:rsidRPr="00294C97" w:rsidRDefault="00F34B99" w:rsidP="00F34B99">
      <w:pPr>
        <w:spacing w:after="160" w:line="259" w:lineRule="auto"/>
        <w:ind w:firstLine="0"/>
        <w:rPr>
          <w:rFonts w:eastAsia="Times New Roman" w:cs="Times New Roman"/>
          <w:b/>
          <w:bCs/>
          <w:sz w:val="32"/>
          <w:szCs w:val="32"/>
        </w:rPr>
      </w:pPr>
      <w:r>
        <w:rPr>
          <w:rFonts w:cs="Times New Roman"/>
        </w:rPr>
        <w:br w:type="page"/>
      </w:r>
    </w:p>
    <w:p w14:paraId="6AAE26E2" w14:textId="3C96D451" w:rsidR="003E6DB8" w:rsidRPr="00294C97" w:rsidRDefault="003E6DB8" w:rsidP="007245CE">
      <w:pPr>
        <w:spacing w:after="60"/>
        <w:ind w:firstLine="0"/>
        <w:rPr>
          <w:rFonts w:eastAsia="Times New Roman" w:cs="Times New Roman"/>
          <w:b/>
          <w:bCs/>
          <w:sz w:val="32"/>
          <w:szCs w:val="32"/>
        </w:rPr>
      </w:pPr>
      <w:r w:rsidRPr="00294C97">
        <w:rPr>
          <w:rFonts w:eastAsia="Times New Roman" w:cs="Times New Roman"/>
          <w:b/>
          <w:bCs/>
          <w:sz w:val="32"/>
          <w:szCs w:val="32"/>
        </w:rPr>
        <w:lastRenderedPageBreak/>
        <w:t>Organizational Capacity</w:t>
      </w:r>
    </w:p>
    <w:p w14:paraId="3616A21D" w14:textId="1ECF51F5" w:rsidR="003E6DB8" w:rsidRPr="00294C97" w:rsidRDefault="003E6DB8" w:rsidP="007245CE">
      <w:pPr>
        <w:spacing w:after="60"/>
        <w:rPr>
          <w:rFonts w:cs="Times New Roman"/>
        </w:rPr>
      </w:pPr>
      <w:r w:rsidRPr="00294C97">
        <w:rPr>
          <w:rFonts w:cs="Times New Roman"/>
        </w:rPr>
        <w:t>POA has worked in Latin America and the Caribbean for over 60 years, managing complex, high-impact USG-funded programs. During this period, POA established a strong track record of complying with relevant laws and terms and conditions of awards to achieve objectives and results effectively and efficiently.</w:t>
      </w:r>
    </w:p>
    <w:p w14:paraId="1D560F99" w14:textId="77777777" w:rsidR="003E6DB8" w:rsidRPr="00294C97" w:rsidRDefault="003E6DB8" w:rsidP="007245CE">
      <w:pPr>
        <w:spacing w:after="60"/>
        <w:ind w:firstLine="0"/>
        <w:rPr>
          <w:rFonts w:eastAsia="Times New Roman" w:cs="Times New Roman"/>
          <w:b/>
          <w:bCs/>
          <w:szCs w:val="24"/>
          <w:u w:val="single"/>
        </w:rPr>
      </w:pPr>
      <w:r w:rsidRPr="00294C97">
        <w:rPr>
          <w:rFonts w:eastAsia="Times New Roman" w:cs="Times New Roman"/>
          <w:b/>
          <w:bCs/>
          <w:szCs w:val="24"/>
          <w:u w:val="single"/>
        </w:rPr>
        <w:t>POA’s Capacity in Mexico is Unmatched</w:t>
      </w:r>
    </w:p>
    <w:p w14:paraId="09A12AFD" w14:textId="0278A619" w:rsidR="003E6DB8" w:rsidRPr="00294C97" w:rsidRDefault="003E6DB8" w:rsidP="007245CE">
      <w:pPr>
        <w:spacing w:after="60"/>
        <w:rPr>
          <w:rFonts w:cs="Times New Roman"/>
          <w:szCs w:val="24"/>
        </w:rPr>
      </w:pPr>
      <w:r w:rsidRPr="00294C97">
        <w:rPr>
          <w:rFonts w:eastAsia="Times New Roman" w:cs="Times New Roman"/>
          <w:szCs w:val="24"/>
        </w:rPr>
        <w:t xml:space="preserve">After 58 years of high-impact work in Mexico, POA has an unparalleled reputation and strong relationships with Mexico’s government, private sector, and civil society. Our early grassroots community development initiatives built a foundation of trust with a network of high-level government officials, private sector actors, and civil society stakeholders with whom we now successfully implement projects that boast rapid start-ups and immediate results. POA’s current $21.1M Mexico portfolio includes </w:t>
      </w:r>
      <w:r w:rsidR="00632054" w:rsidRPr="00294C97">
        <w:rPr>
          <w:rFonts w:eastAsia="Times New Roman" w:cs="Times New Roman"/>
          <w:szCs w:val="24"/>
        </w:rPr>
        <w:t>DOS</w:t>
      </w:r>
      <w:r w:rsidRPr="00294C97">
        <w:rPr>
          <w:rFonts w:eastAsia="Times New Roman" w:cs="Times New Roman"/>
          <w:szCs w:val="24"/>
        </w:rPr>
        <w:t xml:space="preserve"> and </w:t>
      </w:r>
      <w:r w:rsidR="00632054" w:rsidRPr="00294C97">
        <w:rPr>
          <w:rFonts w:eastAsia="Times New Roman" w:cs="Times New Roman"/>
          <w:szCs w:val="24"/>
        </w:rPr>
        <w:t xml:space="preserve">US </w:t>
      </w:r>
      <w:r w:rsidRPr="00294C97">
        <w:rPr>
          <w:rFonts w:eastAsia="Times New Roman" w:cs="Times New Roman"/>
          <w:szCs w:val="24"/>
        </w:rPr>
        <w:t>Department of Labor</w:t>
      </w:r>
      <w:r w:rsidR="00632054" w:rsidRPr="00294C97">
        <w:rPr>
          <w:rFonts w:eastAsia="Times New Roman" w:cs="Times New Roman"/>
          <w:szCs w:val="24"/>
        </w:rPr>
        <w:t xml:space="preserve"> (DOL)</w:t>
      </w:r>
      <w:r w:rsidRPr="00294C97">
        <w:rPr>
          <w:rFonts w:eastAsia="Times New Roman" w:cs="Times New Roman"/>
          <w:szCs w:val="24"/>
        </w:rPr>
        <w:t xml:space="preserve"> projects that </w:t>
      </w:r>
      <w:r w:rsidRPr="00294C97">
        <w:rPr>
          <w:rFonts w:cs="Times New Roman"/>
          <w:szCs w:val="24"/>
        </w:rPr>
        <w:t>demonstrate our ability to engage diverse populations, civil society organizations, and the public and private sectors.</w:t>
      </w:r>
    </w:p>
    <w:p w14:paraId="06FAED8D" w14:textId="77777777" w:rsidR="003E6DB8" w:rsidRPr="00294C97" w:rsidRDefault="003E6DB8" w:rsidP="007245CE">
      <w:pPr>
        <w:spacing w:after="60"/>
        <w:rPr>
          <w:rFonts w:cs="Times New Roman"/>
          <w:szCs w:val="24"/>
        </w:rPr>
      </w:pPr>
      <w:r w:rsidRPr="00294C97">
        <w:rPr>
          <w:rStyle w:val="normaltextrun"/>
          <w:rFonts w:cs="Times New Roman"/>
          <w:szCs w:val="24"/>
        </w:rPr>
        <w:t xml:space="preserve">POA’s DOS-funded Mexico United 2026 Project ($1.1M, 2020-2026) </w:t>
      </w:r>
      <w:r w:rsidRPr="00294C97">
        <w:rPr>
          <w:rFonts w:cs="Times New Roman"/>
          <w:szCs w:val="24"/>
        </w:rPr>
        <w:t>builds partnerships between the Mexican Government, civil society organizations, the private sector, and other national and international stakeholders to defend labor and human rights while preparing for the United 2026 FIFA World Cup. POA and local partners work to raise workers’ awareness of their rights and develop channels to advocate for and report violations of those rights.</w:t>
      </w:r>
    </w:p>
    <w:p w14:paraId="6377F231" w14:textId="77777777" w:rsidR="003E6DB8" w:rsidRPr="00294C97" w:rsidRDefault="003E6DB8" w:rsidP="007245CE">
      <w:pPr>
        <w:spacing w:after="60"/>
        <w:rPr>
          <w:rFonts w:cs="Times New Roman"/>
          <w:szCs w:val="24"/>
        </w:rPr>
      </w:pPr>
      <w:r w:rsidRPr="00294C97">
        <w:rPr>
          <w:rFonts w:cs="Times New Roman"/>
          <w:szCs w:val="24"/>
        </w:rPr>
        <w:t>POA’s DOL-funded Mexico Awareness Raising Project ($10 million, 2021-2025) works with both traditional and independent organizations in Mexico’s manufacturing sectors to improve their understanding and compliance with the country’s 2019 Labor Reform and the United States – Canada – Mexico Agreement (USMCA). The project raises awareness among workers, employers, union members, and leadership of their rights and responsibilities within the workplace and their organization, promoting democratic and rights-centered practices and agreements.</w:t>
      </w:r>
    </w:p>
    <w:p w14:paraId="0B9335F1" w14:textId="2C6F033A" w:rsidR="003E6DB8" w:rsidRPr="00294C97" w:rsidRDefault="003E6DB8" w:rsidP="007245CE">
      <w:pPr>
        <w:spacing w:after="60"/>
        <w:rPr>
          <w:rFonts w:cs="Times New Roman"/>
          <w:szCs w:val="24"/>
        </w:rPr>
      </w:pPr>
      <w:r w:rsidRPr="00294C97">
        <w:rPr>
          <w:rFonts w:cs="Times New Roman"/>
          <w:szCs w:val="24"/>
        </w:rPr>
        <w:t>POA’s DOL-funded Improving Substantive Gender Equality in the Mexican Workplace Project ($10 million, 2021-2026) works with organizations, workers, and employers to address and prevent discrimination within the workplace and unions. The project seeks to strengthen internal mechanisms to prevent discrimination, report and investigate instances of violence and harassment, and promote women’s rights and anti-discrimination measures within firms and worker organizations. Using a needs-driven approach, the project seeks to comprehensively incorporate women’s equality into collective bargaining agreements and diversify union leadership, creating sustainable, worker-led methods for advocating for equality within the organizations themselves and the workplaces within which they operate.</w:t>
      </w:r>
    </w:p>
    <w:p w14:paraId="298926DC" w14:textId="77777777" w:rsidR="003E6DB8" w:rsidRPr="00294C97" w:rsidRDefault="003E6DB8" w:rsidP="007245CE">
      <w:pPr>
        <w:spacing w:after="60"/>
        <w:ind w:firstLine="0"/>
        <w:rPr>
          <w:rFonts w:eastAsia="Times New Roman" w:cs="Times New Roman"/>
          <w:b/>
          <w:bCs/>
          <w:szCs w:val="24"/>
          <w:u w:val="single"/>
        </w:rPr>
      </w:pPr>
      <w:r w:rsidRPr="00294C97">
        <w:rPr>
          <w:rFonts w:eastAsia="Times New Roman" w:cs="Times New Roman"/>
          <w:b/>
          <w:bCs/>
          <w:szCs w:val="24"/>
          <w:u w:val="single"/>
        </w:rPr>
        <w:t>POA Boasts Unparalleled Technical Capacity</w:t>
      </w:r>
    </w:p>
    <w:p w14:paraId="0DA48444" w14:textId="77777777" w:rsidR="003E6DB8" w:rsidRPr="00294C97" w:rsidRDefault="003E6DB8" w:rsidP="007245CE">
      <w:pPr>
        <w:spacing w:after="60"/>
        <w:ind w:firstLine="0"/>
        <w:rPr>
          <w:rFonts w:eastAsia="Times New Roman" w:cs="Times New Roman"/>
          <w:i/>
          <w:iCs/>
          <w:szCs w:val="24"/>
        </w:rPr>
      </w:pPr>
      <w:r w:rsidRPr="00294C97">
        <w:rPr>
          <w:rFonts w:eastAsia="Times New Roman" w:cs="Times New Roman"/>
          <w:i/>
          <w:iCs/>
          <w:szCs w:val="24"/>
        </w:rPr>
        <w:t>Awareness Raising Campaigns</w:t>
      </w:r>
    </w:p>
    <w:p w14:paraId="7B72DCF9" w14:textId="77777777" w:rsidR="003E6DB8" w:rsidRPr="00294C97" w:rsidRDefault="003E6DB8" w:rsidP="007245CE">
      <w:pPr>
        <w:spacing w:after="60"/>
        <w:rPr>
          <w:rFonts w:eastAsia="Times New Roman" w:cs="Times New Roman"/>
          <w:szCs w:val="24"/>
        </w:rPr>
      </w:pPr>
      <w:r w:rsidRPr="00294C97">
        <w:rPr>
          <w:rFonts w:eastAsia="Times New Roman" w:cs="Times New Roman"/>
          <w:szCs w:val="24"/>
        </w:rPr>
        <w:t xml:space="preserve">POA implements sophisticated communication and outreach campaigns throughout Latin America and the Caribbean that target diverse populations to increase awareness of labor and human rights violations, nutrition, and health risks, among other topics. For example, from 2018-2020, POA’s DOL-funded Paraguay Okakuaa Project (2016-2021, $7.5M) developed a communication campaign to raise awareness of labor rights violations in the Department of Boquerón. POA’s campaign leveraged materials for print and social media, as well as television and radio spots in several languages—Spanish, Guaraní, Enxet, Sanapaná, Nivaclé, Ayoreo, </w:t>
      </w:r>
      <w:r w:rsidRPr="00294C97">
        <w:rPr>
          <w:rFonts w:eastAsia="Times New Roman" w:cs="Times New Roman"/>
          <w:szCs w:val="24"/>
        </w:rPr>
        <w:lastRenderedPageBreak/>
        <w:t xml:space="preserve">Toba Qom, German, and Mennonite dialects—to ensure it maximized the number of people reached. POA developed the materials with people from the different communities to ensure that they catered to each culture. Please </w:t>
      </w:r>
      <w:hyperlink r:id="rId13" w:history="1">
        <w:r w:rsidRPr="00294C97">
          <w:rPr>
            <w:rStyle w:val="Hyperlink"/>
            <w:rFonts w:eastAsia="Times New Roman" w:cs="Times New Roman"/>
            <w:szCs w:val="24"/>
          </w:rPr>
          <w:t>click here</w:t>
        </w:r>
      </w:hyperlink>
      <w:r w:rsidRPr="00294C97">
        <w:rPr>
          <w:rFonts w:eastAsia="Times New Roman" w:cs="Times New Roman"/>
          <w:szCs w:val="24"/>
        </w:rPr>
        <w:t xml:space="preserve"> to see some of the materials.</w:t>
      </w:r>
    </w:p>
    <w:p w14:paraId="0094261C" w14:textId="77777777" w:rsidR="003E6DB8" w:rsidRPr="00294C97" w:rsidRDefault="003E6DB8" w:rsidP="007245CE">
      <w:pPr>
        <w:spacing w:after="60"/>
        <w:rPr>
          <w:rFonts w:eastAsia="Times New Roman" w:cs="Times New Roman"/>
          <w:szCs w:val="24"/>
        </w:rPr>
      </w:pPr>
      <w:r w:rsidRPr="00294C97">
        <w:rPr>
          <w:rFonts w:eastAsia="Times New Roman" w:cs="Times New Roman"/>
          <w:szCs w:val="24"/>
        </w:rPr>
        <w:t>Additionally, POA is currently implementing innovative awareness-raising activities in Mexico. POA’s DOL-funded Mexico Awareness Raising Project ($10 million, 2021-2025) leverages a comprehensive, multichannel communications campaign to</w:t>
      </w:r>
      <w:r w:rsidRPr="00294C97">
        <w:rPr>
          <w:rFonts w:cs="Times New Roman"/>
          <w:szCs w:val="24"/>
        </w:rPr>
        <w:t xml:space="preserve"> </w:t>
      </w:r>
      <w:r w:rsidRPr="00294C97">
        <w:rPr>
          <w:rFonts w:eastAsia="Times New Roman" w:cs="Times New Roman"/>
          <w:szCs w:val="24"/>
        </w:rPr>
        <w:t xml:space="preserve">improve understanding and compliance with the country’s 2019 Labor Reform and USMCA. POA developed dynamic, engaging content that blends humor and storytelling to reach target audiences effectively. Furthermore, the campaign contracted ten social media influencers to maximize message dissemination. One year after the campaign launched, traffic to the USMCA Web-based Hotline experienced an astonishing surge, increasing by an impressive 46,101% compared to the same month during the previous year. Please </w:t>
      </w:r>
      <w:hyperlink r:id="rId14" w:history="1">
        <w:r w:rsidRPr="00294C97">
          <w:rPr>
            <w:rStyle w:val="Hyperlink"/>
            <w:rFonts w:eastAsia="Times New Roman" w:cs="Times New Roman"/>
            <w:szCs w:val="24"/>
          </w:rPr>
          <w:t>click here</w:t>
        </w:r>
      </w:hyperlink>
      <w:r w:rsidRPr="00294C97">
        <w:rPr>
          <w:rFonts w:eastAsia="Times New Roman" w:cs="Times New Roman"/>
          <w:szCs w:val="24"/>
        </w:rPr>
        <w:t xml:space="preserve"> to see one of the influencer’s recent posts, which has been viewed more than 500,000 times.</w:t>
      </w:r>
    </w:p>
    <w:p w14:paraId="4E86B825" w14:textId="77777777" w:rsidR="003E6DB8" w:rsidRPr="00294C97" w:rsidRDefault="003E6DB8" w:rsidP="007245CE">
      <w:pPr>
        <w:spacing w:after="60"/>
        <w:ind w:firstLine="0"/>
        <w:rPr>
          <w:rFonts w:eastAsia="Times New Roman" w:cs="Times New Roman"/>
          <w:i/>
          <w:iCs/>
          <w:szCs w:val="24"/>
        </w:rPr>
      </w:pPr>
      <w:r w:rsidRPr="00294C97">
        <w:rPr>
          <w:rFonts w:eastAsia="Times New Roman" w:cs="Times New Roman"/>
          <w:i/>
          <w:iCs/>
          <w:szCs w:val="24"/>
        </w:rPr>
        <w:t>Technical Reports</w:t>
      </w:r>
    </w:p>
    <w:p w14:paraId="21533138" w14:textId="77777777" w:rsidR="003E6DB8" w:rsidRPr="00294C97" w:rsidRDefault="003E6DB8" w:rsidP="007245CE">
      <w:pPr>
        <w:spacing w:after="60"/>
        <w:rPr>
          <w:rFonts w:cs="Times New Roman"/>
          <w:szCs w:val="24"/>
        </w:rPr>
      </w:pPr>
      <w:r w:rsidRPr="00294C97">
        <w:rPr>
          <w:rFonts w:cs="Times New Roman"/>
          <w:szCs w:val="24"/>
        </w:rPr>
        <w:t xml:space="preserve">POA regularly conducts assessments and develops technical reports for USG funders. POA’s reports consist of qualitative and quantitative data from primary and secondary sources, including focus groups, key informant interviews, peer-reviewed literature, public and private sector reports, and government databases. For example, as part of POA’s USAID-funded RANFOSE Project ($4M, 2017-2023), POA, in collaboration with UC Davis and the Global Alliance for Improved Nutrition (GAIN), published a report on micronutrient deficiencies among women and young children in Haiti. POA and project partners conducted focus groups, interviewed key stakeholders, and reviewed industry reports and Ministry of Health data, among other activities, to develop the landmark study. Please </w:t>
      </w:r>
      <w:hyperlink r:id="rId15" w:history="1">
        <w:r w:rsidRPr="00294C97">
          <w:rPr>
            <w:rStyle w:val="Hyperlink"/>
            <w:rFonts w:cs="Times New Roman"/>
            <w:szCs w:val="24"/>
          </w:rPr>
          <w:t>click here</w:t>
        </w:r>
      </w:hyperlink>
      <w:r w:rsidRPr="00294C97">
        <w:rPr>
          <w:rFonts w:cs="Times New Roman"/>
          <w:szCs w:val="24"/>
        </w:rPr>
        <w:t xml:space="preserve"> to view the report.</w:t>
      </w:r>
    </w:p>
    <w:p w14:paraId="0BC4B6D9" w14:textId="45FC0F8D" w:rsidR="00C31BD2" w:rsidRPr="00294C97" w:rsidRDefault="003E6DB8" w:rsidP="007245CE">
      <w:pPr>
        <w:spacing w:after="60"/>
        <w:rPr>
          <w:rFonts w:cs="Times New Roman"/>
        </w:rPr>
      </w:pPr>
      <w:r w:rsidRPr="00294C97">
        <w:rPr>
          <w:rFonts w:cs="Times New Roman"/>
          <w:szCs w:val="24"/>
        </w:rPr>
        <w:t xml:space="preserve">Recently, POA also conducted an assessment as part of its DOL-funded Improving Substantive Gender Equality in the Mexican Workplace Project ($10 million, 2021-2026). The assessment measured the needs, resources, interests, influence, and capabilities of all relevant target groups and institutions to identify and analyze gender inequities in the Mexican workplace. POA’s assessment methodology used primary research, consisting of focus groups and key informant interviews with critical stakeholders. Please </w:t>
      </w:r>
      <w:hyperlink r:id="rId16" w:history="1">
        <w:r w:rsidRPr="00294C97">
          <w:rPr>
            <w:rStyle w:val="Hyperlink"/>
            <w:rFonts w:cs="Times New Roman"/>
            <w:szCs w:val="24"/>
          </w:rPr>
          <w:t>click here</w:t>
        </w:r>
      </w:hyperlink>
      <w:r w:rsidRPr="00294C97">
        <w:rPr>
          <w:rFonts w:cs="Times New Roman"/>
          <w:szCs w:val="24"/>
        </w:rPr>
        <w:t xml:space="preserve"> to view the assessment.</w:t>
      </w:r>
    </w:p>
    <w:sectPr w:rsidR="00C31BD2" w:rsidRPr="00294C97">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B0622" w14:textId="77777777" w:rsidR="00B957A9" w:rsidRDefault="00B957A9">
      <w:pPr>
        <w:spacing w:after="0"/>
      </w:pPr>
      <w:r>
        <w:separator/>
      </w:r>
    </w:p>
  </w:endnote>
  <w:endnote w:type="continuationSeparator" w:id="0">
    <w:p w14:paraId="53571C5A" w14:textId="77777777" w:rsidR="00B957A9" w:rsidRDefault="00B957A9">
      <w:pPr>
        <w:spacing w:after="0"/>
      </w:pPr>
      <w:r>
        <w:continuationSeparator/>
      </w:r>
    </w:p>
  </w:endnote>
  <w:endnote w:type="continuationNotice" w:id="1">
    <w:p w14:paraId="036466F5" w14:textId="77777777" w:rsidR="00867E44" w:rsidRDefault="00867E4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4688F" w14:textId="0C3FE1DF" w:rsidR="004923DB" w:rsidRDefault="004923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55ABC" w14:textId="6A325F20" w:rsidR="00F024CA" w:rsidRPr="00CB64C5" w:rsidRDefault="00F024CA" w:rsidP="00CB64C5">
    <w:pPr>
      <w:pStyle w:val="Footer"/>
      <w:ind w:firstLine="0"/>
      <w:rPr>
        <w:sz w:val="22"/>
        <w:szCs w:val="20"/>
      </w:rPr>
    </w:pPr>
    <w:r w:rsidRPr="00CB64C5">
      <w:rPr>
        <w:i/>
        <w:iCs/>
        <w:sz w:val="22"/>
        <w:szCs w:val="20"/>
      </w:rPr>
      <w:t>Partners of the Americas</w:t>
    </w:r>
    <w:r w:rsidR="000956E4" w:rsidRPr="00CB64C5">
      <w:rPr>
        <w:i/>
        <w:iCs/>
        <w:sz w:val="22"/>
        <w:szCs w:val="20"/>
      </w:rPr>
      <w:t xml:space="preserve"> – </w:t>
    </w:r>
    <w:r w:rsidR="004923DB">
      <w:rPr>
        <w:i/>
        <w:iCs/>
        <w:sz w:val="22"/>
        <w:szCs w:val="20"/>
      </w:rPr>
      <w:t xml:space="preserve">FY23 </w:t>
    </w:r>
    <w:r w:rsidR="002173C3" w:rsidRPr="00CB64C5">
      <w:rPr>
        <w:i/>
        <w:iCs/>
        <w:sz w:val="22"/>
        <w:szCs w:val="20"/>
      </w:rPr>
      <w:t>DOS Mexico Migration Messaging</w:t>
    </w:r>
    <w:r w:rsidRPr="00CB64C5">
      <w:rPr>
        <w:sz w:val="22"/>
        <w:szCs w:val="20"/>
      </w:rPr>
      <w:tab/>
    </w:r>
    <w:sdt>
      <w:sdtPr>
        <w:rPr>
          <w:sz w:val="22"/>
          <w:szCs w:val="20"/>
        </w:rPr>
        <w:id w:val="-772927153"/>
        <w:docPartObj>
          <w:docPartGallery w:val="Page Numbers (Bottom of Page)"/>
          <w:docPartUnique/>
        </w:docPartObj>
      </w:sdtPr>
      <w:sdtEndPr>
        <w:rPr>
          <w:noProof/>
        </w:rPr>
      </w:sdtEndPr>
      <w:sdtContent>
        <w:r w:rsidRPr="00CB64C5">
          <w:rPr>
            <w:sz w:val="22"/>
            <w:szCs w:val="20"/>
          </w:rPr>
          <w:fldChar w:fldCharType="begin"/>
        </w:r>
        <w:r w:rsidRPr="00CB64C5">
          <w:rPr>
            <w:sz w:val="22"/>
            <w:szCs w:val="20"/>
          </w:rPr>
          <w:instrText xml:space="preserve"> PAGE   \* MERGEFORMAT </w:instrText>
        </w:r>
        <w:r w:rsidRPr="00CB64C5">
          <w:rPr>
            <w:sz w:val="22"/>
            <w:szCs w:val="20"/>
          </w:rPr>
          <w:fldChar w:fldCharType="separate"/>
        </w:r>
        <w:r w:rsidRPr="00CB64C5">
          <w:rPr>
            <w:noProof/>
            <w:sz w:val="22"/>
            <w:szCs w:val="20"/>
          </w:rPr>
          <w:t>2</w:t>
        </w:r>
        <w:r w:rsidRPr="00CB64C5">
          <w:rPr>
            <w:noProof/>
            <w:sz w:val="22"/>
            <w:szCs w:val="20"/>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E7216" w14:textId="77777777" w:rsidR="004923DB" w:rsidRDefault="004923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2E08E" w14:textId="77777777" w:rsidR="00B957A9" w:rsidRDefault="00B957A9">
      <w:pPr>
        <w:spacing w:after="0"/>
      </w:pPr>
      <w:r>
        <w:separator/>
      </w:r>
    </w:p>
  </w:footnote>
  <w:footnote w:type="continuationSeparator" w:id="0">
    <w:p w14:paraId="15C37A46" w14:textId="77777777" w:rsidR="00B957A9" w:rsidRDefault="00B957A9">
      <w:pPr>
        <w:spacing w:after="0"/>
      </w:pPr>
      <w:r>
        <w:continuationSeparator/>
      </w:r>
    </w:p>
  </w:footnote>
  <w:footnote w:type="continuationNotice" w:id="1">
    <w:p w14:paraId="53B893E3" w14:textId="77777777" w:rsidR="00867E44" w:rsidRDefault="00867E44">
      <w:pPr>
        <w:spacing w:after="0"/>
      </w:pPr>
    </w:p>
  </w:footnote>
  <w:footnote w:id="2">
    <w:p w14:paraId="32BB0572" w14:textId="779863F9" w:rsidR="0045036C" w:rsidRDefault="0045036C" w:rsidP="0045036C">
      <w:pPr>
        <w:pStyle w:val="FootnoteText"/>
      </w:pPr>
      <w:r>
        <w:rPr>
          <w:rStyle w:val="FootnoteReference"/>
        </w:rPr>
        <w:footnoteRef/>
      </w:r>
      <w:r>
        <w:t xml:space="preserve"> </w:t>
      </w:r>
      <w:hyperlink r:id="rId1" w:history="1">
        <w:r w:rsidR="007C4561" w:rsidRPr="007C204E">
          <w:rPr>
            <w:rStyle w:val="Hyperlink"/>
          </w:rPr>
          <w:t>https://www.iom.int/news/us-mexico-border-worlds-deadliest-migration-land-route</w:t>
        </w:r>
      </w:hyperlink>
      <w:r w:rsidR="007C4561">
        <w:t xml:space="preserve"> </w:t>
      </w:r>
    </w:p>
  </w:footnote>
  <w:footnote w:id="3">
    <w:p w14:paraId="108F7A99" w14:textId="5F22FDA2" w:rsidR="00146D39" w:rsidRDefault="00146D39" w:rsidP="003D18C7">
      <w:pPr>
        <w:pStyle w:val="FootnoteText"/>
        <w:ind w:left="432" w:firstLine="0"/>
      </w:pPr>
      <w:r>
        <w:rPr>
          <w:rStyle w:val="FootnoteReference"/>
        </w:rPr>
        <w:footnoteRef/>
      </w:r>
      <w:r>
        <w:t xml:space="preserve"> Please note that </w:t>
      </w:r>
      <w:r w:rsidR="003E60F0">
        <w:t xml:space="preserve">proposed activities are </w:t>
      </w:r>
      <w:r w:rsidR="00120851">
        <w:t>illustrative</w:t>
      </w:r>
      <w:r w:rsidR="003D18C7">
        <w:t xml:space="preserve"> and subject to change. Activit</w:t>
      </w:r>
      <w:r w:rsidR="00D50910">
        <w:t xml:space="preserve">y details, including deliverables and timelines </w:t>
      </w:r>
      <w:r w:rsidR="00120851">
        <w:t xml:space="preserve">will be </w:t>
      </w:r>
      <w:r w:rsidR="006D11D3">
        <w:t>clearly</w:t>
      </w:r>
      <w:r w:rsidR="0027382A">
        <w:t xml:space="preserve"> defined </w:t>
      </w:r>
      <w:r w:rsidR="00D55BBA">
        <w:t xml:space="preserve">in close </w:t>
      </w:r>
      <w:r w:rsidR="00317AE3">
        <w:t>collaboration</w:t>
      </w:r>
      <w:r w:rsidR="00D55BBA">
        <w:t xml:space="preserve"> with DOS in</w:t>
      </w:r>
      <w:r w:rsidR="00327221">
        <w:t xml:space="preserve"> </w:t>
      </w:r>
      <w:r w:rsidR="00166C19">
        <w:t xml:space="preserve">POA’s </w:t>
      </w:r>
      <w:r w:rsidR="00CD2A7D">
        <w:t xml:space="preserve">work </w:t>
      </w:r>
      <w:r w:rsidR="000667C3">
        <w:t>plans</w:t>
      </w:r>
      <w:r w:rsidR="00D50910">
        <w:t>.</w:t>
      </w:r>
      <w:r w:rsidR="007C456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E146E" w14:textId="77777777" w:rsidR="004923DB" w:rsidRDefault="004923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5915D" w14:textId="000CF5D7" w:rsidR="004923DB" w:rsidRDefault="004923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710D6" w14:textId="09C8D44D" w:rsidR="004923DB" w:rsidRDefault="004923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ECC"/>
    <w:multiLevelType w:val="hybridMultilevel"/>
    <w:tmpl w:val="33BE47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353241"/>
    <w:multiLevelType w:val="hybridMultilevel"/>
    <w:tmpl w:val="39D28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F30BFEB"/>
    <w:multiLevelType w:val="hybridMultilevel"/>
    <w:tmpl w:val="FFFFFFFF"/>
    <w:lvl w:ilvl="0" w:tplc="E92CC44E">
      <w:start w:val="1"/>
      <w:numFmt w:val="bullet"/>
      <w:lvlText w:val=""/>
      <w:lvlJc w:val="left"/>
      <w:pPr>
        <w:ind w:left="720" w:hanging="360"/>
      </w:pPr>
      <w:rPr>
        <w:rFonts w:ascii="Symbol" w:hAnsi="Symbol" w:hint="default"/>
      </w:rPr>
    </w:lvl>
    <w:lvl w:ilvl="1" w:tplc="7154102C">
      <w:start w:val="1"/>
      <w:numFmt w:val="bullet"/>
      <w:lvlText w:val="o"/>
      <w:lvlJc w:val="left"/>
      <w:pPr>
        <w:ind w:left="1440" w:hanging="360"/>
      </w:pPr>
      <w:rPr>
        <w:rFonts w:ascii="Courier New" w:hAnsi="Courier New" w:hint="default"/>
      </w:rPr>
    </w:lvl>
    <w:lvl w:ilvl="2" w:tplc="E07ECDB0">
      <w:start w:val="1"/>
      <w:numFmt w:val="bullet"/>
      <w:lvlText w:val=""/>
      <w:lvlJc w:val="left"/>
      <w:pPr>
        <w:ind w:left="2160" w:hanging="360"/>
      </w:pPr>
      <w:rPr>
        <w:rFonts w:ascii="Wingdings" w:hAnsi="Wingdings" w:hint="default"/>
      </w:rPr>
    </w:lvl>
    <w:lvl w:ilvl="3" w:tplc="7FFA2570">
      <w:start w:val="1"/>
      <w:numFmt w:val="bullet"/>
      <w:lvlText w:val=""/>
      <w:lvlJc w:val="left"/>
      <w:pPr>
        <w:ind w:left="2880" w:hanging="360"/>
      </w:pPr>
      <w:rPr>
        <w:rFonts w:ascii="Symbol" w:hAnsi="Symbol" w:hint="default"/>
      </w:rPr>
    </w:lvl>
    <w:lvl w:ilvl="4" w:tplc="7F3208DE">
      <w:start w:val="1"/>
      <w:numFmt w:val="bullet"/>
      <w:lvlText w:val="o"/>
      <w:lvlJc w:val="left"/>
      <w:pPr>
        <w:ind w:left="3600" w:hanging="360"/>
      </w:pPr>
      <w:rPr>
        <w:rFonts w:ascii="Courier New" w:hAnsi="Courier New" w:hint="default"/>
      </w:rPr>
    </w:lvl>
    <w:lvl w:ilvl="5" w:tplc="6936BF4A">
      <w:start w:val="1"/>
      <w:numFmt w:val="bullet"/>
      <w:lvlText w:val=""/>
      <w:lvlJc w:val="left"/>
      <w:pPr>
        <w:ind w:left="4320" w:hanging="360"/>
      </w:pPr>
      <w:rPr>
        <w:rFonts w:ascii="Wingdings" w:hAnsi="Wingdings" w:hint="default"/>
      </w:rPr>
    </w:lvl>
    <w:lvl w:ilvl="6" w:tplc="22764CF8">
      <w:start w:val="1"/>
      <w:numFmt w:val="bullet"/>
      <w:lvlText w:val=""/>
      <w:lvlJc w:val="left"/>
      <w:pPr>
        <w:ind w:left="5040" w:hanging="360"/>
      </w:pPr>
      <w:rPr>
        <w:rFonts w:ascii="Symbol" w:hAnsi="Symbol" w:hint="default"/>
      </w:rPr>
    </w:lvl>
    <w:lvl w:ilvl="7" w:tplc="4BDCCA02">
      <w:start w:val="1"/>
      <w:numFmt w:val="bullet"/>
      <w:lvlText w:val="o"/>
      <w:lvlJc w:val="left"/>
      <w:pPr>
        <w:ind w:left="5760" w:hanging="360"/>
      </w:pPr>
      <w:rPr>
        <w:rFonts w:ascii="Courier New" w:hAnsi="Courier New" w:hint="default"/>
      </w:rPr>
    </w:lvl>
    <w:lvl w:ilvl="8" w:tplc="3522E686">
      <w:start w:val="1"/>
      <w:numFmt w:val="bullet"/>
      <w:lvlText w:val=""/>
      <w:lvlJc w:val="left"/>
      <w:pPr>
        <w:ind w:left="6480" w:hanging="360"/>
      </w:pPr>
      <w:rPr>
        <w:rFonts w:ascii="Wingdings" w:hAnsi="Wingdings" w:hint="default"/>
      </w:rPr>
    </w:lvl>
  </w:abstractNum>
  <w:abstractNum w:abstractNumId="3" w15:restartNumberingAfterBreak="0">
    <w:nsid w:val="4FD2F8F8"/>
    <w:multiLevelType w:val="hybridMultilevel"/>
    <w:tmpl w:val="FFFFFFFF"/>
    <w:lvl w:ilvl="0" w:tplc="82EE4FBE">
      <w:start w:val="1"/>
      <w:numFmt w:val="bullet"/>
      <w:lvlText w:val=""/>
      <w:lvlJc w:val="left"/>
      <w:pPr>
        <w:ind w:left="720" w:hanging="360"/>
      </w:pPr>
      <w:rPr>
        <w:rFonts w:ascii="Symbol" w:hAnsi="Symbol" w:hint="default"/>
      </w:rPr>
    </w:lvl>
    <w:lvl w:ilvl="1" w:tplc="860C200C">
      <w:start w:val="1"/>
      <w:numFmt w:val="bullet"/>
      <w:lvlText w:val="o"/>
      <w:lvlJc w:val="left"/>
      <w:pPr>
        <w:ind w:left="1440" w:hanging="360"/>
      </w:pPr>
      <w:rPr>
        <w:rFonts w:ascii="Courier New" w:hAnsi="Courier New" w:hint="default"/>
      </w:rPr>
    </w:lvl>
    <w:lvl w:ilvl="2" w:tplc="F6EEB71E">
      <w:start w:val="1"/>
      <w:numFmt w:val="bullet"/>
      <w:lvlText w:val=""/>
      <w:lvlJc w:val="left"/>
      <w:pPr>
        <w:ind w:left="2160" w:hanging="360"/>
      </w:pPr>
      <w:rPr>
        <w:rFonts w:ascii="Wingdings" w:hAnsi="Wingdings" w:hint="default"/>
      </w:rPr>
    </w:lvl>
    <w:lvl w:ilvl="3" w:tplc="94D67FC2">
      <w:start w:val="1"/>
      <w:numFmt w:val="bullet"/>
      <w:lvlText w:val=""/>
      <w:lvlJc w:val="left"/>
      <w:pPr>
        <w:ind w:left="2880" w:hanging="360"/>
      </w:pPr>
      <w:rPr>
        <w:rFonts w:ascii="Symbol" w:hAnsi="Symbol" w:hint="default"/>
      </w:rPr>
    </w:lvl>
    <w:lvl w:ilvl="4" w:tplc="BEB6E40A">
      <w:start w:val="1"/>
      <w:numFmt w:val="bullet"/>
      <w:lvlText w:val="o"/>
      <w:lvlJc w:val="left"/>
      <w:pPr>
        <w:ind w:left="3600" w:hanging="360"/>
      </w:pPr>
      <w:rPr>
        <w:rFonts w:ascii="Courier New" w:hAnsi="Courier New" w:hint="default"/>
      </w:rPr>
    </w:lvl>
    <w:lvl w:ilvl="5" w:tplc="F1000E16">
      <w:start w:val="1"/>
      <w:numFmt w:val="bullet"/>
      <w:lvlText w:val=""/>
      <w:lvlJc w:val="left"/>
      <w:pPr>
        <w:ind w:left="4320" w:hanging="360"/>
      </w:pPr>
      <w:rPr>
        <w:rFonts w:ascii="Wingdings" w:hAnsi="Wingdings" w:hint="default"/>
      </w:rPr>
    </w:lvl>
    <w:lvl w:ilvl="6" w:tplc="CF56D3EC">
      <w:start w:val="1"/>
      <w:numFmt w:val="bullet"/>
      <w:lvlText w:val=""/>
      <w:lvlJc w:val="left"/>
      <w:pPr>
        <w:ind w:left="5040" w:hanging="360"/>
      </w:pPr>
      <w:rPr>
        <w:rFonts w:ascii="Symbol" w:hAnsi="Symbol" w:hint="default"/>
      </w:rPr>
    </w:lvl>
    <w:lvl w:ilvl="7" w:tplc="8B62D802">
      <w:start w:val="1"/>
      <w:numFmt w:val="bullet"/>
      <w:lvlText w:val="o"/>
      <w:lvlJc w:val="left"/>
      <w:pPr>
        <w:ind w:left="5760" w:hanging="360"/>
      </w:pPr>
      <w:rPr>
        <w:rFonts w:ascii="Courier New" w:hAnsi="Courier New" w:hint="default"/>
      </w:rPr>
    </w:lvl>
    <w:lvl w:ilvl="8" w:tplc="81A2A5EE">
      <w:start w:val="1"/>
      <w:numFmt w:val="bullet"/>
      <w:lvlText w:val=""/>
      <w:lvlJc w:val="left"/>
      <w:pPr>
        <w:ind w:left="6480" w:hanging="360"/>
      </w:pPr>
      <w:rPr>
        <w:rFonts w:ascii="Wingdings" w:hAnsi="Wingdings" w:hint="default"/>
      </w:rPr>
    </w:lvl>
  </w:abstractNum>
  <w:abstractNum w:abstractNumId="4" w15:restartNumberingAfterBreak="0">
    <w:nsid w:val="515E487B"/>
    <w:multiLevelType w:val="hybridMultilevel"/>
    <w:tmpl w:val="FFFFFFFF"/>
    <w:lvl w:ilvl="0" w:tplc="1542C8F0">
      <w:start w:val="1"/>
      <w:numFmt w:val="bullet"/>
      <w:lvlText w:val=""/>
      <w:lvlJc w:val="left"/>
      <w:pPr>
        <w:ind w:left="720" w:hanging="360"/>
      </w:pPr>
      <w:rPr>
        <w:rFonts w:ascii="Symbol" w:hAnsi="Symbol" w:hint="default"/>
      </w:rPr>
    </w:lvl>
    <w:lvl w:ilvl="1" w:tplc="53205802">
      <w:start w:val="1"/>
      <w:numFmt w:val="bullet"/>
      <w:lvlText w:val="o"/>
      <w:lvlJc w:val="left"/>
      <w:pPr>
        <w:ind w:left="1440" w:hanging="360"/>
      </w:pPr>
      <w:rPr>
        <w:rFonts w:ascii="Courier New" w:hAnsi="Courier New" w:hint="default"/>
      </w:rPr>
    </w:lvl>
    <w:lvl w:ilvl="2" w:tplc="DFE852F2">
      <w:start w:val="1"/>
      <w:numFmt w:val="bullet"/>
      <w:lvlText w:val=""/>
      <w:lvlJc w:val="left"/>
      <w:pPr>
        <w:ind w:left="2160" w:hanging="360"/>
      </w:pPr>
      <w:rPr>
        <w:rFonts w:ascii="Wingdings" w:hAnsi="Wingdings" w:hint="default"/>
      </w:rPr>
    </w:lvl>
    <w:lvl w:ilvl="3" w:tplc="87F4306A">
      <w:start w:val="1"/>
      <w:numFmt w:val="bullet"/>
      <w:lvlText w:val=""/>
      <w:lvlJc w:val="left"/>
      <w:pPr>
        <w:ind w:left="2880" w:hanging="360"/>
      </w:pPr>
      <w:rPr>
        <w:rFonts w:ascii="Symbol" w:hAnsi="Symbol" w:hint="default"/>
      </w:rPr>
    </w:lvl>
    <w:lvl w:ilvl="4" w:tplc="D39E0C16">
      <w:start w:val="1"/>
      <w:numFmt w:val="bullet"/>
      <w:lvlText w:val="o"/>
      <w:lvlJc w:val="left"/>
      <w:pPr>
        <w:ind w:left="3600" w:hanging="360"/>
      </w:pPr>
      <w:rPr>
        <w:rFonts w:ascii="Courier New" w:hAnsi="Courier New" w:hint="default"/>
      </w:rPr>
    </w:lvl>
    <w:lvl w:ilvl="5" w:tplc="246A7ED0">
      <w:start w:val="1"/>
      <w:numFmt w:val="bullet"/>
      <w:lvlText w:val=""/>
      <w:lvlJc w:val="left"/>
      <w:pPr>
        <w:ind w:left="4320" w:hanging="360"/>
      </w:pPr>
      <w:rPr>
        <w:rFonts w:ascii="Wingdings" w:hAnsi="Wingdings" w:hint="default"/>
      </w:rPr>
    </w:lvl>
    <w:lvl w:ilvl="6" w:tplc="8DAC970A">
      <w:start w:val="1"/>
      <w:numFmt w:val="bullet"/>
      <w:lvlText w:val=""/>
      <w:lvlJc w:val="left"/>
      <w:pPr>
        <w:ind w:left="5040" w:hanging="360"/>
      </w:pPr>
      <w:rPr>
        <w:rFonts w:ascii="Symbol" w:hAnsi="Symbol" w:hint="default"/>
      </w:rPr>
    </w:lvl>
    <w:lvl w:ilvl="7" w:tplc="E5186198">
      <w:start w:val="1"/>
      <w:numFmt w:val="bullet"/>
      <w:lvlText w:val="o"/>
      <w:lvlJc w:val="left"/>
      <w:pPr>
        <w:ind w:left="5760" w:hanging="360"/>
      </w:pPr>
      <w:rPr>
        <w:rFonts w:ascii="Courier New" w:hAnsi="Courier New" w:hint="default"/>
      </w:rPr>
    </w:lvl>
    <w:lvl w:ilvl="8" w:tplc="7CC03AA4">
      <w:start w:val="1"/>
      <w:numFmt w:val="bullet"/>
      <w:lvlText w:val=""/>
      <w:lvlJc w:val="left"/>
      <w:pPr>
        <w:ind w:left="6480" w:hanging="360"/>
      </w:pPr>
      <w:rPr>
        <w:rFonts w:ascii="Wingdings" w:hAnsi="Wingdings" w:hint="default"/>
      </w:rPr>
    </w:lvl>
  </w:abstractNum>
  <w:abstractNum w:abstractNumId="5" w15:restartNumberingAfterBreak="0">
    <w:nsid w:val="51D70DAF"/>
    <w:multiLevelType w:val="hybridMultilevel"/>
    <w:tmpl w:val="FFFFFFFF"/>
    <w:lvl w:ilvl="0" w:tplc="CAA6D7DE">
      <w:start w:val="1"/>
      <w:numFmt w:val="bullet"/>
      <w:lvlText w:val=""/>
      <w:lvlJc w:val="left"/>
      <w:pPr>
        <w:ind w:left="720" w:hanging="360"/>
      </w:pPr>
      <w:rPr>
        <w:rFonts w:ascii="Symbol" w:hAnsi="Symbol" w:hint="default"/>
      </w:rPr>
    </w:lvl>
    <w:lvl w:ilvl="1" w:tplc="1548B8D2">
      <w:start w:val="1"/>
      <w:numFmt w:val="bullet"/>
      <w:lvlText w:val="o"/>
      <w:lvlJc w:val="left"/>
      <w:pPr>
        <w:ind w:left="1440" w:hanging="360"/>
      </w:pPr>
      <w:rPr>
        <w:rFonts w:ascii="Courier New" w:hAnsi="Courier New" w:hint="default"/>
      </w:rPr>
    </w:lvl>
    <w:lvl w:ilvl="2" w:tplc="D7C40ADC">
      <w:start w:val="1"/>
      <w:numFmt w:val="bullet"/>
      <w:lvlText w:val=""/>
      <w:lvlJc w:val="left"/>
      <w:pPr>
        <w:ind w:left="2160" w:hanging="360"/>
      </w:pPr>
      <w:rPr>
        <w:rFonts w:ascii="Wingdings" w:hAnsi="Wingdings" w:hint="default"/>
      </w:rPr>
    </w:lvl>
    <w:lvl w:ilvl="3" w:tplc="E1F0330C">
      <w:start w:val="1"/>
      <w:numFmt w:val="bullet"/>
      <w:lvlText w:val=""/>
      <w:lvlJc w:val="left"/>
      <w:pPr>
        <w:ind w:left="2880" w:hanging="360"/>
      </w:pPr>
      <w:rPr>
        <w:rFonts w:ascii="Symbol" w:hAnsi="Symbol" w:hint="default"/>
      </w:rPr>
    </w:lvl>
    <w:lvl w:ilvl="4" w:tplc="B142D256">
      <w:start w:val="1"/>
      <w:numFmt w:val="bullet"/>
      <w:lvlText w:val="o"/>
      <w:lvlJc w:val="left"/>
      <w:pPr>
        <w:ind w:left="3600" w:hanging="360"/>
      </w:pPr>
      <w:rPr>
        <w:rFonts w:ascii="Courier New" w:hAnsi="Courier New" w:hint="default"/>
      </w:rPr>
    </w:lvl>
    <w:lvl w:ilvl="5" w:tplc="AE824F72">
      <w:start w:val="1"/>
      <w:numFmt w:val="bullet"/>
      <w:lvlText w:val=""/>
      <w:lvlJc w:val="left"/>
      <w:pPr>
        <w:ind w:left="4320" w:hanging="360"/>
      </w:pPr>
      <w:rPr>
        <w:rFonts w:ascii="Wingdings" w:hAnsi="Wingdings" w:hint="default"/>
      </w:rPr>
    </w:lvl>
    <w:lvl w:ilvl="6" w:tplc="5C1617C6">
      <w:start w:val="1"/>
      <w:numFmt w:val="bullet"/>
      <w:lvlText w:val=""/>
      <w:lvlJc w:val="left"/>
      <w:pPr>
        <w:ind w:left="5040" w:hanging="360"/>
      </w:pPr>
      <w:rPr>
        <w:rFonts w:ascii="Symbol" w:hAnsi="Symbol" w:hint="default"/>
      </w:rPr>
    </w:lvl>
    <w:lvl w:ilvl="7" w:tplc="8452BCB2">
      <w:start w:val="1"/>
      <w:numFmt w:val="bullet"/>
      <w:lvlText w:val="o"/>
      <w:lvlJc w:val="left"/>
      <w:pPr>
        <w:ind w:left="5760" w:hanging="360"/>
      </w:pPr>
      <w:rPr>
        <w:rFonts w:ascii="Courier New" w:hAnsi="Courier New" w:hint="default"/>
      </w:rPr>
    </w:lvl>
    <w:lvl w:ilvl="8" w:tplc="A3325066">
      <w:start w:val="1"/>
      <w:numFmt w:val="bullet"/>
      <w:lvlText w:val=""/>
      <w:lvlJc w:val="left"/>
      <w:pPr>
        <w:ind w:left="6480" w:hanging="360"/>
      </w:pPr>
      <w:rPr>
        <w:rFonts w:ascii="Wingdings" w:hAnsi="Wingdings" w:hint="default"/>
      </w:rPr>
    </w:lvl>
  </w:abstractNum>
  <w:num w:numId="1" w16cid:durableId="158734876">
    <w:abstractNumId w:val="5"/>
  </w:num>
  <w:num w:numId="2" w16cid:durableId="1291517964">
    <w:abstractNumId w:val="2"/>
  </w:num>
  <w:num w:numId="3" w16cid:durableId="189949954">
    <w:abstractNumId w:val="3"/>
  </w:num>
  <w:num w:numId="4" w16cid:durableId="1670522335">
    <w:abstractNumId w:val="4"/>
  </w:num>
  <w:num w:numId="5" w16cid:durableId="587890542">
    <w:abstractNumId w:val="0"/>
  </w:num>
  <w:num w:numId="6" w16cid:durableId="2119520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SwNDEwtzAyMTUwNrdU0lEKTi0uzszPAykwqQUAkX0MPiwAAAA="/>
  </w:docVars>
  <w:rsids>
    <w:rsidRoot w:val="547C8136"/>
    <w:rsid w:val="00001694"/>
    <w:rsid w:val="00003BD9"/>
    <w:rsid w:val="00004A31"/>
    <w:rsid w:val="00011606"/>
    <w:rsid w:val="00020247"/>
    <w:rsid w:val="000203FC"/>
    <w:rsid w:val="0002094B"/>
    <w:rsid w:val="00021807"/>
    <w:rsid w:val="00026F9F"/>
    <w:rsid w:val="00027351"/>
    <w:rsid w:val="00027F02"/>
    <w:rsid w:val="000313B0"/>
    <w:rsid w:val="00033698"/>
    <w:rsid w:val="00034C5E"/>
    <w:rsid w:val="00037161"/>
    <w:rsid w:val="00037909"/>
    <w:rsid w:val="0004020B"/>
    <w:rsid w:val="000444C1"/>
    <w:rsid w:val="00044D21"/>
    <w:rsid w:val="000451BD"/>
    <w:rsid w:val="0004609E"/>
    <w:rsid w:val="000464D6"/>
    <w:rsid w:val="00050ED2"/>
    <w:rsid w:val="00051D4A"/>
    <w:rsid w:val="00052A5B"/>
    <w:rsid w:val="0005377D"/>
    <w:rsid w:val="0005429E"/>
    <w:rsid w:val="000543AF"/>
    <w:rsid w:val="00054964"/>
    <w:rsid w:val="00054CDD"/>
    <w:rsid w:val="000569AB"/>
    <w:rsid w:val="00060BFE"/>
    <w:rsid w:val="0006127A"/>
    <w:rsid w:val="0006339F"/>
    <w:rsid w:val="000647D9"/>
    <w:rsid w:val="00065370"/>
    <w:rsid w:val="000667C3"/>
    <w:rsid w:val="000714D7"/>
    <w:rsid w:val="00072679"/>
    <w:rsid w:val="00072D0D"/>
    <w:rsid w:val="00076C45"/>
    <w:rsid w:val="0007700A"/>
    <w:rsid w:val="00077719"/>
    <w:rsid w:val="00081D08"/>
    <w:rsid w:val="00082F97"/>
    <w:rsid w:val="0008636F"/>
    <w:rsid w:val="0008693B"/>
    <w:rsid w:val="0009286F"/>
    <w:rsid w:val="00092915"/>
    <w:rsid w:val="0009397B"/>
    <w:rsid w:val="00094AF6"/>
    <w:rsid w:val="000956E4"/>
    <w:rsid w:val="000968F1"/>
    <w:rsid w:val="000A1EBE"/>
    <w:rsid w:val="000A356A"/>
    <w:rsid w:val="000A58B6"/>
    <w:rsid w:val="000A6397"/>
    <w:rsid w:val="000A664C"/>
    <w:rsid w:val="000A690D"/>
    <w:rsid w:val="000A6E2B"/>
    <w:rsid w:val="000B06B0"/>
    <w:rsid w:val="000B23EC"/>
    <w:rsid w:val="000B2B33"/>
    <w:rsid w:val="000B35E7"/>
    <w:rsid w:val="000B3653"/>
    <w:rsid w:val="000B3A45"/>
    <w:rsid w:val="000B522A"/>
    <w:rsid w:val="000B58AC"/>
    <w:rsid w:val="000B6E5E"/>
    <w:rsid w:val="000B7647"/>
    <w:rsid w:val="000C1F3B"/>
    <w:rsid w:val="000C1F72"/>
    <w:rsid w:val="000C3DFC"/>
    <w:rsid w:val="000C5873"/>
    <w:rsid w:val="000C5C44"/>
    <w:rsid w:val="000D1343"/>
    <w:rsid w:val="000D476E"/>
    <w:rsid w:val="000D5654"/>
    <w:rsid w:val="000D6320"/>
    <w:rsid w:val="000D7BFF"/>
    <w:rsid w:val="000E1C3E"/>
    <w:rsid w:val="000E1CB6"/>
    <w:rsid w:val="000E5228"/>
    <w:rsid w:val="000E5A87"/>
    <w:rsid w:val="000E76D8"/>
    <w:rsid w:val="000F068E"/>
    <w:rsid w:val="000F2289"/>
    <w:rsid w:val="000F2ABF"/>
    <w:rsid w:val="000F2F4E"/>
    <w:rsid w:val="000F2F8B"/>
    <w:rsid w:val="000F51CA"/>
    <w:rsid w:val="000F6798"/>
    <w:rsid w:val="001018F7"/>
    <w:rsid w:val="0010253B"/>
    <w:rsid w:val="00103BDE"/>
    <w:rsid w:val="001066A5"/>
    <w:rsid w:val="00110B1B"/>
    <w:rsid w:val="00111E70"/>
    <w:rsid w:val="00113834"/>
    <w:rsid w:val="0011626D"/>
    <w:rsid w:val="001203CE"/>
    <w:rsid w:val="00120851"/>
    <w:rsid w:val="00121654"/>
    <w:rsid w:val="001217BD"/>
    <w:rsid w:val="001251DA"/>
    <w:rsid w:val="00127BCA"/>
    <w:rsid w:val="001305D3"/>
    <w:rsid w:val="00131272"/>
    <w:rsid w:val="00134435"/>
    <w:rsid w:val="00136DB7"/>
    <w:rsid w:val="00137BFC"/>
    <w:rsid w:val="0014359A"/>
    <w:rsid w:val="00143A7D"/>
    <w:rsid w:val="00145567"/>
    <w:rsid w:val="00145DDF"/>
    <w:rsid w:val="00146D39"/>
    <w:rsid w:val="00147F78"/>
    <w:rsid w:val="001526E2"/>
    <w:rsid w:val="00153EB2"/>
    <w:rsid w:val="001553E0"/>
    <w:rsid w:val="001559AA"/>
    <w:rsid w:val="0016591E"/>
    <w:rsid w:val="00166C19"/>
    <w:rsid w:val="00170249"/>
    <w:rsid w:val="00173DF1"/>
    <w:rsid w:val="00175533"/>
    <w:rsid w:val="001773E0"/>
    <w:rsid w:val="00180526"/>
    <w:rsid w:val="00182062"/>
    <w:rsid w:val="00184C0D"/>
    <w:rsid w:val="001857E7"/>
    <w:rsid w:val="00185EC9"/>
    <w:rsid w:val="001877D1"/>
    <w:rsid w:val="0019000D"/>
    <w:rsid w:val="00191A84"/>
    <w:rsid w:val="00192C08"/>
    <w:rsid w:val="001940AB"/>
    <w:rsid w:val="00194246"/>
    <w:rsid w:val="00196280"/>
    <w:rsid w:val="001969F8"/>
    <w:rsid w:val="001A2135"/>
    <w:rsid w:val="001A55AF"/>
    <w:rsid w:val="001A6499"/>
    <w:rsid w:val="001A7B3D"/>
    <w:rsid w:val="001B0C01"/>
    <w:rsid w:val="001B3AAD"/>
    <w:rsid w:val="001C119A"/>
    <w:rsid w:val="001C15DC"/>
    <w:rsid w:val="001C5B74"/>
    <w:rsid w:val="001C5E58"/>
    <w:rsid w:val="001C66FF"/>
    <w:rsid w:val="001C788D"/>
    <w:rsid w:val="001D0C1F"/>
    <w:rsid w:val="001D196B"/>
    <w:rsid w:val="001D258F"/>
    <w:rsid w:val="001E05A5"/>
    <w:rsid w:val="001E118B"/>
    <w:rsid w:val="001E2384"/>
    <w:rsid w:val="001E33CA"/>
    <w:rsid w:val="001E5239"/>
    <w:rsid w:val="001E7186"/>
    <w:rsid w:val="001E78A0"/>
    <w:rsid w:val="001F63E3"/>
    <w:rsid w:val="002027A5"/>
    <w:rsid w:val="0021093D"/>
    <w:rsid w:val="002132AC"/>
    <w:rsid w:val="00215D94"/>
    <w:rsid w:val="002161E6"/>
    <w:rsid w:val="002173C3"/>
    <w:rsid w:val="002174B2"/>
    <w:rsid w:val="002177A8"/>
    <w:rsid w:val="002202DF"/>
    <w:rsid w:val="0022040A"/>
    <w:rsid w:val="0022406E"/>
    <w:rsid w:val="002246D2"/>
    <w:rsid w:val="00224CCE"/>
    <w:rsid w:val="00225F26"/>
    <w:rsid w:val="00227462"/>
    <w:rsid w:val="00230996"/>
    <w:rsid w:val="00233F1D"/>
    <w:rsid w:val="00236315"/>
    <w:rsid w:val="00236D81"/>
    <w:rsid w:val="0024080A"/>
    <w:rsid w:val="00241E4B"/>
    <w:rsid w:val="00242535"/>
    <w:rsid w:val="00242A4F"/>
    <w:rsid w:val="00242E67"/>
    <w:rsid w:val="0024307E"/>
    <w:rsid w:val="002432D4"/>
    <w:rsid w:val="00244B87"/>
    <w:rsid w:val="00252892"/>
    <w:rsid w:val="00253CFF"/>
    <w:rsid w:val="00255368"/>
    <w:rsid w:val="002562A9"/>
    <w:rsid w:val="00257DC1"/>
    <w:rsid w:val="002610F8"/>
    <w:rsid w:val="0026226F"/>
    <w:rsid w:val="00262E2D"/>
    <w:rsid w:val="00263AAF"/>
    <w:rsid w:val="0026453F"/>
    <w:rsid w:val="00265511"/>
    <w:rsid w:val="00265FDE"/>
    <w:rsid w:val="002660B6"/>
    <w:rsid w:val="0027382A"/>
    <w:rsid w:val="00280338"/>
    <w:rsid w:val="00280C66"/>
    <w:rsid w:val="002811DB"/>
    <w:rsid w:val="002821B7"/>
    <w:rsid w:val="002826C6"/>
    <w:rsid w:val="00282E37"/>
    <w:rsid w:val="00285475"/>
    <w:rsid w:val="0028638D"/>
    <w:rsid w:val="00286DBF"/>
    <w:rsid w:val="00291663"/>
    <w:rsid w:val="00291BE5"/>
    <w:rsid w:val="00291CA3"/>
    <w:rsid w:val="00292385"/>
    <w:rsid w:val="0029338D"/>
    <w:rsid w:val="00294C97"/>
    <w:rsid w:val="00294F9F"/>
    <w:rsid w:val="00297432"/>
    <w:rsid w:val="00297735"/>
    <w:rsid w:val="002A0BE1"/>
    <w:rsid w:val="002A1DDA"/>
    <w:rsid w:val="002A22CC"/>
    <w:rsid w:val="002A34D6"/>
    <w:rsid w:val="002A38F2"/>
    <w:rsid w:val="002A562B"/>
    <w:rsid w:val="002A5CBE"/>
    <w:rsid w:val="002B0436"/>
    <w:rsid w:val="002B1695"/>
    <w:rsid w:val="002B1E27"/>
    <w:rsid w:val="002B1EF0"/>
    <w:rsid w:val="002B5593"/>
    <w:rsid w:val="002B5A3C"/>
    <w:rsid w:val="002B76FD"/>
    <w:rsid w:val="002C0411"/>
    <w:rsid w:val="002C05A9"/>
    <w:rsid w:val="002C1112"/>
    <w:rsid w:val="002C2496"/>
    <w:rsid w:val="002C3A90"/>
    <w:rsid w:val="002C5794"/>
    <w:rsid w:val="002C5D06"/>
    <w:rsid w:val="002C7671"/>
    <w:rsid w:val="002D217B"/>
    <w:rsid w:val="002D2A9E"/>
    <w:rsid w:val="002D2D28"/>
    <w:rsid w:val="002D300D"/>
    <w:rsid w:val="002D43C1"/>
    <w:rsid w:val="002D752F"/>
    <w:rsid w:val="002E0340"/>
    <w:rsid w:val="002E1CFE"/>
    <w:rsid w:val="002E35AF"/>
    <w:rsid w:val="002E6341"/>
    <w:rsid w:val="002E6F79"/>
    <w:rsid w:val="002F07CB"/>
    <w:rsid w:val="002F1A15"/>
    <w:rsid w:val="002F294A"/>
    <w:rsid w:val="002F3DFC"/>
    <w:rsid w:val="002F3FD0"/>
    <w:rsid w:val="002F4B31"/>
    <w:rsid w:val="002F652C"/>
    <w:rsid w:val="002F75A7"/>
    <w:rsid w:val="00301973"/>
    <w:rsid w:val="003038DB"/>
    <w:rsid w:val="00303E67"/>
    <w:rsid w:val="00305A60"/>
    <w:rsid w:val="00310600"/>
    <w:rsid w:val="0031284A"/>
    <w:rsid w:val="00315310"/>
    <w:rsid w:val="00317AE3"/>
    <w:rsid w:val="0032095E"/>
    <w:rsid w:val="0032152C"/>
    <w:rsid w:val="0032266D"/>
    <w:rsid w:val="00323599"/>
    <w:rsid w:val="003238FC"/>
    <w:rsid w:val="00324AB8"/>
    <w:rsid w:val="00324C4C"/>
    <w:rsid w:val="003251CA"/>
    <w:rsid w:val="0032590A"/>
    <w:rsid w:val="00326566"/>
    <w:rsid w:val="00326E78"/>
    <w:rsid w:val="00327221"/>
    <w:rsid w:val="003273F8"/>
    <w:rsid w:val="00327DE2"/>
    <w:rsid w:val="00331245"/>
    <w:rsid w:val="003315E3"/>
    <w:rsid w:val="0033214B"/>
    <w:rsid w:val="003335F3"/>
    <w:rsid w:val="00335A74"/>
    <w:rsid w:val="00338446"/>
    <w:rsid w:val="00340AE8"/>
    <w:rsid w:val="00344A45"/>
    <w:rsid w:val="00351CD7"/>
    <w:rsid w:val="00352E6B"/>
    <w:rsid w:val="003546D0"/>
    <w:rsid w:val="00354E1B"/>
    <w:rsid w:val="00356B78"/>
    <w:rsid w:val="003621B4"/>
    <w:rsid w:val="003658DD"/>
    <w:rsid w:val="00365A86"/>
    <w:rsid w:val="00366114"/>
    <w:rsid w:val="00366A37"/>
    <w:rsid w:val="0037740B"/>
    <w:rsid w:val="00380283"/>
    <w:rsid w:val="003803ED"/>
    <w:rsid w:val="0038547F"/>
    <w:rsid w:val="00385DD2"/>
    <w:rsid w:val="0038715D"/>
    <w:rsid w:val="00387298"/>
    <w:rsid w:val="003904F0"/>
    <w:rsid w:val="00392450"/>
    <w:rsid w:val="003935CA"/>
    <w:rsid w:val="00393642"/>
    <w:rsid w:val="0039606C"/>
    <w:rsid w:val="00397094"/>
    <w:rsid w:val="003A0DC3"/>
    <w:rsid w:val="003A4DF1"/>
    <w:rsid w:val="003A5C45"/>
    <w:rsid w:val="003A777C"/>
    <w:rsid w:val="003A7D47"/>
    <w:rsid w:val="003B20C2"/>
    <w:rsid w:val="003B282E"/>
    <w:rsid w:val="003B2FE7"/>
    <w:rsid w:val="003B33A3"/>
    <w:rsid w:val="003B63C8"/>
    <w:rsid w:val="003B6A6D"/>
    <w:rsid w:val="003C0200"/>
    <w:rsid w:val="003C24A7"/>
    <w:rsid w:val="003C295B"/>
    <w:rsid w:val="003C35AF"/>
    <w:rsid w:val="003C35B1"/>
    <w:rsid w:val="003C454D"/>
    <w:rsid w:val="003C66BD"/>
    <w:rsid w:val="003C7D52"/>
    <w:rsid w:val="003D02DA"/>
    <w:rsid w:val="003D056A"/>
    <w:rsid w:val="003D1066"/>
    <w:rsid w:val="003D18C7"/>
    <w:rsid w:val="003D2140"/>
    <w:rsid w:val="003D3705"/>
    <w:rsid w:val="003D42AF"/>
    <w:rsid w:val="003D5530"/>
    <w:rsid w:val="003D6AF1"/>
    <w:rsid w:val="003D7185"/>
    <w:rsid w:val="003D7364"/>
    <w:rsid w:val="003E1D9C"/>
    <w:rsid w:val="003E34CD"/>
    <w:rsid w:val="003E60F0"/>
    <w:rsid w:val="003E653D"/>
    <w:rsid w:val="003E6DB8"/>
    <w:rsid w:val="003F24EF"/>
    <w:rsid w:val="003F2DD3"/>
    <w:rsid w:val="003F567D"/>
    <w:rsid w:val="003F5EDF"/>
    <w:rsid w:val="003F7543"/>
    <w:rsid w:val="003F76E2"/>
    <w:rsid w:val="003F7EC0"/>
    <w:rsid w:val="00400314"/>
    <w:rsid w:val="00401F87"/>
    <w:rsid w:val="004039DA"/>
    <w:rsid w:val="0040476B"/>
    <w:rsid w:val="00407C23"/>
    <w:rsid w:val="00407DA5"/>
    <w:rsid w:val="00407DF9"/>
    <w:rsid w:val="00410B2C"/>
    <w:rsid w:val="00410E26"/>
    <w:rsid w:val="004121D3"/>
    <w:rsid w:val="00412DB5"/>
    <w:rsid w:val="00416A7D"/>
    <w:rsid w:val="00417419"/>
    <w:rsid w:val="0042031F"/>
    <w:rsid w:val="00421B4E"/>
    <w:rsid w:val="004235F0"/>
    <w:rsid w:val="00423CBE"/>
    <w:rsid w:val="004254FB"/>
    <w:rsid w:val="00425C04"/>
    <w:rsid w:val="0042729F"/>
    <w:rsid w:val="004272D4"/>
    <w:rsid w:val="00427649"/>
    <w:rsid w:val="00432A03"/>
    <w:rsid w:val="00432B5B"/>
    <w:rsid w:val="00432CD9"/>
    <w:rsid w:val="00434283"/>
    <w:rsid w:val="00434F7A"/>
    <w:rsid w:val="004375D2"/>
    <w:rsid w:val="0043791A"/>
    <w:rsid w:val="00437ED8"/>
    <w:rsid w:val="004408BF"/>
    <w:rsid w:val="00444F2B"/>
    <w:rsid w:val="00446C4D"/>
    <w:rsid w:val="004474F5"/>
    <w:rsid w:val="00447933"/>
    <w:rsid w:val="0045036C"/>
    <w:rsid w:val="004512FA"/>
    <w:rsid w:val="00452287"/>
    <w:rsid w:val="00452C5D"/>
    <w:rsid w:val="00454E87"/>
    <w:rsid w:val="00455CE2"/>
    <w:rsid w:val="00455D5F"/>
    <w:rsid w:val="00455F3D"/>
    <w:rsid w:val="0046140B"/>
    <w:rsid w:val="00462B44"/>
    <w:rsid w:val="004678CE"/>
    <w:rsid w:val="00474662"/>
    <w:rsid w:val="00474940"/>
    <w:rsid w:val="0047499B"/>
    <w:rsid w:val="00474C79"/>
    <w:rsid w:val="00474D74"/>
    <w:rsid w:val="004751E2"/>
    <w:rsid w:val="0047580C"/>
    <w:rsid w:val="00475B2B"/>
    <w:rsid w:val="0047635B"/>
    <w:rsid w:val="0048160F"/>
    <w:rsid w:val="00485B2F"/>
    <w:rsid w:val="00486011"/>
    <w:rsid w:val="00486FA7"/>
    <w:rsid w:val="00487CEA"/>
    <w:rsid w:val="00490279"/>
    <w:rsid w:val="004908BC"/>
    <w:rsid w:val="004923DB"/>
    <w:rsid w:val="00496077"/>
    <w:rsid w:val="00496DB2"/>
    <w:rsid w:val="004A53B1"/>
    <w:rsid w:val="004A7638"/>
    <w:rsid w:val="004B164B"/>
    <w:rsid w:val="004B35FF"/>
    <w:rsid w:val="004B377B"/>
    <w:rsid w:val="004B3EF4"/>
    <w:rsid w:val="004B4521"/>
    <w:rsid w:val="004B519D"/>
    <w:rsid w:val="004B6862"/>
    <w:rsid w:val="004C0934"/>
    <w:rsid w:val="004C171C"/>
    <w:rsid w:val="004C4091"/>
    <w:rsid w:val="004C6A2E"/>
    <w:rsid w:val="004C7363"/>
    <w:rsid w:val="004C7A17"/>
    <w:rsid w:val="004D031D"/>
    <w:rsid w:val="004D07DD"/>
    <w:rsid w:val="004D17CF"/>
    <w:rsid w:val="004D2854"/>
    <w:rsid w:val="004D2F43"/>
    <w:rsid w:val="004D3024"/>
    <w:rsid w:val="004D37A9"/>
    <w:rsid w:val="004D43E8"/>
    <w:rsid w:val="004D4645"/>
    <w:rsid w:val="004D56D1"/>
    <w:rsid w:val="004D6C25"/>
    <w:rsid w:val="004E03A3"/>
    <w:rsid w:val="004E1E09"/>
    <w:rsid w:val="004E5183"/>
    <w:rsid w:val="004F29EF"/>
    <w:rsid w:val="004F3A1C"/>
    <w:rsid w:val="004F430B"/>
    <w:rsid w:val="004F69C9"/>
    <w:rsid w:val="004F77B9"/>
    <w:rsid w:val="005000BE"/>
    <w:rsid w:val="005012B7"/>
    <w:rsid w:val="00502A19"/>
    <w:rsid w:val="00503199"/>
    <w:rsid w:val="00503B01"/>
    <w:rsid w:val="0050406A"/>
    <w:rsid w:val="00504E76"/>
    <w:rsid w:val="00504FB6"/>
    <w:rsid w:val="00505FD2"/>
    <w:rsid w:val="00506940"/>
    <w:rsid w:val="00507318"/>
    <w:rsid w:val="0050755F"/>
    <w:rsid w:val="005109CC"/>
    <w:rsid w:val="00510DAA"/>
    <w:rsid w:val="005126B1"/>
    <w:rsid w:val="00512961"/>
    <w:rsid w:val="00512B5C"/>
    <w:rsid w:val="00515462"/>
    <w:rsid w:val="005168BC"/>
    <w:rsid w:val="00517FDB"/>
    <w:rsid w:val="00523223"/>
    <w:rsid w:val="00523592"/>
    <w:rsid w:val="00533472"/>
    <w:rsid w:val="0053493A"/>
    <w:rsid w:val="00534BCC"/>
    <w:rsid w:val="00536094"/>
    <w:rsid w:val="0053753B"/>
    <w:rsid w:val="00541996"/>
    <w:rsid w:val="00542982"/>
    <w:rsid w:val="00542FEA"/>
    <w:rsid w:val="005454CD"/>
    <w:rsid w:val="005465C5"/>
    <w:rsid w:val="00546D5B"/>
    <w:rsid w:val="005473C5"/>
    <w:rsid w:val="00547C7F"/>
    <w:rsid w:val="005510DE"/>
    <w:rsid w:val="00553A05"/>
    <w:rsid w:val="00553E9C"/>
    <w:rsid w:val="00554946"/>
    <w:rsid w:val="00557A09"/>
    <w:rsid w:val="00560335"/>
    <w:rsid w:val="005605F4"/>
    <w:rsid w:val="00560AD1"/>
    <w:rsid w:val="00561646"/>
    <w:rsid w:val="0056194B"/>
    <w:rsid w:val="005638FE"/>
    <w:rsid w:val="005679F3"/>
    <w:rsid w:val="00570077"/>
    <w:rsid w:val="00570D9C"/>
    <w:rsid w:val="00570DE8"/>
    <w:rsid w:val="00572980"/>
    <w:rsid w:val="0057417D"/>
    <w:rsid w:val="00576338"/>
    <w:rsid w:val="00577B66"/>
    <w:rsid w:val="0058481A"/>
    <w:rsid w:val="00587B12"/>
    <w:rsid w:val="005921C8"/>
    <w:rsid w:val="00593086"/>
    <w:rsid w:val="005934AD"/>
    <w:rsid w:val="00594D90"/>
    <w:rsid w:val="00595C66"/>
    <w:rsid w:val="005973DE"/>
    <w:rsid w:val="005A0B65"/>
    <w:rsid w:val="005A0D67"/>
    <w:rsid w:val="005A258C"/>
    <w:rsid w:val="005A4122"/>
    <w:rsid w:val="005A4D49"/>
    <w:rsid w:val="005A5B3A"/>
    <w:rsid w:val="005A5E32"/>
    <w:rsid w:val="005A6603"/>
    <w:rsid w:val="005B2BD8"/>
    <w:rsid w:val="005B54DE"/>
    <w:rsid w:val="005B6659"/>
    <w:rsid w:val="005C0637"/>
    <w:rsid w:val="005C0C16"/>
    <w:rsid w:val="005C18A1"/>
    <w:rsid w:val="005C224D"/>
    <w:rsid w:val="005C6DCD"/>
    <w:rsid w:val="005C768B"/>
    <w:rsid w:val="005D2C67"/>
    <w:rsid w:val="005D3E7C"/>
    <w:rsid w:val="005D50B6"/>
    <w:rsid w:val="005D5505"/>
    <w:rsid w:val="005D5643"/>
    <w:rsid w:val="005E0F28"/>
    <w:rsid w:val="005E1C48"/>
    <w:rsid w:val="005E27C5"/>
    <w:rsid w:val="005E282C"/>
    <w:rsid w:val="005E502F"/>
    <w:rsid w:val="005E5576"/>
    <w:rsid w:val="005E7A9C"/>
    <w:rsid w:val="005F14C6"/>
    <w:rsid w:val="005F1AA0"/>
    <w:rsid w:val="005F291F"/>
    <w:rsid w:val="005F6954"/>
    <w:rsid w:val="005F6F86"/>
    <w:rsid w:val="00600E09"/>
    <w:rsid w:val="00601B6C"/>
    <w:rsid w:val="00603588"/>
    <w:rsid w:val="0060480E"/>
    <w:rsid w:val="00605ECE"/>
    <w:rsid w:val="006064F2"/>
    <w:rsid w:val="0060663C"/>
    <w:rsid w:val="0061045E"/>
    <w:rsid w:val="006106D7"/>
    <w:rsid w:val="0061393E"/>
    <w:rsid w:val="00614A11"/>
    <w:rsid w:val="00615B32"/>
    <w:rsid w:val="00615EFC"/>
    <w:rsid w:val="00626051"/>
    <w:rsid w:val="006261AD"/>
    <w:rsid w:val="006265F4"/>
    <w:rsid w:val="00626ABF"/>
    <w:rsid w:val="00626AEB"/>
    <w:rsid w:val="00632054"/>
    <w:rsid w:val="00633F99"/>
    <w:rsid w:val="006370BC"/>
    <w:rsid w:val="0063733B"/>
    <w:rsid w:val="0063791D"/>
    <w:rsid w:val="0064063F"/>
    <w:rsid w:val="00640E67"/>
    <w:rsid w:val="006417F9"/>
    <w:rsid w:val="00642DA4"/>
    <w:rsid w:val="006451AA"/>
    <w:rsid w:val="006463EE"/>
    <w:rsid w:val="0065084A"/>
    <w:rsid w:val="00652D98"/>
    <w:rsid w:val="00653F63"/>
    <w:rsid w:val="00656290"/>
    <w:rsid w:val="00657AC1"/>
    <w:rsid w:val="00664927"/>
    <w:rsid w:val="0066530B"/>
    <w:rsid w:val="00670A70"/>
    <w:rsid w:val="00671BEF"/>
    <w:rsid w:val="006727BE"/>
    <w:rsid w:val="00672D83"/>
    <w:rsid w:val="006732CB"/>
    <w:rsid w:val="00674884"/>
    <w:rsid w:val="00675ED1"/>
    <w:rsid w:val="006805F9"/>
    <w:rsid w:val="00680FB7"/>
    <w:rsid w:val="006818B2"/>
    <w:rsid w:val="00682BA0"/>
    <w:rsid w:val="00683975"/>
    <w:rsid w:val="0068419F"/>
    <w:rsid w:val="00687831"/>
    <w:rsid w:val="00690758"/>
    <w:rsid w:val="00690CF8"/>
    <w:rsid w:val="006942CE"/>
    <w:rsid w:val="00694C5B"/>
    <w:rsid w:val="00696EA0"/>
    <w:rsid w:val="0069711B"/>
    <w:rsid w:val="00697F2B"/>
    <w:rsid w:val="006A27E4"/>
    <w:rsid w:val="006A3079"/>
    <w:rsid w:val="006A41C8"/>
    <w:rsid w:val="006A444C"/>
    <w:rsid w:val="006A7F8E"/>
    <w:rsid w:val="006B0938"/>
    <w:rsid w:val="006B1749"/>
    <w:rsid w:val="006B3C97"/>
    <w:rsid w:val="006B70A5"/>
    <w:rsid w:val="006C08A2"/>
    <w:rsid w:val="006C0E87"/>
    <w:rsid w:val="006C0F46"/>
    <w:rsid w:val="006C15F8"/>
    <w:rsid w:val="006C3A8A"/>
    <w:rsid w:val="006C4166"/>
    <w:rsid w:val="006C42BC"/>
    <w:rsid w:val="006C435B"/>
    <w:rsid w:val="006C5D96"/>
    <w:rsid w:val="006C76C7"/>
    <w:rsid w:val="006D11D3"/>
    <w:rsid w:val="006D1B16"/>
    <w:rsid w:val="006D3BBE"/>
    <w:rsid w:val="006E0E7B"/>
    <w:rsid w:val="006E1AFD"/>
    <w:rsid w:val="006E203C"/>
    <w:rsid w:val="006E2727"/>
    <w:rsid w:val="006E3D98"/>
    <w:rsid w:val="006E3DDA"/>
    <w:rsid w:val="006E5730"/>
    <w:rsid w:val="006E70B6"/>
    <w:rsid w:val="006E7B5D"/>
    <w:rsid w:val="006F0AA9"/>
    <w:rsid w:val="006F1462"/>
    <w:rsid w:val="006F429B"/>
    <w:rsid w:val="006F58D5"/>
    <w:rsid w:val="006F7320"/>
    <w:rsid w:val="006F7E7F"/>
    <w:rsid w:val="007007F7"/>
    <w:rsid w:val="00702157"/>
    <w:rsid w:val="0070321E"/>
    <w:rsid w:val="00703D5D"/>
    <w:rsid w:val="0070438E"/>
    <w:rsid w:val="00705127"/>
    <w:rsid w:val="00705450"/>
    <w:rsid w:val="007103AF"/>
    <w:rsid w:val="007106F4"/>
    <w:rsid w:val="0071300D"/>
    <w:rsid w:val="0071317F"/>
    <w:rsid w:val="00714338"/>
    <w:rsid w:val="007209D7"/>
    <w:rsid w:val="00722C28"/>
    <w:rsid w:val="007245CE"/>
    <w:rsid w:val="007248FB"/>
    <w:rsid w:val="00724E52"/>
    <w:rsid w:val="007312E3"/>
    <w:rsid w:val="0073237E"/>
    <w:rsid w:val="00734B15"/>
    <w:rsid w:val="00736D4B"/>
    <w:rsid w:val="00737B55"/>
    <w:rsid w:val="00742468"/>
    <w:rsid w:val="00743ADE"/>
    <w:rsid w:val="00744212"/>
    <w:rsid w:val="0074435A"/>
    <w:rsid w:val="00751A16"/>
    <w:rsid w:val="00753180"/>
    <w:rsid w:val="00754B01"/>
    <w:rsid w:val="0075624A"/>
    <w:rsid w:val="0075682C"/>
    <w:rsid w:val="00762148"/>
    <w:rsid w:val="007638F9"/>
    <w:rsid w:val="00764568"/>
    <w:rsid w:val="00766377"/>
    <w:rsid w:val="00766876"/>
    <w:rsid w:val="00766C55"/>
    <w:rsid w:val="007674A5"/>
    <w:rsid w:val="007728E8"/>
    <w:rsid w:val="00772B8E"/>
    <w:rsid w:val="0077380A"/>
    <w:rsid w:val="0077467C"/>
    <w:rsid w:val="00777BA9"/>
    <w:rsid w:val="00780FC1"/>
    <w:rsid w:val="007829F9"/>
    <w:rsid w:val="0078324E"/>
    <w:rsid w:val="00784AF0"/>
    <w:rsid w:val="00785006"/>
    <w:rsid w:val="00786972"/>
    <w:rsid w:val="00787F2B"/>
    <w:rsid w:val="00790875"/>
    <w:rsid w:val="007976DF"/>
    <w:rsid w:val="007976E8"/>
    <w:rsid w:val="00797A83"/>
    <w:rsid w:val="007A0E39"/>
    <w:rsid w:val="007A1EFF"/>
    <w:rsid w:val="007A3716"/>
    <w:rsid w:val="007A7DB4"/>
    <w:rsid w:val="007B242D"/>
    <w:rsid w:val="007B6787"/>
    <w:rsid w:val="007C1375"/>
    <w:rsid w:val="007C336C"/>
    <w:rsid w:val="007C4290"/>
    <w:rsid w:val="007C4561"/>
    <w:rsid w:val="007D521C"/>
    <w:rsid w:val="007D7CF7"/>
    <w:rsid w:val="007E5277"/>
    <w:rsid w:val="007E59DF"/>
    <w:rsid w:val="007F19D1"/>
    <w:rsid w:val="007F1AE2"/>
    <w:rsid w:val="007F2C3D"/>
    <w:rsid w:val="007F78CC"/>
    <w:rsid w:val="007F7A7D"/>
    <w:rsid w:val="00803A44"/>
    <w:rsid w:val="00807266"/>
    <w:rsid w:val="00807388"/>
    <w:rsid w:val="00810C0F"/>
    <w:rsid w:val="0081195A"/>
    <w:rsid w:val="008139E5"/>
    <w:rsid w:val="00813C6C"/>
    <w:rsid w:val="00815E61"/>
    <w:rsid w:val="00816802"/>
    <w:rsid w:val="00816F1F"/>
    <w:rsid w:val="00817852"/>
    <w:rsid w:val="008207BF"/>
    <w:rsid w:val="00820AE2"/>
    <w:rsid w:val="00820F91"/>
    <w:rsid w:val="00822E0C"/>
    <w:rsid w:val="00823A9C"/>
    <w:rsid w:val="00830920"/>
    <w:rsid w:val="008316CE"/>
    <w:rsid w:val="008319CB"/>
    <w:rsid w:val="00832360"/>
    <w:rsid w:val="00832FA3"/>
    <w:rsid w:val="008375AA"/>
    <w:rsid w:val="00837DB9"/>
    <w:rsid w:val="008432A1"/>
    <w:rsid w:val="00843885"/>
    <w:rsid w:val="0084723F"/>
    <w:rsid w:val="00850A62"/>
    <w:rsid w:val="00850B7A"/>
    <w:rsid w:val="00850F0D"/>
    <w:rsid w:val="00851E58"/>
    <w:rsid w:val="00852B6C"/>
    <w:rsid w:val="00852D13"/>
    <w:rsid w:val="00853039"/>
    <w:rsid w:val="0085398D"/>
    <w:rsid w:val="00853BB5"/>
    <w:rsid w:val="0085406B"/>
    <w:rsid w:val="008554A5"/>
    <w:rsid w:val="008560B4"/>
    <w:rsid w:val="00856139"/>
    <w:rsid w:val="008576B7"/>
    <w:rsid w:val="00860EF6"/>
    <w:rsid w:val="00862C1B"/>
    <w:rsid w:val="008638A3"/>
    <w:rsid w:val="00865626"/>
    <w:rsid w:val="0086650E"/>
    <w:rsid w:val="00866AC0"/>
    <w:rsid w:val="00866D0D"/>
    <w:rsid w:val="0086724F"/>
    <w:rsid w:val="0086765C"/>
    <w:rsid w:val="00867D8C"/>
    <w:rsid w:val="00867E44"/>
    <w:rsid w:val="00870BF2"/>
    <w:rsid w:val="00875E51"/>
    <w:rsid w:val="00876B5C"/>
    <w:rsid w:val="008772BD"/>
    <w:rsid w:val="008808BD"/>
    <w:rsid w:val="00881EBD"/>
    <w:rsid w:val="008821A0"/>
    <w:rsid w:val="00882695"/>
    <w:rsid w:val="00882AFE"/>
    <w:rsid w:val="00883B2C"/>
    <w:rsid w:val="00886B56"/>
    <w:rsid w:val="008872D2"/>
    <w:rsid w:val="00891158"/>
    <w:rsid w:val="00892638"/>
    <w:rsid w:val="008A16E5"/>
    <w:rsid w:val="008A1BB0"/>
    <w:rsid w:val="008A28AB"/>
    <w:rsid w:val="008A4E62"/>
    <w:rsid w:val="008A5969"/>
    <w:rsid w:val="008A700E"/>
    <w:rsid w:val="008A7D82"/>
    <w:rsid w:val="008B061C"/>
    <w:rsid w:val="008B11FD"/>
    <w:rsid w:val="008B1454"/>
    <w:rsid w:val="008B23AF"/>
    <w:rsid w:val="008B378F"/>
    <w:rsid w:val="008B39C6"/>
    <w:rsid w:val="008B6924"/>
    <w:rsid w:val="008B6F3F"/>
    <w:rsid w:val="008B773A"/>
    <w:rsid w:val="008C2C8E"/>
    <w:rsid w:val="008C3569"/>
    <w:rsid w:val="008C361C"/>
    <w:rsid w:val="008C4F84"/>
    <w:rsid w:val="008D0B20"/>
    <w:rsid w:val="008D1648"/>
    <w:rsid w:val="008D4B24"/>
    <w:rsid w:val="008D6FD0"/>
    <w:rsid w:val="008D7890"/>
    <w:rsid w:val="008D7C56"/>
    <w:rsid w:val="008E3A76"/>
    <w:rsid w:val="008E41D2"/>
    <w:rsid w:val="008E77EC"/>
    <w:rsid w:val="008F2E03"/>
    <w:rsid w:val="008F3236"/>
    <w:rsid w:val="008F58E7"/>
    <w:rsid w:val="00900205"/>
    <w:rsid w:val="00901E66"/>
    <w:rsid w:val="0090218C"/>
    <w:rsid w:val="00902C98"/>
    <w:rsid w:val="009038BF"/>
    <w:rsid w:val="00910C2B"/>
    <w:rsid w:val="00913AEC"/>
    <w:rsid w:val="00914402"/>
    <w:rsid w:val="009145C4"/>
    <w:rsid w:val="00915A59"/>
    <w:rsid w:val="00921416"/>
    <w:rsid w:val="00921EE3"/>
    <w:rsid w:val="00923736"/>
    <w:rsid w:val="009238B0"/>
    <w:rsid w:val="00923B2D"/>
    <w:rsid w:val="00926642"/>
    <w:rsid w:val="009316F8"/>
    <w:rsid w:val="0094091A"/>
    <w:rsid w:val="009409C6"/>
    <w:rsid w:val="00941DA3"/>
    <w:rsid w:val="00942351"/>
    <w:rsid w:val="0094264B"/>
    <w:rsid w:val="00943A1A"/>
    <w:rsid w:val="00945521"/>
    <w:rsid w:val="009475AA"/>
    <w:rsid w:val="00947B3D"/>
    <w:rsid w:val="009492D7"/>
    <w:rsid w:val="00950DE4"/>
    <w:rsid w:val="0095178E"/>
    <w:rsid w:val="00952DA4"/>
    <w:rsid w:val="00954759"/>
    <w:rsid w:val="00954D8F"/>
    <w:rsid w:val="00956839"/>
    <w:rsid w:val="0095725F"/>
    <w:rsid w:val="00957BB9"/>
    <w:rsid w:val="00957EA6"/>
    <w:rsid w:val="00957F1F"/>
    <w:rsid w:val="009619CD"/>
    <w:rsid w:val="009667EB"/>
    <w:rsid w:val="00966E56"/>
    <w:rsid w:val="009679D0"/>
    <w:rsid w:val="00971589"/>
    <w:rsid w:val="00973ED3"/>
    <w:rsid w:val="0097506B"/>
    <w:rsid w:val="009778B9"/>
    <w:rsid w:val="009800A6"/>
    <w:rsid w:val="0098147B"/>
    <w:rsid w:val="00981495"/>
    <w:rsid w:val="00981BA7"/>
    <w:rsid w:val="00982F87"/>
    <w:rsid w:val="00983E23"/>
    <w:rsid w:val="009854B4"/>
    <w:rsid w:val="009868BA"/>
    <w:rsid w:val="00987C8A"/>
    <w:rsid w:val="0099098F"/>
    <w:rsid w:val="00991251"/>
    <w:rsid w:val="0099381A"/>
    <w:rsid w:val="00993C66"/>
    <w:rsid w:val="0099401B"/>
    <w:rsid w:val="0099645D"/>
    <w:rsid w:val="009970E1"/>
    <w:rsid w:val="009A0C3C"/>
    <w:rsid w:val="009A750D"/>
    <w:rsid w:val="009A7A2B"/>
    <w:rsid w:val="009B370E"/>
    <w:rsid w:val="009B512A"/>
    <w:rsid w:val="009B5197"/>
    <w:rsid w:val="009B6094"/>
    <w:rsid w:val="009B7BA8"/>
    <w:rsid w:val="009B7C18"/>
    <w:rsid w:val="009C1EFE"/>
    <w:rsid w:val="009C27A3"/>
    <w:rsid w:val="009C451C"/>
    <w:rsid w:val="009C46EA"/>
    <w:rsid w:val="009C663C"/>
    <w:rsid w:val="009C6E9C"/>
    <w:rsid w:val="009C715E"/>
    <w:rsid w:val="009C7C0E"/>
    <w:rsid w:val="009D0410"/>
    <w:rsid w:val="009D0EDE"/>
    <w:rsid w:val="009D10D0"/>
    <w:rsid w:val="009D11F0"/>
    <w:rsid w:val="009D50A7"/>
    <w:rsid w:val="009E25F9"/>
    <w:rsid w:val="009E4510"/>
    <w:rsid w:val="009E7511"/>
    <w:rsid w:val="009F0224"/>
    <w:rsid w:val="009F0530"/>
    <w:rsid w:val="009F1235"/>
    <w:rsid w:val="009F1679"/>
    <w:rsid w:val="009F2737"/>
    <w:rsid w:val="009F33BA"/>
    <w:rsid w:val="009F3998"/>
    <w:rsid w:val="009F4370"/>
    <w:rsid w:val="009F5174"/>
    <w:rsid w:val="009F663E"/>
    <w:rsid w:val="009F7F58"/>
    <w:rsid w:val="00A001FB"/>
    <w:rsid w:val="00A01BDB"/>
    <w:rsid w:val="00A02378"/>
    <w:rsid w:val="00A049C4"/>
    <w:rsid w:val="00A0558F"/>
    <w:rsid w:val="00A0602F"/>
    <w:rsid w:val="00A06D9B"/>
    <w:rsid w:val="00A112DF"/>
    <w:rsid w:val="00A1170A"/>
    <w:rsid w:val="00A11AE7"/>
    <w:rsid w:val="00A13E90"/>
    <w:rsid w:val="00A14C4D"/>
    <w:rsid w:val="00A14EBD"/>
    <w:rsid w:val="00A15D97"/>
    <w:rsid w:val="00A20980"/>
    <w:rsid w:val="00A21BA1"/>
    <w:rsid w:val="00A242DF"/>
    <w:rsid w:val="00A2544B"/>
    <w:rsid w:val="00A263AF"/>
    <w:rsid w:val="00A30914"/>
    <w:rsid w:val="00A32D0C"/>
    <w:rsid w:val="00A34A9E"/>
    <w:rsid w:val="00A3675D"/>
    <w:rsid w:val="00A36EA4"/>
    <w:rsid w:val="00A41C2F"/>
    <w:rsid w:val="00A42940"/>
    <w:rsid w:val="00A42B89"/>
    <w:rsid w:val="00A4370A"/>
    <w:rsid w:val="00A44280"/>
    <w:rsid w:val="00A44ED5"/>
    <w:rsid w:val="00A47211"/>
    <w:rsid w:val="00A50383"/>
    <w:rsid w:val="00A532C2"/>
    <w:rsid w:val="00A545BF"/>
    <w:rsid w:val="00A54803"/>
    <w:rsid w:val="00A55197"/>
    <w:rsid w:val="00A55285"/>
    <w:rsid w:val="00A5658B"/>
    <w:rsid w:val="00A61FCE"/>
    <w:rsid w:val="00A644C2"/>
    <w:rsid w:val="00A64B48"/>
    <w:rsid w:val="00A66351"/>
    <w:rsid w:val="00A7116B"/>
    <w:rsid w:val="00A71551"/>
    <w:rsid w:val="00A71708"/>
    <w:rsid w:val="00A71FE0"/>
    <w:rsid w:val="00A738D4"/>
    <w:rsid w:val="00A8177F"/>
    <w:rsid w:val="00A824DD"/>
    <w:rsid w:val="00A85EB7"/>
    <w:rsid w:val="00A874C7"/>
    <w:rsid w:val="00A9050E"/>
    <w:rsid w:val="00A905BB"/>
    <w:rsid w:val="00A928A1"/>
    <w:rsid w:val="00A94A1A"/>
    <w:rsid w:val="00A952BE"/>
    <w:rsid w:val="00A9553C"/>
    <w:rsid w:val="00A95958"/>
    <w:rsid w:val="00A95E38"/>
    <w:rsid w:val="00A965D2"/>
    <w:rsid w:val="00A9698E"/>
    <w:rsid w:val="00AA7502"/>
    <w:rsid w:val="00AA7C55"/>
    <w:rsid w:val="00AA7F5C"/>
    <w:rsid w:val="00AB0479"/>
    <w:rsid w:val="00AB0F45"/>
    <w:rsid w:val="00AB3046"/>
    <w:rsid w:val="00AB328D"/>
    <w:rsid w:val="00AB5A53"/>
    <w:rsid w:val="00AC047C"/>
    <w:rsid w:val="00AC0FB6"/>
    <w:rsid w:val="00AC11F4"/>
    <w:rsid w:val="00AC21E9"/>
    <w:rsid w:val="00AC3B8A"/>
    <w:rsid w:val="00AC47BD"/>
    <w:rsid w:val="00AC48CE"/>
    <w:rsid w:val="00AD2C7F"/>
    <w:rsid w:val="00AD2F7B"/>
    <w:rsid w:val="00AD58C9"/>
    <w:rsid w:val="00AD5ADC"/>
    <w:rsid w:val="00AD5C62"/>
    <w:rsid w:val="00AD752A"/>
    <w:rsid w:val="00AD7B3F"/>
    <w:rsid w:val="00AE29CE"/>
    <w:rsid w:val="00AE3040"/>
    <w:rsid w:val="00AE3EAA"/>
    <w:rsid w:val="00AE453B"/>
    <w:rsid w:val="00AE50CC"/>
    <w:rsid w:val="00AE6119"/>
    <w:rsid w:val="00AE6363"/>
    <w:rsid w:val="00AE6906"/>
    <w:rsid w:val="00AE7685"/>
    <w:rsid w:val="00AF0740"/>
    <w:rsid w:val="00AF3F02"/>
    <w:rsid w:val="00AF44A2"/>
    <w:rsid w:val="00AF4AB7"/>
    <w:rsid w:val="00AF4E98"/>
    <w:rsid w:val="00AF5E3F"/>
    <w:rsid w:val="00AF6F5A"/>
    <w:rsid w:val="00AF6FF1"/>
    <w:rsid w:val="00AF750B"/>
    <w:rsid w:val="00B01D81"/>
    <w:rsid w:val="00B04037"/>
    <w:rsid w:val="00B053BE"/>
    <w:rsid w:val="00B06665"/>
    <w:rsid w:val="00B11FEC"/>
    <w:rsid w:val="00B16137"/>
    <w:rsid w:val="00B17E3B"/>
    <w:rsid w:val="00B20345"/>
    <w:rsid w:val="00B204F8"/>
    <w:rsid w:val="00B22820"/>
    <w:rsid w:val="00B22859"/>
    <w:rsid w:val="00B230BB"/>
    <w:rsid w:val="00B24B10"/>
    <w:rsid w:val="00B25489"/>
    <w:rsid w:val="00B25EBD"/>
    <w:rsid w:val="00B26828"/>
    <w:rsid w:val="00B3335B"/>
    <w:rsid w:val="00B336AA"/>
    <w:rsid w:val="00B344BC"/>
    <w:rsid w:val="00B34AA2"/>
    <w:rsid w:val="00B37C05"/>
    <w:rsid w:val="00B37D7C"/>
    <w:rsid w:val="00B37DC7"/>
    <w:rsid w:val="00B4083C"/>
    <w:rsid w:val="00B40A7F"/>
    <w:rsid w:val="00B4299D"/>
    <w:rsid w:val="00B42C89"/>
    <w:rsid w:val="00B438A1"/>
    <w:rsid w:val="00B442BA"/>
    <w:rsid w:val="00B44D2D"/>
    <w:rsid w:val="00B465E1"/>
    <w:rsid w:val="00B47165"/>
    <w:rsid w:val="00B4752B"/>
    <w:rsid w:val="00B47C34"/>
    <w:rsid w:val="00B50D0A"/>
    <w:rsid w:val="00B50E65"/>
    <w:rsid w:val="00B52947"/>
    <w:rsid w:val="00B536E5"/>
    <w:rsid w:val="00B54765"/>
    <w:rsid w:val="00B55514"/>
    <w:rsid w:val="00B573DE"/>
    <w:rsid w:val="00B605EE"/>
    <w:rsid w:val="00B613E4"/>
    <w:rsid w:val="00B62580"/>
    <w:rsid w:val="00B634DC"/>
    <w:rsid w:val="00B6386A"/>
    <w:rsid w:val="00B6412D"/>
    <w:rsid w:val="00B654EA"/>
    <w:rsid w:val="00B66FEB"/>
    <w:rsid w:val="00B72135"/>
    <w:rsid w:val="00B75794"/>
    <w:rsid w:val="00B75EF0"/>
    <w:rsid w:val="00B7706E"/>
    <w:rsid w:val="00B8078E"/>
    <w:rsid w:val="00B828BD"/>
    <w:rsid w:val="00B836DD"/>
    <w:rsid w:val="00B837A6"/>
    <w:rsid w:val="00B90DB4"/>
    <w:rsid w:val="00B90F9A"/>
    <w:rsid w:val="00B935C0"/>
    <w:rsid w:val="00B940FB"/>
    <w:rsid w:val="00B94482"/>
    <w:rsid w:val="00B94F16"/>
    <w:rsid w:val="00B95258"/>
    <w:rsid w:val="00B952F2"/>
    <w:rsid w:val="00B957A9"/>
    <w:rsid w:val="00B95DD6"/>
    <w:rsid w:val="00B96EC5"/>
    <w:rsid w:val="00B9755E"/>
    <w:rsid w:val="00B97694"/>
    <w:rsid w:val="00BA4087"/>
    <w:rsid w:val="00BA526B"/>
    <w:rsid w:val="00BA585E"/>
    <w:rsid w:val="00BA604C"/>
    <w:rsid w:val="00BA6546"/>
    <w:rsid w:val="00BB2637"/>
    <w:rsid w:val="00BB2C52"/>
    <w:rsid w:val="00BB4408"/>
    <w:rsid w:val="00BB65B3"/>
    <w:rsid w:val="00BB704E"/>
    <w:rsid w:val="00BC0B72"/>
    <w:rsid w:val="00BC112C"/>
    <w:rsid w:val="00BC1510"/>
    <w:rsid w:val="00BC1BFF"/>
    <w:rsid w:val="00BC1D91"/>
    <w:rsid w:val="00BC2F10"/>
    <w:rsid w:val="00BC491B"/>
    <w:rsid w:val="00BC6368"/>
    <w:rsid w:val="00BD0746"/>
    <w:rsid w:val="00BD0A0B"/>
    <w:rsid w:val="00BD16DD"/>
    <w:rsid w:val="00BD19AB"/>
    <w:rsid w:val="00BD1A1B"/>
    <w:rsid w:val="00BD3291"/>
    <w:rsid w:val="00BD425E"/>
    <w:rsid w:val="00BD44DB"/>
    <w:rsid w:val="00BD4C11"/>
    <w:rsid w:val="00BD515E"/>
    <w:rsid w:val="00BD6026"/>
    <w:rsid w:val="00BE0C7E"/>
    <w:rsid w:val="00BE4C28"/>
    <w:rsid w:val="00BE504A"/>
    <w:rsid w:val="00BE7357"/>
    <w:rsid w:val="00BF04D8"/>
    <w:rsid w:val="00BF0AB7"/>
    <w:rsid w:val="00BF0D8D"/>
    <w:rsid w:val="00BF3E12"/>
    <w:rsid w:val="00BF4290"/>
    <w:rsid w:val="00BF6088"/>
    <w:rsid w:val="00BF629B"/>
    <w:rsid w:val="00BF78F8"/>
    <w:rsid w:val="00C007F8"/>
    <w:rsid w:val="00C00848"/>
    <w:rsid w:val="00C01AA9"/>
    <w:rsid w:val="00C02651"/>
    <w:rsid w:val="00C039DB"/>
    <w:rsid w:val="00C05EA2"/>
    <w:rsid w:val="00C06467"/>
    <w:rsid w:val="00C100D6"/>
    <w:rsid w:val="00C103A0"/>
    <w:rsid w:val="00C11A7B"/>
    <w:rsid w:val="00C122E1"/>
    <w:rsid w:val="00C1389D"/>
    <w:rsid w:val="00C159B5"/>
    <w:rsid w:val="00C16E48"/>
    <w:rsid w:val="00C17CA0"/>
    <w:rsid w:val="00C200C5"/>
    <w:rsid w:val="00C217B8"/>
    <w:rsid w:val="00C22486"/>
    <w:rsid w:val="00C226FF"/>
    <w:rsid w:val="00C23861"/>
    <w:rsid w:val="00C24E5D"/>
    <w:rsid w:val="00C25933"/>
    <w:rsid w:val="00C25F87"/>
    <w:rsid w:val="00C25F9E"/>
    <w:rsid w:val="00C302BB"/>
    <w:rsid w:val="00C30C3B"/>
    <w:rsid w:val="00C31BD2"/>
    <w:rsid w:val="00C32B9E"/>
    <w:rsid w:val="00C3567F"/>
    <w:rsid w:val="00C359FC"/>
    <w:rsid w:val="00C35B68"/>
    <w:rsid w:val="00C374D7"/>
    <w:rsid w:val="00C40668"/>
    <w:rsid w:val="00C40AB2"/>
    <w:rsid w:val="00C416AA"/>
    <w:rsid w:val="00C41BA5"/>
    <w:rsid w:val="00C426EA"/>
    <w:rsid w:val="00C457AF"/>
    <w:rsid w:val="00C4703C"/>
    <w:rsid w:val="00C50A05"/>
    <w:rsid w:val="00C50B67"/>
    <w:rsid w:val="00C5138B"/>
    <w:rsid w:val="00C51DC3"/>
    <w:rsid w:val="00C53A9F"/>
    <w:rsid w:val="00C551FA"/>
    <w:rsid w:val="00C56D5A"/>
    <w:rsid w:val="00C56EA3"/>
    <w:rsid w:val="00C577DC"/>
    <w:rsid w:val="00C57C15"/>
    <w:rsid w:val="00C57E7D"/>
    <w:rsid w:val="00C614F3"/>
    <w:rsid w:val="00C61FB7"/>
    <w:rsid w:val="00C62CD1"/>
    <w:rsid w:val="00C6318A"/>
    <w:rsid w:val="00C645CF"/>
    <w:rsid w:val="00C64D48"/>
    <w:rsid w:val="00C66244"/>
    <w:rsid w:val="00C66732"/>
    <w:rsid w:val="00C6752A"/>
    <w:rsid w:val="00C70B8D"/>
    <w:rsid w:val="00C71080"/>
    <w:rsid w:val="00C72148"/>
    <w:rsid w:val="00C72253"/>
    <w:rsid w:val="00C73580"/>
    <w:rsid w:val="00C7461A"/>
    <w:rsid w:val="00C75144"/>
    <w:rsid w:val="00C7725F"/>
    <w:rsid w:val="00C81655"/>
    <w:rsid w:val="00C834F2"/>
    <w:rsid w:val="00C864AB"/>
    <w:rsid w:val="00C8699E"/>
    <w:rsid w:val="00C91673"/>
    <w:rsid w:val="00C91EFC"/>
    <w:rsid w:val="00C92CAA"/>
    <w:rsid w:val="00C9444C"/>
    <w:rsid w:val="00C9474C"/>
    <w:rsid w:val="00C9582C"/>
    <w:rsid w:val="00C97324"/>
    <w:rsid w:val="00CA0C5E"/>
    <w:rsid w:val="00CA3927"/>
    <w:rsid w:val="00CA437A"/>
    <w:rsid w:val="00CA7B96"/>
    <w:rsid w:val="00CB07E3"/>
    <w:rsid w:val="00CB1905"/>
    <w:rsid w:val="00CB28C5"/>
    <w:rsid w:val="00CB34C8"/>
    <w:rsid w:val="00CB52AB"/>
    <w:rsid w:val="00CB64C5"/>
    <w:rsid w:val="00CB667F"/>
    <w:rsid w:val="00CB6DE6"/>
    <w:rsid w:val="00CB6EFE"/>
    <w:rsid w:val="00CB7155"/>
    <w:rsid w:val="00CC05A2"/>
    <w:rsid w:val="00CC0D82"/>
    <w:rsid w:val="00CC13A6"/>
    <w:rsid w:val="00CC1B6B"/>
    <w:rsid w:val="00CC2C46"/>
    <w:rsid w:val="00CC31BD"/>
    <w:rsid w:val="00CC3F46"/>
    <w:rsid w:val="00CC49CC"/>
    <w:rsid w:val="00CC4FAC"/>
    <w:rsid w:val="00CC520A"/>
    <w:rsid w:val="00CC6A9D"/>
    <w:rsid w:val="00CD21B8"/>
    <w:rsid w:val="00CD2A7D"/>
    <w:rsid w:val="00CD35C0"/>
    <w:rsid w:val="00CD4143"/>
    <w:rsid w:val="00CD4B07"/>
    <w:rsid w:val="00CD595B"/>
    <w:rsid w:val="00CD5DFF"/>
    <w:rsid w:val="00CD65C1"/>
    <w:rsid w:val="00CE093D"/>
    <w:rsid w:val="00CE2D6E"/>
    <w:rsid w:val="00CE41C8"/>
    <w:rsid w:val="00CE641B"/>
    <w:rsid w:val="00CE7D71"/>
    <w:rsid w:val="00CF0D9E"/>
    <w:rsid w:val="00CF28E2"/>
    <w:rsid w:val="00CF518A"/>
    <w:rsid w:val="00CF75C0"/>
    <w:rsid w:val="00D02390"/>
    <w:rsid w:val="00D05823"/>
    <w:rsid w:val="00D11267"/>
    <w:rsid w:val="00D12A09"/>
    <w:rsid w:val="00D12F33"/>
    <w:rsid w:val="00D131CF"/>
    <w:rsid w:val="00D13E18"/>
    <w:rsid w:val="00D13ED5"/>
    <w:rsid w:val="00D14588"/>
    <w:rsid w:val="00D15263"/>
    <w:rsid w:val="00D1604F"/>
    <w:rsid w:val="00D1799F"/>
    <w:rsid w:val="00D21134"/>
    <w:rsid w:val="00D2232F"/>
    <w:rsid w:val="00D23361"/>
    <w:rsid w:val="00D265FE"/>
    <w:rsid w:val="00D267E5"/>
    <w:rsid w:val="00D30BFB"/>
    <w:rsid w:val="00D33A85"/>
    <w:rsid w:val="00D356AA"/>
    <w:rsid w:val="00D3716C"/>
    <w:rsid w:val="00D4293C"/>
    <w:rsid w:val="00D4549F"/>
    <w:rsid w:val="00D50910"/>
    <w:rsid w:val="00D55BBA"/>
    <w:rsid w:val="00D56FCA"/>
    <w:rsid w:val="00D624C2"/>
    <w:rsid w:val="00D62D15"/>
    <w:rsid w:val="00D65FE6"/>
    <w:rsid w:val="00D66368"/>
    <w:rsid w:val="00D67AE1"/>
    <w:rsid w:val="00D7002D"/>
    <w:rsid w:val="00D75E21"/>
    <w:rsid w:val="00D7774A"/>
    <w:rsid w:val="00D77AA4"/>
    <w:rsid w:val="00D81CC7"/>
    <w:rsid w:val="00D8311A"/>
    <w:rsid w:val="00D8359E"/>
    <w:rsid w:val="00D8377C"/>
    <w:rsid w:val="00D83AE4"/>
    <w:rsid w:val="00D85819"/>
    <w:rsid w:val="00D87BF2"/>
    <w:rsid w:val="00D90898"/>
    <w:rsid w:val="00D92018"/>
    <w:rsid w:val="00D92080"/>
    <w:rsid w:val="00D9444B"/>
    <w:rsid w:val="00D95200"/>
    <w:rsid w:val="00DA1995"/>
    <w:rsid w:val="00DA3F14"/>
    <w:rsid w:val="00DA4298"/>
    <w:rsid w:val="00DA4CAE"/>
    <w:rsid w:val="00DA7370"/>
    <w:rsid w:val="00DB03CB"/>
    <w:rsid w:val="00DB4B22"/>
    <w:rsid w:val="00DB72A0"/>
    <w:rsid w:val="00DB7438"/>
    <w:rsid w:val="00DB7EF3"/>
    <w:rsid w:val="00DC0999"/>
    <w:rsid w:val="00DC1A5A"/>
    <w:rsid w:val="00DC2158"/>
    <w:rsid w:val="00DC25E5"/>
    <w:rsid w:val="00DC28F6"/>
    <w:rsid w:val="00DC2E95"/>
    <w:rsid w:val="00DC4045"/>
    <w:rsid w:val="00DC5A3C"/>
    <w:rsid w:val="00DC74AA"/>
    <w:rsid w:val="00DD0491"/>
    <w:rsid w:val="00DD2CDF"/>
    <w:rsid w:val="00DD6C6C"/>
    <w:rsid w:val="00DE02F2"/>
    <w:rsid w:val="00DE0CE3"/>
    <w:rsid w:val="00DE37D9"/>
    <w:rsid w:val="00DE45A7"/>
    <w:rsid w:val="00DE7A0A"/>
    <w:rsid w:val="00DF03E7"/>
    <w:rsid w:val="00DF2118"/>
    <w:rsid w:val="00DF2BB1"/>
    <w:rsid w:val="00DF5344"/>
    <w:rsid w:val="00DF5B03"/>
    <w:rsid w:val="00DF6CB0"/>
    <w:rsid w:val="00DF6DF0"/>
    <w:rsid w:val="00DF732D"/>
    <w:rsid w:val="00DF7F3F"/>
    <w:rsid w:val="00E0018A"/>
    <w:rsid w:val="00E0167B"/>
    <w:rsid w:val="00E017E0"/>
    <w:rsid w:val="00E06B56"/>
    <w:rsid w:val="00E07CD9"/>
    <w:rsid w:val="00E11A16"/>
    <w:rsid w:val="00E13AE1"/>
    <w:rsid w:val="00E14537"/>
    <w:rsid w:val="00E148E3"/>
    <w:rsid w:val="00E20A72"/>
    <w:rsid w:val="00E22101"/>
    <w:rsid w:val="00E2523C"/>
    <w:rsid w:val="00E273D4"/>
    <w:rsid w:val="00E318AB"/>
    <w:rsid w:val="00E33C62"/>
    <w:rsid w:val="00E33CAF"/>
    <w:rsid w:val="00E346AF"/>
    <w:rsid w:val="00E34ADC"/>
    <w:rsid w:val="00E36C06"/>
    <w:rsid w:val="00E3769C"/>
    <w:rsid w:val="00E43A80"/>
    <w:rsid w:val="00E43EE8"/>
    <w:rsid w:val="00E4743A"/>
    <w:rsid w:val="00E564DC"/>
    <w:rsid w:val="00E575AD"/>
    <w:rsid w:val="00E6120B"/>
    <w:rsid w:val="00E646DA"/>
    <w:rsid w:val="00E65DD5"/>
    <w:rsid w:val="00E67820"/>
    <w:rsid w:val="00E70644"/>
    <w:rsid w:val="00E73266"/>
    <w:rsid w:val="00E7360F"/>
    <w:rsid w:val="00E73D7E"/>
    <w:rsid w:val="00E75504"/>
    <w:rsid w:val="00E80DD8"/>
    <w:rsid w:val="00E8225A"/>
    <w:rsid w:val="00E8550B"/>
    <w:rsid w:val="00E92792"/>
    <w:rsid w:val="00E93761"/>
    <w:rsid w:val="00E93B0D"/>
    <w:rsid w:val="00E94FFC"/>
    <w:rsid w:val="00E969D1"/>
    <w:rsid w:val="00E96B6F"/>
    <w:rsid w:val="00E97558"/>
    <w:rsid w:val="00EA0CCA"/>
    <w:rsid w:val="00EA0F46"/>
    <w:rsid w:val="00EA14C1"/>
    <w:rsid w:val="00EA23A5"/>
    <w:rsid w:val="00EA5DA2"/>
    <w:rsid w:val="00EA6E3A"/>
    <w:rsid w:val="00EB0048"/>
    <w:rsid w:val="00EB093B"/>
    <w:rsid w:val="00EB0BFF"/>
    <w:rsid w:val="00EB1B78"/>
    <w:rsid w:val="00EB2276"/>
    <w:rsid w:val="00EB3013"/>
    <w:rsid w:val="00EB36E5"/>
    <w:rsid w:val="00EB466A"/>
    <w:rsid w:val="00EB5515"/>
    <w:rsid w:val="00EB5D3B"/>
    <w:rsid w:val="00EB5ED2"/>
    <w:rsid w:val="00EB63B7"/>
    <w:rsid w:val="00EC0E59"/>
    <w:rsid w:val="00EC0F63"/>
    <w:rsid w:val="00EC111C"/>
    <w:rsid w:val="00EC2482"/>
    <w:rsid w:val="00EC277D"/>
    <w:rsid w:val="00EC4318"/>
    <w:rsid w:val="00EC4353"/>
    <w:rsid w:val="00EC5131"/>
    <w:rsid w:val="00EC6797"/>
    <w:rsid w:val="00ED1902"/>
    <w:rsid w:val="00ED22AB"/>
    <w:rsid w:val="00ED3BDA"/>
    <w:rsid w:val="00ED4665"/>
    <w:rsid w:val="00ED5B2F"/>
    <w:rsid w:val="00EE2749"/>
    <w:rsid w:val="00EE4435"/>
    <w:rsid w:val="00EE7A8E"/>
    <w:rsid w:val="00EF6884"/>
    <w:rsid w:val="00EF7A5D"/>
    <w:rsid w:val="00F0042E"/>
    <w:rsid w:val="00F00870"/>
    <w:rsid w:val="00F00B80"/>
    <w:rsid w:val="00F01BAD"/>
    <w:rsid w:val="00F01E12"/>
    <w:rsid w:val="00F024CA"/>
    <w:rsid w:val="00F04192"/>
    <w:rsid w:val="00F04ADF"/>
    <w:rsid w:val="00F10446"/>
    <w:rsid w:val="00F10B1F"/>
    <w:rsid w:val="00F10C31"/>
    <w:rsid w:val="00F110D1"/>
    <w:rsid w:val="00F12330"/>
    <w:rsid w:val="00F13145"/>
    <w:rsid w:val="00F13DC4"/>
    <w:rsid w:val="00F13F06"/>
    <w:rsid w:val="00F15F9B"/>
    <w:rsid w:val="00F179AA"/>
    <w:rsid w:val="00F20134"/>
    <w:rsid w:val="00F24C25"/>
    <w:rsid w:val="00F25F5F"/>
    <w:rsid w:val="00F34B99"/>
    <w:rsid w:val="00F35000"/>
    <w:rsid w:val="00F36706"/>
    <w:rsid w:val="00F36FBD"/>
    <w:rsid w:val="00F40021"/>
    <w:rsid w:val="00F4013D"/>
    <w:rsid w:val="00F40EB6"/>
    <w:rsid w:val="00F4324B"/>
    <w:rsid w:val="00F45F85"/>
    <w:rsid w:val="00F5125A"/>
    <w:rsid w:val="00F5315F"/>
    <w:rsid w:val="00F55049"/>
    <w:rsid w:val="00F56494"/>
    <w:rsid w:val="00F57D01"/>
    <w:rsid w:val="00F60263"/>
    <w:rsid w:val="00F63F29"/>
    <w:rsid w:val="00F64B28"/>
    <w:rsid w:val="00F65383"/>
    <w:rsid w:val="00F67B88"/>
    <w:rsid w:val="00F67BAA"/>
    <w:rsid w:val="00F67C2F"/>
    <w:rsid w:val="00F70B7B"/>
    <w:rsid w:val="00F75329"/>
    <w:rsid w:val="00F7774C"/>
    <w:rsid w:val="00F81D56"/>
    <w:rsid w:val="00F82026"/>
    <w:rsid w:val="00F823C8"/>
    <w:rsid w:val="00F82C8C"/>
    <w:rsid w:val="00F83BCD"/>
    <w:rsid w:val="00F86E4B"/>
    <w:rsid w:val="00F8737B"/>
    <w:rsid w:val="00F900F1"/>
    <w:rsid w:val="00F906B4"/>
    <w:rsid w:val="00F91989"/>
    <w:rsid w:val="00F91E50"/>
    <w:rsid w:val="00F92ED1"/>
    <w:rsid w:val="00F93B96"/>
    <w:rsid w:val="00F959D0"/>
    <w:rsid w:val="00F9770E"/>
    <w:rsid w:val="00FA1D1E"/>
    <w:rsid w:val="00FA5601"/>
    <w:rsid w:val="00FA5748"/>
    <w:rsid w:val="00FA59FC"/>
    <w:rsid w:val="00FA6520"/>
    <w:rsid w:val="00FA7CDB"/>
    <w:rsid w:val="00FB00C3"/>
    <w:rsid w:val="00FB02A8"/>
    <w:rsid w:val="00FB0D3F"/>
    <w:rsid w:val="00FB0EB2"/>
    <w:rsid w:val="00FB15CF"/>
    <w:rsid w:val="00FB2412"/>
    <w:rsid w:val="00FB3FBE"/>
    <w:rsid w:val="00FB5044"/>
    <w:rsid w:val="00FB6AE1"/>
    <w:rsid w:val="00FB7956"/>
    <w:rsid w:val="00FC191C"/>
    <w:rsid w:val="00FC3085"/>
    <w:rsid w:val="00FC50CE"/>
    <w:rsid w:val="00FC6C10"/>
    <w:rsid w:val="00FD2DBB"/>
    <w:rsid w:val="00FE0097"/>
    <w:rsid w:val="00FE4715"/>
    <w:rsid w:val="00FE62FD"/>
    <w:rsid w:val="00FE6965"/>
    <w:rsid w:val="00FE7595"/>
    <w:rsid w:val="00FF113E"/>
    <w:rsid w:val="00FF4085"/>
    <w:rsid w:val="00FF4B7F"/>
    <w:rsid w:val="00FF553D"/>
    <w:rsid w:val="00FF56B6"/>
    <w:rsid w:val="00FF5D59"/>
    <w:rsid w:val="00FF6F85"/>
    <w:rsid w:val="024F8A7A"/>
    <w:rsid w:val="0283D9D4"/>
    <w:rsid w:val="028454BF"/>
    <w:rsid w:val="028DF81B"/>
    <w:rsid w:val="02DB134C"/>
    <w:rsid w:val="02E429E1"/>
    <w:rsid w:val="031AAC6B"/>
    <w:rsid w:val="03204319"/>
    <w:rsid w:val="0326901F"/>
    <w:rsid w:val="0345669D"/>
    <w:rsid w:val="034C0DE8"/>
    <w:rsid w:val="0361536D"/>
    <w:rsid w:val="036EACC0"/>
    <w:rsid w:val="03AFA41D"/>
    <w:rsid w:val="03E409E5"/>
    <w:rsid w:val="047597B3"/>
    <w:rsid w:val="0491A6F9"/>
    <w:rsid w:val="04B125A9"/>
    <w:rsid w:val="04DC2055"/>
    <w:rsid w:val="04EDE135"/>
    <w:rsid w:val="05066036"/>
    <w:rsid w:val="051D286E"/>
    <w:rsid w:val="05270A0A"/>
    <w:rsid w:val="0533F530"/>
    <w:rsid w:val="055E60B7"/>
    <w:rsid w:val="0578D16A"/>
    <w:rsid w:val="0579BE43"/>
    <w:rsid w:val="05878CA8"/>
    <w:rsid w:val="05BB5E09"/>
    <w:rsid w:val="05E5B68C"/>
    <w:rsid w:val="05F8A98A"/>
    <w:rsid w:val="0621D495"/>
    <w:rsid w:val="06532CBF"/>
    <w:rsid w:val="066552A2"/>
    <w:rsid w:val="07011931"/>
    <w:rsid w:val="071382F8"/>
    <w:rsid w:val="07461873"/>
    <w:rsid w:val="07773525"/>
    <w:rsid w:val="0785B28D"/>
    <w:rsid w:val="07C7965D"/>
    <w:rsid w:val="07DDA81A"/>
    <w:rsid w:val="081C89CA"/>
    <w:rsid w:val="08C483DD"/>
    <w:rsid w:val="08D25A1D"/>
    <w:rsid w:val="08F3F360"/>
    <w:rsid w:val="09621686"/>
    <w:rsid w:val="09888AE4"/>
    <w:rsid w:val="09A2BCCF"/>
    <w:rsid w:val="0A1EF633"/>
    <w:rsid w:val="0A62F919"/>
    <w:rsid w:val="0A69C677"/>
    <w:rsid w:val="0A937CFB"/>
    <w:rsid w:val="0ADD3B8C"/>
    <w:rsid w:val="0B121F78"/>
    <w:rsid w:val="0B42138D"/>
    <w:rsid w:val="0BCB7090"/>
    <w:rsid w:val="0C5E3EFF"/>
    <w:rsid w:val="0CB01F1D"/>
    <w:rsid w:val="0CBC0341"/>
    <w:rsid w:val="0CEAFE19"/>
    <w:rsid w:val="0CEE278C"/>
    <w:rsid w:val="0D1BECC9"/>
    <w:rsid w:val="0D234CBD"/>
    <w:rsid w:val="0D35B3E3"/>
    <w:rsid w:val="0D47545C"/>
    <w:rsid w:val="0D58E719"/>
    <w:rsid w:val="0D89ED6B"/>
    <w:rsid w:val="0DA095A9"/>
    <w:rsid w:val="0DDFF122"/>
    <w:rsid w:val="0E4076C5"/>
    <w:rsid w:val="0E48C556"/>
    <w:rsid w:val="0E5DCD07"/>
    <w:rsid w:val="0E63EAF0"/>
    <w:rsid w:val="0F8FB4FE"/>
    <w:rsid w:val="0F902CFA"/>
    <w:rsid w:val="1033D711"/>
    <w:rsid w:val="103D3F8C"/>
    <w:rsid w:val="106F507F"/>
    <w:rsid w:val="107789E0"/>
    <w:rsid w:val="107DC62E"/>
    <w:rsid w:val="10DC78AA"/>
    <w:rsid w:val="11008F53"/>
    <w:rsid w:val="110F6C4A"/>
    <w:rsid w:val="1143F427"/>
    <w:rsid w:val="1179DA53"/>
    <w:rsid w:val="117E3557"/>
    <w:rsid w:val="1184C11C"/>
    <w:rsid w:val="11F25D2A"/>
    <w:rsid w:val="11F26B1B"/>
    <w:rsid w:val="12328EBC"/>
    <w:rsid w:val="12376E1E"/>
    <w:rsid w:val="12EC3EE8"/>
    <w:rsid w:val="12F0E296"/>
    <w:rsid w:val="132D3DFE"/>
    <w:rsid w:val="139AA54A"/>
    <w:rsid w:val="13CC9062"/>
    <w:rsid w:val="141DDDE0"/>
    <w:rsid w:val="143B98C9"/>
    <w:rsid w:val="14E23B1C"/>
    <w:rsid w:val="14E56C9F"/>
    <w:rsid w:val="15178BD2"/>
    <w:rsid w:val="1566FB40"/>
    <w:rsid w:val="15B415E4"/>
    <w:rsid w:val="15F0EDDB"/>
    <w:rsid w:val="161D76F3"/>
    <w:rsid w:val="1631972F"/>
    <w:rsid w:val="16849862"/>
    <w:rsid w:val="16C43AB6"/>
    <w:rsid w:val="174143DB"/>
    <w:rsid w:val="17668407"/>
    <w:rsid w:val="178CF448"/>
    <w:rsid w:val="17CD74B7"/>
    <w:rsid w:val="17D5B892"/>
    <w:rsid w:val="17F12603"/>
    <w:rsid w:val="17FF8031"/>
    <w:rsid w:val="180607C0"/>
    <w:rsid w:val="183934B3"/>
    <w:rsid w:val="1858A8E0"/>
    <w:rsid w:val="18BB8DE9"/>
    <w:rsid w:val="18C9775B"/>
    <w:rsid w:val="18CAA222"/>
    <w:rsid w:val="1936D852"/>
    <w:rsid w:val="19633B21"/>
    <w:rsid w:val="19643A7B"/>
    <w:rsid w:val="1972E261"/>
    <w:rsid w:val="197A3774"/>
    <w:rsid w:val="19A965B7"/>
    <w:rsid w:val="19B1B232"/>
    <w:rsid w:val="19E76C3A"/>
    <w:rsid w:val="19F24E1D"/>
    <w:rsid w:val="1A0CAD8B"/>
    <w:rsid w:val="1A0D7950"/>
    <w:rsid w:val="1A26D3A5"/>
    <w:rsid w:val="1A6A040A"/>
    <w:rsid w:val="1AD22F5D"/>
    <w:rsid w:val="1B0A662F"/>
    <w:rsid w:val="1B691FEE"/>
    <w:rsid w:val="1B8F842A"/>
    <w:rsid w:val="1B9316AC"/>
    <w:rsid w:val="1BCF5115"/>
    <w:rsid w:val="1C115D10"/>
    <w:rsid w:val="1CB140BE"/>
    <w:rsid w:val="1D2AA133"/>
    <w:rsid w:val="1DB57D8D"/>
    <w:rsid w:val="1DBBAA03"/>
    <w:rsid w:val="1E1103D5"/>
    <w:rsid w:val="1E1BB899"/>
    <w:rsid w:val="1E57C467"/>
    <w:rsid w:val="1EDB2DDD"/>
    <w:rsid w:val="1EDD57F1"/>
    <w:rsid w:val="1F121028"/>
    <w:rsid w:val="1F1B9145"/>
    <w:rsid w:val="1F6EA430"/>
    <w:rsid w:val="1FB003B7"/>
    <w:rsid w:val="1FCB5CA3"/>
    <w:rsid w:val="1FFBB69B"/>
    <w:rsid w:val="2018C3E1"/>
    <w:rsid w:val="2083DE11"/>
    <w:rsid w:val="20BDA49C"/>
    <w:rsid w:val="215FEEF0"/>
    <w:rsid w:val="21B6F40D"/>
    <w:rsid w:val="21DA8998"/>
    <w:rsid w:val="223B9D41"/>
    <w:rsid w:val="224B12AB"/>
    <w:rsid w:val="2273E9A0"/>
    <w:rsid w:val="228EE9E7"/>
    <w:rsid w:val="22CB4639"/>
    <w:rsid w:val="2373B379"/>
    <w:rsid w:val="2375DA41"/>
    <w:rsid w:val="237D2971"/>
    <w:rsid w:val="23A7B5EC"/>
    <w:rsid w:val="2431DE98"/>
    <w:rsid w:val="2451816F"/>
    <w:rsid w:val="2478649F"/>
    <w:rsid w:val="24C4DADC"/>
    <w:rsid w:val="24F67002"/>
    <w:rsid w:val="254E6A75"/>
    <w:rsid w:val="25E7C7DC"/>
    <w:rsid w:val="25FCCF8D"/>
    <w:rsid w:val="2611B33F"/>
    <w:rsid w:val="2677C6AD"/>
    <w:rsid w:val="26B04163"/>
    <w:rsid w:val="2760EA0C"/>
    <w:rsid w:val="2768BA0A"/>
    <w:rsid w:val="278905A4"/>
    <w:rsid w:val="27F2A7E8"/>
    <w:rsid w:val="2810BA82"/>
    <w:rsid w:val="285559C0"/>
    <w:rsid w:val="28588DFD"/>
    <w:rsid w:val="285E039E"/>
    <w:rsid w:val="2869B20F"/>
    <w:rsid w:val="2896438D"/>
    <w:rsid w:val="28BCF0B1"/>
    <w:rsid w:val="28CEB0F8"/>
    <w:rsid w:val="28EC5AAE"/>
    <w:rsid w:val="28F30118"/>
    <w:rsid w:val="28FEBD81"/>
    <w:rsid w:val="290CA589"/>
    <w:rsid w:val="2991301F"/>
    <w:rsid w:val="29A18697"/>
    <w:rsid w:val="29E2CE5E"/>
    <w:rsid w:val="2A3E982D"/>
    <w:rsid w:val="2A58F1AF"/>
    <w:rsid w:val="2A6598FF"/>
    <w:rsid w:val="2A9D2407"/>
    <w:rsid w:val="2AF6D289"/>
    <w:rsid w:val="2B2FF4DD"/>
    <w:rsid w:val="2B50724D"/>
    <w:rsid w:val="2B96982C"/>
    <w:rsid w:val="2C4C876D"/>
    <w:rsid w:val="2C5DCA97"/>
    <w:rsid w:val="2CAA127C"/>
    <w:rsid w:val="2D19A5D2"/>
    <w:rsid w:val="2D232906"/>
    <w:rsid w:val="2D34994E"/>
    <w:rsid w:val="2D528708"/>
    <w:rsid w:val="2E3C0231"/>
    <w:rsid w:val="2E5CE1A7"/>
    <w:rsid w:val="2E988F30"/>
    <w:rsid w:val="2E9D1EE1"/>
    <w:rsid w:val="2ECF41D9"/>
    <w:rsid w:val="2ED10C3F"/>
    <w:rsid w:val="2F264509"/>
    <w:rsid w:val="2F3BCA31"/>
    <w:rsid w:val="2F4F3D27"/>
    <w:rsid w:val="2F7F02E2"/>
    <w:rsid w:val="2FA4B037"/>
    <w:rsid w:val="2FD92B05"/>
    <w:rsid w:val="2FF2BC3F"/>
    <w:rsid w:val="30267EB9"/>
    <w:rsid w:val="30349262"/>
    <w:rsid w:val="305B90FF"/>
    <w:rsid w:val="30602BDE"/>
    <w:rsid w:val="30716298"/>
    <w:rsid w:val="30A0F969"/>
    <w:rsid w:val="30A66DEE"/>
    <w:rsid w:val="30CE0C6F"/>
    <w:rsid w:val="30F5B798"/>
    <w:rsid w:val="31131989"/>
    <w:rsid w:val="31622812"/>
    <w:rsid w:val="3197D57D"/>
    <w:rsid w:val="31BB5751"/>
    <w:rsid w:val="31BDA266"/>
    <w:rsid w:val="31C6DFF8"/>
    <w:rsid w:val="31EDAE6D"/>
    <w:rsid w:val="31FC26BD"/>
    <w:rsid w:val="32083F42"/>
    <w:rsid w:val="320DFEBE"/>
    <w:rsid w:val="322104E3"/>
    <w:rsid w:val="32A4342B"/>
    <w:rsid w:val="32B44960"/>
    <w:rsid w:val="33290C82"/>
    <w:rsid w:val="333FFA0A"/>
    <w:rsid w:val="334B784B"/>
    <w:rsid w:val="33619076"/>
    <w:rsid w:val="33C16686"/>
    <w:rsid w:val="342C6CD0"/>
    <w:rsid w:val="342FDD4B"/>
    <w:rsid w:val="346BCCBC"/>
    <w:rsid w:val="3471607F"/>
    <w:rsid w:val="34ACA1DA"/>
    <w:rsid w:val="3540AC38"/>
    <w:rsid w:val="354CBD0B"/>
    <w:rsid w:val="3582A9E4"/>
    <w:rsid w:val="3586E760"/>
    <w:rsid w:val="35898425"/>
    <w:rsid w:val="358F913E"/>
    <w:rsid w:val="35C18F77"/>
    <w:rsid w:val="35D098F2"/>
    <w:rsid w:val="36465B5B"/>
    <w:rsid w:val="36609E79"/>
    <w:rsid w:val="367F5405"/>
    <w:rsid w:val="36CE68F0"/>
    <w:rsid w:val="37678744"/>
    <w:rsid w:val="3768C857"/>
    <w:rsid w:val="376B5C43"/>
    <w:rsid w:val="379EB435"/>
    <w:rsid w:val="37D3D3B4"/>
    <w:rsid w:val="37D51CA9"/>
    <w:rsid w:val="37D8D902"/>
    <w:rsid w:val="37EACE61"/>
    <w:rsid w:val="386C8455"/>
    <w:rsid w:val="38A9A64C"/>
    <w:rsid w:val="38CFADB0"/>
    <w:rsid w:val="38EFF94A"/>
    <w:rsid w:val="390D5A24"/>
    <w:rsid w:val="39674A90"/>
    <w:rsid w:val="3971D8D4"/>
    <w:rsid w:val="399DCC6A"/>
    <w:rsid w:val="39EF1220"/>
    <w:rsid w:val="3A1D4C60"/>
    <w:rsid w:val="3A7CD181"/>
    <w:rsid w:val="3A8AD824"/>
    <w:rsid w:val="3A9322F4"/>
    <w:rsid w:val="3AA98CE7"/>
    <w:rsid w:val="3AD7EB2F"/>
    <w:rsid w:val="3AFB688F"/>
    <w:rsid w:val="3B0B42A0"/>
    <w:rsid w:val="3B2114AF"/>
    <w:rsid w:val="3B61D90D"/>
    <w:rsid w:val="3B724A96"/>
    <w:rsid w:val="3B7DFDBE"/>
    <w:rsid w:val="3BF6CACE"/>
    <w:rsid w:val="3C2670CE"/>
    <w:rsid w:val="3C347EC5"/>
    <w:rsid w:val="3C4DB1BA"/>
    <w:rsid w:val="3C55CC30"/>
    <w:rsid w:val="3C5B2DEB"/>
    <w:rsid w:val="3C6AFC69"/>
    <w:rsid w:val="3C8CEE85"/>
    <w:rsid w:val="3CB55128"/>
    <w:rsid w:val="3CBC48DF"/>
    <w:rsid w:val="3CF15E72"/>
    <w:rsid w:val="3D0AEB76"/>
    <w:rsid w:val="3D248230"/>
    <w:rsid w:val="3D49F8B0"/>
    <w:rsid w:val="3DFA9D43"/>
    <w:rsid w:val="3E12F088"/>
    <w:rsid w:val="3E252026"/>
    <w:rsid w:val="3E463EC4"/>
    <w:rsid w:val="3E54543A"/>
    <w:rsid w:val="3E772DA4"/>
    <w:rsid w:val="3EA55FC8"/>
    <w:rsid w:val="3EBC2493"/>
    <w:rsid w:val="3EF8D2A3"/>
    <w:rsid w:val="3FB9953B"/>
    <w:rsid w:val="3FC655AF"/>
    <w:rsid w:val="3FDDB7A4"/>
    <w:rsid w:val="400935FC"/>
    <w:rsid w:val="4009E28A"/>
    <w:rsid w:val="402ACDEF"/>
    <w:rsid w:val="40485607"/>
    <w:rsid w:val="405D0B08"/>
    <w:rsid w:val="40C0D63D"/>
    <w:rsid w:val="4105CF71"/>
    <w:rsid w:val="414D1CE3"/>
    <w:rsid w:val="41ACD628"/>
    <w:rsid w:val="41B9BBDC"/>
    <w:rsid w:val="41D1AF68"/>
    <w:rsid w:val="42094455"/>
    <w:rsid w:val="4218D64C"/>
    <w:rsid w:val="4221BFF1"/>
    <w:rsid w:val="424A2E22"/>
    <w:rsid w:val="42694C48"/>
    <w:rsid w:val="4269B0EF"/>
    <w:rsid w:val="42E88CBA"/>
    <w:rsid w:val="42EC16E9"/>
    <w:rsid w:val="43AFD0D7"/>
    <w:rsid w:val="43D5F418"/>
    <w:rsid w:val="43F8A9D0"/>
    <w:rsid w:val="444CED9A"/>
    <w:rsid w:val="445D5145"/>
    <w:rsid w:val="44B2B40B"/>
    <w:rsid w:val="4505F4AF"/>
    <w:rsid w:val="45178A9C"/>
    <w:rsid w:val="452B6BC9"/>
    <w:rsid w:val="456DCD50"/>
    <w:rsid w:val="457A1E57"/>
    <w:rsid w:val="45C95BEB"/>
    <w:rsid w:val="4613D08B"/>
    <w:rsid w:val="461D5C40"/>
    <w:rsid w:val="464D8B88"/>
    <w:rsid w:val="464E8ACC"/>
    <w:rsid w:val="469187D4"/>
    <w:rsid w:val="46D2A537"/>
    <w:rsid w:val="46D9A5F1"/>
    <w:rsid w:val="46EA98A0"/>
    <w:rsid w:val="46F9CBF3"/>
    <w:rsid w:val="471CA4A2"/>
    <w:rsid w:val="47A0C324"/>
    <w:rsid w:val="47A49947"/>
    <w:rsid w:val="47C0EDB8"/>
    <w:rsid w:val="47EF1A2A"/>
    <w:rsid w:val="48A938CA"/>
    <w:rsid w:val="4972F11E"/>
    <w:rsid w:val="49C85996"/>
    <w:rsid w:val="49E7E33A"/>
    <w:rsid w:val="4A26E821"/>
    <w:rsid w:val="4A45014F"/>
    <w:rsid w:val="4A977AD1"/>
    <w:rsid w:val="4AB30013"/>
    <w:rsid w:val="4ADBDCFF"/>
    <w:rsid w:val="4AECD224"/>
    <w:rsid w:val="4B56ADC6"/>
    <w:rsid w:val="4B6D82DB"/>
    <w:rsid w:val="4BB38F6E"/>
    <w:rsid w:val="4BE0B612"/>
    <w:rsid w:val="4C240654"/>
    <w:rsid w:val="4C69F6C1"/>
    <w:rsid w:val="4C8DBB6D"/>
    <w:rsid w:val="4C9CE2DE"/>
    <w:rsid w:val="4D156B67"/>
    <w:rsid w:val="4D21DD9B"/>
    <w:rsid w:val="4D34E465"/>
    <w:rsid w:val="4D5B244C"/>
    <w:rsid w:val="4D63E373"/>
    <w:rsid w:val="4D8F707F"/>
    <w:rsid w:val="4D9BE30B"/>
    <w:rsid w:val="4DAF6627"/>
    <w:rsid w:val="4DD5406C"/>
    <w:rsid w:val="4DD738AA"/>
    <w:rsid w:val="4DE0224F"/>
    <w:rsid w:val="4E5347F5"/>
    <w:rsid w:val="4E711407"/>
    <w:rsid w:val="4E7EAA83"/>
    <w:rsid w:val="4E8C92B8"/>
    <w:rsid w:val="4EDBB836"/>
    <w:rsid w:val="4EE8AE33"/>
    <w:rsid w:val="4F51E56E"/>
    <w:rsid w:val="4F574B13"/>
    <w:rsid w:val="4F827BD4"/>
    <w:rsid w:val="4FEE7BF8"/>
    <w:rsid w:val="502BC2CA"/>
    <w:rsid w:val="5030FEDC"/>
    <w:rsid w:val="5080EB62"/>
    <w:rsid w:val="50828656"/>
    <w:rsid w:val="509917DE"/>
    <w:rsid w:val="50A0413F"/>
    <w:rsid w:val="50FB01A6"/>
    <w:rsid w:val="51109781"/>
    <w:rsid w:val="517284C2"/>
    <w:rsid w:val="5172DB7A"/>
    <w:rsid w:val="51DC2CE7"/>
    <w:rsid w:val="51EB6D3B"/>
    <w:rsid w:val="51FBB5AF"/>
    <w:rsid w:val="5211120E"/>
    <w:rsid w:val="521273CF"/>
    <w:rsid w:val="523E9C34"/>
    <w:rsid w:val="524D817C"/>
    <w:rsid w:val="52A1BC0B"/>
    <w:rsid w:val="52C5FF7E"/>
    <w:rsid w:val="52CFB271"/>
    <w:rsid w:val="52FFDCD3"/>
    <w:rsid w:val="53205F42"/>
    <w:rsid w:val="532E7B25"/>
    <w:rsid w:val="53443C4A"/>
    <w:rsid w:val="5356DDC8"/>
    <w:rsid w:val="537EB5FD"/>
    <w:rsid w:val="5382DA45"/>
    <w:rsid w:val="53907D8B"/>
    <w:rsid w:val="53DB41B2"/>
    <w:rsid w:val="54213510"/>
    <w:rsid w:val="547C8136"/>
    <w:rsid w:val="552FCE50"/>
    <w:rsid w:val="5540316E"/>
    <w:rsid w:val="55731AEA"/>
    <w:rsid w:val="55D864CB"/>
    <w:rsid w:val="55F64A32"/>
    <w:rsid w:val="5617F692"/>
    <w:rsid w:val="56280926"/>
    <w:rsid w:val="565FC2F3"/>
    <w:rsid w:val="56A8928D"/>
    <w:rsid w:val="5739287A"/>
    <w:rsid w:val="576AACB7"/>
    <w:rsid w:val="57CF9436"/>
    <w:rsid w:val="57E686EC"/>
    <w:rsid w:val="58014797"/>
    <w:rsid w:val="587E90C6"/>
    <w:rsid w:val="588C367A"/>
    <w:rsid w:val="58F9CFE7"/>
    <w:rsid w:val="5908CDDB"/>
    <w:rsid w:val="592759EB"/>
    <w:rsid w:val="5933110D"/>
    <w:rsid w:val="594EA388"/>
    <w:rsid w:val="594FEAF8"/>
    <w:rsid w:val="596D850E"/>
    <w:rsid w:val="59F874BD"/>
    <w:rsid w:val="5A0885A3"/>
    <w:rsid w:val="5A1E2212"/>
    <w:rsid w:val="5AD44877"/>
    <w:rsid w:val="5AF94988"/>
    <w:rsid w:val="5B01586B"/>
    <w:rsid w:val="5B497C48"/>
    <w:rsid w:val="5B5E48C7"/>
    <w:rsid w:val="5B697791"/>
    <w:rsid w:val="5B69DC38"/>
    <w:rsid w:val="5BC210ED"/>
    <w:rsid w:val="5BCE5F1F"/>
    <w:rsid w:val="5C720BC8"/>
    <w:rsid w:val="5C74CE4F"/>
    <w:rsid w:val="5CD0C5C7"/>
    <w:rsid w:val="5D32B26E"/>
    <w:rsid w:val="5D7932D8"/>
    <w:rsid w:val="5DB574BC"/>
    <w:rsid w:val="5E01C1B9"/>
    <w:rsid w:val="5E4BAFDB"/>
    <w:rsid w:val="5E57C4E4"/>
    <w:rsid w:val="5E59B27E"/>
    <w:rsid w:val="5E72B910"/>
    <w:rsid w:val="5E74A253"/>
    <w:rsid w:val="5E8754CE"/>
    <w:rsid w:val="5ED04696"/>
    <w:rsid w:val="5EDE5F25"/>
    <w:rsid w:val="5EE319EA"/>
    <w:rsid w:val="5F27A9ED"/>
    <w:rsid w:val="5F3BE213"/>
    <w:rsid w:val="5F6B3EA8"/>
    <w:rsid w:val="5F754D90"/>
    <w:rsid w:val="5F84E323"/>
    <w:rsid w:val="5F882E15"/>
    <w:rsid w:val="601976E7"/>
    <w:rsid w:val="602A4736"/>
    <w:rsid w:val="60587911"/>
    <w:rsid w:val="6073A17C"/>
    <w:rsid w:val="60ADC0C0"/>
    <w:rsid w:val="60C14B22"/>
    <w:rsid w:val="60F56D5D"/>
    <w:rsid w:val="60F93201"/>
    <w:rsid w:val="60FAFFA4"/>
    <w:rsid w:val="6105AC15"/>
    <w:rsid w:val="61749BAE"/>
    <w:rsid w:val="619B33B5"/>
    <w:rsid w:val="61B836BF"/>
    <w:rsid w:val="6293CBF8"/>
    <w:rsid w:val="62B1823F"/>
    <w:rsid w:val="62CCB390"/>
    <w:rsid w:val="639A968C"/>
    <w:rsid w:val="63B1FBBC"/>
    <w:rsid w:val="63E9E039"/>
    <w:rsid w:val="64164888"/>
    <w:rsid w:val="64337849"/>
    <w:rsid w:val="644CE38D"/>
    <w:rsid w:val="64B5B2E8"/>
    <w:rsid w:val="65A5191F"/>
    <w:rsid w:val="65D72403"/>
    <w:rsid w:val="65E007F2"/>
    <w:rsid w:val="661BEDFE"/>
    <w:rsid w:val="663674DC"/>
    <w:rsid w:val="663CCB2F"/>
    <w:rsid w:val="6660DA55"/>
    <w:rsid w:val="66ABF767"/>
    <w:rsid w:val="66B5B5ED"/>
    <w:rsid w:val="66DA2C2C"/>
    <w:rsid w:val="674DE755"/>
    <w:rsid w:val="6750787C"/>
    <w:rsid w:val="67A60CEC"/>
    <w:rsid w:val="67AA3D48"/>
    <w:rsid w:val="67C40121"/>
    <w:rsid w:val="67C79870"/>
    <w:rsid w:val="67E13F69"/>
    <w:rsid w:val="67E875A1"/>
    <w:rsid w:val="681E9384"/>
    <w:rsid w:val="6824E796"/>
    <w:rsid w:val="689190FF"/>
    <w:rsid w:val="68B4FB12"/>
    <w:rsid w:val="68C5AE32"/>
    <w:rsid w:val="68F0A7D2"/>
    <w:rsid w:val="690DF5C1"/>
    <w:rsid w:val="693DF333"/>
    <w:rsid w:val="69EDB911"/>
    <w:rsid w:val="6A773EAC"/>
    <w:rsid w:val="6AEE2DEC"/>
    <w:rsid w:val="6B0C77FA"/>
    <w:rsid w:val="6B28ED9E"/>
    <w:rsid w:val="6B64674E"/>
    <w:rsid w:val="6B862720"/>
    <w:rsid w:val="6C417254"/>
    <w:rsid w:val="6C44E63E"/>
    <w:rsid w:val="6C72C6D6"/>
    <w:rsid w:val="6C8F5B22"/>
    <w:rsid w:val="6D52B7DF"/>
    <w:rsid w:val="6D8444B2"/>
    <w:rsid w:val="6D90BD51"/>
    <w:rsid w:val="6DCA7FDA"/>
    <w:rsid w:val="6DF8B860"/>
    <w:rsid w:val="6E27C44B"/>
    <w:rsid w:val="6F58F4CD"/>
    <w:rsid w:val="6F679BB8"/>
    <w:rsid w:val="70702821"/>
    <w:rsid w:val="70832A57"/>
    <w:rsid w:val="70AEA0CB"/>
    <w:rsid w:val="70CFF9BA"/>
    <w:rsid w:val="7118F72D"/>
    <w:rsid w:val="71228E75"/>
    <w:rsid w:val="713E87DC"/>
    <w:rsid w:val="716E45A0"/>
    <w:rsid w:val="71D0C08A"/>
    <w:rsid w:val="71F77F15"/>
    <w:rsid w:val="72064486"/>
    <w:rsid w:val="72155934"/>
    <w:rsid w:val="7246ACD4"/>
    <w:rsid w:val="724C8074"/>
    <w:rsid w:val="72517E3E"/>
    <w:rsid w:val="726D49A8"/>
    <w:rsid w:val="7286AB95"/>
    <w:rsid w:val="72FA19D6"/>
    <w:rsid w:val="731B83A9"/>
    <w:rsid w:val="732A2C29"/>
    <w:rsid w:val="7332E2FD"/>
    <w:rsid w:val="7333FF83"/>
    <w:rsid w:val="733D849F"/>
    <w:rsid w:val="736C4A66"/>
    <w:rsid w:val="73F45B9A"/>
    <w:rsid w:val="748758DD"/>
    <w:rsid w:val="74948C86"/>
    <w:rsid w:val="74AD6A29"/>
    <w:rsid w:val="75984794"/>
    <w:rsid w:val="75C7A76F"/>
    <w:rsid w:val="75F869B6"/>
    <w:rsid w:val="760080BF"/>
    <w:rsid w:val="76A3370A"/>
    <w:rsid w:val="76B5D3A2"/>
    <w:rsid w:val="76D3619B"/>
    <w:rsid w:val="76E5A0E4"/>
    <w:rsid w:val="76F1B3FC"/>
    <w:rsid w:val="7710B595"/>
    <w:rsid w:val="7748E1E1"/>
    <w:rsid w:val="77801955"/>
    <w:rsid w:val="778E6B4A"/>
    <w:rsid w:val="779E1FDB"/>
    <w:rsid w:val="7838441E"/>
    <w:rsid w:val="788C5087"/>
    <w:rsid w:val="78C72F0A"/>
    <w:rsid w:val="78CF810E"/>
    <w:rsid w:val="78E77F61"/>
    <w:rsid w:val="791E8F97"/>
    <w:rsid w:val="79625796"/>
    <w:rsid w:val="79FAA894"/>
    <w:rsid w:val="79FFEB64"/>
    <w:rsid w:val="7A1519F7"/>
    <w:rsid w:val="7A1EA26C"/>
    <w:rsid w:val="7A1F258F"/>
    <w:rsid w:val="7A2C9135"/>
    <w:rsid w:val="7A81EBBC"/>
    <w:rsid w:val="7B081AF4"/>
    <w:rsid w:val="7B21AA3D"/>
    <w:rsid w:val="7B4420E6"/>
    <w:rsid w:val="7B49DD7C"/>
    <w:rsid w:val="7B4A79DA"/>
    <w:rsid w:val="7B4DA108"/>
    <w:rsid w:val="7BD2A150"/>
    <w:rsid w:val="7BE5CE03"/>
    <w:rsid w:val="7C1D3296"/>
    <w:rsid w:val="7C5BC2A0"/>
    <w:rsid w:val="7C81FA34"/>
    <w:rsid w:val="7CBCE0E1"/>
    <w:rsid w:val="7CEA75DB"/>
    <w:rsid w:val="7CEB0D53"/>
    <w:rsid w:val="7D8071EB"/>
    <w:rsid w:val="7DA2F717"/>
    <w:rsid w:val="7E127CAE"/>
    <w:rsid w:val="7E536E72"/>
    <w:rsid w:val="7E63C98B"/>
    <w:rsid w:val="7E870832"/>
    <w:rsid w:val="7EB9380B"/>
    <w:rsid w:val="7F6A75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136"/>
  <w15:chartTrackingRefBased/>
  <w15:docId w15:val="{A68AC973-3CCE-478B-BEA8-270662C7B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909"/>
    <w:pPr>
      <w:spacing w:after="120" w:line="240" w:lineRule="auto"/>
      <w:ind w:firstLine="432"/>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7E44"/>
    <w:pPr>
      <w:tabs>
        <w:tab w:val="center" w:pos="4680"/>
        <w:tab w:val="right" w:pos="9360"/>
      </w:tabs>
      <w:spacing w:after="0"/>
    </w:pPr>
  </w:style>
  <w:style w:type="character" w:customStyle="1" w:styleId="HeaderChar">
    <w:name w:val="Header Char"/>
    <w:basedOn w:val="DefaultParagraphFont"/>
    <w:link w:val="Header"/>
    <w:uiPriority w:val="99"/>
    <w:rsid w:val="00867E44"/>
    <w:rPr>
      <w:rFonts w:ascii="Times New Roman" w:hAnsi="Times New Roman"/>
      <w:sz w:val="24"/>
    </w:rPr>
  </w:style>
  <w:style w:type="paragraph" w:styleId="Footer">
    <w:name w:val="footer"/>
    <w:basedOn w:val="Normal"/>
    <w:link w:val="FooterChar"/>
    <w:uiPriority w:val="99"/>
    <w:unhideWhenUsed/>
    <w:rsid w:val="00867E44"/>
    <w:pPr>
      <w:tabs>
        <w:tab w:val="center" w:pos="4680"/>
        <w:tab w:val="right" w:pos="9360"/>
      </w:tabs>
      <w:spacing w:after="0"/>
    </w:pPr>
  </w:style>
  <w:style w:type="character" w:customStyle="1" w:styleId="FooterChar">
    <w:name w:val="Footer Char"/>
    <w:basedOn w:val="DefaultParagraphFont"/>
    <w:link w:val="Footer"/>
    <w:uiPriority w:val="99"/>
    <w:rsid w:val="00867E44"/>
    <w:rPr>
      <w:rFonts w:ascii="Times New Roman" w:hAnsi="Times New Roman"/>
      <w:sz w:val="24"/>
    </w:rPr>
  </w:style>
  <w:style w:type="paragraph" w:styleId="ListParagraph">
    <w:name w:val="List Paragraph"/>
    <w:basedOn w:val="Normal"/>
    <w:uiPriority w:val="34"/>
    <w:qFormat/>
    <w:rsid w:val="00867E44"/>
    <w:pPr>
      <w:ind w:left="720"/>
      <w:contextualSpacing/>
    </w:pPr>
  </w:style>
  <w:style w:type="paragraph" w:styleId="FootnoteText">
    <w:name w:val="footnote text"/>
    <w:basedOn w:val="Normal"/>
    <w:link w:val="FootnoteTextChar"/>
    <w:uiPriority w:val="99"/>
    <w:semiHidden/>
    <w:unhideWhenUsed/>
    <w:rsid w:val="00867E44"/>
    <w:pPr>
      <w:spacing w:after="0"/>
    </w:pPr>
    <w:rPr>
      <w:sz w:val="20"/>
      <w:szCs w:val="20"/>
    </w:rPr>
  </w:style>
  <w:style w:type="character" w:customStyle="1" w:styleId="FootnoteTextChar">
    <w:name w:val="Footnote Text Char"/>
    <w:basedOn w:val="DefaultParagraphFont"/>
    <w:link w:val="FootnoteText"/>
    <w:uiPriority w:val="99"/>
    <w:semiHidden/>
    <w:rsid w:val="00867E44"/>
    <w:rPr>
      <w:rFonts w:ascii="Times New Roman" w:hAnsi="Times New Roman"/>
      <w:sz w:val="20"/>
      <w:szCs w:val="20"/>
    </w:rPr>
  </w:style>
  <w:style w:type="character" w:styleId="FootnoteReference">
    <w:name w:val="footnote reference"/>
    <w:basedOn w:val="DefaultParagraphFont"/>
    <w:uiPriority w:val="99"/>
    <w:semiHidden/>
    <w:unhideWhenUsed/>
    <w:rsid w:val="00867E44"/>
    <w:rPr>
      <w:vertAlign w:val="superscript"/>
    </w:rPr>
  </w:style>
  <w:style w:type="character" w:styleId="Hyperlink">
    <w:name w:val="Hyperlink"/>
    <w:basedOn w:val="DefaultParagraphFont"/>
    <w:uiPriority w:val="99"/>
    <w:unhideWhenUsed/>
    <w:rsid w:val="00867E44"/>
    <w:rPr>
      <w:color w:val="0563C1" w:themeColor="hyperlink"/>
      <w:u w:val="single"/>
    </w:rPr>
  </w:style>
  <w:style w:type="paragraph" w:styleId="Revision">
    <w:name w:val="Revision"/>
    <w:hidden/>
    <w:uiPriority w:val="99"/>
    <w:semiHidden/>
    <w:rsid w:val="00867E44"/>
    <w:pPr>
      <w:spacing w:after="0" w:line="240" w:lineRule="auto"/>
    </w:pPr>
  </w:style>
  <w:style w:type="paragraph" w:styleId="HTMLPreformatted">
    <w:name w:val="HTML Preformatted"/>
    <w:basedOn w:val="Normal"/>
    <w:link w:val="HTMLPreformattedChar"/>
    <w:uiPriority w:val="99"/>
    <w:unhideWhenUsed/>
    <w:rsid w:val="00867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67E44"/>
    <w:rPr>
      <w:rFonts w:ascii="Courier New" w:eastAsia="Times New Roman" w:hAnsi="Courier New" w:cs="Courier New"/>
      <w:sz w:val="20"/>
      <w:szCs w:val="20"/>
    </w:rPr>
  </w:style>
  <w:style w:type="character" w:customStyle="1" w:styleId="y2iqfc">
    <w:name w:val="y2iqfc"/>
    <w:basedOn w:val="DefaultParagraphFont"/>
    <w:rsid w:val="00867E44"/>
  </w:style>
  <w:style w:type="character" w:styleId="CommentReference">
    <w:name w:val="annotation reference"/>
    <w:basedOn w:val="DefaultParagraphFont"/>
    <w:uiPriority w:val="99"/>
    <w:semiHidden/>
    <w:unhideWhenUsed/>
    <w:rsid w:val="00867E44"/>
    <w:rPr>
      <w:sz w:val="16"/>
      <w:szCs w:val="16"/>
    </w:rPr>
  </w:style>
  <w:style w:type="paragraph" w:styleId="CommentText">
    <w:name w:val="annotation text"/>
    <w:basedOn w:val="Normal"/>
    <w:link w:val="CommentTextChar"/>
    <w:uiPriority w:val="99"/>
    <w:unhideWhenUsed/>
    <w:rsid w:val="00867E44"/>
    <w:rPr>
      <w:sz w:val="20"/>
      <w:szCs w:val="20"/>
    </w:rPr>
  </w:style>
  <w:style w:type="character" w:customStyle="1" w:styleId="CommentTextChar">
    <w:name w:val="Comment Text Char"/>
    <w:basedOn w:val="DefaultParagraphFont"/>
    <w:link w:val="CommentText"/>
    <w:uiPriority w:val="99"/>
    <w:rsid w:val="00867E4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67E44"/>
    <w:rPr>
      <w:b/>
      <w:bCs/>
    </w:rPr>
  </w:style>
  <w:style w:type="character" w:customStyle="1" w:styleId="CommentSubjectChar">
    <w:name w:val="Comment Subject Char"/>
    <w:basedOn w:val="CommentTextChar"/>
    <w:link w:val="CommentSubject"/>
    <w:uiPriority w:val="99"/>
    <w:semiHidden/>
    <w:rsid w:val="00867E44"/>
    <w:rPr>
      <w:rFonts w:ascii="Times New Roman" w:hAnsi="Times New Roman"/>
      <w:b/>
      <w:bCs/>
      <w:sz w:val="20"/>
      <w:szCs w:val="20"/>
    </w:rPr>
  </w:style>
  <w:style w:type="character" w:styleId="Mention">
    <w:name w:val="Mention"/>
    <w:basedOn w:val="DefaultParagraphFont"/>
    <w:uiPriority w:val="99"/>
    <w:unhideWhenUsed/>
    <w:rsid w:val="00867E44"/>
    <w:rPr>
      <w:color w:val="2B579A"/>
      <w:shd w:val="clear" w:color="auto" w:fill="E1DFDD"/>
    </w:rPr>
  </w:style>
  <w:style w:type="character" w:styleId="UnresolvedMention">
    <w:name w:val="Unresolved Mention"/>
    <w:basedOn w:val="DefaultParagraphFont"/>
    <w:uiPriority w:val="99"/>
    <w:semiHidden/>
    <w:unhideWhenUsed/>
    <w:rsid w:val="00867E44"/>
    <w:rPr>
      <w:color w:val="605E5C"/>
      <w:shd w:val="clear" w:color="auto" w:fill="E1DFDD"/>
    </w:rPr>
  </w:style>
  <w:style w:type="character" w:customStyle="1" w:styleId="normaltextrun">
    <w:name w:val="normaltextrun"/>
    <w:basedOn w:val="DefaultParagraphFont"/>
    <w:rsid w:val="003E6DB8"/>
  </w:style>
  <w:style w:type="character" w:styleId="FollowedHyperlink">
    <w:name w:val="FollowedHyperlink"/>
    <w:basedOn w:val="DefaultParagraphFont"/>
    <w:uiPriority w:val="99"/>
    <w:semiHidden/>
    <w:unhideWhenUsed/>
    <w:rsid w:val="00A41C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5315019">
      <w:bodyDiv w:val="1"/>
      <w:marLeft w:val="0"/>
      <w:marRight w:val="0"/>
      <w:marTop w:val="0"/>
      <w:marBottom w:val="0"/>
      <w:divBdr>
        <w:top w:val="none" w:sz="0" w:space="0" w:color="auto"/>
        <w:left w:val="none" w:sz="0" w:space="0" w:color="auto"/>
        <w:bottom w:val="none" w:sz="0" w:space="0" w:color="auto"/>
        <w:right w:val="none" w:sz="0" w:space="0" w:color="auto"/>
      </w:divBdr>
    </w:div>
    <w:div w:id="1324428943">
      <w:bodyDiv w:val="1"/>
      <w:marLeft w:val="0"/>
      <w:marRight w:val="0"/>
      <w:marTop w:val="0"/>
      <w:marBottom w:val="0"/>
      <w:divBdr>
        <w:top w:val="none" w:sz="0" w:space="0" w:color="auto"/>
        <w:left w:val="none" w:sz="0" w:space="0" w:color="auto"/>
        <w:bottom w:val="none" w:sz="0" w:space="0" w:color="auto"/>
        <w:right w:val="none" w:sz="0" w:space="0" w:color="auto"/>
      </w:divBdr>
    </w:div>
    <w:div w:id="2071726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kakuaa.partners.net/campana-1/"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www.youtube.com/watch?app=desktop&amp;v=mlwfWWGeAbI" TargetMode="External"/><Relationship Id="rId17" Type="http://schemas.openxmlformats.org/officeDocument/2006/relationships/header" Target="header1.xm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partnersnet107.sharepoint.com/:b:/s/External/EVMndW5Qmm9EofythLZseckBpVxxRdecDq_BjOuvs_N-bQ?e=R4ZxB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app=desktop&amp;v=mlwfWWGeAbI"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partnersnet107.sharepoint.com/:b:/s/External/ERHJHnIjFAxAmH3JnhUyYNEBraklndMG2cSVYl2MBdxgyQ?e=G4uD5g"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iktok.com/@princesagodin/video/7272884317708127493?_r=1&amp;_t=8fdRsXXXdMk" TargetMode="External"/><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www.iom.int/news/us-mexico-border-worlds-deadliest-migration-land-route" TargetMode="External"/></Relationships>
</file>

<file path=word/documenttasks/documenttasks1.xml><?xml version="1.0" encoding="utf-8"?>
<t:Tasks xmlns:t="http://schemas.microsoft.com/office/tasks/2019/documenttasks" xmlns:oel="http://schemas.microsoft.com/office/2019/extlst">
  <t:Task id="{5035A742-DDF5-DE44-92FA-A2610F624933}">
    <t:Anchor>
      <t:Comment id="682415067"/>
    </t:Anchor>
    <t:History>
      <t:Event id="{62D95FFD-1263-B540-925A-B466FF79C2DF}" time="2023-09-14T04:35:38.98Z">
        <t:Attribution userId="S::cpena@partners.net::966dde03-0a12-4046-a8a7-344790446732" userProvider="AD" userName="Carmen Peña"/>
        <t:Anchor>
          <t:Comment id="682415067"/>
        </t:Anchor>
        <t:Create/>
      </t:Event>
      <t:Event id="{48009279-EF84-8C4C-A26E-DFAEE6DE449E}" time="2023-09-14T04:35:38.98Z">
        <t:Attribution userId="S::cpena@partners.net::966dde03-0a12-4046-a8a7-344790446732" userProvider="AD" userName="Carmen Peña"/>
        <t:Anchor>
          <t:Comment id="682415067"/>
        </t:Anchor>
        <t:Assign userId="S::iceballos@partners.net::56af6569-5661-4f3d-975f-27b14255d03c" userProvider="AD" userName="Ingrid Ceballos"/>
      </t:Event>
      <t:Event id="{667C1F03-0956-5D4F-B9DF-391180424D3E}" time="2023-09-14T04:35:38.98Z">
        <t:Attribution userId="S::cpena@partners.net::966dde03-0a12-4046-a8a7-344790446732" userProvider="AD" userName="Carmen Peña"/>
        <t:Anchor>
          <t:Comment id="682415067"/>
        </t:Anchor>
        <t:SetTitle title="@Ingrid Ceballos cuando se realizo la campana? A cuantas personas llego? Que resultados obtuvimos? Cual era el propósito del a campana solamente derechos laborales? Quien fue uno de los influencer que podamos ‘name drop’?"/>
      </t:Event>
      <t:Event id="{390B756A-316E-CD45-A79F-8994DF1AF75E}" time="2023-09-15T01:25:10.336Z">
        <t:Attribution userId="S::cpena@partners.net::966dde03-0a12-4046-a8a7-344790446732" userProvider="AD" userName="Carmen Peñ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Ingrid Ceballos</DisplayName>
        <AccountId>9</AccountId>
        <AccountType/>
      </UserInfo>
      <UserInfo>
        <DisplayName>Macarena Jimenez Granda</DisplayName>
        <AccountId>8</AccountId>
        <AccountType/>
      </UserInfo>
    </SharedWithUsers>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DF449-2351-4B31-8A35-8190CF1770AA}">
  <ds:schemaRefs>
    <ds:schemaRef ds:uri="http://schemas.microsoft.com/sharepoint/v3/contenttype/forms"/>
  </ds:schemaRefs>
</ds:datastoreItem>
</file>

<file path=customXml/itemProps2.xml><?xml version="1.0" encoding="utf-8"?>
<ds:datastoreItem xmlns:ds="http://schemas.openxmlformats.org/officeDocument/2006/customXml" ds:itemID="{EFBC2D89-BBD5-4471-BEA7-6174974F3319}">
  <ds:schemaRefs>
    <ds:schemaRef ds:uri="http://schemas.microsoft.com/office/2006/metadata/properties"/>
    <ds:schemaRef ds:uri="http://schemas.microsoft.com/office/infopath/2007/PartnerControls"/>
    <ds:schemaRef ds:uri="http://purl.org/dc/dcmitype/"/>
    <ds:schemaRef ds:uri="http://purl.org/dc/terms/"/>
    <ds:schemaRef ds:uri="74bf2029-46c7-4918-9caa-efc5e521933e"/>
    <ds:schemaRef ds:uri="http://purl.org/dc/elements/1.1/"/>
    <ds:schemaRef ds:uri="http://schemas.openxmlformats.org/package/2006/metadata/core-properties"/>
    <ds:schemaRef ds:uri="http://www.w3.org/XML/1998/namespace"/>
    <ds:schemaRef ds:uri="http://schemas.microsoft.com/office/2006/documentManagement/types"/>
    <ds:schemaRef ds:uri="bf99d93c-0c70-4937-b232-7abd4c05cedd"/>
  </ds:schemaRefs>
</ds:datastoreItem>
</file>

<file path=customXml/itemProps3.xml><?xml version="1.0" encoding="utf-8"?>
<ds:datastoreItem xmlns:ds="http://schemas.openxmlformats.org/officeDocument/2006/customXml" ds:itemID="{12B68289-EB6E-471C-91EB-6347F6A1915A}"/>
</file>

<file path=customXml/itemProps4.xml><?xml version="1.0" encoding="utf-8"?>
<ds:datastoreItem xmlns:ds="http://schemas.openxmlformats.org/officeDocument/2006/customXml" ds:itemID="{703664C8-0664-486A-A773-79BB345F6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6</Pages>
  <Words>2875</Words>
  <Characters>16389</Characters>
  <Application>Microsoft Office Word</Application>
  <DocSecurity>0</DocSecurity>
  <Lines>136</Lines>
  <Paragraphs>38</Paragraphs>
  <ScaleCrop>false</ScaleCrop>
  <Company/>
  <LinksUpToDate>false</LinksUpToDate>
  <CharactersWithSpaces>19226</CharactersWithSpaces>
  <SharedDoc>false</SharedDoc>
  <HLinks>
    <vt:vector size="36" baseType="variant">
      <vt:variant>
        <vt:i4>8126568</vt:i4>
      </vt:variant>
      <vt:variant>
        <vt:i4>9</vt:i4>
      </vt:variant>
      <vt:variant>
        <vt:i4>0</vt:i4>
      </vt:variant>
      <vt:variant>
        <vt:i4>5</vt:i4>
      </vt:variant>
      <vt:variant>
        <vt:lpwstr>https://partnersnet107.sharepoint.com/:b:/s/External/EVMndW5Qmm9EofythLZseckBpVxxRdecDq_BjOuvs_N-bQ?e=R4ZxBe</vt:lpwstr>
      </vt:variant>
      <vt:variant>
        <vt:lpwstr/>
      </vt:variant>
      <vt:variant>
        <vt:i4>1638484</vt:i4>
      </vt:variant>
      <vt:variant>
        <vt:i4>6</vt:i4>
      </vt:variant>
      <vt:variant>
        <vt:i4>0</vt:i4>
      </vt:variant>
      <vt:variant>
        <vt:i4>5</vt:i4>
      </vt:variant>
      <vt:variant>
        <vt:lpwstr>https://partnersnet107.sharepoint.com/:b:/s/External/ERHJHnIjFAxAmH3JnhUyYNEBraklndMG2cSVYl2MBdxgyQ?e=G4uD5g</vt:lpwstr>
      </vt:variant>
      <vt:variant>
        <vt:lpwstr/>
      </vt:variant>
      <vt:variant>
        <vt:i4>3539011</vt:i4>
      </vt:variant>
      <vt:variant>
        <vt:i4>3</vt:i4>
      </vt:variant>
      <vt:variant>
        <vt:i4>0</vt:i4>
      </vt:variant>
      <vt:variant>
        <vt:i4>5</vt:i4>
      </vt:variant>
      <vt:variant>
        <vt:lpwstr>https://www.tiktok.com/@princesagodin/video/7272884317708127493?_r=1&amp;_t=8fdRsXXXdMk</vt:lpwstr>
      </vt:variant>
      <vt:variant>
        <vt:lpwstr/>
      </vt:variant>
      <vt:variant>
        <vt:i4>7864434</vt:i4>
      </vt:variant>
      <vt:variant>
        <vt:i4>0</vt:i4>
      </vt:variant>
      <vt:variant>
        <vt:i4>0</vt:i4>
      </vt:variant>
      <vt:variant>
        <vt:i4>5</vt:i4>
      </vt:variant>
      <vt:variant>
        <vt:lpwstr>https://okakuaa.partners.net/campana-1/</vt:lpwstr>
      </vt:variant>
      <vt:variant>
        <vt:lpwstr/>
      </vt:variant>
      <vt:variant>
        <vt:i4>7143531</vt:i4>
      </vt:variant>
      <vt:variant>
        <vt:i4>0</vt:i4>
      </vt:variant>
      <vt:variant>
        <vt:i4>0</vt:i4>
      </vt:variant>
      <vt:variant>
        <vt:i4>5</vt:i4>
      </vt:variant>
      <vt:variant>
        <vt:lpwstr>https://www.iom.int/news/us-mexico-border-worlds-deadliest-migration-land-route</vt:lpwstr>
      </vt:variant>
      <vt:variant>
        <vt:lpwstr/>
      </vt:variant>
      <vt:variant>
        <vt:i4>3080230</vt:i4>
      </vt:variant>
      <vt:variant>
        <vt:i4>0</vt:i4>
      </vt:variant>
      <vt:variant>
        <vt:i4>0</vt:i4>
      </vt:variant>
      <vt:variant>
        <vt:i4>5</vt:i4>
      </vt:variant>
      <vt:variant>
        <vt:lpwstr>https://www.youtube.com/watch?app=desktop&amp;v=mlwfWWGeAbI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Nilu  Rimal</dc:creator>
  <cp:keywords/>
  <dc:description/>
  <cp:lastModifiedBy>Michael Moscarelli</cp:lastModifiedBy>
  <cp:revision>349</cp:revision>
  <dcterms:created xsi:type="dcterms:W3CDTF">2023-09-13T18:54:00Z</dcterms:created>
  <dcterms:modified xsi:type="dcterms:W3CDTF">2023-09-15T15:47:00Z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0x010100282865C3374F0844AAD1F989E404EA98</vt:lpwstr>
  </property>
  <property fmtid="{D5CDD505-2E9C-101B-9397-08002B2CF9AE}" pid="3" name="GrammarlyDocumentId">
    <vt:lpwstr>dd21181d33bfb6bc79cc21adc85894c8b51a315232bab7381599e11810816ef0</vt:lpwstr>
  </property>
</Properties>
</file>