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C5524B" w:rsidP="00272B73" w:rsidRDefault="00C5524B" w14:paraId="27E59A2E" w14:textId="77777777">
      <w:pPr>
        <w:pStyle w:val="Default"/>
        <w:widowControl w:val="0"/>
        <w:tabs>
          <w:tab w:val="left" w:pos="360"/>
        </w:tabs>
        <w:rPr>
          <w:b/>
          <w:bCs/>
        </w:rPr>
      </w:pPr>
      <w:bookmarkStart w:name="_Hlk140497452" w:id="0"/>
      <w:bookmarkEnd w:id="0"/>
    </w:p>
    <w:p w:rsidRPr="008714D8" w:rsidR="008714D8" w:rsidP="008714D8" w:rsidRDefault="008714D8" w14:paraId="5AF9E116" w14:textId="77777777">
      <w:pPr>
        <w:widowControl w:val="0"/>
        <w:ind w:firstLine="0"/>
        <w:jc w:val="center"/>
        <w:rPr>
          <w:rFonts w:eastAsia="Times New Roman" w:cs="Times New Roman"/>
          <w:b/>
          <w:color w:val="000000"/>
          <w:sz w:val="26"/>
          <w:szCs w:val="26"/>
        </w:rPr>
      </w:pPr>
      <w:r w:rsidRPr="008714D8">
        <w:rPr>
          <w:rFonts w:eastAsia="Times New Roman" w:cs="Times New Roman"/>
          <w:b/>
          <w:color w:val="000000"/>
          <w:sz w:val="26"/>
          <w:szCs w:val="26"/>
        </w:rPr>
        <w:t>Partners of the Americas</w:t>
      </w:r>
    </w:p>
    <w:p w:rsidRPr="008714D8" w:rsidR="008714D8" w:rsidP="008714D8" w:rsidRDefault="008714D8" w14:paraId="3F3CF32B" w14:textId="77777777">
      <w:pPr>
        <w:widowControl w:val="0"/>
        <w:ind w:firstLine="0"/>
        <w:jc w:val="center"/>
        <w:rPr>
          <w:rFonts w:eastAsia="Times New Roman" w:cs="Times New Roman"/>
          <w:b/>
          <w:i/>
          <w:color w:val="000000"/>
          <w:sz w:val="26"/>
          <w:szCs w:val="26"/>
        </w:rPr>
      </w:pPr>
      <w:r w:rsidRPr="008714D8">
        <w:rPr>
          <w:rFonts w:eastAsia="Times New Roman" w:cs="Times New Roman"/>
          <w:b/>
          <w:i/>
          <w:color w:val="000000"/>
          <w:sz w:val="26"/>
          <w:szCs w:val="26"/>
        </w:rPr>
        <w:t xml:space="preserve">John </w:t>
      </w:r>
      <w:proofErr w:type="spellStart"/>
      <w:r w:rsidRPr="008714D8">
        <w:rPr>
          <w:rFonts w:eastAsia="Times New Roman" w:cs="Times New Roman"/>
          <w:b/>
          <w:i/>
          <w:color w:val="000000"/>
          <w:sz w:val="26"/>
          <w:szCs w:val="26"/>
        </w:rPr>
        <w:t>Ogonowski</w:t>
      </w:r>
      <w:proofErr w:type="spellEnd"/>
      <w:r w:rsidRPr="008714D8">
        <w:rPr>
          <w:rFonts w:eastAsia="Times New Roman" w:cs="Times New Roman"/>
          <w:b/>
          <w:i/>
          <w:color w:val="000000"/>
          <w:sz w:val="26"/>
          <w:szCs w:val="26"/>
        </w:rPr>
        <w:t xml:space="preserve"> and Doug Bereuter Farmer-to-Farmer Program</w:t>
      </w:r>
    </w:p>
    <w:p w:rsidRPr="008714D8" w:rsidR="008714D8" w:rsidP="008714D8" w:rsidRDefault="008714D8" w14:paraId="204991DD" w14:textId="77777777">
      <w:pPr>
        <w:widowControl w:val="0"/>
        <w:ind w:firstLine="0"/>
        <w:jc w:val="center"/>
        <w:rPr>
          <w:rFonts w:eastAsia="Times New Roman" w:cs="Times New Roman"/>
          <w:b/>
          <w:sz w:val="26"/>
          <w:szCs w:val="26"/>
        </w:rPr>
      </w:pPr>
      <w:r w:rsidRPr="008714D8">
        <w:rPr>
          <w:rFonts w:eastAsia="Times New Roman" w:cs="Times New Roman"/>
          <w:b/>
          <w:sz w:val="26"/>
          <w:szCs w:val="26"/>
        </w:rPr>
        <w:t>NOFO Number: 7200AA23RFA00006 - Phase II Full Application</w:t>
      </w:r>
    </w:p>
    <w:p w:rsidRPr="008714D8" w:rsidR="008714D8" w:rsidP="008714D8" w:rsidRDefault="008714D8" w14:paraId="416D8B93" w14:textId="77777777">
      <w:pPr>
        <w:widowControl w:val="0"/>
        <w:ind w:firstLine="0"/>
        <w:jc w:val="center"/>
        <w:rPr>
          <w:rFonts w:eastAsia="Times New Roman" w:cs="Times New Roman"/>
          <w:b/>
          <w:sz w:val="26"/>
          <w:szCs w:val="26"/>
        </w:rPr>
      </w:pPr>
      <w:r w:rsidRPr="008714D8">
        <w:rPr>
          <w:rFonts w:eastAsia="Times New Roman" w:cs="Times New Roman"/>
          <w:b/>
          <w:sz w:val="26"/>
          <w:szCs w:val="26"/>
        </w:rPr>
        <w:t xml:space="preserve">Caribbean Basin Region </w:t>
      </w:r>
    </w:p>
    <w:p w:rsidR="008714D8" w:rsidP="008714D8" w:rsidRDefault="008714D8" w14:paraId="7B05D6FD" w14:textId="77777777">
      <w:pPr>
        <w:spacing w:before="120" w:line="260" w:lineRule="exact"/>
        <w:ind w:firstLine="0"/>
        <w:rPr>
          <w:rFonts w:eastAsia="Calibri" w:cs="Times New Roman"/>
          <w:b/>
          <w:color w:val="E46054"/>
          <w:szCs w:val="28"/>
          <w:shd w:val="clear" w:color="auto" w:fill="FFFFFF"/>
        </w:rPr>
      </w:pPr>
    </w:p>
    <w:p w:rsidRPr="00D6481A" w:rsidR="00C5524B" w:rsidP="008F5870" w:rsidRDefault="00C5524B" w14:paraId="56D760E9" w14:textId="77777777">
      <w:pPr>
        <w:spacing w:before="120" w:line="260" w:lineRule="exact"/>
        <w:ind w:left="360" w:firstLine="0"/>
        <w:rPr>
          <w:rFonts w:eastAsia="Times New Roman" w:cs="Arial"/>
        </w:rPr>
      </w:pPr>
      <w:r w:rsidRPr="00D6481A">
        <w:rPr>
          <w:rFonts w:eastAsia="Times New Roman" w:cs="Arial"/>
          <w:b/>
        </w:rPr>
        <w:t>Prime Organization Name:</w:t>
      </w:r>
      <w:r w:rsidRPr="00D6481A">
        <w:rPr>
          <w:rFonts w:eastAsia="Times New Roman" w:cs="Arial"/>
        </w:rPr>
        <w:t xml:space="preserve"> Partners of the Americas</w:t>
      </w:r>
    </w:p>
    <w:p w:rsidRPr="00D6481A" w:rsidR="00C5524B" w:rsidP="008F5870" w:rsidRDefault="00C5524B" w14:paraId="1FAD9F64" w14:textId="2E70DBF3">
      <w:pPr>
        <w:spacing w:before="120" w:line="260" w:lineRule="exact"/>
        <w:ind w:left="360" w:firstLine="0"/>
        <w:rPr>
          <w:rFonts w:eastAsia="Times New Roman" w:cs="Arial"/>
        </w:rPr>
      </w:pPr>
      <w:r w:rsidRPr="00D6481A">
        <w:rPr>
          <w:rFonts w:eastAsia="Times New Roman" w:cs="Arial"/>
          <w:b/>
        </w:rPr>
        <w:t xml:space="preserve">Prime Organization Business Status: </w:t>
      </w:r>
      <w:r w:rsidRPr="00D6481A">
        <w:rPr>
          <w:rFonts w:eastAsia="Times New Roman" w:cs="Arial"/>
        </w:rPr>
        <w:t>501</w:t>
      </w:r>
      <w:r w:rsidR="00645A89">
        <w:rPr>
          <w:rFonts w:eastAsia="Times New Roman" w:cs="Arial"/>
        </w:rPr>
        <w:t>(</w:t>
      </w:r>
      <w:r w:rsidRPr="00D6481A">
        <w:rPr>
          <w:rFonts w:eastAsia="Times New Roman" w:cs="Arial"/>
        </w:rPr>
        <w:t>c</w:t>
      </w:r>
      <w:r w:rsidR="00645A89">
        <w:rPr>
          <w:rFonts w:eastAsia="Times New Roman" w:cs="Arial"/>
        </w:rPr>
        <w:t>)</w:t>
      </w:r>
      <w:r w:rsidRPr="00D6481A">
        <w:rPr>
          <w:rFonts w:eastAsia="Times New Roman" w:cs="Arial"/>
        </w:rPr>
        <w:t xml:space="preserve">3 Nonprofit </w:t>
      </w:r>
    </w:p>
    <w:p w:rsidR="00C5524B" w:rsidP="008F5870" w:rsidRDefault="00C5524B" w14:paraId="62C88383" w14:textId="2176C2AA">
      <w:pPr>
        <w:spacing w:before="120" w:line="260" w:lineRule="exact"/>
        <w:ind w:left="360" w:firstLine="0"/>
        <w:rPr>
          <w:rFonts w:eastAsia="Times New Roman" w:cs="Arial"/>
        </w:rPr>
      </w:pPr>
      <w:r w:rsidRPr="00D6481A">
        <w:rPr>
          <w:rFonts w:eastAsia="Times New Roman" w:cs="Arial"/>
          <w:b/>
          <w:bCs/>
        </w:rPr>
        <w:t xml:space="preserve">Prime Tax Identification Number: </w:t>
      </w:r>
      <w:r w:rsidRPr="001C67D0" w:rsidR="001C67D0">
        <w:rPr>
          <w:rFonts w:eastAsia="Times New Roman" w:cs="Arial"/>
        </w:rPr>
        <w:t>52-0848769</w:t>
      </w:r>
    </w:p>
    <w:p w:rsidR="00A640BA" w:rsidP="008F5870" w:rsidRDefault="00C700DE" w14:paraId="59DD3B01" w14:textId="64F01964">
      <w:pPr>
        <w:spacing w:before="120" w:line="260" w:lineRule="exact"/>
        <w:ind w:left="360" w:firstLine="0"/>
        <w:rPr>
          <w:rFonts w:eastAsia="Times New Roman" w:cs="Arial"/>
        </w:rPr>
      </w:pPr>
      <w:r>
        <w:rPr>
          <w:rFonts w:eastAsia="Times New Roman" w:cs="Arial"/>
          <w:b/>
          <w:bCs/>
        </w:rPr>
        <w:t>Unique Identity Number:</w:t>
      </w:r>
      <w:r>
        <w:rPr>
          <w:rFonts w:eastAsia="Times New Roman" w:cs="Arial"/>
        </w:rPr>
        <w:t xml:space="preserve"> </w:t>
      </w:r>
      <w:r w:rsidR="00254B06">
        <w:rPr>
          <w:rFonts w:eastAsia="Times New Roman" w:cs="Arial"/>
        </w:rPr>
        <w:t>DD5WNYRUYFE5</w:t>
      </w:r>
    </w:p>
    <w:p w:rsidRPr="00D6481A" w:rsidR="00C5524B" w:rsidP="008F5870" w:rsidRDefault="00C5524B" w14:paraId="416A1DAB" w14:textId="546D02EA">
      <w:pPr>
        <w:spacing w:before="120" w:line="260" w:lineRule="exact"/>
        <w:ind w:left="360" w:firstLine="0"/>
        <w:rPr>
          <w:rFonts w:eastAsia="Times New Roman" w:cs="Arial"/>
        </w:rPr>
      </w:pPr>
      <w:r w:rsidRPr="00D6481A">
        <w:rPr>
          <w:rFonts w:eastAsia="Times New Roman" w:cs="Arial"/>
          <w:b/>
          <w:bCs/>
        </w:rPr>
        <w:t>Prime Contact Name</w:t>
      </w:r>
      <w:r w:rsidR="00DF311A">
        <w:rPr>
          <w:rFonts w:eastAsia="Times New Roman" w:cs="Arial"/>
          <w:b/>
          <w:bCs/>
        </w:rPr>
        <w:t xml:space="preserve"> and Position</w:t>
      </w:r>
      <w:r w:rsidRPr="00D6481A">
        <w:rPr>
          <w:rFonts w:eastAsia="Times New Roman" w:cs="Arial"/>
          <w:b/>
          <w:bCs/>
        </w:rPr>
        <w:t>:</w:t>
      </w:r>
      <w:r w:rsidRPr="00D6481A">
        <w:rPr>
          <w:rFonts w:eastAsia="Times New Roman" w:cs="Arial"/>
        </w:rPr>
        <w:t xml:space="preserve"> </w:t>
      </w:r>
      <w:r w:rsidR="00C33958">
        <w:rPr>
          <w:rFonts w:eastAsia="Times New Roman" w:cs="Arial"/>
        </w:rPr>
        <w:t>Michael Moscarelli, Chief Operating Officer</w:t>
      </w:r>
      <w:r w:rsidR="004A350D">
        <w:rPr>
          <w:rFonts w:eastAsia="Times New Roman" w:cs="Arial"/>
        </w:rPr>
        <w:t>, Partners of the Americas</w:t>
      </w:r>
      <w:r w:rsidR="00C33958">
        <w:rPr>
          <w:rFonts w:eastAsia="Times New Roman" w:cs="Arial"/>
        </w:rPr>
        <w:t xml:space="preserve"> </w:t>
      </w:r>
      <w:r w:rsidR="002E20C7">
        <w:rPr>
          <w:rFonts w:eastAsia="Times New Roman" w:cs="Arial"/>
        </w:rPr>
        <w:t xml:space="preserve"> </w:t>
      </w:r>
    </w:p>
    <w:p w:rsidRPr="009A08D5" w:rsidR="009A08D5" w:rsidP="009A08D5" w:rsidRDefault="00C5524B" w14:paraId="3CB277C7" w14:textId="13472DBE">
      <w:pPr>
        <w:spacing w:before="120" w:line="260" w:lineRule="exact"/>
        <w:ind w:left="360" w:firstLine="0"/>
        <w:rPr>
          <w:rFonts w:eastAsia="Times New Roman" w:cs="Arial"/>
          <w:b/>
          <w:bCs/>
        </w:rPr>
      </w:pPr>
      <w:r w:rsidRPr="00D6481A">
        <w:rPr>
          <w:rFonts w:eastAsia="Times New Roman" w:cs="Arial"/>
          <w:b/>
          <w:bCs/>
        </w:rPr>
        <w:t>Prime Contact Email Address</w:t>
      </w:r>
      <w:r w:rsidR="008B59E1">
        <w:rPr>
          <w:rFonts w:eastAsia="Times New Roman" w:cs="Arial"/>
          <w:b/>
          <w:bCs/>
        </w:rPr>
        <w:t xml:space="preserve"> and Phone</w:t>
      </w:r>
      <w:r w:rsidRPr="00D6481A">
        <w:rPr>
          <w:rFonts w:eastAsia="Times New Roman" w:cs="Arial"/>
          <w:b/>
          <w:bCs/>
        </w:rPr>
        <w:t xml:space="preserve">: </w:t>
      </w:r>
      <w:hyperlink w:history="1" r:id="rId11">
        <w:r w:rsidRPr="009A08D5" w:rsidR="009A08D5">
          <w:rPr>
            <w:rStyle w:val="Hyperlink"/>
            <w:rFonts w:ascii="Times New Roman" w:hAnsi="Times New Roman" w:eastAsia="Times New Roman" w:cs="Arial"/>
          </w:rPr>
          <w:t>mmoscarelli@partners.net</w:t>
        </w:r>
      </w:hyperlink>
      <w:r w:rsidR="009A08D5">
        <w:rPr>
          <w:rFonts w:eastAsia="Times New Roman" w:cs="Arial"/>
          <w:b/>
          <w:bCs/>
        </w:rPr>
        <w:t xml:space="preserve"> </w:t>
      </w:r>
      <w:r w:rsidR="008B59E1">
        <w:rPr>
          <w:rFonts w:eastAsia="Times New Roman" w:cs="Arial"/>
          <w:b/>
          <w:bCs/>
        </w:rPr>
        <w:t xml:space="preserve"> </w:t>
      </w:r>
      <w:r w:rsidRPr="008B59E1" w:rsidR="008B59E1">
        <w:rPr>
          <w:rFonts w:eastAsia="Times New Roman" w:cs="Arial"/>
        </w:rPr>
        <w:t>202.637.6214</w:t>
      </w:r>
    </w:p>
    <w:p w:rsidR="00DF311A" w:rsidP="008F5870" w:rsidRDefault="00DF311A" w14:paraId="3D9815CE" w14:textId="4EAF26C8">
      <w:pPr>
        <w:spacing w:before="120" w:line="260" w:lineRule="exact"/>
        <w:ind w:left="360" w:firstLine="0"/>
        <w:rPr>
          <w:rFonts w:eastAsia="Times New Roman" w:cs="Arial"/>
        </w:rPr>
      </w:pPr>
      <w:r>
        <w:rPr>
          <w:rFonts w:eastAsia="Times New Roman" w:cs="Arial"/>
          <w:b/>
          <w:bCs/>
        </w:rPr>
        <w:t>Alternate Contact Name and Position:</w:t>
      </w:r>
      <w:r w:rsidRPr="00C33958" w:rsidR="00C33958">
        <w:t xml:space="preserve"> </w:t>
      </w:r>
      <w:r w:rsidRPr="00C33958" w:rsidR="00C33958">
        <w:rPr>
          <w:rFonts w:eastAsia="Times New Roman" w:cs="Arial"/>
        </w:rPr>
        <w:t>Sheila Posas, Senior Director, Agriculture and Food Security</w:t>
      </w:r>
      <w:r w:rsidR="004A350D">
        <w:rPr>
          <w:rFonts w:eastAsia="Times New Roman" w:cs="Arial"/>
        </w:rPr>
        <w:t xml:space="preserve">, Partners of the Americas </w:t>
      </w:r>
    </w:p>
    <w:p w:rsidRPr="008B59E1" w:rsidR="009A08D5" w:rsidP="008F5870" w:rsidRDefault="009A08D5" w14:paraId="2824DEFB" w14:textId="5D478F4C">
      <w:pPr>
        <w:spacing w:before="120" w:line="260" w:lineRule="exact"/>
        <w:ind w:left="360" w:firstLine="0"/>
        <w:rPr>
          <w:rFonts w:eastAsia="Calibri" w:cs="Times New Roman"/>
          <w:color w:val="7030A0"/>
        </w:rPr>
      </w:pPr>
      <w:r>
        <w:rPr>
          <w:rFonts w:eastAsia="Times New Roman" w:cs="Arial"/>
          <w:b/>
          <w:bCs/>
        </w:rPr>
        <w:t>Alternate Contact Email Address</w:t>
      </w:r>
      <w:r w:rsidR="008B59E1">
        <w:rPr>
          <w:rFonts w:eastAsia="Times New Roman" w:cs="Arial"/>
          <w:b/>
          <w:bCs/>
        </w:rPr>
        <w:t xml:space="preserve"> and Phone</w:t>
      </w:r>
      <w:r>
        <w:rPr>
          <w:rFonts w:eastAsia="Times New Roman" w:cs="Arial"/>
          <w:b/>
          <w:bCs/>
        </w:rPr>
        <w:t>:</w:t>
      </w:r>
      <w:r>
        <w:rPr>
          <w:rFonts w:eastAsia="Calibri" w:cs="Times New Roman"/>
          <w:color w:val="7030A0"/>
          <w:u w:val="single"/>
        </w:rPr>
        <w:t xml:space="preserve"> </w:t>
      </w:r>
      <w:hyperlink w:history="1" r:id="rId12">
        <w:r w:rsidRPr="001E5D33">
          <w:rPr>
            <w:rStyle w:val="Hyperlink"/>
            <w:rFonts w:ascii="Times New Roman" w:hAnsi="Times New Roman" w:eastAsia="Times New Roman" w:cs="Arial"/>
          </w:rPr>
          <w:t>sposas@partners.net</w:t>
        </w:r>
      </w:hyperlink>
      <w:r w:rsidR="008B59E1">
        <w:rPr>
          <w:rStyle w:val="Hyperlink"/>
          <w:rFonts w:ascii="Times New Roman" w:hAnsi="Times New Roman" w:eastAsia="Times New Roman" w:cs="Arial"/>
          <w:u w:val="none"/>
        </w:rPr>
        <w:t xml:space="preserve"> </w:t>
      </w:r>
      <w:r w:rsidRPr="00D6481A" w:rsidR="008B59E1">
        <w:rPr>
          <w:rFonts w:eastAsia="Times New Roman" w:cs="Arial"/>
        </w:rPr>
        <w:t>202-427-2420</w:t>
      </w:r>
    </w:p>
    <w:p w:rsidR="008B59E1" w:rsidP="003A762E" w:rsidRDefault="008B59E1" w14:paraId="6884F8F1" w14:textId="77777777">
      <w:pPr>
        <w:spacing w:line="260" w:lineRule="exact"/>
        <w:ind w:left="360" w:firstLine="0"/>
        <w:rPr>
          <w:rFonts w:eastAsia="Times New Roman" w:cs="Arial"/>
          <w:b/>
          <w:bCs/>
        </w:rPr>
      </w:pPr>
    </w:p>
    <w:p w:rsidRPr="00D6481A" w:rsidR="00C5524B" w:rsidP="003A762E" w:rsidRDefault="00C5524B" w14:paraId="4306862A" w14:textId="77777777">
      <w:pPr>
        <w:spacing w:line="260" w:lineRule="exact"/>
        <w:ind w:left="360" w:firstLine="0"/>
        <w:rPr>
          <w:rFonts w:eastAsia="Times New Roman" w:cs="Arial"/>
          <w:b/>
        </w:rPr>
      </w:pPr>
      <w:r w:rsidRPr="00D6481A">
        <w:rPr>
          <w:rFonts w:eastAsia="Times New Roman" w:cs="Arial"/>
          <w:b/>
        </w:rPr>
        <w:t xml:space="preserve">Prime Complete Business Mailing Address: </w:t>
      </w:r>
    </w:p>
    <w:p w:rsidRPr="00D6481A" w:rsidR="00C5524B" w:rsidP="003A762E" w:rsidRDefault="00C5524B" w14:paraId="6C55CDD9" w14:textId="77777777">
      <w:pPr>
        <w:spacing w:line="260" w:lineRule="exact"/>
        <w:ind w:left="360" w:firstLine="0"/>
        <w:rPr>
          <w:rFonts w:eastAsia="Times New Roman" w:cs="Arial"/>
        </w:rPr>
      </w:pPr>
      <w:r w:rsidRPr="00D6481A">
        <w:rPr>
          <w:rFonts w:eastAsia="Times New Roman" w:cs="Arial"/>
        </w:rPr>
        <w:tab/>
      </w:r>
      <w:r w:rsidRPr="00D6481A">
        <w:rPr>
          <w:rFonts w:eastAsia="Times New Roman" w:cs="Arial"/>
        </w:rPr>
        <w:t>1424 K Street NW</w:t>
      </w:r>
    </w:p>
    <w:p w:rsidRPr="00D6481A" w:rsidR="00C5524B" w:rsidP="003A762E" w:rsidRDefault="00C5524B" w14:paraId="32C700CF" w14:textId="77777777">
      <w:pPr>
        <w:spacing w:line="260" w:lineRule="exact"/>
        <w:ind w:left="360" w:firstLine="0"/>
        <w:rPr>
          <w:rFonts w:eastAsia="Times New Roman" w:cs="Arial"/>
        </w:rPr>
      </w:pPr>
      <w:r w:rsidRPr="00D6481A">
        <w:rPr>
          <w:rFonts w:eastAsia="Times New Roman" w:cs="Arial"/>
        </w:rPr>
        <w:tab/>
      </w:r>
      <w:r w:rsidRPr="00D6481A">
        <w:rPr>
          <w:rFonts w:eastAsia="Times New Roman" w:cs="Arial"/>
        </w:rPr>
        <w:t>Suite 700</w:t>
      </w:r>
    </w:p>
    <w:p w:rsidRPr="00D6481A" w:rsidR="00C5524B" w:rsidP="003A762E" w:rsidRDefault="00C5524B" w14:paraId="1776CC29" w14:textId="77777777">
      <w:pPr>
        <w:spacing w:line="260" w:lineRule="exact"/>
        <w:ind w:left="360" w:firstLine="0"/>
        <w:rPr>
          <w:rFonts w:eastAsia="Times New Roman" w:cs="Arial"/>
        </w:rPr>
      </w:pPr>
      <w:r w:rsidRPr="00D6481A">
        <w:rPr>
          <w:rFonts w:eastAsia="Times New Roman" w:cs="Arial"/>
        </w:rPr>
        <w:tab/>
      </w:r>
      <w:r w:rsidRPr="00D6481A">
        <w:rPr>
          <w:rFonts w:eastAsia="Times New Roman" w:cs="Arial"/>
        </w:rPr>
        <w:t>Washington DC 20005</w:t>
      </w:r>
    </w:p>
    <w:p w:rsidRPr="00D6481A" w:rsidR="00C5524B" w:rsidP="008F5870" w:rsidRDefault="00C5524B" w14:paraId="4382F4E5" w14:textId="38DA9C31">
      <w:pPr>
        <w:spacing w:before="120" w:line="260" w:lineRule="exact"/>
        <w:ind w:left="360" w:firstLine="0"/>
        <w:rPr>
          <w:rFonts w:eastAsia="Times New Roman" w:cs="Arial"/>
        </w:rPr>
      </w:pPr>
      <w:r w:rsidRPr="00D6481A">
        <w:rPr>
          <w:rFonts w:eastAsia="Times New Roman" w:cs="Arial"/>
          <w:b/>
        </w:rPr>
        <w:t xml:space="preserve">Sub Organization Name: </w:t>
      </w:r>
      <w:r w:rsidR="008F5870">
        <w:rPr>
          <w:rFonts w:eastAsia="Times New Roman" w:cs="Arial"/>
        </w:rPr>
        <w:t>None</w:t>
      </w:r>
    </w:p>
    <w:p w:rsidR="00DC6B7A" w:rsidP="00383032" w:rsidRDefault="00DC6B7A" w14:paraId="7F8EF7B6" w14:textId="77777777">
      <w:pPr>
        <w:pStyle w:val="Heading1"/>
        <w:rPr>
          <w:b w:val="0"/>
        </w:rPr>
      </w:pPr>
    </w:p>
    <w:p w:rsidR="00DC6B7A" w:rsidP="00383032" w:rsidRDefault="00DC6B7A" w14:paraId="718B2395" w14:textId="77777777">
      <w:pPr>
        <w:pStyle w:val="Heading1"/>
        <w:rPr>
          <w:b w:val="0"/>
        </w:rPr>
      </w:pPr>
    </w:p>
    <w:p w:rsidR="00DC6B7A" w:rsidP="00383032" w:rsidRDefault="00DC6B7A" w14:paraId="30267CF1" w14:textId="77777777">
      <w:pPr>
        <w:pStyle w:val="Heading1"/>
        <w:rPr>
          <w:b w:val="0"/>
        </w:rPr>
      </w:pPr>
    </w:p>
    <w:p w:rsidR="00DC6B7A" w:rsidP="00383032" w:rsidRDefault="00DC6B7A" w14:paraId="7B02AB21" w14:textId="77777777">
      <w:pPr>
        <w:pStyle w:val="Heading1"/>
        <w:rPr>
          <w:b w:val="0"/>
        </w:rPr>
      </w:pPr>
    </w:p>
    <w:p w:rsidR="00DC6B7A" w:rsidP="00383032" w:rsidRDefault="00DC6B7A" w14:paraId="3EB3C157" w14:textId="77777777">
      <w:pPr>
        <w:pStyle w:val="Heading1"/>
        <w:rPr>
          <w:b w:val="0"/>
        </w:rPr>
      </w:pPr>
    </w:p>
    <w:p w:rsidR="00DC6B7A" w:rsidP="00383032" w:rsidRDefault="00DC6B7A" w14:paraId="3844A4B4" w14:textId="77777777">
      <w:pPr>
        <w:pStyle w:val="Heading1"/>
        <w:rPr>
          <w:b w:val="0"/>
        </w:rPr>
      </w:pPr>
    </w:p>
    <w:p w:rsidR="00DC6B7A" w:rsidP="00383032" w:rsidRDefault="00DC6B7A" w14:paraId="16798F65" w14:textId="77777777">
      <w:pPr>
        <w:pStyle w:val="Heading1"/>
        <w:rPr>
          <w:b w:val="0"/>
        </w:rPr>
      </w:pPr>
    </w:p>
    <w:p w:rsidR="00DC6B7A" w:rsidP="00383032" w:rsidRDefault="00DC6B7A" w14:paraId="2EBB3CF8" w14:textId="77777777">
      <w:pPr>
        <w:pStyle w:val="Heading1"/>
        <w:rPr>
          <w:b w:val="0"/>
        </w:rPr>
      </w:pPr>
    </w:p>
    <w:p w:rsidR="00DC6B7A" w:rsidP="00383032" w:rsidRDefault="00DC6B7A" w14:paraId="191EB55F" w14:textId="77777777">
      <w:pPr>
        <w:pStyle w:val="Heading1"/>
        <w:rPr>
          <w:b w:val="0"/>
        </w:rPr>
      </w:pPr>
    </w:p>
    <w:p w:rsidR="00DC6B7A" w:rsidP="00383032" w:rsidRDefault="00DC6B7A" w14:paraId="62835378" w14:textId="77777777">
      <w:pPr>
        <w:pStyle w:val="Heading1"/>
        <w:rPr>
          <w:b w:val="0"/>
        </w:rPr>
      </w:pPr>
    </w:p>
    <w:p w:rsidR="00DC6B7A" w:rsidP="00383032" w:rsidRDefault="00DC6B7A" w14:paraId="466E3C2C" w14:textId="77777777">
      <w:pPr>
        <w:pStyle w:val="Heading1"/>
        <w:rPr>
          <w:b w:val="0"/>
        </w:rPr>
      </w:pPr>
    </w:p>
    <w:p w:rsidR="00DC6B7A" w:rsidP="00383032" w:rsidRDefault="00DC6B7A" w14:paraId="4831A9EF" w14:textId="77777777">
      <w:pPr>
        <w:pStyle w:val="Heading1"/>
        <w:rPr>
          <w:b w:val="0"/>
        </w:rPr>
      </w:pPr>
    </w:p>
    <w:p w:rsidR="00DC6B7A" w:rsidP="00383032" w:rsidRDefault="00DC6B7A" w14:paraId="260090DA" w14:textId="77777777">
      <w:pPr>
        <w:pStyle w:val="Heading1"/>
        <w:rPr>
          <w:b w:val="0"/>
        </w:rPr>
      </w:pPr>
    </w:p>
    <w:p w:rsidR="00DC6B7A" w:rsidP="00383032" w:rsidRDefault="00DC6B7A" w14:paraId="6B6A3F35" w14:textId="77777777">
      <w:pPr>
        <w:pStyle w:val="Heading1"/>
        <w:rPr>
          <w:b w:val="0"/>
        </w:rPr>
      </w:pPr>
    </w:p>
    <w:p w:rsidR="00DC6B7A" w:rsidP="00383032" w:rsidRDefault="00DC6B7A" w14:paraId="55689E82" w14:textId="77777777">
      <w:pPr>
        <w:pStyle w:val="Heading1"/>
        <w:rPr>
          <w:b w:val="0"/>
        </w:rPr>
      </w:pPr>
    </w:p>
    <w:p w:rsidR="00DC6B7A" w:rsidP="00383032" w:rsidRDefault="00E81424" w14:paraId="726C935E" w14:textId="0A6A6041">
      <w:pPr>
        <w:pStyle w:val="Heading1"/>
        <w:rPr>
          <w:b w:val="0"/>
        </w:rPr>
      </w:pPr>
      <w:r>
        <w:rPr>
          <w:b w:val="0"/>
          <w:noProof/>
        </w:rPr>
        <w:drawing>
          <wp:inline distT="0" distB="0" distL="0" distR="0" wp14:anchorId="6493F7F7" wp14:editId="0E19AF65">
            <wp:extent cx="1597025" cy="323215"/>
            <wp:effectExtent l="0" t="0" r="3175" b="635"/>
            <wp:docPr id="1797593707" name="Picture 179759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7025" cy="323215"/>
                    </a:xfrm>
                    <a:prstGeom prst="rect">
                      <a:avLst/>
                    </a:prstGeom>
                    <a:noFill/>
                  </pic:spPr>
                </pic:pic>
              </a:graphicData>
            </a:graphic>
          </wp:inline>
        </w:drawing>
      </w:r>
    </w:p>
    <w:p w:rsidR="00E81424" w:rsidP="00383032" w:rsidRDefault="00E81424" w14:paraId="1FA05AE5" w14:textId="156A248B">
      <w:pPr>
        <w:pStyle w:val="Heading1"/>
        <w:rPr>
          <w:b w:val="0"/>
          <w:color w:val="auto"/>
        </w:rPr>
      </w:pPr>
      <w:bookmarkStart w:name="_Toc140503120" w:id="1"/>
      <w:r w:rsidRPr="00E81424">
        <w:rPr>
          <w:b w:val="0"/>
          <w:color w:val="auto"/>
        </w:rPr>
        <w:t>Michael Moscarelli</w:t>
      </w:r>
    </w:p>
    <w:p w:rsidRPr="00EF6B61" w:rsidR="00EF6B61" w:rsidP="00EF6B61" w:rsidRDefault="00EF6B61" w14:paraId="243D4F7E" w14:textId="16892E82">
      <w:pPr>
        <w:ind w:firstLine="0"/>
      </w:pPr>
      <w:r>
        <w:t>17 July 2023</w:t>
      </w:r>
    </w:p>
    <w:p w:rsidRPr="00E81424" w:rsidR="00E81424" w:rsidP="00E81424" w:rsidRDefault="00E81424" w14:paraId="7C458F3E" w14:textId="2FB0D4EF">
      <w:pPr>
        <w:ind w:firstLine="0"/>
      </w:pPr>
      <w:r w:rsidRPr="00E81424">
        <w:t xml:space="preserve">Chief Operating Officer </w:t>
      </w:r>
    </w:p>
    <w:bookmarkEnd w:id="1"/>
    <w:p w:rsidR="00C5524B" w:rsidP="00383032" w:rsidRDefault="00E81424" w14:paraId="1885E4E9" w14:textId="3C4C4FB3">
      <w:pPr>
        <w:pStyle w:val="Heading1"/>
        <w:rPr>
          <w:b w:val="0"/>
        </w:rPr>
      </w:pPr>
      <w:r w:rsidRPr="00E81424">
        <w:rPr>
          <w:b w:val="0"/>
          <w:color w:val="auto"/>
        </w:rPr>
        <w:t xml:space="preserve">Partners of the Americas </w:t>
      </w:r>
      <w:r w:rsidRPr="00E81424" w:rsidR="00FC1A2C">
        <w:rPr>
          <w:b w:val="0"/>
          <w:color w:val="auto"/>
        </w:rPr>
        <w:t xml:space="preserve"> </w:t>
      </w:r>
      <w:r w:rsidR="00C5524B">
        <w:rPr>
          <w:b w:val="0"/>
        </w:rPr>
        <w:br w:type="page"/>
      </w:r>
    </w:p>
    <w:p w:rsidRPr="009B45BB" w:rsidR="00FA0B50" w:rsidP="00645A89" w:rsidRDefault="00CC347B" w14:paraId="58AD332F" w14:textId="4E5B7096">
      <w:pPr>
        <w:pStyle w:val="Default"/>
        <w:widowControl w:val="0"/>
        <w:tabs>
          <w:tab w:val="left" w:pos="360"/>
        </w:tabs>
        <w:rPr>
          <w:b/>
          <w:bCs/>
          <w:color w:val="E46054"/>
        </w:rPr>
      </w:pPr>
      <w:r>
        <w:rPr>
          <w:b/>
          <w:bCs/>
          <w:color w:val="E46054"/>
        </w:rPr>
        <w:t>TABLE OF CONTENTS</w:t>
      </w:r>
    </w:p>
    <w:p w:rsidR="002E4C3B" w:rsidP="002E4C3B" w:rsidRDefault="00767BD8" w14:paraId="2539FAB7" w14:textId="1B495499">
      <w:pPr>
        <w:pStyle w:val="TOC1"/>
        <w:rPr>
          <w:rFonts w:asciiTheme="minorHAnsi" w:hAnsiTheme="minorHAnsi" w:eastAsiaTheme="minorEastAsia"/>
          <w:kern w:val="2"/>
          <w:sz w:val="22"/>
          <w:szCs w:val="22"/>
          <w14:ligatures w14:val="standardContextual"/>
        </w:rPr>
      </w:pPr>
      <w:r w:rsidRPr="004520A4">
        <w:fldChar w:fldCharType="begin"/>
      </w:r>
      <w:r w:rsidRPr="004520A4">
        <w:instrText xml:space="preserve"> TOC \o "1-4" \h \z \u </w:instrText>
      </w:r>
      <w:r w:rsidRPr="004520A4">
        <w:fldChar w:fldCharType="separate"/>
      </w:r>
    </w:p>
    <w:p w:rsidRPr="002430AA" w:rsidR="002E4C3B" w:rsidP="002E4C3B" w:rsidRDefault="00290F01" w14:paraId="3C54037E" w14:textId="4877195C">
      <w:pPr>
        <w:pStyle w:val="TOC1"/>
        <w:rPr>
          <w:rFonts w:cs="Times New Roman" w:eastAsiaTheme="minorEastAsia"/>
          <w:kern w:val="2"/>
          <w:szCs w:val="24"/>
          <w14:ligatures w14:val="standardContextual"/>
        </w:rPr>
      </w:pPr>
      <w:hyperlink w:history="1" w:anchor="_Toc140503121">
        <w:r w:rsidRPr="002430AA" w:rsidR="002E4C3B">
          <w:rPr>
            <w:rStyle w:val="Hyperlink"/>
            <w:rFonts w:ascii="Times New Roman" w:hAnsi="Times New Roman" w:cs="Times New Roman"/>
            <w:szCs w:val="24"/>
          </w:rPr>
          <w:t>Executive Summary</w:t>
        </w:r>
        <w:r w:rsidRPr="002430AA" w:rsidR="002E4C3B">
          <w:rPr>
            <w:rFonts w:cs="Times New Roman"/>
            <w:webHidden/>
            <w:szCs w:val="24"/>
          </w:rPr>
          <w:tab/>
        </w:r>
        <w:r w:rsidRPr="002430AA" w:rsidR="002E4C3B">
          <w:rPr>
            <w:rFonts w:cs="Times New Roman"/>
            <w:webHidden/>
            <w:szCs w:val="24"/>
          </w:rPr>
          <w:fldChar w:fldCharType="begin"/>
        </w:r>
        <w:r w:rsidRPr="002430AA" w:rsidR="002E4C3B">
          <w:rPr>
            <w:rFonts w:cs="Times New Roman"/>
            <w:webHidden/>
            <w:szCs w:val="24"/>
          </w:rPr>
          <w:instrText xml:space="preserve"> PAGEREF _Toc140503121 \h </w:instrText>
        </w:r>
        <w:r w:rsidRPr="002430AA" w:rsidR="002E4C3B">
          <w:rPr>
            <w:rFonts w:cs="Times New Roman"/>
            <w:webHidden/>
            <w:szCs w:val="24"/>
          </w:rPr>
        </w:r>
        <w:r w:rsidRPr="002430AA" w:rsidR="002E4C3B">
          <w:rPr>
            <w:rFonts w:cs="Times New Roman"/>
            <w:webHidden/>
            <w:szCs w:val="24"/>
          </w:rPr>
          <w:fldChar w:fldCharType="separate"/>
        </w:r>
        <w:r w:rsidRPr="002430AA" w:rsidR="002E4C3B">
          <w:rPr>
            <w:rFonts w:cs="Times New Roman"/>
            <w:webHidden/>
            <w:szCs w:val="24"/>
          </w:rPr>
          <w:t>1</w:t>
        </w:r>
        <w:r w:rsidRPr="002430AA" w:rsidR="002E4C3B">
          <w:rPr>
            <w:rFonts w:cs="Times New Roman"/>
            <w:webHidden/>
            <w:szCs w:val="24"/>
          </w:rPr>
          <w:fldChar w:fldCharType="end"/>
        </w:r>
      </w:hyperlink>
    </w:p>
    <w:p w:rsidRPr="002430AA" w:rsidR="002E4C3B" w:rsidP="002E4C3B" w:rsidRDefault="00290F01" w14:paraId="7E16C2E9" w14:textId="0BD3F563">
      <w:pPr>
        <w:pStyle w:val="TOC1"/>
        <w:rPr>
          <w:rFonts w:cs="Times New Roman" w:eastAsiaTheme="minorEastAsia"/>
          <w:kern w:val="2"/>
          <w:szCs w:val="24"/>
          <w14:ligatures w14:val="standardContextual"/>
        </w:rPr>
      </w:pPr>
      <w:hyperlink w:history="1" w:anchor="_Toc140503122">
        <w:r w:rsidRPr="002430AA" w:rsidR="002E4C3B">
          <w:rPr>
            <w:rStyle w:val="Hyperlink"/>
            <w:rFonts w:ascii="Times New Roman" w:hAnsi="Times New Roman" w:cs="Times New Roman"/>
            <w:szCs w:val="24"/>
          </w:rPr>
          <w:t>Program Description</w:t>
        </w:r>
        <w:r w:rsidRPr="002430AA" w:rsidR="002E4C3B">
          <w:rPr>
            <w:rFonts w:cs="Times New Roman"/>
            <w:webHidden/>
            <w:szCs w:val="24"/>
          </w:rPr>
          <w:tab/>
        </w:r>
        <w:r w:rsidRPr="002430AA" w:rsidR="00CC347B">
          <w:rPr>
            <w:rFonts w:cs="Times New Roman"/>
            <w:webHidden/>
            <w:szCs w:val="24"/>
          </w:rPr>
          <w:t>3</w:t>
        </w:r>
      </w:hyperlink>
    </w:p>
    <w:p w:rsidRPr="002430AA" w:rsidR="002E4C3B" w:rsidP="002430AA" w:rsidRDefault="00290F01" w14:paraId="4A406DC3" w14:textId="24C92261">
      <w:pPr>
        <w:pStyle w:val="TOC2"/>
        <w:rPr>
          <w:rFonts w:eastAsiaTheme="minorEastAsia"/>
          <w:i w:val="0"/>
          <w:iCs w:val="0"/>
          <w:kern w:val="2"/>
          <w14:ligatures w14:val="standardContextual"/>
        </w:rPr>
      </w:pPr>
      <w:hyperlink w:history="1" w:anchor="_Toc140503123">
        <w:r w:rsidRPr="002430AA" w:rsidR="002E4C3B">
          <w:rPr>
            <w:rStyle w:val="Hyperlink"/>
            <w:rFonts w:ascii="Times New Roman" w:hAnsi="Times New Roman"/>
            <w:i w:val="0"/>
            <w:iCs w:val="0"/>
          </w:rPr>
          <w:t>Program Strategy</w:t>
        </w:r>
        <w:r w:rsidRPr="002430AA" w:rsidR="002E4C3B">
          <w:rPr>
            <w:i w:val="0"/>
            <w:iCs w:val="0"/>
            <w:webHidden/>
          </w:rPr>
          <w:tab/>
        </w:r>
        <w:r w:rsidRPr="002430AA" w:rsidR="00EC11F4">
          <w:rPr>
            <w:i w:val="0"/>
            <w:iCs w:val="0"/>
            <w:webHidden/>
          </w:rPr>
          <w:t>3</w:t>
        </w:r>
      </w:hyperlink>
    </w:p>
    <w:p w:rsidRPr="002430AA" w:rsidR="002E4C3B" w:rsidP="00154B0E" w:rsidRDefault="00290F01" w14:paraId="24BFBB44" w14:textId="40F72E3E">
      <w:pPr>
        <w:pStyle w:val="TOC3"/>
        <w:rPr>
          <w:rFonts w:eastAsiaTheme="minorEastAsia"/>
          <w:kern w:val="2"/>
          <w14:ligatures w14:val="standardContextual"/>
        </w:rPr>
      </w:pPr>
      <w:hyperlink w:history="1" w:anchor="_Toc140503124">
        <w:r w:rsidRPr="002430AA" w:rsidR="002E4C3B">
          <w:rPr>
            <w:rStyle w:val="Hyperlink"/>
            <w:rFonts w:ascii="Times New Roman" w:hAnsi="Times New Roman"/>
          </w:rPr>
          <w:t>Rationale for Proposed Region and Selected Core Countries</w:t>
        </w:r>
        <w:r w:rsidRPr="002430AA" w:rsidR="002E4C3B">
          <w:rPr>
            <w:webHidden/>
          </w:rPr>
          <w:tab/>
        </w:r>
        <w:r w:rsidRPr="002430AA" w:rsidR="00EC11F4">
          <w:rPr>
            <w:webHidden/>
          </w:rPr>
          <w:t>3</w:t>
        </w:r>
      </w:hyperlink>
    </w:p>
    <w:p w:rsidRPr="002430AA" w:rsidR="002E4C3B" w:rsidP="002430AA" w:rsidRDefault="00290F01" w14:paraId="4819D7C0" w14:textId="61FEE137">
      <w:pPr>
        <w:pStyle w:val="TOC2"/>
        <w:rPr>
          <w:rFonts w:eastAsiaTheme="minorEastAsia"/>
          <w:i w:val="0"/>
          <w:iCs w:val="0"/>
          <w:kern w:val="2"/>
          <w14:ligatures w14:val="standardContextual"/>
        </w:rPr>
      </w:pPr>
      <w:hyperlink w:history="1" w:anchor="_Toc140503126">
        <w:r w:rsidRPr="002430AA" w:rsidR="002E4C3B">
          <w:rPr>
            <w:rStyle w:val="Hyperlink"/>
            <w:rFonts w:ascii="Times New Roman" w:hAnsi="Times New Roman"/>
            <w:i w:val="0"/>
            <w:iCs w:val="0"/>
          </w:rPr>
          <w:t>Proposed Approach and Planning Process</w:t>
        </w:r>
        <w:r w:rsidRPr="002430AA" w:rsidR="002E4C3B">
          <w:rPr>
            <w:i w:val="0"/>
            <w:iCs w:val="0"/>
            <w:webHidden/>
          </w:rPr>
          <w:tab/>
        </w:r>
        <w:r w:rsidRPr="002430AA" w:rsidR="002E4C3B">
          <w:rPr>
            <w:i w:val="0"/>
            <w:iCs w:val="0"/>
            <w:webHidden/>
          </w:rPr>
          <w:fldChar w:fldCharType="begin"/>
        </w:r>
        <w:r w:rsidRPr="002430AA" w:rsidR="002E4C3B">
          <w:rPr>
            <w:i w:val="0"/>
            <w:iCs w:val="0"/>
            <w:webHidden/>
          </w:rPr>
          <w:instrText xml:space="preserve"> PAGEREF _Toc140503126 \h </w:instrText>
        </w:r>
        <w:r w:rsidRPr="002430AA" w:rsidR="002E4C3B">
          <w:rPr>
            <w:i w:val="0"/>
            <w:iCs w:val="0"/>
            <w:webHidden/>
          </w:rPr>
        </w:r>
        <w:r w:rsidRPr="002430AA" w:rsidR="002E4C3B">
          <w:rPr>
            <w:i w:val="0"/>
            <w:iCs w:val="0"/>
            <w:webHidden/>
          </w:rPr>
          <w:fldChar w:fldCharType="separate"/>
        </w:r>
        <w:r w:rsidRPr="002430AA" w:rsidR="002E4C3B">
          <w:rPr>
            <w:i w:val="0"/>
            <w:iCs w:val="0"/>
            <w:webHidden/>
          </w:rPr>
          <w:t>3</w:t>
        </w:r>
        <w:r w:rsidRPr="002430AA" w:rsidR="002E4C3B">
          <w:rPr>
            <w:i w:val="0"/>
            <w:iCs w:val="0"/>
            <w:webHidden/>
          </w:rPr>
          <w:fldChar w:fldCharType="end"/>
        </w:r>
      </w:hyperlink>
    </w:p>
    <w:p w:rsidRPr="002430AA" w:rsidR="002E4C3B" w:rsidP="002430AA" w:rsidRDefault="00290F01" w14:paraId="2276B02D" w14:textId="0BAF5D29">
      <w:pPr>
        <w:pStyle w:val="TOC2"/>
        <w:rPr>
          <w:rFonts w:eastAsiaTheme="minorEastAsia"/>
          <w:i w:val="0"/>
          <w:iCs w:val="0"/>
          <w:kern w:val="2"/>
          <w14:ligatures w14:val="standardContextual"/>
        </w:rPr>
      </w:pPr>
      <w:hyperlink w:history="1" w:anchor="_Toc140503127">
        <w:r w:rsidRPr="002430AA" w:rsidR="002E4C3B">
          <w:rPr>
            <w:rStyle w:val="Hyperlink"/>
            <w:rFonts w:ascii="Times New Roman" w:hAnsi="Times New Roman"/>
            <w:i w:val="0"/>
            <w:iCs w:val="0"/>
          </w:rPr>
          <w:t>Development Goals and Objectives</w:t>
        </w:r>
        <w:r w:rsidRPr="002430AA" w:rsidR="002E4C3B">
          <w:rPr>
            <w:i w:val="0"/>
            <w:iCs w:val="0"/>
            <w:webHidden/>
          </w:rPr>
          <w:tab/>
        </w:r>
        <w:r w:rsidRPr="002430AA" w:rsidR="00EC11F4">
          <w:rPr>
            <w:i w:val="0"/>
            <w:iCs w:val="0"/>
            <w:webHidden/>
          </w:rPr>
          <w:t>4</w:t>
        </w:r>
      </w:hyperlink>
    </w:p>
    <w:p w:rsidRPr="002430AA" w:rsidR="002E4C3B" w:rsidP="00154B0E" w:rsidRDefault="00290F01" w14:paraId="3E517681" w14:textId="449EA836">
      <w:pPr>
        <w:pStyle w:val="TOC3"/>
        <w:rPr>
          <w:rFonts w:eastAsiaTheme="minorEastAsia"/>
          <w:kern w:val="2"/>
          <w14:ligatures w14:val="standardContextual"/>
        </w:rPr>
      </w:pPr>
      <w:hyperlink w:history="1" w:anchor="_Toc140503128">
        <w:r w:rsidRPr="002430AA" w:rsidR="002E4C3B">
          <w:rPr>
            <w:rStyle w:val="Hyperlink"/>
            <w:rFonts w:ascii="Times New Roman" w:hAnsi="Times New Roman"/>
          </w:rPr>
          <w:t>Expected Relationships with USAID Mission and In-Country Stakeholders:</w:t>
        </w:r>
        <w:r w:rsidRPr="002430AA" w:rsidR="002E4C3B">
          <w:rPr>
            <w:webHidden/>
          </w:rPr>
          <w:tab/>
        </w:r>
        <w:r w:rsidRPr="002430AA" w:rsidR="00EC11F4">
          <w:rPr>
            <w:webHidden/>
          </w:rPr>
          <w:t>4</w:t>
        </w:r>
      </w:hyperlink>
    </w:p>
    <w:p w:rsidRPr="002430AA" w:rsidR="002E4C3B" w:rsidP="00154B0E" w:rsidRDefault="00290F01" w14:paraId="563C09A1" w14:textId="6553CF1E">
      <w:pPr>
        <w:pStyle w:val="TOC3"/>
        <w:rPr>
          <w:rFonts w:eastAsiaTheme="minorEastAsia"/>
          <w:kern w:val="2"/>
          <w14:ligatures w14:val="standardContextual"/>
        </w:rPr>
      </w:pPr>
      <w:hyperlink w:history="1" w:anchor="_Toc140503129">
        <w:r w:rsidRPr="002430AA" w:rsidR="002E4C3B">
          <w:rPr>
            <w:rStyle w:val="Hyperlink"/>
            <w:rFonts w:ascii="Times New Roman" w:hAnsi="Times New Roman"/>
          </w:rPr>
          <w:t>Responding to Requests for Associate Awards and Mission Buy-ins</w:t>
        </w:r>
        <w:r w:rsidRPr="002430AA" w:rsidR="002E4C3B">
          <w:rPr>
            <w:webHidden/>
          </w:rPr>
          <w:tab/>
        </w:r>
        <w:r w:rsidRPr="002430AA" w:rsidR="00EC11F4">
          <w:rPr>
            <w:webHidden/>
          </w:rPr>
          <w:t>5</w:t>
        </w:r>
      </w:hyperlink>
    </w:p>
    <w:p w:rsidRPr="002430AA" w:rsidR="002E4C3B" w:rsidP="00154B0E" w:rsidRDefault="00290F01" w14:paraId="584A4C5D" w14:textId="3745E559">
      <w:pPr>
        <w:pStyle w:val="TOC3"/>
        <w:rPr>
          <w:rFonts w:eastAsiaTheme="minorEastAsia"/>
          <w:kern w:val="2"/>
          <w14:ligatures w14:val="standardContextual"/>
        </w:rPr>
      </w:pPr>
      <w:hyperlink w:history="1" w:anchor="_Toc140503130">
        <w:r w:rsidRPr="002430AA" w:rsidR="002E4C3B">
          <w:rPr>
            <w:rStyle w:val="Hyperlink"/>
            <w:rFonts w:ascii="Times New Roman" w:hAnsi="Times New Roman"/>
          </w:rPr>
          <w:t>Addressing Gender and Environmental Concerns</w:t>
        </w:r>
        <w:r w:rsidRPr="002430AA" w:rsidR="002E4C3B">
          <w:rPr>
            <w:webHidden/>
          </w:rPr>
          <w:tab/>
        </w:r>
        <w:r w:rsidRPr="002430AA" w:rsidR="000E0641">
          <w:rPr>
            <w:webHidden/>
          </w:rPr>
          <w:t>6</w:t>
        </w:r>
      </w:hyperlink>
    </w:p>
    <w:p w:rsidRPr="002430AA" w:rsidR="002E4C3B" w:rsidP="00154B0E" w:rsidRDefault="00290F01" w14:paraId="356074B0" w14:textId="63A34999">
      <w:pPr>
        <w:pStyle w:val="TOC3"/>
        <w:rPr>
          <w:rFonts w:eastAsiaTheme="minorEastAsia"/>
          <w:kern w:val="2"/>
          <w14:ligatures w14:val="standardContextual"/>
        </w:rPr>
      </w:pPr>
      <w:hyperlink w:history="1" w:anchor="_Toc140503131">
        <w:r w:rsidRPr="002430AA" w:rsidR="002E4C3B">
          <w:rPr>
            <w:rStyle w:val="Hyperlink"/>
            <w:rFonts w:ascii="Times New Roman" w:hAnsi="Times New Roman"/>
          </w:rPr>
          <w:t>Country F2F Project Design</w:t>
        </w:r>
        <w:r w:rsidRPr="002430AA" w:rsidR="002E4C3B">
          <w:rPr>
            <w:webHidden/>
          </w:rPr>
          <w:tab/>
        </w:r>
        <w:r w:rsidRPr="002430AA" w:rsidR="002E4C3B">
          <w:rPr>
            <w:webHidden/>
          </w:rPr>
          <w:fldChar w:fldCharType="begin"/>
        </w:r>
        <w:r w:rsidRPr="002430AA" w:rsidR="002E4C3B">
          <w:rPr>
            <w:webHidden/>
          </w:rPr>
          <w:instrText xml:space="preserve"> PAGEREF _Toc140503131 \h </w:instrText>
        </w:r>
        <w:r w:rsidRPr="002430AA" w:rsidR="002E4C3B">
          <w:rPr>
            <w:webHidden/>
          </w:rPr>
        </w:r>
        <w:r w:rsidRPr="002430AA" w:rsidR="002E4C3B">
          <w:rPr>
            <w:webHidden/>
          </w:rPr>
          <w:fldChar w:fldCharType="separate"/>
        </w:r>
        <w:r w:rsidRPr="002430AA" w:rsidR="002E4C3B">
          <w:rPr>
            <w:webHidden/>
          </w:rPr>
          <w:t>6</w:t>
        </w:r>
        <w:r w:rsidRPr="002430AA" w:rsidR="002E4C3B">
          <w:rPr>
            <w:webHidden/>
          </w:rPr>
          <w:fldChar w:fldCharType="end"/>
        </w:r>
      </w:hyperlink>
    </w:p>
    <w:p w:rsidRPr="002430AA" w:rsidR="002E4C3B" w:rsidP="00154B0E" w:rsidRDefault="00290F01" w14:paraId="506942CD" w14:textId="31806878">
      <w:pPr>
        <w:pStyle w:val="TOC3"/>
        <w:rPr>
          <w:rFonts w:eastAsiaTheme="minorEastAsia"/>
          <w:kern w:val="2"/>
          <w14:ligatures w14:val="standardContextual"/>
        </w:rPr>
      </w:pPr>
      <w:hyperlink w:history="1" w:anchor="_Toc140503132">
        <w:r w:rsidRPr="002430AA" w:rsidR="002E4C3B">
          <w:rPr>
            <w:rStyle w:val="Hyperlink"/>
            <w:rFonts w:ascii="Times New Roman" w:hAnsi="Times New Roman"/>
          </w:rPr>
          <w:t>Host Selection</w:t>
        </w:r>
        <w:r w:rsidRPr="002430AA" w:rsidR="002E4C3B">
          <w:rPr>
            <w:webHidden/>
          </w:rPr>
          <w:tab/>
        </w:r>
        <w:r w:rsidRPr="002430AA" w:rsidR="000E0641">
          <w:rPr>
            <w:webHidden/>
          </w:rPr>
          <w:t>7</w:t>
        </w:r>
      </w:hyperlink>
    </w:p>
    <w:p w:rsidRPr="002430AA" w:rsidR="002E4C3B" w:rsidP="002430AA" w:rsidRDefault="00290F01" w14:paraId="0A3F307C" w14:textId="489D1E9F">
      <w:pPr>
        <w:pStyle w:val="TOC2"/>
        <w:rPr>
          <w:rFonts w:eastAsiaTheme="minorEastAsia"/>
          <w:i w:val="0"/>
          <w:iCs w:val="0"/>
          <w:kern w:val="2"/>
          <w14:ligatures w14:val="standardContextual"/>
        </w:rPr>
      </w:pPr>
      <w:hyperlink w:history="1" w:anchor="_Toc140503134">
        <w:r w:rsidRPr="002430AA" w:rsidR="002E4C3B">
          <w:rPr>
            <w:rStyle w:val="Hyperlink"/>
            <w:rFonts w:ascii="Times New Roman" w:hAnsi="Times New Roman"/>
            <w:i w:val="0"/>
            <w:iCs w:val="0"/>
          </w:rPr>
          <w:t>Results Planning</w:t>
        </w:r>
        <w:r w:rsidRPr="002430AA" w:rsidR="002E4C3B">
          <w:rPr>
            <w:i w:val="0"/>
            <w:iCs w:val="0"/>
            <w:webHidden/>
          </w:rPr>
          <w:tab/>
        </w:r>
        <w:r w:rsidRPr="002430AA" w:rsidR="000E0641">
          <w:rPr>
            <w:i w:val="0"/>
            <w:iCs w:val="0"/>
            <w:webHidden/>
          </w:rPr>
          <w:t>9</w:t>
        </w:r>
      </w:hyperlink>
    </w:p>
    <w:p w:rsidRPr="002430AA" w:rsidR="002E4C3B" w:rsidP="00154B0E" w:rsidRDefault="00290F01" w14:paraId="3533BF91" w14:textId="71267F8E">
      <w:pPr>
        <w:pStyle w:val="TOC3"/>
        <w:rPr>
          <w:rFonts w:eastAsiaTheme="minorEastAsia"/>
          <w:kern w:val="2"/>
          <w14:ligatures w14:val="standardContextual"/>
        </w:rPr>
      </w:pPr>
      <w:hyperlink w:history="1" w:anchor="_Toc140503135">
        <w:r w:rsidRPr="002430AA" w:rsidR="002E4C3B">
          <w:rPr>
            <w:rStyle w:val="Hyperlink"/>
            <w:rFonts w:ascii="Times New Roman" w:hAnsi="Times New Roman"/>
          </w:rPr>
          <w:t>Life of Project Targets</w:t>
        </w:r>
        <w:r w:rsidRPr="002430AA" w:rsidR="002E4C3B">
          <w:rPr>
            <w:webHidden/>
          </w:rPr>
          <w:tab/>
        </w:r>
        <w:r w:rsidRPr="002430AA" w:rsidR="00217A2C">
          <w:rPr>
            <w:webHidden/>
          </w:rPr>
          <w:t>9</w:t>
        </w:r>
      </w:hyperlink>
    </w:p>
    <w:p w:rsidRPr="002430AA" w:rsidR="002E4C3B" w:rsidP="00154B0E" w:rsidRDefault="00290F01" w14:paraId="1D48F233" w14:textId="0E489A09">
      <w:pPr>
        <w:pStyle w:val="TOC3"/>
        <w:rPr>
          <w:rFonts w:eastAsiaTheme="minorEastAsia"/>
          <w:kern w:val="2"/>
          <w14:ligatures w14:val="standardContextual"/>
        </w:rPr>
      </w:pPr>
      <w:hyperlink w:history="1" w:anchor="_Toc140503136">
        <w:r w:rsidRPr="002430AA" w:rsidR="002E4C3B">
          <w:rPr>
            <w:rStyle w:val="Hyperlink"/>
            <w:rFonts w:ascii="Times New Roman" w:hAnsi="Times New Roman"/>
          </w:rPr>
          <w:t>Monitoring, Evaluation, and Learning (MEL) Plan</w:t>
        </w:r>
        <w:r w:rsidRPr="002430AA" w:rsidR="002E4C3B">
          <w:rPr>
            <w:webHidden/>
          </w:rPr>
          <w:tab/>
        </w:r>
        <w:r w:rsidRPr="002430AA" w:rsidR="00217A2C">
          <w:rPr>
            <w:webHidden/>
          </w:rPr>
          <w:t>9</w:t>
        </w:r>
      </w:hyperlink>
    </w:p>
    <w:p w:rsidRPr="002430AA" w:rsidR="002E4C3B" w:rsidP="00154B0E" w:rsidRDefault="00290F01" w14:paraId="12803DCF" w14:textId="0C6AA66A">
      <w:pPr>
        <w:pStyle w:val="TOC3"/>
        <w:rPr>
          <w:rFonts w:eastAsiaTheme="minorEastAsia"/>
          <w:kern w:val="2"/>
          <w14:ligatures w14:val="standardContextual"/>
        </w:rPr>
      </w:pPr>
      <w:hyperlink w:history="1" w:anchor="_Toc140503137">
        <w:r w:rsidRPr="002430AA" w:rsidR="002E4C3B">
          <w:rPr>
            <w:rStyle w:val="Hyperlink"/>
            <w:rFonts w:ascii="Times New Roman" w:hAnsi="Times New Roman"/>
          </w:rPr>
          <w:t>Critical Implementation Issues</w:t>
        </w:r>
        <w:r w:rsidRPr="002430AA" w:rsidR="002E4C3B">
          <w:rPr>
            <w:webHidden/>
          </w:rPr>
          <w:tab/>
        </w:r>
        <w:r w:rsidRPr="002430AA" w:rsidR="00217A2C">
          <w:rPr>
            <w:webHidden/>
          </w:rPr>
          <w:t>10</w:t>
        </w:r>
      </w:hyperlink>
    </w:p>
    <w:p w:rsidRPr="002430AA" w:rsidR="002E4C3B" w:rsidP="002E4C3B" w:rsidRDefault="00290F01" w14:paraId="5CCFF947" w14:textId="5A5AE962">
      <w:pPr>
        <w:pStyle w:val="TOC1"/>
        <w:rPr>
          <w:rFonts w:cs="Times New Roman" w:eastAsiaTheme="minorEastAsia"/>
          <w:kern w:val="2"/>
          <w:szCs w:val="24"/>
          <w14:ligatures w14:val="standardContextual"/>
        </w:rPr>
      </w:pPr>
      <w:hyperlink w:history="1" w:anchor="_Toc140503138">
        <w:r w:rsidRPr="002430AA" w:rsidR="002E4C3B">
          <w:rPr>
            <w:rStyle w:val="Hyperlink"/>
            <w:rFonts w:ascii="Times New Roman" w:hAnsi="Times New Roman" w:cs="Times New Roman"/>
            <w:szCs w:val="24"/>
          </w:rPr>
          <w:t>Implementation and Management Plan</w:t>
        </w:r>
        <w:r w:rsidRPr="002430AA" w:rsidR="002E4C3B">
          <w:rPr>
            <w:rFonts w:cs="Times New Roman"/>
            <w:webHidden/>
            <w:szCs w:val="24"/>
          </w:rPr>
          <w:tab/>
        </w:r>
        <w:r w:rsidRPr="002430AA" w:rsidR="002E4C3B">
          <w:rPr>
            <w:rFonts w:cs="Times New Roman"/>
            <w:webHidden/>
            <w:szCs w:val="24"/>
          </w:rPr>
          <w:fldChar w:fldCharType="begin"/>
        </w:r>
        <w:r w:rsidRPr="002430AA" w:rsidR="002E4C3B">
          <w:rPr>
            <w:rFonts w:cs="Times New Roman"/>
            <w:webHidden/>
            <w:szCs w:val="24"/>
          </w:rPr>
          <w:instrText xml:space="preserve"> PAGEREF _Toc140503138 \h </w:instrText>
        </w:r>
        <w:r w:rsidRPr="002430AA" w:rsidR="002E4C3B">
          <w:rPr>
            <w:rFonts w:cs="Times New Roman"/>
            <w:webHidden/>
            <w:szCs w:val="24"/>
          </w:rPr>
        </w:r>
        <w:r w:rsidRPr="002430AA" w:rsidR="002E4C3B">
          <w:rPr>
            <w:rFonts w:cs="Times New Roman"/>
            <w:webHidden/>
            <w:szCs w:val="24"/>
          </w:rPr>
          <w:fldChar w:fldCharType="separate"/>
        </w:r>
        <w:r w:rsidRPr="002430AA" w:rsidR="002E4C3B">
          <w:rPr>
            <w:rFonts w:cs="Times New Roman"/>
            <w:webHidden/>
            <w:szCs w:val="24"/>
          </w:rPr>
          <w:t>1</w:t>
        </w:r>
        <w:r w:rsidRPr="002430AA" w:rsidR="00BB1698">
          <w:rPr>
            <w:rFonts w:cs="Times New Roman"/>
            <w:webHidden/>
            <w:szCs w:val="24"/>
          </w:rPr>
          <w:t>1</w:t>
        </w:r>
        <w:r w:rsidRPr="002430AA" w:rsidR="002E4C3B">
          <w:rPr>
            <w:rFonts w:cs="Times New Roman"/>
            <w:webHidden/>
            <w:szCs w:val="24"/>
          </w:rPr>
          <w:fldChar w:fldCharType="end"/>
        </w:r>
      </w:hyperlink>
    </w:p>
    <w:p w:rsidRPr="002430AA" w:rsidR="002E4C3B" w:rsidP="002430AA" w:rsidRDefault="00290F01" w14:paraId="319AF2C8" w14:textId="0D41A884">
      <w:pPr>
        <w:pStyle w:val="TOC2"/>
        <w:rPr>
          <w:rFonts w:eastAsiaTheme="minorEastAsia"/>
          <w:i w:val="0"/>
          <w:iCs w:val="0"/>
          <w:kern w:val="2"/>
          <w14:ligatures w14:val="standardContextual"/>
        </w:rPr>
      </w:pPr>
      <w:hyperlink w:history="1" w:anchor="_Toc140503139">
        <w:r w:rsidRPr="002430AA" w:rsidR="002E4C3B">
          <w:rPr>
            <w:rStyle w:val="Hyperlink"/>
            <w:rFonts w:ascii="Times New Roman" w:hAnsi="Times New Roman"/>
            <w:i w:val="0"/>
            <w:iCs w:val="0"/>
          </w:rPr>
          <w:t>Implementation Plan</w:t>
        </w:r>
        <w:r w:rsidRPr="002430AA" w:rsidR="002E4C3B">
          <w:rPr>
            <w:i w:val="0"/>
            <w:iCs w:val="0"/>
            <w:webHidden/>
          </w:rPr>
          <w:tab/>
        </w:r>
        <w:r w:rsidRPr="002430AA" w:rsidR="00BB1698">
          <w:rPr>
            <w:i w:val="0"/>
            <w:iCs w:val="0"/>
            <w:webHidden/>
          </w:rPr>
          <w:t>11</w:t>
        </w:r>
      </w:hyperlink>
    </w:p>
    <w:p w:rsidRPr="002430AA" w:rsidR="002E4C3B" w:rsidP="00154B0E" w:rsidRDefault="00290F01" w14:paraId="2060C244" w14:textId="60C7D78D">
      <w:pPr>
        <w:pStyle w:val="TOC3"/>
        <w:rPr>
          <w:rFonts w:eastAsiaTheme="minorEastAsia"/>
          <w:kern w:val="2"/>
          <w14:ligatures w14:val="standardContextual"/>
        </w:rPr>
      </w:pPr>
      <w:hyperlink w:history="1" w:anchor="_Toc140503140">
        <w:r w:rsidRPr="002430AA" w:rsidR="002E4C3B">
          <w:rPr>
            <w:rStyle w:val="Hyperlink"/>
            <w:rFonts w:ascii="Times New Roman" w:hAnsi="Times New Roman"/>
          </w:rPr>
          <w:t>Volunteer Recruitment and Support</w:t>
        </w:r>
        <w:r w:rsidRPr="002430AA" w:rsidR="002E4C3B">
          <w:rPr>
            <w:webHidden/>
          </w:rPr>
          <w:tab/>
        </w:r>
        <w:r w:rsidRPr="002430AA" w:rsidR="00B14A01">
          <w:rPr>
            <w:webHidden/>
          </w:rPr>
          <w:t>11</w:t>
        </w:r>
      </w:hyperlink>
    </w:p>
    <w:p w:rsidRPr="002430AA" w:rsidR="002E4C3B" w:rsidP="002430AA" w:rsidRDefault="00290F01" w14:paraId="75E1292B" w14:textId="05D58FDF">
      <w:pPr>
        <w:pStyle w:val="TOC2"/>
        <w:rPr>
          <w:rFonts w:eastAsiaTheme="minorEastAsia"/>
          <w:i w:val="0"/>
          <w:iCs w:val="0"/>
          <w:kern w:val="2"/>
          <w14:ligatures w14:val="standardContextual"/>
        </w:rPr>
      </w:pPr>
      <w:hyperlink w:history="1" w:anchor="_Toc140503142">
        <w:r w:rsidRPr="002430AA" w:rsidR="002E4C3B">
          <w:rPr>
            <w:rStyle w:val="Hyperlink"/>
            <w:rFonts w:ascii="Times New Roman" w:hAnsi="Times New Roman"/>
            <w:i w:val="0"/>
            <w:iCs w:val="0"/>
          </w:rPr>
          <w:t>Volunteer Orientation</w:t>
        </w:r>
        <w:r w:rsidRPr="002430AA" w:rsidR="002E4C3B">
          <w:rPr>
            <w:rStyle w:val="Hyperlink"/>
            <w:rFonts w:ascii="Times New Roman" w:hAnsi="Times New Roman"/>
            <w:bCs/>
            <w:i w:val="0"/>
            <w:iCs w:val="0"/>
          </w:rPr>
          <w:t xml:space="preserve">. </w:t>
        </w:r>
        <w:r w:rsidRPr="002430AA" w:rsidR="002E4C3B">
          <w:rPr>
            <w:i w:val="0"/>
            <w:iCs w:val="0"/>
            <w:webHidden/>
          </w:rPr>
          <w:tab/>
        </w:r>
        <w:r w:rsidRPr="002430AA" w:rsidR="00B646C6">
          <w:rPr>
            <w:i w:val="0"/>
            <w:iCs w:val="0"/>
            <w:webHidden/>
          </w:rPr>
          <w:t>13</w:t>
        </w:r>
      </w:hyperlink>
    </w:p>
    <w:p w:rsidRPr="002430AA" w:rsidR="002E4C3B" w:rsidRDefault="00290F01" w14:paraId="59F541B1" w14:textId="6AAF32CD">
      <w:pPr>
        <w:pStyle w:val="TOC4"/>
        <w:tabs>
          <w:tab w:val="right" w:leader="dot" w:pos="9350"/>
        </w:tabs>
        <w:rPr>
          <w:rFonts w:cs="Times New Roman" w:eastAsiaTheme="minorEastAsia"/>
          <w:noProof/>
          <w:kern w:val="2"/>
          <w:sz w:val="24"/>
          <w:szCs w:val="24"/>
          <w14:ligatures w14:val="standardContextual"/>
        </w:rPr>
      </w:pPr>
      <w:hyperlink w:history="1" w:anchor="_Toc140503143">
        <w:r w:rsidRPr="002430AA" w:rsidR="002E4C3B">
          <w:rPr>
            <w:rStyle w:val="Hyperlink"/>
            <w:rFonts w:ascii="Times New Roman" w:hAnsi="Times New Roman" w:cs="Times New Roman"/>
            <w:noProof/>
            <w:sz w:val="24"/>
            <w:szCs w:val="24"/>
          </w:rPr>
          <w:t>Volunteer Logistical and Technical Support</w:t>
        </w:r>
        <w:r w:rsidRPr="002430AA" w:rsidR="002E4C3B">
          <w:rPr>
            <w:rFonts w:cs="Times New Roman"/>
            <w:noProof/>
            <w:webHidden/>
            <w:sz w:val="24"/>
            <w:szCs w:val="24"/>
          </w:rPr>
          <w:tab/>
        </w:r>
        <w:r w:rsidRPr="002430AA" w:rsidR="00B646C6">
          <w:rPr>
            <w:rFonts w:cs="Times New Roman"/>
            <w:noProof/>
            <w:webHidden/>
            <w:sz w:val="24"/>
            <w:szCs w:val="24"/>
          </w:rPr>
          <w:t>13</w:t>
        </w:r>
      </w:hyperlink>
    </w:p>
    <w:p w:rsidRPr="002430AA" w:rsidR="002E4C3B" w:rsidRDefault="00290F01" w14:paraId="30E612DF" w14:textId="64B5E5CA">
      <w:pPr>
        <w:pStyle w:val="TOC4"/>
        <w:tabs>
          <w:tab w:val="right" w:leader="dot" w:pos="9350"/>
        </w:tabs>
        <w:rPr>
          <w:rFonts w:cs="Times New Roman" w:eastAsiaTheme="minorEastAsia"/>
          <w:noProof/>
          <w:kern w:val="2"/>
          <w:sz w:val="24"/>
          <w:szCs w:val="24"/>
          <w14:ligatures w14:val="standardContextual"/>
        </w:rPr>
      </w:pPr>
      <w:hyperlink w:history="1" w:anchor="_Toc140503144">
        <w:r w:rsidRPr="002430AA" w:rsidR="002E4C3B">
          <w:rPr>
            <w:rStyle w:val="Hyperlink"/>
            <w:rFonts w:ascii="Times New Roman" w:hAnsi="Times New Roman" w:cs="Times New Roman"/>
            <w:noProof/>
            <w:sz w:val="24"/>
            <w:szCs w:val="24"/>
          </w:rPr>
          <w:t>Post-Assignment Follow-up and Support to Hosts</w:t>
        </w:r>
        <w:r w:rsidRPr="002430AA" w:rsidR="002E4C3B">
          <w:rPr>
            <w:rFonts w:cs="Times New Roman"/>
            <w:noProof/>
            <w:webHidden/>
            <w:sz w:val="24"/>
            <w:szCs w:val="24"/>
          </w:rPr>
          <w:tab/>
        </w:r>
        <w:r w:rsidRPr="002430AA" w:rsidR="00C6058D">
          <w:rPr>
            <w:rFonts w:cs="Times New Roman"/>
            <w:noProof/>
            <w:webHidden/>
            <w:sz w:val="24"/>
            <w:szCs w:val="24"/>
          </w:rPr>
          <w:t>14</w:t>
        </w:r>
      </w:hyperlink>
    </w:p>
    <w:p w:rsidRPr="002430AA" w:rsidR="002E4C3B" w:rsidRDefault="00290F01" w14:paraId="056EBA40" w14:textId="29976623">
      <w:pPr>
        <w:pStyle w:val="TOC4"/>
        <w:tabs>
          <w:tab w:val="right" w:leader="dot" w:pos="9350"/>
        </w:tabs>
        <w:rPr>
          <w:rFonts w:cs="Times New Roman" w:eastAsiaTheme="minorEastAsia"/>
          <w:noProof/>
          <w:kern w:val="2"/>
          <w:sz w:val="24"/>
          <w:szCs w:val="24"/>
          <w14:ligatures w14:val="standardContextual"/>
        </w:rPr>
      </w:pPr>
      <w:hyperlink w:history="1" w:anchor="_Toc140503145">
        <w:r w:rsidRPr="002430AA" w:rsidR="002E4C3B">
          <w:rPr>
            <w:rStyle w:val="Hyperlink"/>
            <w:rFonts w:ascii="Times New Roman" w:hAnsi="Times New Roman" w:eastAsia="Times New Roman" w:cs="Times New Roman"/>
            <w:noProof/>
            <w:sz w:val="24"/>
            <w:szCs w:val="24"/>
          </w:rPr>
          <w:t>Returned Volunteer Outreach Activities</w:t>
        </w:r>
        <w:r w:rsidRPr="002430AA" w:rsidR="002E4C3B">
          <w:rPr>
            <w:rFonts w:cs="Times New Roman"/>
            <w:noProof/>
            <w:webHidden/>
            <w:sz w:val="24"/>
            <w:szCs w:val="24"/>
          </w:rPr>
          <w:tab/>
        </w:r>
        <w:r w:rsidRPr="002430AA" w:rsidR="00DB68F6">
          <w:rPr>
            <w:rFonts w:cs="Times New Roman"/>
            <w:noProof/>
            <w:webHidden/>
            <w:sz w:val="24"/>
            <w:szCs w:val="24"/>
          </w:rPr>
          <w:t>14</w:t>
        </w:r>
      </w:hyperlink>
    </w:p>
    <w:p w:rsidRPr="002430AA" w:rsidR="002E4C3B" w:rsidP="002430AA" w:rsidRDefault="00290F01" w14:paraId="03EBD670" w14:textId="25975C93">
      <w:pPr>
        <w:pStyle w:val="TOC2"/>
        <w:rPr>
          <w:rFonts w:eastAsiaTheme="minorEastAsia"/>
          <w:i w:val="0"/>
          <w:iCs w:val="0"/>
          <w:kern w:val="2"/>
          <w14:ligatures w14:val="standardContextual"/>
        </w:rPr>
      </w:pPr>
      <w:hyperlink w:history="1" w:anchor="_Toc140503146">
        <w:r w:rsidRPr="002430AA" w:rsidR="002E4C3B">
          <w:rPr>
            <w:rStyle w:val="Hyperlink"/>
            <w:rFonts w:ascii="Times New Roman" w:hAnsi="Times New Roman"/>
            <w:i w:val="0"/>
            <w:iCs w:val="0"/>
          </w:rPr>
          <w:t>Continuous Learning and F2F Community of Practice Participation.</w:t>
        </w:r>
        <w:r w:rsidRPr="002430AA" w:rsidR="002E4C3B">
          <w:rPr>
            <w:i w:val="0"/>
            <w:iCs w:val="0"/>
            <w:webHidden/>
          </w:rPr>
          <w:tab/>
        </w:r>
        <w:r w:rsidRPr="002430AA" w:rsidR="00CC6B94">
          <w:rPr>
            <w:i w:val="0"/>
            <w:iCs w:val="0"/>
            <w:webHidden/>
          </w:rPr>
          <w:t>15</w:t>
        </w:r>
      </w:hyperlink>
    </w:p>
    <w:p w:rsidRPr="002430AA" w:rsidR="002E4C3B" w:rsidP="002430AA" w:rsidRDefault="00290F01" w14:paraId="2DA56E19" w14:textId="7485DF10">
      <w:pPr>
        <w:pStyle w:val="TOC2"/>
        <w:rPr>
          <w:rFonts w:eastAsiaTheme="minorEastAsia"/>
          <w:i w:val="0"/>
          <w:iCs w:val="0"/>
          <w:kern w:val="2"/>
          <w14:ligatures w14:val="standardContextual"/>
        </w:rPr>
      </w:pPr>
      <w:hyperlink w:history="1" w:anchor="_Toc140503148">
        <w:r w:rsidRPr="002430AA" w:rsidR="002E4C3B">
          <w:rPr>
            <w:rStyle w:val="Hyperlink"/>
            <w:rFonts w:ascii="Times New Roman" w:hAnsi="Times New Roman"/>
            <w:i w:val="0"/>
            <w:iCs w:val="0"/>
          </w:rPr>
          <w:t>Management Plan</w:t>
        </w:r>
        <w:r w:rsidRPr="002430AA" w:rsidR="002E4C3B">
          <w:rPr>
            <w:i w:val="0"/>
            <w:iCs w:val="0"/>
            <w:webHidden/>
          </w:rPr>
          <w:tab/>
        </w:r>
        <w:r w:rsidRPr="002430AA" w:rsidR="00CC6B94">
          <w:rPr>
            <w:i w:val="0"/>
            <w:iCs w:val="0"/>
            <w:webHidden/>
          </w:rPr>
          <w:t>15</w:t>
        </w:r>
      </w:hyperlink>
    </w:p>
    <w:p w:rsidRPr="002430AA" w:rsidR="002E4C3B" w:rsidP="002430AA" w:rsidRDefault="00290F01" w14:paraId="3E7D8A33" w14:textId="38AF6963">
      <w:pPr>
        <w:pStyle w:val="TOC2"/>
        <w:rPr>
          <w:rFonts w:eastAsiaTheme="minorEastAsia"/>
          <w:i w:val="0"/>
          <w:iCs w:val="0"/>
          <w:kern w:val="2"/>
          <w14:ligatures w14:val="standardContextual"/>
        </w:rPr>
      </w:pPr>
      <w:hyperlink w:history="1" w:anchor="_Toc140503149">
        <w:r w:rsidRPr="002430AA" w:rsidR="002E4C3B">
          <w:rPr>
            <w:rStyle w:val="Hyperlink"/>
            <w:rFonts w:ascii="Times New Roman" w:hAnsi="Times New Roman"/>
            <w:i w:val="0"/>
            <w:iCs w:val="0"/>
          </w:rPr>
          <w:t>Management Structure and Approach</w:t>
        </w:r>
        <w:r w:rsidRPr="002430AA" w:rsidR="002E4C3B">
          <w:rPr>
            <w:i w:val="0"/>
            <w:iCs w:val="0"/>
            <w:webHidden/>
          </w:rPr>
          <w:tab/>
        </w:r>
        <w:r w:rsidRPr="002430AA" w:rsidR="008D7148">
          <w:rPr>
            <w:i w:val="0"/>
            <w:iCs w:val="0"/>
            <w:webHidden/>
          </w:rPr>
          <w:t>15</w:t>
        </w:r>
      </w:hyperlink>
    </w:p>
    <w:p w:rsidRPr="002430AA" w:rsidR="002E4C3B" w:rsidP="00154B0E" w:rsidRDefault="00290F01" w14:paraId="712BAD8D" w14:textId="293D1599">
      <w:pPr>
        <w:pStyle w:val="TOC3"/>
        <w:rPr>
          <w:rFonts w:eastAsiaTheme="minorEastAsia"/>
          <w:kern w:val="2"/>
          <w14:ligatures w14:val="standardContextual"/>
        </w:rPr>
      </w:pPr>
      <w:hyperlink w:history="1" w:anchor="_Toc140503150">
        <w:r w:rsidRPr="002430AA" w:rsidR="002E4C3B">
          <w:rPr>
            <w:rStyle w:val="Hyperlink"/>
            <w:rFonts w:ascii="Times New Roman" w:hAnsi="Times New Roman"/>
          </w:rPr>
          <w:t>Overview of the Senior Director and Key Personnel Positions</w:t>
        </w:r>
        <w:r w:rsidRPr="002430AA" w:rsidR="002E4C3B">
          <w:rPr>
            <w:webHidden/>
          </w:rPr>
          <w:tab/>
        </w:r>
        <w:r w:rsidRPr="002430AA" w:rsidR="00EC2B35">
          <w:rPr>
            <w:webHidden/>
          </w:rPr>
          <w:t>17</w:t>
        </w:r>
      </w:hyperlink>
    </w:p>
    <w:p w:rsidRPr="002430AA" w:rsidR="002E4C3B" w:rsidP="00154B0E" w:rsidRDefault="002E4C3B" w14:paraId="33ADF10F" w14:textId="7CC4B366">
      <w:pPr>
        <w:pStyle w:val="TOC3"/>
        <w:rPr>
          <w:rFonts w:eastAsiaTheme="minorEastAsia"/>
          <w:kern w:val="2"/>
          <w14:ligatures w14:val="standardContextual"/>
        </w:rPr>
      </w:pPr>
    </w:p>
    <w:p w:rsidRPr="00E4794D" w:rsidR="0041423F" w:rsidP="00E4794D" w:rsidRDefault="00767BD8" w14:paraId="5C1D39AB" w14:textId="57BBDCDB">
      <w:pPr>
        <w:pStyle w:val="Default"/>
        <w:widowControl w:val="0"/>
        <w:tabs>
          <w:tab w:val="left" w:pos="360"/>
        </w:tabs>
        <w:rPr>
          <w:b/>
          <w:bCs/>
        </w:rPr>
      </w:pPr>
      <w:r w:rsidRPr="004520A4">
        <w:rPr>
          <w:b/>
          <w:bCs/>
          <w:color w:val="auto"/>
          <w:sz w:val="20"/>
          <w:szCs w:val="20"/>
        </w:rPr>
        <w:fldChar w:fldCharType="end"/>
      </w:r>
    </w:p>
    <w:p w:rsidRPr="008633C5" w:rsidR="008633C5" w:rsidP="008633C5" w:rsidRDefault="008633C5" w14:paraId="081993FA" w14:textId="5E2E8663">
      <w:pPr>
        <w:widowControl w:val="0"/>
        <w:ind w:firstLine="0"/>
        <w:rPr>
          <w:rFonts w:cs="Times New Roman"/>
          <w:b/>
          <w:bCs/>
          <w:color w:val="E46054"/>
        </w:rPr>
      </w:pPr>
      <w:r w:rsidRPr="008633C5">
        <w:rPr>
          <w:rFonts w:cs="Times New Roman"/>
          <w:b/>
          <w:bCs/>
          <w:color w:val="E46054"/>
        </w:rPr>
        <w:t xml:space="preserve">ANNEX LIST </w:t>
      </w:r>
    </w:p>
    <w:p w:rsidRPr="00E47FFB" w:rsidR="00FF6986" w:rsidP="008633C5" w:rsidRDefault="00FF6986" w14:paraId="58AD3361" w14:textId="6F6EC8C8">
      <w:pPr>
        <w:widowControl w:val="0"/>
        <w:spacing w:line="276" w:lineRule="auto"/>
        <w:rPr>
          <w:rFonts w:cs="Times New Roman"/>
        </w:rPr>
      </w:pPr>
      <w:r w:rsidRPr="00E47FFB">
        <w:rPr>
          <w:rFonts w:cs="Times New Roman"/>
        </w:rPr>
        <w:t xml:space="preserve">Annex </w:t>
      </w:r>
      <w:r w:rsidRPr="00E47FFB" w:rsidR="00A22A18">
        <w:rPr>
          <w:rFonts w:cs="Times New Roman"/>
        </w:rPr>
        <w:t>1</w:t>
      </w:r>
      <w:r w:rsidRPr="00E47FFB">
        <w:rPr>
          <w:rFonts w:cs="Times New Roman"/>
        </w:rPr>
        <w:t xml:space="preserve">: </w:t>
      </w:r>
      <w:r w:rsidRPr="00E47FFB" w:rsidR="00F877CC">
        <w:rPr>
          <w:rFonts w:cs="Times New Roman"/>
        </w:rPr>
        <w:t>Proposed Year One Work Plan</w:t>
      </w:r>
      <w:r w:rsidRPr="00E47FFB">
        <w:rPr>
          <w:rFonts w:cs="Times New Roman"/>
        </w:rPr>
        <w:t xml:space="preserve"> </w:t>
      </w:r>
    </w:p>
    <w:p w:rsidRPr="00E47FFB" w:rsidR="00D9215C" w:rsidP="008633C5" w:rsidRDefault="00FF6986" w14:paraId="1ECE4688" w14:textId="6BE4534E">
      <w:pPr>
        <w:widowControl w:val="0"/>
        <w:spacing w:line="276" w:lineRule="auto"/>
        <w:rPr>
          <w:rFonts w:cs="Times New Roman"/>
        </w:rPr>
      </w:pPr>
      <w:r w:rsidRPr="00E47FFB">
        <w:rPr>
          <w:rFonts w:cs="Times New Roman"/>
        </w:rPr>
        <w:t xml:space="preserve">Annex </w:t>
      </w:r>
      <w:r w:rsidRPr="00E47FFB" w:rsidR="00A22A18">
        <w:rPr>
          <w:rFonts w:cs="Times New Roman"/>
        </w:rPr>
        <w:t>2</w:t>
      </w:r>
      <w:r w:rsidRPr="00E47FFB">
        <w:rPr>
          <w:rFonts w:cs="Times New Roman"/>
        </w:rPr>
        <w:t xml:space="preserve">: </w:t>
      </w:r>
      <w:r w:rsidRPr="00E47FFB" w:rsidR="00D9215C">
        <w:rPr>
          <w:rFonts w:cs="Times New Roman"/>
        </w:rPr>
        <w:t xml:space="preserve">Life of Project Work Plan </w:t>
      </w:r>
    </w:p>
    <w:p w:rsidRPr="00E47FFB" w:rsidR="006E775B" w:rsidP="008633C5" w:rsidRDefault="00FF6986" w14:paraId="10C897B0" w14:textId="09DD9F3E">
      <w:pPr>
        <w:widowControl w:val="0"/>
        <w:spacing w:line="276" w:lineRule="auto"/>
        <w:rPr>
          <w:rFonts w:cs="Times New Roman"/>
        </w:rPr>
      </w:pPr>
      <w:r w:rsidRPr="00E47FFB">
        <w:rPr>
          <w:rFonts w:cs="Times New Roman"/>
        </w:rPr>
        <w:t xml:space="preserve">Annex </w:t>
      </w:r>
      <w:r w:rsidRPr="00E47FFB" w:rsidR="00A22A18">
        <w:rPr>
          <w:rFonts w:cs="Times New Roman"/>
        </w:rPr>
        <w:t>3</w:t>
      </w:r>
      <w:r w:rsidRPr="00E47FFB">
        <w:rPr>
          <w:rFonts w:cs="Times New Roman"/>
        </w:rPr>
        <w:t xml:space="preserve">: </w:t>
      </w:r>
      <w:bookmarkStart w:name="_Toc508973824" w:id="2"/>
      <w:bookmarkStart w:name="_Toc510097237" w:id="3"/>
      <w:bookmarkStart w:name="_Toc510097238" w:id="4"/>
      <w:bookmarkStart w:name="_Toc510082817" w:id="5"/>
      <w:bookmarkStart w:name="_Toc508973827" w:id="6"/>
      <w:r w:rsidRPr="00E47FFB" w:rsidR="006E775B">
        <w:rPr>
          <w:rFonts w:cs="Times New Roman"/>
        </w:rPr>
        <w:t xml:space="preserve">CV for the Proposed F2F Program Director </w:t>
      </w:r>
    </w:p>
    <w:p w:rsidRPr="00E47FFB" w:rsidR="006E775B" w:rsidP="008633C5" w:rsidRDefault="006E775B" w14:paraId="3825D77B" w14:textId="13D99F8B">
      <w:pPr>
        <w:widowControl w:val="0"/>
        <w:spacing w:line="276" w:lineRule="auto"/>
        <w:rPr>
          <w:rFonts w:cs="Times New Roman"/>
        </w:rPr>
      </w:pPr>
      <w:r w:rsidRPr="00E47FFB">
        <w:rPr>
          <w:rFonts w:cs="Times New Roman"/>
        </w:rPr>
        <w:t xml:space="preserve">Annex </w:t>
      </w:r>
      <w:r w:rsidRPr="00E47FFB" w:rsidR="005F79BB">
        <w:rPr>
          <w:rFonts w:cs="Times New Roman"/>
        </w:rPr>
        <w:t>4</w:t>
      </w:r>
      <w:r w:rsidRPr="00E47FFB">
        <w:rPr>
          <w:rFonts w:cs="Times New Roman"/>
        </w:rPr>
        <w:t xml:space="preserve">: </w:t>
      </w:r>
      <w:r w:rsidRPr="00E47FFB" w:rsidR="00A82A62">
        <w:rPr>
          <w:rFonts w:cs="Times New Roman"/>
        </w:rPr>
        <w:t xml:space="preserve">CVs for </w:t>
      </w:r>
      <w:r w:rsidRPr="00E47FFB" w:rsidR="00A27596">
        <w:rPr>
          <w:rFonts w:cs="Times New Roman"/>
        </w:rPr>
        <w:t xml:space="preserve">Proposed F2F Country Directors </w:t>
      </w:r>
    </w:p>
    <w:p w:rsidRPr="00E47FFB" w:rsidR="00A27596" w:rsidP="008633C5" w:rsidRDefault="001B2099" w14:paraId="513E51C6" w14:textId="18F1B8F1">
      <w:pPr>
        <w:widowControl w:val="0"/>
        <w:spacing w:line="276" w:lineRule="auto"/>
        <w:ind w:firstLine="0"/>
        <w:rPr>
          <w:rFonts w:cs="Times New Roman"/>
        </w:rPr>
      </w:pPr>
      <w:r w:rsidRPr="00E47FFB">
        <w:rPr>
          <w:rFonts w:cs="Times New Roman"/>
        </w:rPr>
        <w:tab/>
      </w:r>
      <w:r w:rsidRPr="00E47FFB">
        <w:rPr>
          <w:rFonts w:cs="Times New Roman"/>
        </w:rPr>
        <w:t xml:space="preserve">Annex </w:t>
      </w:r>
      <w:r w:rsidRPr="00E47FFB" w:rsidR="005F79BB">
        <w:rPr>
          <w:rFonts w:cs="Times New Roman"/>
        </w:rPr>
        <w:t>5</w:t>
      </w:r>
      <w:r w:rsidRPr="00E47FFB">
        <w:rPr>
          <w:rFonts w:cs="Times New Roman"/>
        </w:rPr>
        <w:t xml:space="preserve">: Past Performance References </w:t>
      </w:r>
    </w:p>
    <w:p w:rsidRPr="00E47FFB" w:rsidR="00E37C9D" w:rsidP="008633C5" w:rsidRDefault="00E37C9D" w14:paraId="1405AE43" w14:textId="4A6A5C92">
      <w:pPr>
        <w:widowControl w:val="0"/>
        <w:spacing w:line="276" w:lineRule="auto"/>
        <w:ind w:firstLine="0"/>
        <w:rPr>
          <w:rFonts w:cs="Times New Roman"/>
        </w:rPr>
      </w:pPr>
      <w:r w:rsidRPr="00E47FFB">
        <w:rPr>
          <w:rFonts w:cs="Times New Roman"/>
        </w:rPr>
        <w:tab/>
      </w:r>
      <w:r w:rsidRPr="00E47FFB">
        <w:rPr>
          <w:rFonts w:cs="Times New Roman"/>
        </w:rPr>
        <w:t xml:space="preserve">Annex </w:t>
      </w:r>
      <w:r w:rsidRPr="00E47FFB" w:rsidR="005F79BB">
        <w:rPr>
          <w:rFonts w:cs="Times New Roman"/>
        </w:rPr>
        <w:t>6</w:t>
      </w:r>
      <w:r w:rsidRPr="00E47FFB">
        <w:rPr>
          <w:rFonts w:cs="Times New Roman"/>
        </w:rPr>
        <w:t xml:space="preserve">: Branding </w:t>
      </w:r>
      <w:r w:rsidRPr="00E47FFB" w:rsidR="005D1CB1">
        <w:rPr>
          <w:rFonts w:cs="Times New Roman"/>
        </w:rPr>
        <w:t xml:space="preserve">Strategy </w:t>
      </w:r>
      <w:r w:rsidRPr="00E47FFB">
        <w:rPr>
          <w:rFonts w:cs="Times New Roman"/>
        </w:rPr>
        <w:t>and Marketing</w:t>
      </w:r>
      <w:r w:rsidRPr="00E47FFB" w:rsidR="005D1CB1">
        <w:rPr>
          <w:rFonts w:cs="Times New Roman"/>
        </w:rPr>
        <w:t xml:space="preserve"> Plan</w:t>
      </w:r>
      <w:r w:rsidRPr="00E47FFB">
        <w:rPr>
          <w:rFonts w:cs="Times New Roman"/>
        </w:rPr>
        <w:t xml:space="preserve"> </w:t>
      </w:r>
    </w:p>
    <w:p w:rsidRPr="00E47FFB" w:rsidR="00CC7B42" w:rsidP="008633C5" w:rsidRDefault="00CC7B42" w14:paraId="68541CE0" w14:textId="7E9E014C">
      <w:pPr>
        <w:widowControl w:val="0"/>
        <w:spacing w:line="276" w:lineRule="auto"/>
        <w:ind w:firstLine="0"/>
        <w:rPr>
          <w:rFonts w:cs="Times New Roman"/>
        </w:rPr>
      </w:pPr>
      <w:r w:rsidRPr="00E47FFB">
        <w:rPr>
          <w:rFonts w:cs="Times New Roman"/>
        </w:rPr>
        <w:tab/>
      </w:r>
      <w:r w:rsidRPr="00E47FFB">
        <w:rPr>
          <w:rFonts w:cs="Times New Roman"/>
        </w:rPr>
        <w:t xml:space="preserve">Annex 7: </w:t>
      </w:r>
      <w:r w:rsidRPr="00E47FFB" w:rsidR="008B236F">
        <w:rPr>
          <w:rFonts w:cs="Times New Roman"/>
        </w:rPr>
        <w:t xml:space="preserve">Budget </w:t>
      </w:r>
      <w:r w:rsidRPr="00E47FFB" w:rsidR="007766D1">
        <w:rPr>
          <w:rFonts w:cs="Times New Roman"/>
        </w:rPr>
        <w:t xml:space="preserve">Spreadsheet </w:t>
      </w:r>
      <w:r w:rsidRPr="00E47FFB" w:rsidR="00B669C5">
        <w:rPr>
          <w:rFonts w:cs="Times New Roman"/>
        </w:rPr>
        <w:t xml:space="preserve">in Excel </w:t>
      </w:r>
    </w:p>
    <w:p w:rsidRPr="00E47FFB" w:rsidR="00B669C5" w:rsidP="008633C5" w:rsidRDefault="00B669C5" w14:paraId="4B3CC4C4" w14:textId="16998326">
      <w:pPr>
        <w:widowControl w:val="0"/>
        <w:spacing w:line="276" w:lineRule="auto"/>
        <w:ind w:firstLine="0"/>
        <w:rPr>
          <w:rFonts w:cs="Times New Roman"/>
        </w:rPr>
      </w:pPr>
      <w:r w:rsidRPr="00E47FFB">
        <w:rPr>
          <w:rFonts w:cs="Times New Roman"/>
        </w:rPr>
        <w:tab/>
      </w:r>
      <w:r w:rsidRPr="00E47FFB">
        <w:rPr>
          <w:rFonts w:cs="Times New Roman"/>
        </w:rPr>
        <w:t xml:space="preserve">Annex 8: </w:t>
      </w:r>
      <w:r w:rsidRPr="00E47FFB" w:rsidR="00CA64F7">
        <w:rPr>
          <w:rFonts w:cs="Times New Roman"/>
        </w:rPr>
        <w:t xml:space="preserve">Budget Narrative </w:t>
      </w:r>
    </w:p>
    <w:p w:rsidR="00B22CBC" w:rsidRDefault="00B22CBC" w14:paraId="7FFFD6CC" w14:textId="77777777">
      <w:pPr>
        <w:tabs>
          <w:tab w:val="clear" w:pos="360"/>
        </w:tabs>
        <w:spacing w:after="200" w:line="276" w:lineRule="auto"/>
        <w:ind w:firstLine="0"/>
        <w:rPr>
          <w:rFonts w:cs="Times New Roman"/>
          <w:b/>
          <w:bCs/>
          <w:color w:val="E46054"/>
        </w:rPr>
      </w:pPr>
      <w:r>
        <w:rPr>
          <w:rFonts w:cs="Times New Roman"/>
          <w:b/>
          <w:bCs/>
          <w:color w:val="E46054"/>
        </w:rPr>
        <w:br w:type="page"/>
      </w:r>
    </w:p>
    <w:p w:rsidRPr="00453AD7" w:rsidR="00920BDA" w:rsidP="001B2099" w:rsidRDefault="00920BDA" w14:paraId="775D1ECE" w14:textId="45048950">
      <w:pPr>
        <w:widowControl w:val="0"/>
        <w:ind w:firstLine="0"/>
        <w:rPr>
          <w:rFonts w:cs="Times New Roman"/>
          <w:b/>
          <w:bCs/>
          <w:color w:val="E46054"/>
        </w:rPr>
      </w:pPr>
      <w:r w:rsidRPr="00920BDA">
        <w:rPr>
          <w:rFonts w:cs="Times New Roman"/>
          <w:b/>
          <w:bCs/>
          <w:color w:val="E46054"/>
        </w:rPr>
        <w:t>ACRONYM LIST</w:t>
      </w:r>
    </w:p>
    <w:p w:rsidR="18B7007C" w:rsidP="714D1F49" w:rsidRDefault="18B7007C" w14:paraId="777550D0" w14:textId="759B9966">
      <w:pPr>
        <w:tabs>
          <w:tab w:val="clear" w:pos="360"/>
        </w:tabs>
        <w:spacing w:before="120" w:after="120" w:line="260" w:lineRule="exact"/>
        <w:ind w:firstLine="0"/>
        <w:rPr>
          <w:rFonts w:eastAsia="Times New Roman" w:cs="Arial"/>
        </w:rPr>
      </w:pPr>
      <w:r w:rsidRPr="0EE6AC5C">
        <w:rPr>
          <w:rFonts w:eastAsia="Times New Roman" w:cs="Arial"/>
        </w:rPr>
        <w:t>AOR</w:t>
      </w:r>
      <w:r>
        <w:tab/>
      </w:r>
      <w:r>
        <w:tab/>
      </w:r>
      <w:r w:rsidRPr="0EE6AC5C">
        <w:rPr>
          <w:rFonts w:eastAsia="Times New Roman" w:cs="Arial"/>
        </w:rPr>
        <w:t>Authorized Representative</w:t>
      </w:r>
    </w:p>
    <w:p w:rsidRPr="00AD5074" w:rsidR="00383032" w:rsidP="00383032" w:rsidRDefault="00383032" w14:paraId="7A2A29F2" w14:textId="77777777">
      <w:pPr>
        <w:tabs>
          <w:tab w:val="clear" w:pos="360"/>
        </w:tabs>
        <w:spacing w:before="120" w:after="120" w:line="260" w:lineRule="exact"/>
        <w:ind w:firstLine="0"/>
        <w:rPr>
          <w:rFonts w:eastAsia="Times New Roman" w:cs="Arial"/>
        </w:rPr>
      </w:pPr>
      <w:r w:rsidRPr="00AD5074">
        <w:rPr>
          <w:rFonts w:eastAsia="Times New Roman" w:cs="Arial"/>
        </w:rPr>
        <w:t xml:space="preserve">AVOP </w:t>
      </w:r>
      <w:r w:rsidRPr="00AD5074">
        <w:tab/>
      </w:r>
      <w:r w:rsidRPr="00AD5074">
        <w:tab/>
      </w:r>
      <w:r w:rsidRPr="00AD5074">
        <w:rPr>
          <w:rFonts w:eastAsia="Times New Roman" w:cs="Arial"/>
        </w:rPr>
        <w:t xml:space="preserve">Agricultural Volunteer Opportunity Program </w:t>
      </w:r>
    </w:p>
    <w:p w:rsidR="1ABFCCF3" w:rsidP="1ABFCCF3" w:rsidRDefault="5FFFE076" w14:paraId="67A43D5C" w14:textId="57863A95">
      <w:pPr>
        <w:tabs>
          <w:tab w:val="clear" w:pos="360"/>
        </w:tabs>
        <w:spacing w:before="120" w:after="120" w:line="260" w:lineRule="exact"/>
        <w:ind w:firstLine="0"/>
        <w:rPr>
          <w:rFonts w:eastAsia="Times New Roman" w:cs="Arial"/>
        </w:rPr>
      </w:pPr>
      <w:r w:rsidRPr="166DF781">
        <w:rPr>
          <w:rFonts w:eastAsia="Times New Roman" w:cs="Arial"/>
        </w:rPr>
        <w:t>CABPRO</w:t>
      </w:r>
      <w:r>
        <w:tab/>
      </w:r>
      <w:r w:rsidRPr="166DF781">
        <w:rPr>
          <w:rFonts w:eastAsia="Times New Roman" w:cs="Arial"/>
        </w:rPr>
        <w:t xml:space="preserve">Goats for </w:t>
      </w:r>
      <w:r w:rsidRPr="68657A90">
        <w:rPr>
          <w:rFonts w:eastAsia="Times New Roman" w:cs="Arial"/>
        </w:rPr>
        <w:t>Prosperity Project</w:t>
      </w:r>
    </w:p>
    <w:p w:rsidRPr="00AD5074" w:rsidR="00383032" w:rsidP="00383032" w:rsidRDefault="00383032" w14:paraId="6B7A3795" w14:textId="77777777">
      <w:pPr>
        <w:tabs>
          <w:tab w:val="clear" w:pos="360"/>
        </w:tabs>
        <w:spacing w:before="120" w:after="120" w:line="260" w:lineRule="exact"/>
        <w:ind w:firstLine="0"/>
        <w:rPr>
          <w:rFonts w:eastAsia="Times New Roman" w:cs="Arial"/>
        </w:rPr>
      </w:pPr>
      <w:r w:rsidRPr="00AD5074">
        <w:rPr>
          <w:rFonts w:eastAsia="Times New Roman" w:cs="Arial"/>
        </w:rPr>
        <w:t>CDCS</w:t>
      </w:r>
      <w:r w:rsidRPr="00AD5074">
        <w:tab/>
      </w:r>
      <w:r w:rsidRPr="00AD5074">
        <w:tab/>
      </w:r>
      <w:r w:rsidRPr="00AD5074">
        <w:rPr>
          <w:rFonts w:eastAsia="Times New Roman" w:cs="Arial"/>
        </w:rPr>
        <w:t xml:space="preserve">Country Development Cooperation Strategy </w:t>
      </w:r>
    </w:p>
    <w:p w:rsidR="00DA5280" w:rsidP="1431D467" w:rsidRDefault="00DA5280" w14:paraId="117422FB" w14:textId="06A824B8">
      <w:pPr>
        <w:tabs>
          <w:tab w:val="clear" w:pos="360"/>
        </w:tabs>
        <w:spacing w:before="120" w:after="120" w:line="260" w:lineRule="exact"/>
        <w:ind w:firstLine="0"/>
        <w:rPr>
          <w:rFonts w:eastAsia="Times New Roman" w:cs="Arial"/>
        </w:rPr>
      </w:pPr>
      <w:r w:rsidRPr="0B8E2983">
        <w:rPr>
          <w:rFonts w:eastAsia="Times New Roman" w:cs="Arial"/>
        </w:rPr>
        <w:t>CSO</w:t>
      </w:r>
      <w:r>
        <w:tab/>
      </w:r>
      <w:r>
        <w:tab/>
      </w:r>
      <w:r w:rsidRPr="0B8E2983">
        <w:rPr>
          <w:rFonts w:eastAsia="Times New Roman" w:cs="Arial"/>
        </w:rPr>
        <w:t xml:space="preserve">Civil Society </w:t>
      </w:r>
      <w:r w:rsidRPr="4AEE6DC4">
        <w:rPr>
          <w:rFonts w:eastAsia="Times New Roman" w:cs="Arial"/>
        </w:rPr>
        <w:t>Organization</w:t>
      </w:r>
    </w:p>
    <w:p w:rsidRPr="00AD5074" w:rsidR="00383032" w:rsidP="00383032" w:rsidRDefault="00383032" w14:paraId="57991402" w14:textId="77777777">
      <w:pPr>
        <w:tabs>
          <w:tab w:val="clear" w:pos="360"/>
        </w:tabs>
        <w:spacing w:before="120" w:after="120" w:line="260" w:lineRule="exact"/>
        <w:ind w:firstLine="0"/>
        <w:rPr>
          <w:rFonts w:eastAsia="Times New Roman" w:cs="Arial"/>
        </w:rPr>
      </w:pPr>
      <w:r w:rsidRPr="00AD5074">
        <w:rPr>
          <w:rFonts w:eastAsia="Times New Roman" w:cs="Arial"/>
        </w:rPr>
        <w:t>F2F</w:t>
      </w:r>
      <w:r w:rsidRPr="00AD5074">
        <w:tab/>
      </w:r>
      <w:r w:rsidRPr="00AD5074">
        <w:tab/>
      </w:r>
      <w:r w:rsidRPr="00AD5074">
        <w:rPr>
          <w:rFonts w:eastAsia="Times New Roman" w:cs="Arial"/>
        </w:rPr>
        <w:t xml:space="preserve">Farmer-to-Farmer </w:t>
      </w:r>
    </w:p>
    <w:p w:rsidRPr="00AD5074" w:rsidR="00383032" w:rsidP="00383032" w:rsidRDefault="00383032" w14:paraId="26A16FE3" w14:textId="77777777">
      <w:pPr>
        <w:tabs>
          <w:tab w:val="clear" w:pos="360"/>
        </w:tabs>
        <w:spacing w:before="120" w:after="120" w:line="260" w:lineRule="exact"/>
        <w:ind w:firstLine="0"/>
        <w:rPr>
          <w:rFonts w:eastAsia="Times New Roman" w:cs="Arial"/>
          <w:kern w:val="2"/>
          <w14:ligatures w14:val="standardContextual"/>
        </w:rPr>
      </w:pPr>
      <w:r w:rsidRPr="00AD5074">
        <w:rPr>
          <w:rFonts w:eastAsia="Times New Roman" w:cs="Arial"/>
          <w:kern w:val="2"/>
          <w14:ligatures w14:val="standardContextual"/>
        </w:rPr>
        <w:t>HQ</w:t>
      </w:r>
      <w:r w:rsidRPr="00AD5074">
        <w:rPr>
          <w:rFonts w:eastAsia="Calibri" w:cs="Arial"/>
          <w:kern w:val="2"/>
          <w:szCs w:val="22"/>
          <w14:ligatures w14:val="standardContextual"/>
        </w:rPr>
        <w:tab/>
      </w:r>
      <w:r w:rsidRPr="00AD5074">
        <w:rPr>
          <w:rFonts w:eastAsia="Calibri" w:cs="Arial"/>
          <w:kern w:val="2"/>
          <w:szCs w:val="22"/>
          <w14:ligatures w14:val="standardContextual"/>
        </w:rPr>
        <w:tab/>
      </w:r>
      <w:r w:rsidRPr="00AD5074">
        <w:rPr>
          <w:rFonts w:eastAsia="Times New Roman" w:cs="Arial"/>
          <w:kern w:val="2"/>
          <w14:ligatures w14:val="standardContextual"/>
        </w:rPr>
        <w:t>Headquarters</w:t>
      </w:r>
    </w:p>
    <w:p w:rsidRPr="00AD5074" w:rsidR="00383032" w:rsidP="00383032" w:rsidRDefault="00383032" w14:paraId="42F4A3F5" w14:textId="77777777">
      <w:pPr>
        <w:tabs>
          <w:tab w:val="clear" w:pos="360"/>
        </w:tabs>
        <w:spacing w:before="120" w:after="120" w:line="260" w:lineRule="exact"/>
        <w:ind w:firstLine="0"/>
        <w:rPr>
          <w:rFonts w:eastAsia="Times New Roman" w:cs="Arial"/>
          <w:kern w:val="2"/>
          <w14:ligatures w14:val="standardContextual"/>
        </w:rPr>
      </w:pPr>
      <w:r w:rsidRPr="00AD5074">
        <w:rPr>
          <w:rFonts w:eastAsia="Times New Roman" w:cs="Arial"/>
          <w:kern w:val="2"/>
          <w14:ligatures w14:val="standardContextual"/>
        </w:rPr>
        <w:t>LOP</w:t>
      </w:r>
      <w:r w:rsidRPr="00AD5074">
        <w:rPr>
          <w:rFonts w:eastAsia="Calibri" w:cs="Arial"/>
          <w:kern w:val="2"/>
          <w:szCs w:val="22"/>
          <w14:ligatures w14:val="standardContextual"/>
        </w:rPr>
        <w:tab/>
      </w:r>
      <w:r w:rsidRPr="00AD5074">
        <w:rPr>
          <w:rFonts w:eastAsia="Calibri" w:cs="Arial"/>
          <w:kern w:val="2"/>
          <w:szCs w:val="22"/>
          <w14:ligatures w14:val="standardContextual"/>
        </w:rPr>
        <w:tab/>
      </w:r>
      <w:r w:rsidRPr="00AD5074">
        <w:rPr>
          <w:rFonts w:eastAsia="Times New Roman" w:cs="Arial"/>
          <w:kern w:val="2"/>
          <w14:ligatures w14:val="standardContextual"/>
        </w:rPr>
        <w:t>Life of Project</w:t>
      </w:r>
    </w:p>
    <w:p w:rsidRPr="00AD5074" w:rsidR="00383032" w:rsidP="00383032" w:rsidRDefault="00383032" w14:paraId="3E42D6D4" w14:textId="77777777">
      <w:pPr>
        <w:tabs>
          <w:tab w:val="clear" w:pos="360"/>
        </w:tabs>
        <w:spacing w:before="120" w:after="120" w:line="260" w:lineRule="exact"/>
        <w:ind w:firstLine="0"/>
        <w:rPr>
          <w:rFonts w:eastAsia="Times New Roman" w:cs="Arial"/>
        </w:rPr>
      </w:pPr>
      <w:r w:rsidRPr="00AD5074">
        <w:rPr>
          <w:rFonts w:eastAsia="Times New Roman" w:cs="Arial"/>
        </w:rPr>
        <w:t>M&amp;E</w:t>
      </w:r>
      <w:r w:rsidRPr="00AD5074">
        <w:tab/>
      </w:r>
      <w:r w:rsidRPr="00AD5074">
        <w:tab/>
      </w:r>
      <w:r w:rsidRPr="00AD5074">
        <w:rPr>
          <w:rFonts w:eastAsia="Times New Roman" w:cs="Arial"/>
        </w:rPr>
        <w:t xml:space="preserve">Monitoring and Evaluation </w:t>
      </w:r>
    </w:p>
    <w:p w:rsidRPr="00AD5074" w:rsidR="00383032" w:rsidP="00383032" w:rsidRDefault="00383032" w14:paraId="25386147" w14:textId="341BE0FB">
      <w:pPr>
        <w:tabs>
          <w:tab w:val="clear" w:pos="360"/>
        </w:tabs>
        <w:spacing w:before="120" w:after="120" w:line="260" w:lineRule="exact"/>
        <w:ind w:firstLine="0"/>
        <w:rPr>
          <w:rFonts w:eastAsia="Times New Roman" w:cs="Arial"/>
          <w:kern w:val="2"/>
          <w14:ligatures w14:val="standardContextual"/>
        </w:rPr>
      </w:pPr>
      <w:r w:rsidRPr="00AD5074">
        <w:rPr>
          <w:rFonts w:eastAsia="Times New Roman" w:cs="Arial"/>
          <w:kern w:val="2"/>
          <w14:ligatures w14:val="standardContextual"/>
        </w:rPr>
        <w:t>MEL</w:t>
      </w:r>
      <w:r w:rsidRPr="00AD5074">
        <w:rPr>
          <w:rFonts w:eastAsia="Calibri" w:cs="Arial"/>
          <w:kern w:val="2"/>
          <w:szCs w:val="22"/>
          <w14:ligatures w14:val="standardContextual"/>
        </w:rPr>
        <w:tab/>
      </w:r>
      <w:r w:rsidRPr="00AD5074">
        <w:rPr>
          <w:rFonts w:eastAsia="Calibri" w:cs="Arial"/>
          <w:kern w:val="2"/>
          <w:szCs w:val="22"/>
          <w14:ligatures w14:val="standardContextual"/>
        </w:rPr>
        <w:tab/>
      </w:r>
      <w:r w:rsidRPr="00AD5074">
        <w:rPr>
          <w:rFonts w:eastAsia="Times New Roman" w:cs="Arial"/>
          <w:kern w:val="2"/>
          <w14:ligatures w14:val="standardContextual"/>
        </w:rPr>
        <w:t xml:space="preserve">Monitoring, </w:t>
      </w:r>
      <w:r w:rsidR="004B5280">
        <w:rPr>
          <w:rFonts w:eastAsia="Times New Roman" w:cs="Arial"/>
          <w:kern w:val="2"/>
          <w14:ligatures w14:val="standardContextual"/>
        </w:rPr>
        <w:t>E</w:t>
      </w:r>
      <w:r w:rsidRPr="00AD5074">
        <w:rPr>
          <w:rFonts w:eastAsia="Times New Roman" w:cs="Arial"/>
          <w:kern w:val="2"/>
          <w14:ligatures w14:val="standardContextual"/>
        </w:rPr>
        <w:t xml:space="preserve">valuation, and </w:t>
      </w:r>
      <w:r w:rsidR="004B5280">
        <w:rPr>
          <w:rFonts w:eastAsia="Times New Roman" w:cs="Arial"/>
          <w:kern w:val="2"/>
          <w14:ligatures w14:val="standardContextual"/>
        </w:rPr>
        <w:t>L</w:t>
      </w:r>
      <w:r w:rsidRPr="00AD5074">
        <w:rPr>
          <w:rFonts w:eastAsia="Times New Roman" w:cs="Arial"/>
          <w:kern w:val="2"/>
          <w14:ligatures w14:val="standardContextual"/>
        </w:rPr>
        <w:t>earning</w:t>
      </w:r>
    </w:p>
    <w:p w:rsidRPr="00AD5074" w:rsidR="00383032" w:rsidP="00383032" w:rsidRDefault="00383032" w14:paraId="7EF8A799" w14:textId="77777777">
      <w:pPr>
        <w:tabs>
          <w:tab w:val="clear" w:pos="360"/>
        </w:tabs>
        <w:spacing w:before="120" w:after="120" w:line="260" w:lineRule="exact"/>
        <w:ind w:firstLine="0"/>
        <w:rPr>
          <w:rFonts w:eastAsia="Times New Roman" w:cs="Arial"/>
        </w:rPr>
      </w:pPr>
      <w:r w:rsidRPr="00AD5074">
        <w:rPr>
          <w:rFonts w:eastAsia="Times New Roman" w:cs="Arial"/>
        </w:rPr>
        <w:t>NGO</w:t>
      </w:r>
      <w:r w:rsidRPr="00AD5074">
        <w:rPr>
          <w:rFonts w:eastAsia="Times New Roman" w:cs="Arial"/>
          <w:szCs w:val="22"/>
        </w:rPr>
        <w:tab/>
      </w:r>
      <w:r w:rsidRPr="00AD5074">
        <w:rPr>
          <w:rFonts w:eastAsia="Times New Roman" w:cs="Arial"/>
          <w:szCs w:val="22"/>
        </w:rPr>
        <w:tab/>
      </w:r>
      <w:r w:rsidRPr="00AD5074">
        <w:rPr>
          <w:rFonts w:eastAsia="Times New Roman" w:cs="Arial"/>
        </w:rPr>
        <w:t xml:space="preserve">Non-Governmental Organization </w:t>
      </w:r>
      <w:r w:rsidRPr="00AD5074">
        <w:rPr>
          <w:rFonts w:eastAsia="Times New Roman" w:cs="Arial"/>
          <w:kern w:val="2"/>
          <w14:ligatures w14:val="standardContextual"/>
        </w:rPr>
        <w:t>Community of practice</w:t>
      </w:r>
    </w:p>
    <w:p w:rsidRPr="00AD5074" w:rsidR="00383032" w:rsidP="00383032" w:rsidRDefault="00383032" w14:paraId="24428B60" w14:textId="77777777">
      <w:pPr>
        <w:tabs>
          <w:tab w:val="clear" w:pos="360"/>
        </w:tabs>
        <w:spacing w:before="120" w:after="120" w:line="260" w:lineRule="exact"/>
        <w:ind w:firstLine="0"/>
        <w:rPr>
          <w:rFonts w:eastAsia="Times New Roman" w:cs="Arial"/>
        </w:rPr>
      </w:pPr>
      <w:r w:rsidRPr="00AD5074">
        <w:rPr>
          <w:rFonts w:eastAsia="Times New Roman" w:cs="Arial"/>
        </w:rPr>
        <w:t>POA</w:t>
      </w:r>
      <w:r w:rsidRPr="00AD5074">
        <w:tab/>
      </w:r>
      <w:r w:rsidRPr="00AD5074">
        <w:tab/>
      </w:r>
      <w:r w:rsidRPr="00AD5074">
        <w:rPr>
          <w:rFonts w:eastAsia="Times New Roman" w:cs="Arial"/>
        </w:rPr>
        <w:t xml:space="preserve">Partners of the Americas  </w:t>
      </w:r>
    </w:p>
    <w:p w:rsidR="07A45826" w:rsidP="07A45826" w:rsidRDefault="3406D97C" w14:paraId="4CE8DBE9" w14:textId="00834142">
      <w:pPr>
        <w:tabs>
          <w:tab w:val="clear" w:pos="360"/>
        </w:tabs>
        <w:spacing w:before="120" w:after="120" w:line="260" w:lineRule="exact"/>
        <w:ind w:firstLine="0"/>
        <w:rPr>
          <w:rFonts w:eastAsia="Times New Roman" w:cs="Arial"/>
        </w:rPr>
      </w:pPr>
      <w:r w:rsidRPr="5634AC40">
        <w:rPr>
          <w:rFonts w:eastAsia="Times New Roman" w:cs="Arial"/>
        </w:rPr>
        <w:t>SMART</w:t>
      </w:r>
      <w:r>
        <w:tab/>
      </w:r>
      <w:r w:rsidRPr="5634AC40">
        <w:rPr>
          <w:rFonts w:eastAsia="Times New Roman" w:cs="Arial"/>
        </w:rPr>
        <w:t>Specific, Measurable, Agreed, Realistic</w:t>
      </w:r>
      <w:r w:rsidRPr="5634AC40" w:rsidR="3CB04908">
        <w:rPr>
          <w:rFonts w:eastAsia="Times New Roman" w:cs="Arial"/>
        </w:rPr>
        <w:t>,</w:t>
      </w:r>
      <w:r w:rsidRPr="07804449" w:rsidR="3CB04908">
        <w:rPr>
          <w:rFonts w:eastAsia="Times New Roman" w:cs="Arial"/>
        </w:rPr>
        <w:t xml:space="preserve"> Time-</w:t>
      </w:r>
      <w:proofErr w:type="gramStart"/>
      <w:r w:rsidRPr="594DFAA1" w:rsidR="3CB04908">
        <w:rPr>
          <w:rFonts w:eastAsia="Times New Roman" w:cs="Arial"/>
        </w:rPr>
        <w:t>bound</w:t>
      </w:r>
      <w:proofErr w:type="gramEnd"/>
    </w:p>
    <w:p w:rsidRPr="00AD5074" w:rsidR="00383032" w:rsidP="00383032" w:rsidRDefault="00383032" w14:paraId="27E99FD8" w14:textId="77777777">
      <w:pPr>
        <w:tabs>
          <w:tab w:val="clear" w:pos="360"/>
        </w:tabs>
        <w:spacing w:before="120" w:after="120" w:line="260" w:lineRule="exact"/>
        <w:ind w:firstLine="0"/>
        <w:rPr>
          <w:rFonts w:eastAsia="Times New Roman" w:cs="Arial"/>
        </w:rPr>
      </w:pPr>
      <w:r w:rsidRPr="00AD5074">
        <w:rPr>
          <w:rFonts w:eastAsia="Times New Roman" w:cs="Arial"/>
        </w:rPr>
        <w:t>SOW</w:t>
      </w:r>
      <w:r w:rsidRPr="00AD5074">
        <w:tab/>
      </w:r>
      <w:r w:rsidRPr="00AD5074">
        <w:tab/>
      </w:r>
      <w:r w:rsidRPr="00AD5074">
        <w:rPr>
          <w:rFonts w:eastAsia="Times New Roman" w:cs="Arial"/>
        </w:rPr>
        <w:t xml:space="preserve">Scope of Work </w:t>
      </w:r>
    </w:p>
    <w:p w:rsidRPr="00AD5074" w:rsidR="00383032" w:rsidP="00383032" w:rsidRDefault="00383032" w14:paraId="1E262B3C" w14:textId="77777777">
      <w:pPr>
        <w:tabs>
          <w:tab w:val="clear" w:pos="360"/>
        </w:tabs>
        <w:spacing w:before="120" w:after="120" w:line="260" w:lineRule="exact"/>
        <w:ind w:firstLine="0"/>
        <w:rPr>
          <w:rFonts w:eastAsia="Times New Roman" w:cs="Arial"/>
        </w:rPr>
      </w:pPr>
      <w:r w:rsidRPr="00AD5074">
        <w:rPr>
          <w:rFonts w:eastAsia="Times New Roman" w:cs="Arial"/>
        </w:rPr>
        <w:t>USAID</w:t>
      </w:r>
      <w:r w:rsidRPr="00AD5074">
        <w:tab/>
      </w:r>
      <w:r w:rsidRPr="00AD5074">
        <w:rPr>
          <w:rFonts w:eastAsia="Times New Roman" w:cs="Arial"/>
        </w:rPr>
        <w:t xml:space="preserve">United States Agency of International Development </w:t>
      </w:r>
    </w:p>
    <w:p w:rsidRPr="00AD5074" w:rsidR="00383032" w:rsidP="00383032" w:rsidRDefault="00383032" w14:paraId="395552BF" w14:textId="77777777">
      <w:pPr>
        <w:tabs>
          <w:tab w:val="clear" w:pos="360"/>
        </w:tabs>
        <w:spacing w:before="120" w:after="120" w:line="260" w:lineRule="exact"/>
        <w:ind w:firstLine="0"/>
        <w:rPr>
          <w:rFonts w:eastAsia="Times New Roman" w:cs="Arial"/>
        </w:rPr>
      </w:pPr>
      <w:r w:rsidRPr="00AD5074">
        <w:rPr>
          <w:rFonts w:eastAsia="Times New Roman" w:cs="Arial"/>
        </w:rPr>
        <w:t>USAID/RFS</w:t>
      </w:r>
      <w:r w:rsidRPr="00AD5074">
        <w:tab/>
      </w:r>
      <w:r w:rsidRPr="00AD5074">
        <w:rPr>
          <w:rFonts w:eastAsia="Times New Roman" w:cs="Arial"/>
        </w:rPr>
        <w:t xml:space="preserve">USAID Bureau for Resilience and Food Security </w:t>
      </w:r>
    </w:p>
    <w:p w:rsidRPr="00905824" w:rsidR="00383032" w:rsidP="00383032" w:rsidRDefault="00383032" w14:paraId="19543AD6" w14:textId="77777777">
      <w:pPr>
        <w:tabs>
          <w:tab w:val="clear" w:pos="360"/>
        </w:tabs>
        <w:spacing w:before="120" w:after="120" w:line="260" w:lineRule="exact"/>
        <w:ind w:firstLine="0"/>
        <w:rPr>
          <w:rFonts w:eastAsia="Times New Roman" w:cs="Arial"/>
        </w:rPr>
      </w:pPr>
      <w:r w:rsidRPr="00AD5074">
        <w:rPr>
          <w:rFonts w:eastAsia="Times New Roman" w:cs="Arial"/>
        </w:rPr>
        <w:t>USG</w:t>
      </w:r>
      <w:r w:rsidRPr="00AD5074">
        <w:tab/>
      </w:r>
      <w:r w:rsidRPr="00AD5074">
        <w:tab/>
      </w:r>
      <w:r w:rsidRPr="00AD5074">
        <w:rPr>
          <w:rFonts w:eastAsia="Times New Roman" w:cs="Arial"/>
        </w:rPr>
        <w:t>United States Government</w:t>
      </w:r>
    </w:p>
    <w:p w:rsidRPr="00920BDA" w:rsidR="00920BDA" w:rsidP="001B2099" w:rsidRDefault="00920BDA" w14:paraId="58AD3364" w14:textId="1E4DE1E9">
      <w:pPr>
        <w:widowControl w:val="0"/>
        <w:ind w:firstLine="0"/>
        <w:rPr>
          <w:rFonts w:cs="Times New Roman"/>
        </w:rPr>
        <w:sectPr w:rsidRPr="00920BDA" w:rsidR="00920BDA" w:rsidSect="0092032C">
          <w:headerReference w:type="first" r:id="rId14"/>
          <w:pgSz w:w="12240" w:h="15840"/>
          <w:pgMar w:top="1440" w:right="1440" w:bottom="1440" w:left="1440" w:header="720" w:footer="720" w:gutter="0"/>
          <w:pgNumType w:start="1"/>
          <w:cols w:space="720"/>
          <w:titlePg/>
          <w:docGrid w:linePitch="360"/>
        </w:sectPr>
      </w:pPr>
    </w:p>
    <w:bookmarkEnd w:id="2"/>
    <w:bookmarkEnd w:id="3"/>
    <w:p w:rsidRPr="009B45BB" w:rsidR="00FF6986" w:rsidP="00272B73" w:rsidRDefault="00CC347B" w14:paraId="58AD3365" w14:textId="51FC5C11">
      <w:pPr>
        <w:pStyle w:val="Heading1"/>
        <w:widowControl w:val="0"/>
        <w:tabs>
          <w:tab w:val="left" w:pos="360"/>
        </w:tabs>
        <w:rPr>
          <w:rFonts w:ascii="Times New Roman" w:hAnsi="Times New Roman"/>
          <w:color w:val="E46054"/>
        </w:rPr>
      </w:pPr>
      <w:r>
        <w:rPr>
          <w:rFonts w:ascii="Times New Roman" w:hAnsi="Times New Roman"/>
          <w:color w:val="E46054"/>
        </w:rPr>
        <w:t xml:space="preserve">EXECUTIVE SUMMARY </w:t>
      </w:r>
    </w:p>
    <w:p w:rsidR="005F498C" w:rsidP="005F498C" w:rsidRDefault="005F498C" w14:paraId="0F58DAB6" w14:textId="062C25CC">
      <w:pPr>
        <w:rPr>
          <w:rFonts w:eastAsia="Times New Roman" w:cs="Times New Roman"/>
          <w:color w:val="000000" w:themeColor="text1"/>
        </w:rPr>
      </w:pPr>
      <w:r>
        <w:rPr>
          <w:rFonts w:cs="Times New Roman"/>
        </w:rPr>
        <w:tab/>
      </w:r>
      <w:r w:rsidRPr="401FE291">
        <w:rPr>
          <w:rFonts w:cs="Times New Roman"/>
        </w:rPr>
        <w:t>Climate change threatens the agriculture sector of the Caribbean Basin. More frequent and severe droughts, extreme weather events, damaging storm surges, and rising sea levels increase water scarcity, soil degradation, and the prevalence of pests and diseases, among other adverse effects. This jeopardizes crop yields</w:t>
      </w:r>
      <w:r>
        <w:rPr>
          <w:rFonts w:cs="Times New Roman"/>
        </w:rPr>
        <w:t xml:space="preserve">, </w:t>
      </w:r>
      <w:r w:rsidRPr="401FE291">
        <w:rPr>
          <w:rFonts w:cs="Times New Roman"/>
        </w:rPr>
        <w:t>livelihoods</w:t>
      </w:r>
      <w:r>
        <w:rPr>
          <w:rFonts w:cs="Times New Roman"/>
        </w:rPr>
        <w:t>, and food security</w:t>
      </w:r>
      <w:r w:rsidRPr="401FE291">
        <w:rPr>
          <w:rFonts w:cs="Times New Roman"/>
        </w:rPr>
        <w:t xml:space="preserve"> throughout the Basin</w:t>
      </w:r>
      <w:r>
        <w:rPr>
          <w:rFonts w:cs="Times New Roman"/>
        </w:rPr>
        <w:t>.</w:t>
      </w:r>
      <w:r w:rsidRPr="401FE291">
        <w:rPr>
          <w:rStyle w:val="FootnoteReference"/>
        </w:rPr>
        <w:footnoteReference w:id="2"/>
      </w:r>
      <w:r>
        <w:rPr>
          <w:rFonts w:cs="Times New Roman"/>
        </w:rPr>
        <w:t xml:space="preserve"> L</w:t>
      </w:r>
      <w:r w:rsidRPr="401FE291">
        <w:rPr>
          <w:rFonts w:cs="Times New Roman"/>
        </w:rPr>
        <w:t xml:space="preserve">oss of livelihoods </w:t>
      </w:r>
      <w:proofErr w:type="gramStart"/>
      <w:r>
        <w:rPr>
          <w:rFonts w:cs="Times New Roman"/>
        </w:rPr>
        <w:t>due to the effects</w:t>
      </w:r>
      <w:proofErr w:type="gramEnd"/>
      <w:r>
        <w:rPr>
          <w:rFonts w:cs="Times New Roman"/>
        </w:rPr>
        <w:t xml:space="preserve"> of climate change </w:t>
      </w:r>
      <w:r w:rsidRPr="401FE291">
        <w:rPr>
          <w:rFonts w:cs="Times New Roman"/>
        </w:rPr>
        <w:t xml:space="preserve">disproportionately </w:t>
      </w:r>
      <w:r>
        <w:rPr>
          <w:rFonts w:cs="Times New Roman"/>
        </w:rPr>
        <w:t>impacts</w:t>
      </w:r>
      <w:r w:rsidRPr="401FE291">
        <w:rPr>
          <w:rFonts w:cs="Times New Roman"/>
        </w:rPr>
        <w:t xml:space="preserve"> marginalized groups such as Indigenous peoples and women. </w:t>
      </w:r>
      <w:r>
        <w:rPr>
          <w:rFonts w:cs="Times New Roman"/>
        </w:rPr>
        <w:t>Thus</w:t>
      </w:r>
      <w:r w:rsidR="20210AED">
        <w:rPr>
          <w:rFonts w:cs="Times New Roman"/>
        </w:rPr>
        <w:t>,</w:t>
      </w:r>
      <w:r w:rsidR="0CDABD4C">
        <w:rPr>
          <w:rFonts w:cs="Times New Roman"/>
        </w:rPr>
        <w:t xml:space="preserve"> the United States Agency of International Development (</w:t>
      </w:r>
      <w:r w:rsidRPr="401FE291">
        <w:rPr>
          <w:rFonts w:cs="Times New Roman"/>
        </w:rPr>
        <w:t>USAID</w:t>
      </w:r>
      <w:r w:rsidRPr="401FE291" w:rsidR="65D36D16">
        <w:rPr>
          <w:rFonts w:cs="Times New Roman"/>
        </w:rPr>
        <w:t>)</w:t>
      </w:r>
      <w:r w:rsidRPr="401FE291">
        <w:rPr>
          <w:rFonts w:cs="Times New Roman"/>
        </w:rPr>
        <w:t xml:space="preserve"> i</w:t>
      </w:r>
      <w:r w:rsidRPr="401FE291">
        <w:rPr>
          <w:rFonts w:eastAsia="Times New Roman" w:cs="Times New Roman"/>
          <w:color w:val="000000" w:themeColor="text1"/>
        </w:rPr>
        <w:t>nvestments in innovations that increase adaptive capacity, productivity, and competitiveness are critical to increasing the resilience of the Caribbean’s most vulnerable and marginalized populations.</w:t>
      </w:r>
      <w:r w:rsidRPr="401FE291">
        <w:rPr>
          <w:rFonts w:cs="Times New Roman"/>
        </w:rPr>
        <w:t xml:space="preserve"> </w:t>
      </w:r>
    </w:p>
    <w:p w:rsidR="00255DEF" w:rsidP="00255DEF" w:rsidRDefault="005F498C" w14:paraId="78FE9DCE" w14:textId="2E7CD7DF">
      <w:pPr>
        <w:rPr>
          <w:rFonts w:cs="Times New Roman"/>
        </w:rPr>
      </w:pPr>
      <w:r>
        <w:rPr>
          <w:rFonts w:cs="Times New Roman"/>
        </w:rPr>
        <w:tab/>
      </w:r>
      <w:r>
        <w:rPr>
          <w:rFonts w:cs="Times New Roman"/>
        </w:rPr>
        <w:t>Partners of the Americas (POA) will leverage</w:t>
      </w:r>
      <w:r w:rsidRPr="002420DD">
        <w:rPr>
          <w:rFonts w:cs="Times New Roman"/>
        </w:rPr>
        <w:t xml:space="preserve"> 32 years of </w:t>
      </w:r>
      <w:r w:rsidRPr="002420DD" w:rsidR="42B53A1A">
        <w:rPr>
          <w:rFonts w:cs="Times New Roman"/>
        </w:rPr>
        <w:t>Farmer-to-Farmer (</w:t>
      </w:r>
      <w:r w:rsidRPr="002420DD">
        <w:rPr>
          <w:rFonts w:cs="Times New Roman"/>
        </w:rPr>
        <w:t>F2F</w:t>
      </w:r>
      <w:r w:rsidRPr="002420DD" w:rsidR="1438221E">
        <w:rPr>
          <w:rFonts w:cs="Times New Roman"/>
        </w:rPr>
        <w:t>)</w:t>
      </w:r>
      <w:r w:rsidRPr="002420DD">
        <w:rPr>
          <w:rFonts w:cs="Times New Roman"/>
        </w:rPr>
        <w:t xml:space="preserve"> program implementation experience, an integrated cloud-based F2F recruitment and </w:t>
      </w:r>
      <w:r w:rsidRPr="002420DD" w:rsidR="1944256A">
        <w:rPr>
          <w:rFonts w:cs="Times New Roman"/>
        </w:rPr>
        <w:t>Monitoring and Evaluation</w:t>
      </w:r>
      <w:r w:rsidRPr="002420DD">
        <w:rPr>
          <w:rFonts w:cs="Times New Roman"/>
        </w:rPr>
        <w:t xml:space="preserve"> </w:t>
      </w:r>
      <w:r w:rsidRPr="002420DD" w:rsidR="4A063568">
        <w:rPr>
          <w:rFonts w:cs="Times New Roman"/>
        </w:rPr>
        <w:t>(</w:t>
      </w:r>
      <w:r w:rsidRPr="002420DD">
        <w:rPr>
          <w:rFonts w:cs="Times New Roman"/>
        </w:rPr>
        <w:t>M&amp;E</w:t>
      </w:r>
      <w:r w:rsidRPr="002420DD" w:rsidR="3F99E122">
        <w:rPr>
          <w:rFonts w:cs="Times New Roman"/>
        </w:rPr>
        <w:t>)</w:t>
      </w:r>
      <w:r w:rsidRPr="002420DD">
        <w:rPr>
          <w:rFonts w:cs="Times New Roman"/>
        </w:rPr>
        <w:t xml:space="preserve"> system, and a database of </w:t>
      </w:r>
      <w:r>
        <w:rPr>
          <w:rFonts w:cs="Times New Roman"/>
        </w:rPr>
        <w:t>1,500</w:t>
      </w:r>
      <w:r w:rsidRPr="002420DD">
        <w:rPr>
          <w:rFonts w:cs="Times New Roman"/>
        </w:rPr>
        <w:t>+ highly skilled volunteers</w:t>
      </w:r>
      <w:r>
        <w:rPr>
          <w:rFonts w:cs="Times New Roman"/>
        </w:rPr>
        <w:t>,</w:t>
      </w:r>
      <w:r w:rsidRPr="002420DD">
        <w:rPr>
          <w:rFonts w:cs="Times New Roman"/>
        </w:rPr>
        <w:t xml:space="preserve"> </w:t>
      </w:r>
      <w:r>
        <w:rPr>
          <w:rFonts w:cs="Times New Roman"/>
        </w:rPr>
        <w:t>to</w:t>
      </w:r>
      <w:r w:rsidRPr="002420DD">
        <w:rPr>
          <w:rFonts w:cs="Times New Roman"/>
        </w:rPr>
        <w:t xml:space="preserve"> implement the </w:t>
      </w:r>
      <w:r>
        <w:rPr>
          <w:rFonts w:cs="Times New Roman"/>
        </w:rPr>
        <w:t xml:space="preserve">2023-2028 </w:t>
      </w:r>
      <w:r w:rsidRPr="002420DD">
        <w:rPr>
          <w:rFonts w:cs="Times New Roman"/>
        </w:rPr>
        <w:t>F2F Caribbean Basin Program</w:t>
      </w:r>
      <w:r>
        <w:rPr>
          <w:rFonts w:cs="Times New Roman"/>
        </w:rPr>
        <w:t xml:space="preserve">. </w:t>
      </w:r>
      <w:r w:rsidRPr="002420DD">
        <w:rPr>
          <w:rFonts w:cs="Times New Roman"/>
        </w:rPr>
        <w:t>During the five-year, $</w:t>
      </w:r>
      <w:r w:rsidRPr="00D35A42">
        <w:rPr>
          <w:rFonts w:cs="Times New Roman"/>
        </w:rPr>
        <w:t>7.5M</w:t>
      </w:r>
      <w:r w:rsidRPr="002420DD">
        <w:rPr>
          <w:rFonts w:cs="Times New Roman"/>
        </w:rPr>
        <w:t xml:space="preserve"> program, POA will </w:t>
      </w:r>
      <w:r>
        <w:rPr>
          <w:rFonts w:cs="Times New Roman"/>
        </w:rPr>
        <w:t>carry out</w:t>
      </w:r>
      <w:r w:rsidRPr="002420DD">
        <w:rPr>
          <w:rFonts w:cs="Times New Roman"/>
        </w:rPr>
        <w:t xml:space="preserve"> </w:t>
      </w:r>
      <w:r>
        <w:rPr>
          <w:rFonts w:cs="Times New Roman"/>
        </w:rPr>
        <w:t>380</w:t>
      </w:r>
      <w:r w:rsidRPr="002420DD">
        <w:rPr>
          <w:rFonts w:cs="Times New Roman"/>
        </w:rPr>
        <w:t xml:space="preserve"> F2F volunteer</w:t>
      </w:r>
      <w:r>
        <w:rPr>
          <w:rFonts w:cs="Times New Roman"/>
        </w:rPr>
        <w:t xml:space="preserve"> assignments</w:t>
      </w:r>
      <w:r w:rsidRPr="00551409">
        <w:rPr>
          <w:rStyle w:val="FootnoteReference"/>
        </w:rPr>
        <w:footnoteReference w:id="3"/>
      </w:r>
      <w:r w:rsidRPr="002420DD">
        <w:rPr>
          <w:rFonts w:cs="Times New Roman"/>
        </w:rPr>
        <w:t xml:space="preserve"> to the Dominican Republic, Guatemala</w:t>
      </w:r>
      <w:r>
        <w:rPr>
          <w:rFonts w:cs="Times New Roman"/>
        </w:rPr>
        <w:t xml:space="preserve">, Guyana, and Jamaica to </w:t>
      </w:r>
      <w:r w:rsidRPr="002420DD">
        <w:rPr>
          <w:rFonts w:cs="Times New Roman"/>
        </w:rPr>
        <w:t>increase climate adaptation and resilience</w:t>
      </w:r>
      <w:r w:rsidR="0081213F">
        <w:rPr>
          <w:rFonts w:cs="Times New Roman"/>
        </w:rPr>
        <w:t xml:space="preserve"> (</w:t>
      </w:r>
      <w:r w:rsidR="008C6C26">
        <w:rPr>
          <w:rFonts w:cs="Times New Roman"/>
        </w:rPr>
        <w:t>Exhibit</w:t>
      </w:r>
      <w:r w:rsidR="0081213F">
        <w:rPr>
          <w:rFonts w:cs="Times New Roman"/>
        </w:rPr>
        <w:t xml:space="preserve"> 1)</w:t>
      </w:r>
      <w:r w:rsidRPr="002420DD">
        <w:rPr>
          <w:rFonts w:cs="Times New Roman"/>
        </w:rPr>
        <w:t>.</w:t>
      </w:r>
      <w:r w:rsidRPr="00255DEF" w:rsidR="00255DEF">
        <w:rPr>
          <w:rFonts w:cs="Times New Roman"/>
        </w:rPr>
        <w:t xml:space="preserve"> </w:t>
      </w:r>
      <w:r w:rsidRPr="002420DD" w:rsidR="00255DEF">
        <w:rPr>
          <w:rFonts w:cs="Times New Roman"/>
        </w:rPr>
        <w:t xml:space="preserve">F2F volunteers will provide technical </w:t>
      </w:r>
      <w:r w:rsidR="00255DEF">
        <w:rPr>
          <w:rFonts w:cs="Times New Roman"/>
        </w:rPr>
        <w:t xml:space="preserve">assistance </w:t>
      </w:r>
      <w:r w:rsidRPr="00433211" w:rsidR="00255DEF">
        <w:rPr>
          <w:rFonts w:cs="Times New Roman"/>
        </w:rPr>
        <w:t xml:space="preserve">to </w:t>
      </w:r>
      <w:r w:rsidR="00255DEF">
        <w:rPr>
          <w:rFonts w:cs="Times New Roman"/>
        </w:rPr>
        <w:t>11,400</w:t>
      </w:r>
      <w:r w:rsidRPr="002420DD" w:rsidR="00255DEF">
        <w:rPr>
          <w:rFonts w:cs="Times New Roman"/>
        </w:rPr>
        <w:t xml:space="preserve"> beneficiaries (5</w:t>
      </w:r>
      <w:r w:rsidR="00255DEF">
        <w:rPr>
          <w:rFonts w:cs="Times New Roman"/>
        </w:rPr>
        <w:t>2</w:t>
      </w:r>
      <w:r w:rsidRPr="002420DD" w:rsidR="00255DEF">
        <w:rPr>
          <w:rFonts w:cs="Times New Roman"/>
        </w:rPr>
        <w:t>% women</w:t>
      </w:r>
      <w:r w:rsidR="00255DEF">
        <w:rPr>
          <w:rFonts w:cs="Times New Roman"/>
        </w:rPr>
        <w:t>, 35% youth,</w:t>
      </w:r>
      <w:r w:rsidRPr="002420DD" w:rsidR="00255DEF">
        <w:rPr>
          <w:rFonts w:cs="Times New Roman"/>
        </w:rPr>
        <w:t xml:space="preserve"> and </w:t>
      </w:r>
      <w:r w:rsidRPr="00D35A42" w:rsidR="00255DEF">
        <w:rPr>
          <w:rFonts w:cs="Times New Roman"/>
        </w:rPr>
        <w:t>10</w:t>
      </w:r>
      <w:r w:rsidRPr="002420DD" w:rsidR="00255DEF">
        <w:rPr>
          <w:rFonts w:cs="Times New Roman"/>
        </w:rPr>
        <w:t xml:space="preserve">% </w:t>
      </w:r>
      <w:r w:rsidR="00255DEF">
        <w:rPr>
          <w:rFonts w:cs="Times New Roman"/>
        </w:rPr>
        <w:t>I</w:t>
      </w:r>
      <w:r w:rsidRPr="002420DD" w:rsidR="00255DEF">
        <w:rPr>
          <w:rFonts w:cs="Times New Roman"/>
        </w:rPr>
        <w:t>ndigenous</w:t>
      </w:r>
      <w:r w:rsidR="00255DEF">
        <w:rPr>
          <w:rFonts w:cs="Times New Roman"/>
        </w:rPr>
        <w:t xml:space="preserve"> peoples</w:t>
      </w:r>
      <w:r w:rsidRPr="002420DD" w:rsidR="00255DEF">
        <w:rPr>
          <w:rFonts w:cs="Times New Roman"/>
        </w:rPr>
        <w:t>),</w:t>
      </w:r>
      <w:r w:rsidR="00255DEF">
        <w:rPr>
          <w:rFonts w:cs="Times New Roman"/>
        </w:rPr>
        <w:t xml:space="preserve"> leading to $3.57M in increased annual gross sales, $1.07M in increased net annual income, and 42,000 hectares under improved management.</w:t>
      </w:r>
    </w:p>
    <w:p w:rsidR="00255DEF" w:rsidP="00255DEF" w:rsidRDefault="00255DEF" w14:paraId="09868D8E" w14:textId="77777777">
      <w:pPr>
        <w:rPr>
          <w:rFonts w:cs="Times New Roman"/>
        </w:rPr>
      </w:pPr>
    </w:p>
    <w:tbl>
      <w:tblPr>
        <w:tblStyle w:val="TableGrid"/>
        <w:tblW w:w="0" w:type="auto"/>
        <w:tblInd w:w="108" w:type="dxa"/>
        <w:tblLook w:val="04A0" w:firstRow="1" w:lastRow="0" w:firstColumn="1" w:lastColumn="0" w:noHBand="0" w:noVBand="1"/>
      </w:tblPr>
      <w:tblGrid>
        <w:gridCol w:w="1777"/>
        <w:gridCol w:w="1265"/>
        <w:gridCol w:w="1170"/>
        <w:gridCol w:w="5148"/>
      </w:tblGrid>
      <w:tr w:rsidRPr="00653AFE" w:rsidR="0081213F" w:rsidTr="00846EE3" w14:paraId="2389D480" w14:textId="77777777">
        <w:tc>
          <w:tcPr>
            <w:tcW w:w="9360" w:type="dxa"/>
            <w:gridSpan w:val="4"/>
            <w:tcBorders>
              <w:top w:val="nil"/>
              <w:left w:val="nil"/>
              <w:bottom w:val="single" w:color="auto" w:sz="4" w:space="0"/>
              <w:right w:val="nil"/>
            </w:tcBorders>
            <w:vAlign w:val="center"/>
          </w:tcPr>
          <w:p w:rsidRPr="001A7881" w:rsidR="0081213F" w:rsidP="003E7118" w:rsidRDefault="00E63B23" w14:paraId="05C2F6FC" w14:textId="72DDAD8A">
            <w:pPr>
              <w:ind w:firstLine="0"/>
              <w:rPr>
                <w:rFonts w:cs="Times New Roman"/>
                <w:b/>
                <w:bCs/>
                <w:sz w:val="20"/>
                <w:szCs w:val="20"/>
              </w:rPr>
            </w:pPr>
            <w:r>
              <w:rPr>
                <w:rFonts w:eastAsia="Calibri" w:cs="Times New Roman"/>
                <w:b/>
                <w:color w:val="E46054"/>
                <w:sz w:val="20"/>
                <w:szCs w:val="20"/>
              </w:rPr>
              <w:t xml:space="preserve">Exhibit </w:t>
            </w:r>
            <w:r w:rsidRPr="003E7118" w:rsidR="0081213F">
              <w:rPr>
                <w:rFonts w:eastAsia="Calibri" w:cs="Times New Roman"/>
                <w:b/>
                <w:color w:val="E46054"/>
                <w:sz w:val="20"/>
                <w:szCs w:val="20"/>
              </w:rPr>
              <w:t>1: F2F Caribbean Basin Development Objectives</w:t>
            </w:r>
          </w:p>
        </w:tc>
      </w:tr>
      <w:tr w:rsidRPr="006B3E3F" w:rsidR="0081213F" w:rsidTr="00846EE3" w14:paraId="7B26E372" w14:textId="77777777">
        <w:trPr>
          <w:trHeight w:val="300"/>
        </w:trPr>
        <w:tc>
          <w:tcPr>
            <w:tcW w:w="3042" w:type="dxa"/>
            <w:gridSpan w:val="2"/>
            <w:tcBorders>
              <w:top w:val="single" w:color="auto" w:sz="4" w:space="0"/>
              <w:right w:val="nil"/>
            </w:tcBorders>
            <w:shd w:val="clear" w:color="auto" w:fill="E46054"/>
            <w:vAlign w:val="center"/>
          </w:tcPr>
          <w:p w:rsidRPr="0054529A" w:rsidR="0081213F" w:rsidRDefault="0081213F" w14:paraId="79A9F9C1" w14:textId="77777777">
            <w:pPr>
              <w:ind w:firstLine="0"/>
              <w:rPr>
                <w:rFonts w:cs="Times New Roman"/>
                <w:b/>
                <w:bCs/>
                <w:color w:val="FFFFFF" w:themeColor="background1"/>
                <w:sz w:val="20"/>
                <w:szCs w:val="20"/>
              </w:rPr>
            </w:pPr>
            <w:r w:rsidRPr="0054529A">
              <w:rPr>
                <w:rFonts w:cs="Times New Roman"/>
                <w:b/>
                <w:bCs/>
                <w:color w:val="FFFFFF" w:themeColor="background1"/>
                <w:sz w:val="20"/>
                <w:szCs w:val="20"/>
              </w:rPr>
              <w:t xml:space="preserve">Program </w:t>
            </w:r>
            <w:r>
              <w:rPr>
                <w:rFonts w:cs="Times New Roman"/>
                <w:b/>
                <w:bCs/>
                <w:color w:val="FFFFFF" w:themeColor="background1"/>
                <w:sz w:val="20"/>
                <w:szCs w:val="20"/>
              </w:rPr>
              <w:t>Development Objective:</w:t>
            </w:r>
          </w:p>
        </w:tc>
        <w:tc>
          <w:tcPr>
            <w:tcW w:w="6318" w:type="dxa"/>
            <w:gridSpan w:val="2"/>
            <w:tcBorders>
              <w:top w:val="nil"/>
              <w:left w:val="nil"/>
              <w:bottom w:val="single" w:color="auto" w:sz="4" w:space="0"/>
              <w:right w:val="single" w:color="auto" w:sz="4" w:space="0"/>
            </w:tcBorders>
            <w:shd w:val="clear" w:color="auto" w:fill="E46054"/>
            <w:vAlign w:val="center"/>
          </w:tcPr>
          <w:p w:rsidRPr="0054529A" w:rsidR="0081213F" w:rsidRDefault="0081213F" w14:paraId="08DF575B" w14:textId="77777777">
            <w:pPr>
              <w:ind w:firstLine="0"/>
              <w:rPr>
                <w:rFonts w:cs="Times New Roman"/>
                <w:b/>
                <w:bCs/>
                <w:color w:val="FFFFFF" w:themeColor="background1"/>
                <w:sz w:val="20"/>
                <w:szCs w:val="20"/>
              </w:rPr>
            </w:pPr>
            <w:r w:rsidRPr="0054529A">
              <w:rPr>
                <w:rFonts w:cs="Times New Roman"/>
                <w:b/>
                <w:bCs/>
                <w:color w:val="FFFFFF" w:themeColor="background1"/>
                <w:sz w:val="20"/>
                <w:szCs w:val="20"/>
              </w:rPr>
              <w:t xml:space="preserve">Increase </w:t>
            </w:r>
            <w:r>
              <w:rPr>
                <w:rFonts w:cs="Times New Roman"/>
                <w:b/>
                <w:bCs/>
                <w:color w:val="FFFFFF" w:themeColor="background1"/>
                <w:sz w:val="20"/>
                <w:szCs w:val="20"/>
              </w:rPr>
              <w:t>c</w:t>
            </w:r>
            <w:r w:rsidRPr="0054529A">
              <w:rPr>
                <w:rFonts w:cs="Times New Roman"/>
                <w:b/>
                <w:bCs/>
                <w:color w:val="FFFFFF" w:themeColor="background1"/>
                <w:sz w:val="20"/>
                <w:szCs w:val="20"/>
              </w:rPr>
              <w:t xml:space="preserve">limate </w:t>
            </w:r>
            <w:r>
              <w:rPr>
                <w:rFonts w:cs="Times New Roman"/>
                <w:b/>
                <w:bCs/>
                <w:color w:val="FFFFFF" w:themeColor="background1"/>
                <w:sz w:val="20"/>
                <w:szCs w:val="20"/>
              </w:rPr>
              <w:t>a</w:t>
            </w:r>
            <w:r w:rsidRPr="0054529A">
              <w:rPr>
                <w:rFonts w:cs="Times New Roman"/>
                <w:b/>
                <w:bCs/>
                <w:color w:val="FFFFFF" w:themeColor="background1"/>
                <w:sz w:val="20"/>
                <w:szCs w:val="20"/>
              </w:rPr>
              <w:t xml:space="preserve">daptation and </w:t>
            </w:r>
            <w:r>
              <w:rPr>
                <w:rFonts w:cs="Times New Roman"/>
                <w:b/>
                <w:bCs/>
                <w:color w:val="FFFFFF" w:themeColor="background1"/>
                <w:sz w:val="20"/>
                <w:szCs w:val="20"/>
              </w:rPr>
              <w:t>r</w:t>
            </w:r>
            <w:r w:rsidRPr="0054529A">
              <w:rPr>
                <w:rFonts w:cs="Times New Roman"/>
                <w:b/>
                <w:bCs/>
                <w:color w:val="FFFFFF" w:themeColor="background1"/>
                <w:sz w:val="20"/>
                <w:szCs w:val="20"/>
              </w:rPr>
              <w:t>esilience</w:t>
            </w:r>
            <w:r>
              <w:rPr>
                <w:rFonts w:cs="Times New Roman"/>
                <w:b/>
                <w:bCs/>
                <w:color w:val="FFFFFF" w:themeColor="background1"/>
                <w:sz w:val="20"/>
                <w:szCs w:val="20"/>
              </w:rPr>
              <w:t xml:space="preserve"> </w:t>
            </w:r>
            <w:r w:rsidRPr="00FD4327">
              <w:rPr>
                <w:rFonts w:cs="Times New Roman"/>
                <w:b/>
                <w:bCs/>
                <w:color w:val="FFFFFF" w:themeColor="background1"/>
                <w:sz w:val="20"/>
                <w:szCs w:val="20"/>
              </w:rPr>
              <w:t>of vulnerable and</w:t>
            </w:r>
            <w:r>
              <w:rPr>
                <w:rFonts w:cs="Times New Roman"/>
                <w:b/>
                <w:bCs/>
                <w:color w:val="FFFFFF" w:themeColor="background1"/>
                <w:sz w:val="20"/>
                <w:szCs w:val="20"/>
              </w:rPr>
              <w:t xml:space="preserve"> </w:t>
            </w:r>
            <w:r w:rsidRPr="00FD4327">
              <w:rPr>
                <w:rFonts w:cs="Times New Roman"/>
                <w:b/>
                <w:bCs/>
                <w:color w:val="FFFFFF" w:themeColor="background1"/>
                <w:sz w:val="20"/>
                <w:szCs w:val="20"/>
              </w:rPr>
              <w:t>marginalized groups in the agriculture sector</w:t>
            </w:r>
          </w:p>
        </w:tc>
      </w:tr>
      <w:tr w:rsidRPr="00653AFE" w:rsidR="0081213F" w:rsidTr="00846EE3" w14:paraId="225C48F5" w14:textId="77777777">
        <w:tc>
          <w:tcPr>
            <w:tcW w:w="1777" w:type="dxa"/>
            <w:tcBorders>
              <w:top w:val="single" w:color="auto" w:sz="4" w:space="0"/>
            </w:tcBorders>
            <w:shd w:val="clear" w:color="auto" w:fill="auto"/>
            <w:vAlign w:val="center"/>
          </w:tcPr>
          <w:p w:rsidRPr="0054529A" w:rsidR="0081213F" w:rsidRDefault="0081213F" w14:paraId="1DF07EC2" w14:textId="77777777">
            <w:pPr>
              <w:rPr>
                <w:rFonts w:cs="Times New Roman"/>
                <w:b/>
                <w:bCs/>
                <w:sz w:val="20"/>
                <w:szCs w:val="20"/>
              </w:rPr>
            </w:pPr>
            <w:r w:rsidRPr="0054529A">
              <w:rPr>
                <w:rFonts w:cs="Times New Roman"/>
                <w:b/>
                <w:bCs/>
                <w:sz w:val="20"/>
                <w:szCs w:val="20"/>
              </w:rPr>
              <w:t>Country</w:t>
            </w:r>
          </w:p>
        </w:tc>
        <w:tc>
          <w:tcPr>
            <w:tcW w:w="2435" w:type="dxa"/>
            <w:gridSpan w:val="2"/>
            <w:tcBorders>
              <w:top w:val="single" w:color="auto" w:sz="4" w:space="0"/>
            </w:tcBorders>
            <w:shd w:val="clear" w:color="auto" w:fill="auto"/>
            <w:vAlign w:val="center"/>
          </w:tcPr>
          <w:p w:rsidRPr="0054529A" w:rsidR="0081213F" w:rsidRDefault="0081213F" w14:paraId="2E3B9326" w14:textId="77777777">
            <w:pPr>
              <w:rPr>
                <w:rFonts w:cs="Times New Roman"/>
                <w:b/>
                <w:bCs/>
                <w:sz w:val="20"/>
                <w:szCs w:val="20"/>
              </w:rPr>
            </w:pPr>
            <w:r>
              <w:rPr>
                <w:rFonts w:cs="Times New Roman"/>
                <w:b/>
                <w:bCs/>
                <w:sz w:val="20"/>
                <w:szCs w:val="20"/>
              </w:rPr>
              <w:t xml:space="preserve">F2F Country </w:t>
            </w:r>
            <w:r w:rsidRPr="0054529A">
              <w:rPr>
                <w:rFonts w:cs="Times New Roman"/>
                <w:b/>
                <w:bCs/>
                <w:sz w:val="20"/>
                <w:szCs w:val="20"/>
              </w:rPr>
              <w:t>Project</w:t>
            </w:r>
          </w:p>
        </w:tc>
        <w:tc>
          <w:tcPr>
            <w:tcW w:w="5148" w:type="dxa"/>
            <w:tcBorders>
              <w:top w:val="single" w:color="auto" w:sz="4" w:space="0"/>
            </w:tcBorders>
            <w:shd w:val="clear" w:color="auto" w:fill="auto"/>
            <w:vAlign w:val="center"/>
          </w:tcPr>
          <w:p w:rsidRPr="0054529A" w:rsidR="0081213F" w:rsidRDefault="0081213F" w14:paraId="3E88D4E6" w14:textId="77777777">
            <w:pPr>
              <w:rPr>
                <w:rFonts w:cs="Times New Roman"/>
                <w:b/>
                <w:bCs/>
                <w:sz w:val="20"/>
                <w:szCs w:val="20"/>
              </w:rPr>
            </w:pPr>
            <w:r>
              <w:rPr>
                <w:rFonts w:cs="Times New Roman"/>
                <w:b/>
                <w:bCs/>
                <w:sz w:val="20"/>
                <w:szCs w:val="20"/>
              </w:rPr>
              <w:t xml:space="preserve">F2F Country Project </w:t>
            </w:r>
            <w:r w:rsidRPr="0054529A">
              <w:rPr>
                <w:rFonts w:cs="Times New Roman"/>
                <w:b/>
                <w:bCs/>
                <w:sz w:val="20"/>
                <w:szCs w:val="20"/>
              </w:rPr>
              <w:t>Objective</w:t>
            </w:r>
          </w:p>
        </w:tc>
      </w:tr>
      <w:tr w:rsidRPr="00653AFE" w:rsidR="0081213F" w:rsidTr="00846EE3" w14:paraId="5EE601E6" w14:textId="77777777">
        <w:tc>
          <w:tcPr>
            <w:tcW w:w="1777" w:type="dxa"/>
            <w:vMerge w:val="restart"/>
            <w:shd w:val="clear" w:color="auto" w:fill="auto"/>
            <w:vAlign w:val="center"/>
          </w:tcPr>
          <w:p w:rsidRPr="0054529A" w:rsidR="0081213F" w:rsidRDefault="0081213F" w14:paraId="4967AAD5" w14:textId="77777777">
            <w:pPr>
              <w:ind w:firstLine="0"/>
              <w:jc w:val="center"/>
              <w:rPr>
                <w:rFonts w:cs="Times New Roman"/>
                <w:b/>
                <w:bCs/>
                <w:sz w:val="20"/>
                <w:szCs w:val="20"/>
              </w:rPr>
            </w:pPr>
            <w:r w:rsidRPr="0054529A">
              <w:rPr>
                <w:rFonts w:cs="Times New Roman"/>
                <w:b/>
                <w:bCs/>
                <w:sz w:val="20"/>
                <w:szCs w:val="20"/>
              </w:rPr>
              <w:t>Jamaica</w:t>
            </w:r>
          </w:p>
        </w:tc>
        <w:tc>
          <w:tcPr>
            <w:tcW w:w="2435" w:type="dxa"/>
            <w:gridSpan w:val="2"/>
            <w:shd w:val="clear" w:color="auto" w:fill="F1AEA9"/>
            <w:vAlign w:val="center"/>
          </w:tcPr>
          <w:p w:rsidRPr="00653AFE" w:rsidR="0081213F" w:rsidRDefault="0081213F" w14:paraId="29118054" w14:textId="77777777">
            <w:pPr>
              <w:ind w:firstLine="0"/>
              <w:rPr>
                <w:rFonts w:cs="Times New Roman"/>
                <w:sz w:val="20"/>
                <w:szCs w:val="20"/>
              </w:rPr>
            </w:pPr>
            <w:r>
              <w:rPr>
                <w:rFonts w:cs="Times New Roman"/>
                <w:sz w:val="20"/>
                <w:szCs w:val="20"/>
              </w:rPr>
              <w:t>Climate-Smart Agriculture</w:t>
            </w:r>
          </w:p>
        </w:tc>
        <w:tc>
          <w:tcPr>
            <w:tcW w:w="5148" w:type="dxa"/>
            <w:shd w:val="clear" w:color="auto" w:fill="F1AEA9"/>
            <w:vAlign w:val="center"/>
          </w:tcPr>
          <w:p w:rsidRPr="00653AFE" w:rsidR="0081213F" w:rsidRDefault="0081213F" w14:paraId="1F74CCEA" w14:textId="77777777">
            <w:pPr>
              <w:ind w:firstLine="0"/>
              <w:rPr>
                <w:rFonts w:cs="Times New Roman"/>
                <w:sz w:val="20"/>
                <w:szCs w:val="20"/>
              </w:rPr>
            </w:pPr>
            <w:r>
              <w:rPr>
                <w:rFonts w:cs="Times New Roman"/>
                <w:sz w:val="20"/>
                <w:szCs w:val="20"/>
              </w:rPr>
              <w:t xml:space="preserve">Increase adaptive capacity and resilience </w:t>
            </w:r>
            <w:proofErr w:type="gramStart"/>
            <w:r>
              <w:rPr>
                <w:rFonts w:cs="Times New Roman"/>
                <w:sz w:val="20"/>
                <w:szCs w:val="20"/>
              </w:rPr>
              <w:t>through the use of</w:t>
            </w:r>
            <w:proofErr w:type="gramEnd"/>
            <w:r>
              <w:rPr>
                <w:rFonts w:cs="Times New Roman"/>
                <w:sz w:val="20"/>
                <w:szCs w:val="20"/>
              </w:rPr>
              <w:t xml:space="preserve"> inclusive climate-smart agriculture practices.</w:t>
            </w:r>
          </w:p>
        </w:tc>
      </w:tr>
      <w:tr w:rsidRPr="00653AFE" w:rsidR="0081213F" w:rsidTr="00846EE3" w14:paraId="1109AE82" w14:textId="77777777">
        <w:tc>
          <w:tcPr>
            <w:tcW w:w="1777" w:type="dxa"/>
            <w:vMerge/>
            <w:vAlign w:val="center"/>
          </w:tcPr>
          <w:p w:rsidRPr="0054529A" w:rsidR="0081213F" w:rsidRDefault="0081213F" w14:paraId="38E3CD0A" w14:textId="77777777">
            <w:pPr>
              <w:rPr>
                <w:rFonts w:cs="Times New Roman"/>
                <w:b/>
                <w:bCs/>
                <w:sz w:val="20"/>
                <w:szCs w:val="20"/>
              </w:rPr>
            </w:pPr>
          </w:p>
        </w:tc>
        <w:tc>
          <w:tcPr>
            <w:tcW w:w="2435" w:type="dxa"/>
            <w:gridSpan w:val="2"/>
            <w:vAlign w:val="center"/>
          </w:tcPr>
          <w:p w:rsidRPr="00653AFE" w:rsidR="0081213F" w:rsidRDefault="0081213F" w14:paraId="163DD579" w14:textId="77777777">
            <w:pPr>
              <w:ind w:firstLine="0"/>
              <w:rPr>
                <w:rFonts w:cs="Times New Roman"/>
                <w:sz w:val="20"/>
                <w:szCs w:val="20"/>
              </w:rPr>
            </w:pPr>
            <w:r>
              <w:rPr>
                <w:rFonts w:cs="Times New Roman"/>
                <w:sz w:val="20"/>
                <w:szCs w:val="20"/>
              </w:rPr>
              <w:t>Indigenous &amp; Youth Agribusiness Development</w:t>
            </w:r>
          </w:p>
        </w:tc>
        <w:tc>
          <w:tcPr>
            <w:tcW w:w="5148" w:type="dxa"/>
            <w:vAlign w:val="center"/>
          </w:tcPr>
          <w:p w:rsidRPr="00653AFE" w:rsidR="0081213F" w:rsidRDefault="0081213F" w14:paraId="5D333874" w14:textId="77777777">
            <w:pPr>
              <w:ind w:firstLine="0"/>
              <w:rPr>
                <w:rFonts w:cs="Times New Roman"/>
                <w:sz w:val="20"/>
                <w:szCs w:val="20"/>
              </w:rPr>
            </w:pPr>
            <w:r>
              <w:rPr>
                <w:rFonts w:cs="Times New Roman"/>
                <w:sz w:val="20"/>
                <w:szCs w:val="20"/>
              </w:rPr>
              <w:t xml:space="preserve">Increase access to finance and agribusiness skills among at-risk youth and </w:t>
            </w:r>
            <w:proofErr w:type="gramStart"/>
            <w:r>
              <w:rPr>
                <w:rFonts w:cs="Times New Roman"/>
                <w:sz w:val="20"/>
                <w:szCs w:val="20"/>
              </w:rPr>
              <w:t>Maroon</w:t>
            </w:r>
            <w:proofErr w:type="gramEnd"/>
            <w:r>
              <w:rPr>
                <w:rFonts w:cs="Times New Roman"/>
                <w:sz w:val="20"/>
                <w:szCs w:val="20"/>
              </w:rPr>
              <w:t xml:space="preserve"> populations, including women.</w:t>
            </w:r>
          </w:p>
        </w:tc>
      </w:tr>
      <w:tr w:rsidRPr="00653AFE" w:rsidR="0081213F" w:rsidTr="00846EE3" w14:paraId="12F9EC3E" w14:textId="77777777">
        <w:tc>
          <w:tcPr>
            <w:tcW w:w="1777" w:type="dxa"/>
            <w:vMerge w:val="restart"/>
            <w:shd w:val="clear" w:color="auto" w:fill="auto"/>
            <w:vAlign w:val="center"/>
          </w:tcPr>
          <w:p w:rsidRPr="0054529A" w:rsidR="0081213F" w:rsidRDefault="0081213F" w14:paraId="3B786813" w14:textId="77777777">
            <w:pPr>
              <w:ind w:firstLine="0"/>
              <w:jc w:val="center"/>
              <w:rPr>
                <w:rFonts w:cs="Times New Roman"/>
                <w:b/>
                <w:bCs/>
                <w:sz w:val="20"/>
                <w:szCs w:val="20"/>
              </w:rPr>
            </w:pPr>
            <w:r w:rsidRPr="0054529A">
              <w:rPr>
                <w:rFonts w:cs="Times New Roman"/>
                <w:b/>
                <w:bCs/>
                <w:sz w:val="20"/>
                <w:szCs w:val="20"/>
              </w:rPr>
              <w:t>Guyana</w:t>
            </w:r>
          </w:p>
        </w:tc>
        <w:tc>
          <w:tcPr>
            <w:tcW w:w="2435" w:type="dxa"/>
            <w:gridSpan w:val="2"/>
            <w:shd w:val="clear" w:color="auto" w:fill="F1AEA9"/>
            <w:vAlign w:val="center"/>
          </w:tcPr>
          <w:p w:rsidRPr="00653AFE" w:rsidR="0081213F" w:rsidRDefault="0081213F" w14:paraId="153D793F" w14:textId="77777777">
            <w:pPr>
              <w:ind w:firstLine="0"/>
              <w:rPr>
                <w:rFonts w:cs="Times New Roman"/>
                <w:sz w:val="20"/>
                <w:szCs w:val="20"/>
              </w:rPr>
            </w:pPr>
            <w:r>
              <w:rPr>
                <w:rFonts w:cs="Times New Roman"/>
                <w:sz w:val="20"/>
                <w:szCs w:val="20"/>
              </w:rPr>
              <w:t>Climate-Smart Horticulture</w:t>
            </w:r>
          </w:p>
        </w:tc>
        <w:tc>
          <w:tcPr>
            <w:tcW w:w="5148" w:type="dxa"/>
            <w:shd w:val="clear" w:color="auto" w:fill="F1AEA9"/>
            <w:vAlign w:val="center"/>
          </w:tcPr>
          <w:p w:rsidRPr="00653AFE" w:rsidR="0081213F" w:rsidRDefault="0081213F" w14:paraId="72611F47" w14:textId="77777777">
            <w:pPr>
              <w:ind w:firstLine="0"/>
              <w:rPr>
                <w:rFonts w:cs="Times New Roman"/>
                <w:sz w:val="20"/>
                <w:szCs w:val="20"/>
              </w:rPr>
            </w:pPr>
            <w:r>
              <w:rPr>
                <w:rFonts w:cs="Times New Roman"/>
                <w:sz w:val="20"/>
                <w:szCs w:val="20"/>
              </w:rPr>
              <w:t>Increase adaptive capacity and resilience through inclusive climate-smart fruit and vegetable production practices.</w:t>
            </w:r>
          </w:p>
        </w:tc>
      </w:tr>
      <w:tr w:rsidRPr="00653AFE" w:rsidR="0081213F" w:rsidTr="00846EE3" w14:paraId="44F1B1EA" w14:textId="77777777">
        <w:tc>
          <w:tcPr>
            <w:tcW w:w="1777" w:type="dxa"/>
            <w:vMerge/>
            <w:vAlign w:val="center"/>
          </w:tcPr>
          <w:p w:rsidRPr="0054529A" w:rsidR="0081213F" w:rsidRDefault="0081213F" w14:paraId="18E8CD55" w14:textId="77777777">
            <w:pPr>
              <w:rPr>
                <w:rFonts w:cs="Times New Roman"/>
                <w:b/>
                <w:bCs/>
                <w:sz w:val="20"/>
                <w:szCs w:val="20"/>
              </w:rPr>
            </w:pPr>
          </w:p>
        </w:tc>
        <w:tc>
          <w:tcPr>
            <w:tcW w:w="2435" w:type="dxa"/>
            <w:gridSpan w:val="2"/>
            <w:vAlign w:val="center"/>
          </w:tcPr>
          <w:p w:rsidRPr="00653AFE" w:rsidR="0081213F" w:rsidRDefault="0081213F" w14:paraId="361A024F" w14:textId="77777777">
            <w:pPr>
              <w:ind w:firstLine="0"/>
              <w:rPr>
                <w:rFonts w:cs="Times New Roman"/>
                <w:sz w:val="20"/>
                <w:szCs w:val="20"/>
              </w:rPr>
            </w:pPr>
            <w:r>
              <w:rPr>
                <w:rFonts w:cs="Times New Roman"/>
                <w:sz w:val="20"/>
                <w:szCs w:val="20"/>
              </w:rPr>
              <w:t>Hinterland Agribusiness Development</w:t>
            </w:r>
          </w:p>
        </w:tc>
        <w:tc>
          <w:tcPr>
            <w:tcW w:w="5148" w:type="dxa"/>
            <w:vAlign w:val="center"/>
          </w:tcPr>
          <w:p w:rsidRPr="00653AFE" w:rsidR="0081213F" w:rsidRDefault="0081213F" w14:paraId="1ED74EAB" w14:textId="77777777">
            <w:pPr>
              <w:ind w:firstLine="0"/>
              <w:rPr>
                <w:rFonts w:cs="Times New Roman"/>
                <w:sz w:val="20"/>
                <w:szCs w:val="20"/>
              </w:rPr>
            </w:pPr>
            <w:r>
              <w:rPr>
                <w:rFonts w:cs="Times New Roman"/>
                <w:sz w:val="20"/>
                <w:szCs w:val="20"/>
              </w:rPr>
              <w:t>Increase access to finance and agribusiness entrepreneurial skills among Indigenous populations in the Hinterlands.</w:t>
            </w:r>
          </w:p>
        </w:tc>
      </w:tr>
      <w:tr w:rsidRPr="00653AFE" w:rsidR="0081213F" w:rsidTr="00846EE3" w14:paraId="5C39B591" w14:textId="77777777">
        <w:tc>
          <w:tcPr>
            <w:tcW w:w="1777" w:type="dxa"/>
            <w:vMerge w:val="restart"/>
            <w:shd w:val="clear" w:color="auto" w:fill="auto"/>
            <w:vAlign w:val="center"/>
          </w:tcPr>
          <w:p w:rsidRPr="0054529A" w:rsidR="0081213F" w:rsidRDefault="0081213F" w14:paraId="074335E7" w14:textId="77777777">
            <w:pPr>
              <w:ind w:firstLine="0"/>
              <w:jc w:val="center"/>
              <w:rPr>
                <w:rFonts w:cs="Times New Roman"/>
                <w:b/>
                <w:bCs/>
                <w:sz w:val="20"/>
                <w:szCs w:val="20"/>
              </w:rPr>
            </w:pPr>
            <w:r w:rsidRPr="0054529A">
              <w:rPr>
                <w:rFonts w:cs="Times New Roman"/>
                <w:b/>
                <w:bCs/>
                <w:sz w:val="20"/>
                <w:szCs w:val="20"/>
              </w:rPr>
              <w:t>Dominican Republic</w:t>
            </w:r>
          </w:p>
        </w:tc>
        <w:tc>
          <w:tcPr>
            <w:tcW w:w="2435" w:type="dxa"/>
            <w:gridSpan w:val="2"/>
            <w:shd w:val="clear" w:color="auto" w:fill="F1AEA9"/>
            <w:vAlign w:val="center"/>
          </w:tcPr>
          <w:p w:rsidRPr="00653AFE" w:rsidR="0081213F" w:rsidRDefault="0081213F" w14:paraId="387794DE" w14:textId="77777777">
            <w:pPr>
              <w:ind w:firstLine="0"/>
              <w:rPr>
                <w:rFonts w:cs="Times New Roman"/>
                <w:sz w:val="20"/>
                <w:szCs w:val="20"/>
              </w:rPr>
            </w:pPr>
            <w:r>
              <w:rPr>
                <w:rFonts w:cs="Times New Roman"/>
                <w:sz w:val="20"/>
                <w:szCs w:val="20"/>
              </w:rPr>
              <w:t>Watershed Management</w:t>
            </w:r>
          </w:p>
        </w:tc>
        <w:tc>
          <w:tcPr>
            <w:tcW w:w="5148" w:type="dxa"/>
            <w:shd w:val="clear" w:color="auto" w:fill="F1AEA9"/>
            <w:vAlign w:val="center"/>
          </w:tcPr>
          <w:p w:rsidRPr="00653AFE" w:rsidR="0081213F" w:rsidRDefault="0081213F" w14:paraId="5E96DA18" w14:textId="77777777">
            <w:pPr>
              <w:ind w:firstLine="0"/>
              <w:rPr>
                <w:rFonts w:cs="Times New Roman"/>
                <w:sz w:val="20"/>
                <w:szCs w:val="20"/>
              </w:rPr>
            </w:pPr>
            <w:r>
              <w:rPr>
                <w:rFonts w:cs="Times New Roman"/>
                <w:sz w:val="20"/>
                <w:szCs w:val="20"/>
              </w:rPr>
              <w:t>Increase</w:t>
            </w:r>
            <w:r w:rsidRPr="00021C0B">
              <w:rPr>
                <w:rFonts w:cs="Times New Roman"/>
                <w:sz w:val="20"/>
                <w:szCs w:val="20"/>
              </w:rPr>
              <w:t xml:space="preserve"> resilience </w:t>
            </w:r>
            <w:r>
              <w:rPr>
                <w:rFonts w:cs="Times New Roman"/>
                <w:sz w:val="20"/>
                <w:szCs w:val="20"/>
              </w:rPr>
              <w:t xml:space="preserve">through </w:t>
            </w:r>
            <w:r w:rsidRPr="00021C0B">
              <w:rPr>
                <w:rFonts w:cs="Times New Roman"/>
                <w:sz w:val="20"/>
                <w:szCs w:val="20"/>
              </w:rPr>
              <w:t>sustainable livelihoods</w:t>
            </w:r>
            <w:r>
              <w:rPr>
                <w:rFonts w:cs="Times New Roman"/>
                <w:sz w:val="20"/>
                <w:szCs w:val="20"/>
              </w:rPr>
              <w:t>, improved practices, and</w:t>
            </w:r>
            <w:r w:rsidRPr="00021C0B">
              <w:rPr>
                <w:rFonts w:cs="Times New Roman"/>
                <w:sz w:val="20"/>
                <w:szCs w:val="20"/>
              </w:rPr>
              <w:t xml:space="preserve"> enhanced watershed governance</w:t>
            </w:r>
            <w:r>
              <w:rPr>
                <w:rFonts w:cs="Times New Roman"/>
                <w:sz w:val="20"/>
                <w:szCs w:val="20"/>
              </w:rPr>
              <w:t>.</w:t>
            </w:r>
          </w:p>
        </w:tc>
      </w:tr>
      <w:tr w:rsidRPr="00653AFE" w:rsidR="0081213F" w:rsidTr="00846EE3" w14:paraId="3E982935" w14:textId="77777777">
        <w:tc>
          <w:tcPr>
            <w:tcW w:w="1777" w:type="dxa"/>
            <w:vMerge/>
            <w:vAlign w:val="center"/>
          </w:tcPr>
          <w:p w:rsidRPr="0054529A" w:rsidR="0081213F" w:rsidRDefault="0081213F" w14:paraId="2CF75644" w14:textId="77777777">
            <w:pPr>
              <w:rPr>
                <w:rFonts w:cs="Times New Roman"/>
                <w:b/>
                <w:bCs/>
                <w:sz w:val="20"/>
                <w:szCs w:val="20"/>
              </w:rPr>
            </w:pPr>
          </w:p>
        </w:tc>
        <w:tc>
          <w:tcPr>
            <w:tcW w:w="2435" w:type="dxa"/>
            <w:gridSpan w:val="2"/>
            <w:vAlign w:val="center"/>
          </w:tcPr>
          <w:p w:rsidRPr="00653AFE" w:rsidR="0081213F" w:rsidRDefault="0081213F" w14:paraId="27B53955" w14:textId="77777777">
            <w:pPr>
              <w:ind w:firstLine="0"/>
              <w:rPr>
                <w:rFonts w:cs="Times New Roman"/>
                <w:sz w:val="20"/>
                <w:szCs w:val="20"/>
              </w:rPr>
            </w:pPr>
            <w:r>
              <w:rPr>
                <w:rFonts w:cs="Times New Roman"/>
                <w:sz w:val="20"/>
                <w:szCs w:val="20"/>
              </w:rPr>
              <w:t>Border Region Livelihoods &amp; Resilience</w:t>
            </w:r>
          </w:p>
        </w:tc>
        <w:tc>
          <w:tcPr>
            <w:tcW w:w="5148" w:type="dxa"/>
            <w:vAlign w:val="center"/>
          </w:tcPr>
          <w:p w:rsidRPr="00653AFE" w:rsidR="0081213F" w:rsidRDefault="0081213F" w14:paraId="6E65486B" w14:textId="77777777">
            <w:pPr>
              <w:ind w:firstLine="0"/>
              <w:rPr>
                <w:rFonts w:cs="Times New Roman"/>
                <w:sz w:val="20"/>
                <w:szCs w:val="20"/>
              </w:rPr>
            </w:pPr>
            <w:r>
              <w:rPr>
                <w:rFonts w:cs="Times New Roman"/>
                <w:sz w:val="20"/>
                <w:szCs w:val="20"/>
              </w:rPr>
              <w:t>Increase inclusive agricultural livelihood opportunities and adaptive capacity along the DR/Haiti border.</w:t>
            </w:r>
          </w:p>
        </w:tc>
      </w:tr>
      <w:tr w:rsidRPr="00653AFE" w:rsidR="0081213F" w:rsidTr="00846EE3" w14:paraId="38D90E9D" w14:textId="77777777">
        <w:tc>
          <w:tcPr>
            <w:tcW w:w="1777" w:type="dxa"/>
            <w:vMerge w:val="restart"/>
            <w:shd w:val="clear" w:color="auto" w:fill="auto"/>
            <w:vAlign w:val="center"/>
          </w:tcPr>
          <w:p w:rsidRPr="0054529A" w:rsidR="0081213F" w:rsidRDefault="0081213F" w14:paraId="6E71A54D" w14:textId="77777777">
            <w:pPr>
              <w:rPr>
                <w:rFonts w:cs="Times New Roman"/>
                <w:b/>
                <w:bCs/>
                <w:sz w:val="20"/>
                <w:szCs w:val="20"/>
              </w:rPr>
            </w:pPr>
            <w:r w:rsidRPr="0054529A">
              <w:rPr>
                <w:rFonts w:cs="Times New Roman"/>
                <w:b/>
                <w:bCs/>
                <w:sz w:val="20"/>
                <w:szCs w:val="20"/>
              </w:rPr>
              <w:t>Guatemala</w:t>
            </w:r>
          </w:p>
        </w:tc>
        <w:tc>
          <w:tcPr>
            <w:tcW w:w="2435" w:type="dxa"/>
            <w:gridSpan w:val="2"/>
            <w:shd w:val="clear" w:color="auto" w:fill="F1AEA9"/>
            <w:vAlign w:val="center"/>
          </w:tcPr>
          <w:p w:rsidRPr="00653AFE" w:rsidR="0081213F" w:rsidRDefault="0081213F" w14:paraId="18DF6D04" w14:textId="77777777">
            <w:pPr>
              <w:ind w:firstLine="0"/>
              <w:rPr>
                <w:rFonts w:cs="Times New Roman"/>
                <w:sz w:val="20"/>
                <w:szCs w:val="20"/>
              </w:rPr>
            </w:pPr>
            <w:r>
              <w:rPr>
                <w:rFonts w:cs="Times New Roman"/>
                <w:sz w:val="20"/>
                <w:szCs w:val="20"/>
              </w:rPr>
              <w:t>Nutrition-Sensitive Agriculture</w:t>
            </w:r>
          </w:p>
        </w:tc>
        <w:tc>
          <w:tcPr>
            <w:tcW w:w="5148" w:type="dxa"/>
            <w:shd w:val="clear" w:color="auto" w:fill="F1AEA9"/>
            <w:vAlign w:val="center"/>
          </w:tcPr>
          <w:p w:rsidRPr="00653AFE" w:rsidR="0081213F" w:rsidRDefault="0081213F" w14:paraId="4E65F79D" w14:textId="77777777">
            <w:pPr>
              <w:ind w:firstLine="0"/>
              <w:rPr>
                <w:rFonts w:cs="Times New Roman"/>
                <w:sz w:val="20"/>
                <w:szCs w:val="20"/>
              </w:rPr>
            </w:pPr>
            <w:r>
              <w:rPr>
                <w:rFonts w:cs="Times New Roman"/>
                <w:sz w:val="20"/>
                <w:szCs w:val="20"/>
              </w:rPr>
              <w:t>Increase resilience and household nutrition through crop diversification and improved agricultural practices.</w:t>
            </w:r>
          </w:p>
        </w:tc>
      </w:tr>
      <w:tr w:rsidRPr="00653AFE" w:rsidR="0081213F" w:rsidTr="00846EE3" w14:paraId="3A964843" w14:textId="77777777">
        <w:tc>
          <w:tcPr>
            <w:tcW w:w="1777" w:type="dxa"/>
            <w:vMerge/>
            <w:vAlign w:val="center"/>
          </w:tcPr>
          <w:p w:rsidRPr="0054529A" w:rsidR="0081213F" w:rsidRDefault="0081213F" w14:paraId="7A1268EF" w14:textId="77777777">
            <w:pPr>
              <w:rPr>
                <w:rFonts w:cs="Times New Roman"/>
                <w:b/>
                <w:bCs/>
                <w:sz w:val="20"/>
                <w:szCs w:val="20"/>
              </w:rPr>
            </w:pPr>
          </w:p>
        </w:tc>
        <w:tc>
          <w:tcPr>
            <w:tcW w:w="2435" w:type="dxa"/>
            <w:gridSpan w:val="2"/>
            <w:vAlign w:val="center"/>
          </w:tcPr>
          <w:p w:rsidRPr="00653AFE" w:rsidR="0081213F" w:rsidRDefault="0081213F" w14:paraId="2F50991A" w14:textId="77777777">
            <w:pPr>
              <w:ind w:firstLine="0"/>
              <w:rPr>
                <w:rFonts w:cs="Times New Roman"/>
                <w:sz w:val="20"/>
                <w:szCs w:val="20"/>
              </w:rPr>
            </w:pPr>
            <w:r>
              <w:rPr>
                <w:rFonts w:cs="Times New Roman"/>
                <w:sz w:val="20"/>
                <w:szCs w:val="20"/>
              </w:rPr>
              <w:t>Watershed Management</w:t>
            </w:r>
          </w:p>
        </w:tc>
        <w:tc>
          <w:tcPr>
            <w:tcW w:w="5148" w:type="dxa"/>
            <w:vAlign w:val="center"/>
          </w:tcPr>
          <w:p w:rsidRPr="00653AFE" w:rsidR="0081213F" w:rsidRDefault="0081213F" w14:paraId="420E5316" w14:textId="77777777">
            <w:pPr>
              <w:ind w:firstLine="0"/>
              <w:rPr>
                <w:rFonts w:cs="Times New Roman"/>
                <w:sz w:val="20"/>
                <w:szCs w:val="20"/>
              </w:rPr>
            </w:pPr>
            <w:r>
              <w:rPr>
                <w:rFonts w:cs="Times New Roman"/>
                <w:sz w:val="20"/>
                <w:szCs w:val="20"/>
              </w:rPr>
              <w:t>Increase</w:t>
            </w:r>
            <w:r w:rsidRPr="00021C0B">
              <w:rPr>
                <w:rFonts w:cs="Times New Roman"/>
                <w:sz w:val="20"/>
                <w:szCs w:val="20"/>
              </w:rPr>
              <w:t xml:space="preserve"> resilience </w:t>
            </w:r>
            <w:r>
              <w:rPr>
                <w:rFonts w:cs="Times New Roman"/>
                <w:sz w:val="20"/>
                <w:szCs w:val="20"/>
              </w:rPr>
              <w:t xml:space="preserve">through </w:t>
            </w:r>
            <w:r w:rsidRPr="00021C0B">
              <w:rPr>
                <w:rFonts w:cs="Times New Roman"/>
                <w:sz w:val="20"/>
                <w:szCs w:val="20"/>
              </w:rPr>
              <w:t>sustainable livelihoods</w:t>
            </w:r>
            <w:r>
              <w:rPr>
                <w:rFonts w:cs="Times New Roman"/>
                <w:sz w:val="20"/>
                <w:szCs w:val="20"/>
              </w:rPr>
              <w:t>, improved practices, and</w:t>
            </w:r>
            <w:r w:rsidRPr="00021C0B">
              <w:rPr>
                <w:rFonts w:cs="Times New Roman"/>
                <w:sz w:val="20"/>
                <w:szCs w:val="20"/>
              </w:rPr>
              <w:t xml:space="preserve"> enhanced watershed governance</w:t>
            </w:r>
            <w:r>
              <w:rPr>
                <w:rFonts w:cs="Times New Roman"/>
                <w:sz w:val="20"/>
                <w:szCs w:val="20"/>
              </w:rPr>
              <w:t>.</w:t>
            </w:r>
          </w:p>
        </w:tc>
      </w:tr>
    </w:tbl>
    <w:p w:rsidR="0081213F" w:rsidP="00166625" w:rsidRDefault="0081213F" w14:paraId="281E04FD" w14:textId="77777777">
      <w:pPr>
        <w:ind w:firstLine="0"/>
        <w:rPr>
          <w:rFonts w:cs="Times New Roman"/>
        </w:rPr>
      </w:pPr>
    </w:p>
    <w:p w:rsidR="0023072B" w:rsidP="005C0C17" w:rsidRDefault="00F77D37" w14:paraId="32FC8AB8" w14:textId="3042B7CC">
      <w:pPr>
        <w:pStyle w:val="paragraph"/>
        <w:spacing w:before="0" w:beforeAutospacing="0" w:after="120" w:afterAutospacing="0"/>
        <w:textAlignment w:val="baseline"/>
        <w:rPr>
          <w:rStyle w:val="normaltextrun"/>
          <w:shd w:val="clear" w:color="auto" w:fill="FFFFFF"/>
        </w:rPr>
      </w:pPr>
      <w:r>
        <w:rPr>
          <w:rStyle w:val="normaltextrun"/>
          <w:shd w:val="clear" w:color="auto" w:fill="FFFFFF"/>
        </w:rPr>
        <w:t xml:space="preserve">The 2023-2028 F2F Caribbean Basin Program </w:t>
      </w:r>
      <w:r w:rsidR="00C15282">
        <w:rPr>
          <w:rStyle w:val="normaltextrun"/>
          <w:color w:val="000000"/>
          <w:shd w:val="clear" w:color="auto" w:fill="FFFFFF"/>
        </w:rPr>
        <w:t>will</w:t>
      </w:r>
      <w:r w:rsidR="00610C75">
        <w:rPr>
          <w:rStyle w:val="normaltextrun"/>
          <w:color w:val="000000"/>
          <w:shd w:val="clear" w:color="auto" w:fill="FFFFFF"/>
        </w:rPr>
        <w:t xml:space="preserve"> focus</w:t>
      </w:r>
      <w:r w:rsidR="009312EA">
        <w:rPr>
          <w:rStyle w:val="normaltextrun"/>
          <w:color w:val="000000"/>
          <w:shd w:val="clear" w:color="auto" w:fill="FFFFFF"/>
        </w:rPr>
        <w:t xml:space="preserve"> on </w:t>
      </w:r>
      <w:r w:rsidR="00E22DEF">
        <w:rPr>
          <w:rStyle w:val="normaltextrun"/>
          <w:color w:val="000000"/>
          <w:shd w:val="clear" w:color="auto" w:fill="FFFFFF"/>
        </w:rPr>
        <w:t>increasing the climate adaptation and resilience of vulnerable and marginalized groups in the agriculture sector</w:t>
      </w:r>
      <w:r w:rsidR="005C51CA">
        <w:rPr>
          <w:rStyle w:val="normaltextrun"/>
          <w:color w:val="000000"/>
          <w:shd w:val="clear" w:color="auto" w:fill="FFFFFF"/>
        </w:rPr>
        <w:t>,</w:t>
      </w:r>
      <w:r>
        <w:rPr>
          <w:rStyle w:val="normaltextrun"/>
          <w:color w:val="000000"/>
          <w:shd w:val="clear" w:color="auto" w:fill="FFFFFF"/>
        </w:rPr>
        <w:t xml:space="preserve"> and </w:t>
      </w:r>
      <w:r w:rsidR="009312EA">
        <w:rPr>
          <w:rStyle w:val="normaltextrun"/>
          <w:color w:val="000000"/>
          <w:shd w:val="clear" w:color="auto" w:fill="FFFFFF"/>
        </w:rPr>
        <w:t>engaging</w:t>
      </w:r>
      <w:r>
        <w:rPr>
          <w:rStyle w:val="normaltextrun"/>
          <w:color w:val="000000"/>
          <w:shd w:val="clear" w:color="auto" w:fill="FFFFFF"/>
        </w:rPr>
        <w:t xml:space="preserve"> women, youth, </w:t>
      </w:r>
      <w:r w:rsidR="009312EA">
        <w:rPr>
          <w:rStyle w:val="normaltextrun"/>
          <w:color w:val="000000"/>
          <w:shd w:val="clear" w:color="auto" w:fill="FFFFFF"/>
        </w:rPr>
        <w:t>indigenous</w:t>
      </w:r>
      <w:r>
        <w:rPr>
          <w:rStyle w:val="normaltextrun"/>
          <w:color w:val="000000"/>
          <w:shd w:val="clear" w:color="auto" w:fill="FFFFFF"/>
        </w:rPr>
        <w:t xml:space="preserve"> and marginalized </w:t>
      </w:r>
      <w:r w:rsidR="009312EA">
        <w:rPr>
          <w:rStyle w:val="normaltextrun"/>
          <w:color w:val="000000"/>
          <w:shd w:val="clear" w:color="auto" w:fill="FFFFFF"/>
        </w:rPr>
        <w:t>populations throughout F2F activities.</w:t>
      </w:r>
      <w:r>
        <w:rPr>
          <w:rStyle w:val="normaltextrun"/>
          <w:shd w:val="clear" w:color="auto" w:fill="FFFFFF"/>
        </w:rPr>
        <w:t xml:space="preserve"> </w:t>
      </w:r>
      <w:r w:rsidRPr="005C51CA" w:rsidR="005C51CA">
        <w:rPr>
          <w:rStyle w:val="normaltextrun"/>
          <w:shd w:val="clear" w:color="auto" w:fill="FFFFFF"/>
        </w:rPr>
        <w:t xml:space="preserve">Proposed Country F2F Projects aim to address specific climate threats in each country, while targeting groups that are most impacted by climate change. POA will also seek to collaborate with key government and community-level entities involved in climate and weather monitoring and modeling activities to inform F2F assignments, trainings, and share key resources with host organizations and local partners. </w:t>
      </w:r>
    </w:p>
    <w:p w:rsidR="00F77D37" w:rsidP="009348D7" w:rsidRDefault="002B33AD" w14:paraId="110D7316" w14:textId="2335AC39">
      <w:pPr>
        <w:pStyle w:val="paragraph"/>
        <w:spacing w:before="0" w:beforeAutospacing="0" w:after="120" w:afterAutospacing="0"/>
        <w:textAlignment w:val="baseline"/>
      </w:pPr>
      <w:r>
        <w:rPr>
          <w:rStyle w:val="normaltextrun"/>
          <w:color w:val="000000"/>
          <w:shd w:val="clear" w:color="auto" w:fill="FFFFFF"/>
        </w:rPr>
        <w:t>Before developing Country F2F Projects, POA will conduct</w:t>
      </w:r>
      <w:r w:rsidRPr="002B33AD">
        <w:rPr>
          <w:rStyle w:val="normaltextrun"/>
          <w:shd w:val="clear" w:color="auto" w:fill="FFFFFF"/>
        </w:rPr>
        <w:t xml:space="preserve"> </w:t>
      </w:r>
      <w:r w:rsidRPr="009675B8">
        <w:rPr>
          <w:rStyle w:val="normaltextrun"/>
          <w:shd w:val="clear" w:color="auto" w:fill="FFFFFF"/>
        </w:rPr>
        <w:t>inclusive development analyses, gender analyses, participatory rural appraisals and needs assessments as part of the Country F2F Project design</w:t>
      </w:r>
      <w:r>
        <w:rPr>
          <w:rStyle w:val="normaltextrun"/>
          <w:shd w:val="clear" w:color="auto" w:fill="FFFFFF"/>
        </w:rPr>
        <w:t xml:space="preserve">. Furthermore, the F2F Caribbean Basin Program will </w:t>
      </w:r>
      <w:r w:rsidR="005C0C17">
        <w:rPr>
          <w:rStyle w:val="normaltextrun"/>
          <w:shd w:val="clear" w:color="auto" w:fill="FFFFFF"/>
        </w:rPr>
        <w:t>identify</w:t>
      </w:r>
      <w:r>
        <w:rPr>
          <w:rStyle w:val="normaltextrun"/>
          <w:shd w:val="clear" w:color="auto" w:fill="FFFFFF"/>
        </w:rPr>
        <w:t xml:space="preserve"> and</w:t>
      </w:r>
      <w:r w:rsidR="005C0C17">
        <w:rPr>
          <w:rStyle w:val="normaltextrun"/>
          <w:shd w:val="clear" w:color="auto" w:fill="FFFFFF"/>
        </w:rPr>
        <w:t xml:space="preserve"> </w:t>
      </w:r>
      <w:r w:rsidR="00CA20AE">
        <w:rPr>
          <w:rStyle w:val="normaltextrun"/>
          <w:shd w:val="clear" w:color="auto" w:fill="FFFFFF"/>
        </w:rPr>
        <w:t>select</w:t>
      </w:r>
      <w:r w:rsidR="00F77D37">
        <w:rPr>
          <w:rStyle w:val="normaltextrun"/>
          <w:shd w:val="clear" w:color="auto" w:fill="FFFFFF"/>
        </w:rPr>
        <w:t xml:space="preserve"> </w:t>
      </w:r>
      <w:r w:rsidR="006E1947">
        <w:rPr>
          <w:rStyle w:val="normaltextrun"/>
          <w:shd w:val="clear" w:color="auto" w:fill="FFFFFF"/>
        </w:rPr>
        <w:t xml:space="preserve">new and diverse </w:t>
      </w:r>
      <w:r w:rsidR="00F77D37">
        <w:rPr>
          <w:rStyle w:val="normaltextrun"/>
          <w:shd w:val="clear" w:color="auto" w:fill="FFFFFF"/>
        </w:rPr>
        <w:t>host</w:t>
      </w:r>
      <w:r w:rsidR="006E1947">
        <w:rPr>
          <w:rStyle w:val="normaltextrun"/>
          <w:shd w:val="clear" w:color="auto" w:fill="FFFFFF"/>
        </w:rPr>
        <w:t xml:space="preserve"> organizations</w:t>
      </w:r>
      <w:r w:rsidR="00F77D37">
        <w:rPr>
          <w:rStyle w:val="normaltextrun"/>
          <w:shd w:val="clear" w:color="auto" w:fill="FFFFFF"/>
        </w:rPr>
        <w:t xml:space="preserve"> </w:t>
      </w:r>
      <w:r w:rsidR="00366329">
        <w:rPr>
          <w:rStyle w:val="normaltextrun"/>
          <w:shd w:val="clear" w:color="auto" w:fill="FFFFFF"/>
        </w:rPr>
        <w:t xml:space="preserve">to reach </w:t>
      </w:r>
      <w:r w:rsidR="009126A7">
        <w:rPr>
          <w:rStyle w:val="normaltextrun"/>
          <w:shd w:val="clear" w:color="auto" w:fill="FFFFFF"/>
        </w:rPr>
        <w:t xml:space="preserve">more women, youth, indigenous and other </w:t>
      </w:r>
      <w:proofErr w:type="spellStart"/>
      <w:r w:rsidR="009126A7">
        <w:rPr>
          <w:rStyle w:val="normaltextrun"/>
          <w:shd w:val="clear" w:color="auto" w:fill="FFFFFF"/>
        </w:rPr>
        <w:t>marginzalied</w:t>
      </w:r>
      <w:proofErr w:type="spellEnd"/>
      <w:r w:rsidR="009126A7">
        <w:rPr>
          <w:rStyle w:val="normaltextrun"/>
          <w:shd w:val="clear" w:color="auto" w:fill="FFFFFF"/>
        </w:rPr>
        <w:t xml:space="preserve"> groups</w:t>
      </w:r>
      <w:r w:rsidR="00F77D37">
        <w:rPr>
          <w:rStyle w:val="normaltextrun"/>
          <w:shd w:val="clear" w:color="auto" w:fill="FFFFFF"/>
        </w:rPr>
        <w:t xml:space="preserve">; </w:t>
      </w:r>
      <w:r w:rsidR="00690FED">
        <w:rPr>
          <w:rStyle w:val="normaltextrun"/>
          <w:shd w:val="clear" w:color="auto" w:fill="FFFFFF"/>
        </w:rPr>
        <w:t>target recruitment efforts to</w:t>
      </w:r>
      <w:r w:rsidR="00F77D37">
        <w:rPr>
          <w:rStyle w:val="normaltextrun"/>
          <w:shd w:val="clear" w:color="auto" w:fill="FFFFFF"/>
        </w:rPr>
        <w:t xml:space="preserve"> </w:t>
      </w:r>
      <w:r w:rsidR="00103682">
        <w:rPr>
          <w:rStyle w:val="normaltextrun"/>
          <w:shd w:val="clear" w:color="auto" w:fill="FFFFFF"/>
        </w:rPr>
        <w:t xml:space="preserve">diversify sources </w:t>
      </w:r>
      <w:proofErr w:type="gramStart"/>
      <w:r w:rsidR="00103682">
        <w:rPr>
          <w:rStyle w:val="normaltextrun"/>
          <w:shd w:val="clear" w:color="auto" w:fill="FFFFFF"/>
        </w:rPr>
        <w:t xml:space="preserve">of </w:t>
      </w:r>
      <w:r w:rsidR="00F77D37">
        <w:rPr>
          <w:rStyle w:val="normaltextrun"/>
          <w:shd w:val="clear" w:color="auto" w:fill="FFFFFF"/>
        </w:rPr>
        <w:t xml:space="preserve"> volunteers</w:t>
      </w:r>
      <w:proofErr w:type="gramEnd"/>
      <w:r w:rsidR="00F77D37">
        <w:rPr>
          <w:rStyle w:val="normaltextrun"/>
          <w:shd w:val="clear" w:color="auto" w:fill="FFFFFF"/>
        </w:rPr>
        <w:t xml:space="preserve"> with diverse backgrounds and expertise; and</w:t>
      </w:r>
      <w:r w:rsidR="003509B1">
        <w:rPr>
          <w:rStyle w:val="normaltextrun"/>
          <w:shd w:val="clear" w:color="auto" w:fill="FFFFFF"/>
        </w:rPr>
        <w:t xml:space="preserve"> leverage</w:t>
      </w:r>
      <w:r w:rsidR="00F77D37">
        <w:rPr>
          <w:rStyle w:val="normaltextrun"/>
          <w:shd w:val="clear" w:color="auto" w:fill="FFFFFF"/>
        </w:rPr>
        <w:t xml:space="preserve"> data and </w:t>
      </w:r>
      <w:r w:rsidR="00DB7580">
        <w:rPr>
          <w:rStyle w:val="normaltextrun"/>
          <w:shd w:val="clear" w:color="auto" w:fill="FFFFFF"/>
        </w:rPr>
        <w:t>technology throughout activities</w:t>
      </w:r>
      <w:r w:rsidR="00F77D37">
        <w:rPr>
          <w:rStyle w:val="normaltextrun"/>
          <w:shd w:val="clear" w:color="auto" w:fill="FFFFFF"/>
        </w:rPr>
        <w:t xml:space="preserve"> </w:t>
      </w:r>
      <w:r w:rsidR="00B13F2A">
        <w:rPr>
          <w:rStyle w:val="normaltextrun"/>
          <w:shd w:val="clear" w:color="auto" w:fill="FFFFFF"/>
        </w:rPr>
        <w:t>to improve technical assistance and maximize impacts</w:t>
      </w:r>
      <w:r w:rsidR="00F77D37">
        <w:rPr>
          <w:rStyle w:val="normaltextrun"/>
          <w:shd w:val="clear" w:color="auto" w:fill="FFFFFF"/>
        </w:rPr>
        <w:t>.</w:t>
      </w:r>
      <w:r w:rsidR="00F77D37">
        <w:rPr>
          <w:rStyle w:val="eop"/>
          <w:i/>
          <w:iCs/>
          <w:shd w:val="clear" w:color="auto" w:fill="FFFFFF"/>
        </w:rPr>
        <w:t> </w:t>
      </w:r>
    </w:p>
    <w:p w:rsidR="009348D7" w:rsidP="009348D7" w:rsidRDefault="009348D7" w14:paraId="0A121E55" w14:textId="2429630A">
      <w:pPr>
        <w:pStyle w:val="paragraph"/>
        <w:spacing w:before="0" w:beforeAutospacing="0" w:after="120" w:afterAutospacing="0"/>
        <w:textAlignment w:val="baseline"/>
      </w:pPr>
      <w:r w:rsidRPr="0051770C">
        <w:t xml:space="preserve">POA </w:t>
      </w:r>
      <w:r w:rsidR="00E86B38">
        <w:t>proposes</w:t>
      </w:r>
      <w:r w:rsidRPr="0051770C">
        <w:t xml:space="preserve"> a lean and efficient staffing plan to implement the 2023-2028 </w:t>
      </w:r>
      <w:r w:rsidRPr="0051770C">
        <w:rPr>
          <w:rStyle w:val="normaltextrun"/>
        </w:rPr>
        <w:t>F2F Caribbean Basin Program</w:t>
      </w:r>
      <w:r w:rsidRPr="0051770C">
        <w:t xml:space="preserve"> while </w:t>
      </w:r>
      <w:r>
        <w:t>ensuring effective use of</w:t>
      </w:r>
      <w:r w:rsidRPr="0051770C">
        <w:t xml:space="preserve"> resources.</w:t>
      </w:r>
      <w:r w:rsidRPr="00EF4AF8">
        <w:rPr>
          <w:rStyle w:val="normaltextrun"/>
        </w:rPr>
        <w:t xml:space="preserve"> </w:t>
      </w:r>
      <w:r w:rsidRPr="0051770C">
        <w:t xml:space="preserve">Based in Washington, DC, POA’s </w:t>
      </w:r>
      <w:r w:rsidR="46DF6E5E">
        <w:t>Headquarters (</w:t>
      </w:r>
      <w:r>
        <w:t>HQ</w:t>
      </w:r>
      <w:r w:rsidR="6865257E">
        <w:t>)</w:t>
      </w:r>
      <w:r w:rsidRPr="0051770C">
        <w:t xml:space="preserve"> staff will include a Program Director</w:t>
      </w:r>
      <w:r w:rsidR="008B1FF8">
        <w:t xml:space="preserve"> (key personnel)</w:t>
      </w:r>
      <w:r w:rsidRPr="0051770C">
        <w:t xml:space="preserve">, Program Manager, Technical Officer, and Recruiter </w:t>
      </w:r>
      <w:r>
        <w:t>with responsibility over</w:t>
      </w:r>
      <w:r w:rsidRPr="0051770C">
        <w:rPr>
          <w:rStyle w:val="normaltextrun"/>
        </w:rPr>
        <w:t xml:space="preserve"> programmatic and financial program activities</w:t>
      </w:r>
      <w:r w:rsidRPr="0051770C">
        <w:t xml:space="preserve">. </w:t>
      </w:r>
      <w:r w:rsidR="00A7562F">
        <w:t xml:space="preserve">Each POA </w:t>
      </w:r>
      <w:r w:rsidR="00C434F7">
        <w:t xml:space="preserve">field office will include one </w:t>
      </w:r>
      <w:r w:rsidR="008B1FF8">
        <w:t xml:space="preserve">Country Director (key personnel), </w:t>
      </w:r>
      <w:r w:rsidR="00452E61">
        <w:t>one administrative assistant, and one to two</w:t>
      </w:r>
      <w:r w:rsidR="00B663BD">
        <w:t xml:space="preserve"> field officers</w:t>
      </w:r>
      <w:r w:rsidR="00943CE8">
        <w:t>.</w:t>
      </w:r>
      <w:r w:rsidR="00036FCE">
        <w:t xml:space="preserve"> Given the four core countries</w:t>
      </w:r>
      <w:r w:rsidR="0047650D">
        <w:t xml:space="preserve"> mentioned above</w:t>
      </w:r>
      <w:r w:rsidR="00036FCE">
        <w:t xml:space="preserve"> are in POA’s </w:t>
      </w:r>
      <w:r w:rsidR="00733458">
        <w:t>FY19-23 F2F Caribbean Basin Program, POA will retain</w:t>
      </w:r>
      <w:r w:rsidR="0047650D">
        <w:t xml:space="preserve"> </w:t>
      </w:r>
      <w:proofErr w:type="gramStart"/>
      <w:r w:rsidR="0047650D">
        <w:t>the majority of</w:t>
      </w:r>
      <w:proofErr w:type="gramEnd"/>
      <w:r w:rsidR="0047650D">
        <w:t xml:space="preserve"> those staff</w:t>
      </w:r>
      <w:r w:rsidR="00900A41">
        <w:t xml:space="preserve"> to accelerate start-up and implementation.</w:t>
      </w:r>
    </w:p>
    <w:p w:rsidR="00611F6B" w:rsidP="009348D7" w:rsidRDefault="00B663BD" w14:paraId="052A17B6" w14:textId="30570576">
      <w:pPr>
        <w:pStyle w:val="paragraph"/>
        <w:spacing w:before="0" w:beforeAutospacing="0" w:after="120" w:afterAutospacing="0"/>
        <w:textAlignment w:val="baseline"/>
        <w:rPr>
          <w:rStyle w:val="normaltextrun"/>
          <w:color w:val="000000"/>
          <w:shd w:val="clear" w:color="auto" w:fill="FFFFFF"/>
        </w:rPr>
      </w:pPr>
      <w:r>
        <w:t>During Q1 of</w:t>
      </w:r>
      <w:r w:rsidR="0013189B">
        <w:t xml:space="preserve"> FY24, POA will</w:t>
      </w:r>
      <w:r w:rsidR="00387B1A">
        <w:t xml:space="preserve"> </w:t>
      </w:r>
      <w:r w:rsidR="00CA7BFF">
        <w:t>focus on start-up activities</w:t>
      </w:r>
      <w:r w:rsidR="00003719">
        <w:t xml:space="preserve">, </w:t>
      </w:r>
      <w:r w:rsidR="005339A1">
        <w:t>beginning with</w:t>
      </w:r>
      <w:r w:rsidR="00003719">
        <w:t xml:space="preserve"> hiring </w:t>
      </w:r>
      <w:r w:rsidR="00424BBE">
        <w:t>and onboarding</w:t>
      </w:r>
      <w:r w:rsidR="00003719">
        <w:t xml:space="preserve"> staff</w:t>
      </w:r>
      <w:r w:rsidR="00424BBE">
        <w:t xml:space="preserve">, </w:t>
      </w:r>
      <w:proofErr w:type="gramStart"/>
      <w:r w:rsidR="002376C0">
        <w:t>finalizing</w:t>
      </w:r>
      <w:proofErr w:type="gramEnd"/>
      <w:r w:rsidR="002376C0">
        <w:t xml:space="preserve"> and submitting </w:t>
      </w:r>
      <w:r w:rsidR="00CC220B">
        <w:t>eight Country F2F Projects for USAID and USAID Mission approval</w:t>
      </w:r>
      <w:r w:rsidR="00555559">
        <w:t xml:space="preserve">, and procuring a project vehicle for the Dominican Republic. </w:t>
      </w:r>
      <w:r w:rsidR="00EC25B1">
        <w:t xml:space="preserve">Furthermore, POA will update volunteer </w:t>
      </w:r>
      <w:r w:rsidR="002E7C15">
        <w:t xml:space="preserve">orientation materials, country operational manuals, </w:t>
      </w:r>
      <w:r w:rsidR="005339A1">
        <w:t>and</w:t>
      </w:r>
      <w:r w:rsidR="002E7C15">
        <w:t xml:space="preserve"> </w:t>
      </w:r>
      <w:r w:rsidR="004F7A21">
        <w:t>the</w:t>
      </w:r>
      <w:r w:rsidR="006A67EF">
        <w:t xml:space="preserve"> </w:t>
      </w:r>
      <w:r w:rsidR="00B71594">
        <w:t>M&amp;E</w:t>
      </w:r>
      <w:r w:rsidR="006A67EF">
        <w:t xml:space="preserve"> </w:t>
      </w:r>
      <w:r w:rsidR="004F7A21">
        <w:t>database</w:t>
      </w:r>
      <w:r w:rsidR="00A609B3">
        <w:t xml:space="preserve"> and protocols</w:t>
      </w:r>
      <w:r w:rsidR="004F7A21">
        <w:t xml:space="preserve">, </w:t>
      </w:r>
      <w:r w:rsidR="00607EA4">
        <w:t>begin collecting host baseline data</w:t>
      </w:r>
      <w:r w:rsidR="001F0C12">
        <w:t>,</w:t>
      </w:r>
      <w:r w:rsidR="00547BBB">
        <w:t xml:space="preserve"> and </w:t>
      </w:r>
      <w:r w:rsidR="001F0C12">
        <w:t>develop Scopes of Work (SOWs).</w:t>
      </w:r>
      <w:r w:rsidR="00834C3B">
        <w:t xml:space="preserve"> </w:t>
      </w:r>
      <w:r w:rsidR="000E4895">
        <w:t xml:space="preserve">In </w:t>
      </w:r>
      <w:r w:rsidR="00F5542F">
        <w:t>early</w:t>
      </w:r>
      <w:r w:rsidR="000E4895">
        <w:t xml:space="preserve"> Q2</w:t>
      </w:r>
      <w:r w:rsidR="00B12A86">
        <w:t xml:space="preserve">, POA will hold a </w:t>
      </w:r>
      <w:r w:rsidR="00C9653D">
        <w:t xml:space="preserve">kick-off workshop </w:t>
      </w:r>
      <w:r w:rsidR="00EB0D39">
        <w:t>to train</w:t>
      </w:r>
      <w:r w:rsidR="00C9653D">
        <w:t xml:space="preserve"> POA HQ and Field Staff</w:t>
      </w:r>
      <w:r w:rsidR="007B56EC">
        <w:t xml:space="preserve"> </w:t>
      </w:r>
      <w:r w:rsidR="00EB0D39">
        <w:t xml:space="preserve">on </w:t>
      </w:r>
      <w:r w:rsidR="00EB0D39">
        <w:rPr>
          <w:rStyle w:val="normaltextrun"/>
          <w:color w:val="000000"/>
          <w:shd w:val="clear" w:color="auto" w:fill="FFFFFF"/>
        </w:rPr>
        <w:t xml:space="preserve">federal rules and regulations, general program management, host profiles, SOWs, volunteer recruitment and logistics, monitoring and data collection, cross-cultural awareness, and volunteer support, among other topics. </w:t>
      </w:r>
      <w:r w:rsidR="007807CF">
        <w:rPr>
          <w:rStyle w:val="normaltextrun"/>
          <w:color w:val="000000"/>
          <w:shd w:val="clear" w:color="auto" w:fill="FFFFFF"/>
        </w:rPr>
        <w:t>Following the</w:t>
      </w:r>
      <w:r w:rsidR="004A45B1">
        <w:rPr>
          <w:rStyle w:val="normaltextrun"/>
          <w:color w:val="000000"/>
          <w:shd w:val="clear" w:color="auto" w:fill="FFFFFF"/>
        </w:rPr>
        <w:t xml:space="preserve"> workshop</w:t>
      </w:r>
      <w:r w:rsidR="007807CF">
        <w:rPr>
          <w:rStyle w:val="normaltextrun"/>
          <w:color w:val="000000"/>
          <w:shd w:val="clear" w:color="auto" w:fill="FFFFFF"/>
        </w:rPr>
        <w:t xml:space="preserve">, POA expects to carry out initial F2F volunteer assignments and </w:t>
      </w:r>
      <w:r w:rsidR="007956A9">
        <w:rPr>
          <w:rStyle w:val="normaltextrun"/>
          <w:color w:val="000000"/>
          <w:shd w:val="clear" w:color="auto" w:fill="FFFFFF"/>
        </w:rPr>
        <w:t>become</w:t>
      </w:r>
      <w:r w:rsidR="0024735B">
        <w:rPr>
          <w:rStyle w:val="normaltextrun"/>
          <w:color w:val="000000"/>
          <w:shd w:val="clear" w:color="auto" w:fill="FFFFFF"/>
        </w:rPr>
        <w:t xml:space="preserve"> fully operational in </w:t>
      </w:r>
      <w:r w:rsidR="004A45B1">
        <w:rPr>
          <w:rStyle w:val="normaltextrun"/>
          <w:color w:val="000000"/>
          <w:shd w:val="clear" w:color="auto" w:fill="FFFFFF"/>
        </w:rPr>
        <w:t xml:space="preserve">Q2 of FY24. </w:t>
      </w:r>
    </w:p>
    <w:p w:rsidR="0050625A" w:rsidP="009348D7" w:rsidRDefault="0050625A" w14:paraId="218B3881" w14:textId="5701CB6D">
      <w:pPr>
        <w:pStyle w:val="paragraph"/>
        <w:spacing w:before="0" w:beforeAutospacing="0" w:after="120" w:afterAutospacing="0"/>
        <w:textAlignment w:val="baseline"/>
      </w:pPr>
      <w:r>
        <w:rPr>
          <w:rStyle w:val="normaltextrun"/>
          <w:color w:val="000000"/>
          <w:shd w:val="clear" w:color="auto" w:fill="FFFFFF"/>
        </w:rPr>
        <w:t xml:space="preserve">Throughout implementation, POA will </w:t>
      </w:r>
      <w:r w:rsidR="004F4AE4">
        <w:rPr>
          <w:rStyle w:val="normaltextrun"/>
          <w:color w:val="000000"/>
          <w:shd w:val="clear" w:color="auto" w:fill="FFFFFF"/>
        </w:rPr>
        <w:t xml:space="preserve">actively engage with USAID Missions, local partners, and other USG-funded programs to identify priorities and maximize efforts. Additionally, POA will participate in F2F Community of Practice activities, including </w:t>
      </w:r>
      <w:proofErr w:type="gramStart"/>
      <w:r w:rsidR="004F4AE4">
        <w:rPr>
          <w:rStyle w:val="normaltextrun"/>
          <w:color w:val="000000"/>
          <w:shd w:val="clear" w:color="auto" w:fill="FFFFFF"/>
        </w:rPr>
        <w:t>to share</w:t>
      </w:r>
      <w:proofErr w:type="gramEnd"/>
      <w:r w:rsidR="004F4AE4">
        <w:rPr>
          <w:rStyle w:val="normaltextrun"/>
          <w:color w:val="000000"/>
          <w:shd w:val="clear" w:color="auto" w:fill="FFFFFF"/>
        </w:rPr>
        <w:t xml:space="preserve"> lessons learned, best practices, and </w:t>
      </w:r>
      <w:r w:rsidR="0094782A">
        <w:rPr>
          <w:rStyle w:val="normaltextrun"/>
          <w:color w:val="000000"/>
          <w:shd w:val="clear" w:color="auto" w:fill="FFFFFF"/>
        </w:rPr>
        <w:t>innovat</w:t>
      </w:r>
      <w:r w:rsidR="002C7981">
        <w:rPr>
          <w:rStyle w:val="normaltextrun"/>
          <w:color w:val="000000"/>
          <w:shd w:val="clear" w:color="auto" w:fill="FFFFFF"/>
        </w:rPr>
        <w:t>ive tools</w:t>
      </w:r>
      <w:r w:rsidR="00330C8B">
        <w:rPr>
          <w:rStyle w:val="normaltextrun"/>
          <w:color w:val="000000"/>
          <w:shd w:val="clear" w:color="auto" w:fill="FFFFFF"/>
        </w:rPr>
        <w:t xml:space="preserve"> to improve F2F </w:t>
      </w:r>
      <w:proofErr w:type="spellStart"/>
      <w:r w:rsidR="00330C8B">
        <w:rPr>
          <w:rStyle w:val="normaltextrun"/>
          <w:color w:val="000000"/>
          <w:shd w:val="clear" w:color="auto" w:fill="FFFFFF"/>
        </w:rPr>
        <w:t>implemenation</w:t>
      </w:r>
      <w:proofErr w:type="spellEnd"/>
      <w:r w:rsidR="002D66AE">
        <w:rPr>
          <w:rStyle w:val="normaltextrun"/>
          <w:color w:val="000000"/>
          <w:shd w:val="clear" w:color="auto" w:fill="FFFFFF"/>
        </w:rPr>
        <w:t>.</w:t>
      </w:r>
      <w:r w:rsidR="00330C8B">
        <w:rPr>
          <w:rStyle w:val="normaltextrun"/>
          <w:color w:val="000000"/>
          <w:shd w:val="clear" w:color="auto" w:fill="FFFFFF"/>
        </w:rPr>
        <w:t xml:space="preserve"> </w:t>
      </w:r>
      <w:r w:rsidR="004F4AE4">
        <w:rPr>
          <w:rStyle w:val="normaltextrun"/>
          <w:color w:val="000000"/>
          <w:shd w:val="clear" w:color="auto" w:fill="FFFFFF"/>
        </w:rPr>
        <w:t xml:space="preserve"> </w:t>
      </w:r>
    </w:p>
    <w:p w:rsidR="00900A41" w:rsidP="009348D7" w:rsidRDefault="00BD79C0" w14:paraId="278862AC" w14:textId="552DC4B1">
      <w:pPr>
        <w:pStyle w:val="paragraph"/>
        <w:spacing w:before="0" w:beforeAutospacing="0" w:after="120" w:afterAutospacing="0"/>
        <w:textAlignment w:val="baseline"/>
      </w:pPr>
      <w:r>
        <w:t xml:space="preserve"> </w:t>
      </w:r>
    </w:p>
    <w:p w:rsidR="0013189B" w:rsidP="009348D7" w:rsidRDefault="0013189B" w14:paraId="0EC14BA1" w14:textId="77777777">
      <w:pPr>
        <w:pStyle w:val="paragraph"/>
        <w:spacing w:before="0" w:beforeAutospacing="0" w:after="120" w:afterAutospacing="0"/>
        <w:textAlignment w:val="baseline"/>
      </w:pPr>
    </w:p>
    <w:p w:rsidR="00B22CBC" w:rsidRDefault="00B22CBC" w14:paraId="7956C2C2" w14:textId="77777777">
      <w:pPr>
        <w:tabs>
          <w:tab w:val="clear" w:pos="360"/>
        </w:tabs>
        <w:spacing w:after="200" w:line="276" w:lineRule="auto"/>
        <w:ind w:firstLine="0"/>
        <w:rPr>
          <w:rFonts w:cs="Times New Roman"/>
          <w:b/>
          <w:bCs/>
          <w:color w:val="E46054"/>
        </w:rPr>
      </w:pPr>
      <w:bookmarkStart w:name="_Toc140503122" w:id="7"/>
      <w:r>
        <w:rPr>
          <w:color w:val="E46054"/>
        </w:rPr>
        <w:br w:type="page"/>
      </w:r>
    </w:p>
    <w:bookmarkEnd w:id="4"/>
    <w:bookmarkEnd w:id="5"/>
    <w:bookmarkEnd w:id="7"/>
    <w:p w:rsidRPr="009B45BB" w:rsidR="00CC1A69" w:rsidP="00272B73" w:rsidRDefault="00FD1805" w14:paraId="58AD3393" w14:textId="23E081C9">
      <w:pPr>
        <w:pStyle w:val="Heading1"/>
        <w:widowControl w:val="0"/>
        <w:tabs>
          <w:tab w:val="left" w:pos="360"/>
        </w:tabs>
        <w:rPr>
          <w:rFonts w:ascii="Times New Roman" w:hAnsi="Times New Roman"/>
          <w:color w:val="E46054"/>
        </w:rPr>
      </w:pPr>
      <w:r>
        <w:rPr>
          <w:rFonts w:ascii="Times New Roman" w:hAnsi="Times New Roman"/>
          <w:color w:val="E46054"/>
        </w:rPr>
        <w:t>PROGRAM DESCRIPTION</w:t>
      </w:r>
    </w:p>
    <w:p w:rsidR="00CC1A69" w:rsidP="00272B73" w:rsidRDefault="00CC1A69" w14:paraId="58AD3394" w14:textId="77777777">
      <w:pPr>
        <w:widowControl w:val="0"/>
      </w:pPr>
    </w:p>
    <w:p w:rsidRPr="00EF239C" w:rsidR="00B3467A" w:rsidP="00E55624" w:rsidRDefault="00CC1A69" w14:paraId="0FC86314" w14:textId="211A80EE">
      <w:pPr>
        <w:pStyle w:val="Heading2"/>
        <w:widowControl w:val="0"/>
        <w:ind w:firstLine="0"/>
        <w:rPr>
          <w:u w:val="single"/>
        </w:rPr>
      </w:pPr>
      <w:bookmarkStart w:name="_Toc508973826" w:id="8"/>
      <w:bookmarkStart w:name="_Toc510082818" w:id="9"/>
      <w:bookmarkStart w:name="_Toc510097239" w:id="10"/>
      <w:bookmarkStart w:name="_Toc140503123" w:id="11"/>
      <w:r w:rsidRPr="00EF239C">
        <w:rPr>
          <w:u w:val="single"/>
        </w:rPr>
        <w:t>Program Strategy</w:t>
      </w:r>
      <w:bookmarkEnd w:id="8"/>
      <w:bookmarkEnd w:id="9"/>
      <w:bookmarkEnd w:id="10"/>
      <w:bookmarkEnd w:id="11"/>
    </w:p>
    <w:p w:rsidRPr="0080021F" w:rsidR="00B3467A" w:rsidP="00B3467A" w:rsidRDefault="00B3467A" w14:paraId="4CEAD269" w14:textId="1F8AFFAF">
      <w:pPr>
        <w:rPr>
          <w:rFonts w:cs="Times New Roman"/>
        </w:rPr>
      </w:pPr>
    </w:p>
    <w:p w:rsidR="00DC46B2" w:rsidP="0075659D" w:rsidRDefault="00751A3A" w14:paraId="5B037A91" w14:textId="5437EF2E">
      <w:pPr>
        <w:widowControl w:val="0"/>
        <w:ind w:firstLine="0"/>
      </w:pPr>
      <w:bookmarkStart w:name="_Toc140503124" w:id="12"/>
      <w:r>
        <w:rPr>
          <w:rStyle w:val="Heading3Char"/>
          <w:rFonts w:ascii="Times New Roman" w:hAnsi="Times New Roman" w:cs="Times New Roman"/>
          <w:i w:val="0"/>
        </w:rPr>
        <w:tab/>
      </w:r>
      <w:r w:rsidRPr="002F5143" w:rsidR="00DC46B2">
        <w:rPr>
          <w:rStyle w:val="Heading3Char"/>
          <w:rFonts w:ascii="Times New Roman" w:hAnsi="Times New Roman" w:cs="Times New Roman"/>
          <w:i w:val="0"/>
        </w:rPr>
        <w:t>Rationale for Proposed Region and Selected Core Countries</w:t>
      </w:r>
      <w:bookmarkEnd w:id="12"/>
      <w:r w:rsidRPr="002F5143" w:rsidR="00DC46B2">
        <w:rPr>
          <w:rStyle w:val="Heading4Char"/>
          <w:rFonts w:ascii="Times New Roman" w:hAnsi="Times New Roman" w:cs="Times New Roman"/>
          <w:i w:val="0"/>
        </w:rPr>
        <w:t>:</w:t>
      </w:r>
      <w:r w:rsidRPr="002F5143" w:rsidR="00DC46B2">
        <w:rPr>
          <w:rStyle w:val="Heading3Char"/>
          <w:rFonts w:ascii="Times New Roman" w:hAnsi="Times New Roman" w:cs="Times New Roman"/>
          <w:i w:val="0"/>
        </w:rPr>
        <w:t xml:space="preserve"> </w:t>
      </w:r>
      <w:r w:rsidRPr="008E27D4" w:rsidR="00CA4C27">
        <w:rPr>
          <w:rFonts w:cs="Times New Roman"/>
        </w:rPr>
        <w:t xml:space="preserve">The proposed core countries for the </w:t>
      </w:r>
      <w:r w:rsidR="00CA4C27">
        <w:rPr>
          <w:rFonts w:cs="Times New Roman"/>
        </w:rPr>
        <w:t>2023</w:t>
      </w:r>
      <w:r w:rsidRPr="008E27D4" w:rsidR="00CA4C27">
        <w:rPr>
          <w:rFonts w:cs="Times New Roman"/>
        </w:rPr>
        <w:t xml:space="preserve">-2028 F2F Caribbean Basin Program are </w:t>
      </w:r>
      <w:r w:rsidRPr="006739B5" w:rsidR="00CA4C27">
        <w:rPr>
          <w:rFonts w:cs="Times New Roman"/>
        </w:rPr>
        <w:t>the D</w:t>
      </w:r>
      <w:r w:rsidR="00CA4C27">
        <w:rPr>
          <w:rFonts w:cs="Times New Roman"/>
        </w:rPr>
        <w:t>ominican Republic</w:t>
      </w:r>
      <w:r w:rsidRPr="006739B5" w:rsidR="00CA4C27">
        <w:rPr>
          <w:rFonts w:cs="Times New Roman"/>
        </w:rPr>
        <w:t xml:space="preserve">, Guatemala, Guyana, and </w:t>
      </w:r>
      <w:r w:rsidRPr="008E27D4" w:rsidR="00CA4C27">
        <w:rPr>
          <w:rFonts w:cs="Times New Roman"/>
        </w:rPr>
        <w:t>Jamaica</w:t>
      </w:r>
      <w:r w:rsidR="00CA4C27">
        <w:rPr>
          <w:rFonts w:cs="Times New Roman"/>
        </w:rPr>
        <w:t>.</w:t>
      </w:r>
      <w:r w:rsidRPr="008E27D4" w:rsidR="00CA4C27">
        <w:rPr>
          <w:rFonts w:cs="Times New Roman"/>
        </w:rPr>
        <w:t xml:space="preserve"> However, POA remains flexible to work in other countries, as requested by USAID. POA has a legal presence in each proposed country</w:t>
      </w:r>
      <w:r w:rsidR="00CA4C27">
        <w:rPr>
          <w:rFonts w:cs="Times New Roman"/>
        </w:rPr>
        <w:t>.</w:t>
      </w:r>
      <w:r w:rsidRPr="008E27D4" w:rsidR="00CA4C27">
        <w:rPr>
          <w:rFonts w:cs="Times New Roman"/>
        </w:rPr>
        <w:t xml:space="preserve"> </w:t>
      </w:r>
      <w:r w:rsidRPr="0014643C" w:rsidR="00DC46B2">
        <w:t>POA</w:t>
      </w:r>
      <w:r w:rsidRPr="00A1291B" w:rsidR="00DC46B2">
        <w:t xml:space="preserve"> selected the Caribbean</w:t>
      </w:r>
      <w:r w:rsidR="00DC46B2">
        <w:t xml:space="preserve"> Basin</w:t>
      </w:r>
      <w:r w:rsidRPr="00A1291B" w:rsidR="00DC46B2">
        <w:t xml:space="preserve"> Region for two main reasons: 1) It is a priority for the F2F Program, as the region is included in the </w:t>
      </w:r>
      <w:r w:rsidR="4ABDF1A9">
        <w:t>United States (</w:t>
      </w:r>
      <w:r w:rsidRPr="00A1291B" w:rsidR="00DC46B2">
        <w:t>US</w:t>
      </w:r>
      <w:r w:rsidR="22EE9412">
        <w:t>)</w:t>
      </w:r>
      <w:r w:rsidRPr="00A1291B" w:rsidR="00DC46B2">
        <w:t xml:space="preserve"> Farm Bill; and 2) </w:t>
      </w:r>
      <w:r w:rsidRPr="00A1291B" w:rsidR="7102F638">
        <w:t>With</w:t>
      </w:r>
      <w:r w:rsidRPr="00A1291B" w:rsidR="00DC46B2">
        <w:t xml:space="preserve"> </w:t>
      </w:r>
      <w:r w:rsidR="00834F3F">
        <w:t>nearly 60</w:t>
      </w:r>
      <w:r w:rsidRPr="00A1291B" w:rsidR="00DC46B2">
        <w:t xml:space="preserve"> years of experience working throughout the Caribbean </w:t>
      </w:r>
      <w:r w:rsidR="00DC46B2">
        <w:t xml:space="preserve">Basin </w:t>
      </w:r>
      <w:r w:rsidRPr="00A1291B" w:rsidR="00DC46B2">
        <w:t>Region</w:t>
      </w:r>
      <w:r w:rsidR="00384963">
        <w:t>,</w:t>
      </w:r>
      <w:r w:rsidRPr="00A1291B" w:rsidR="00DC46B2">
        <w:t xml:space="preserve"> </w:t>
      </w:r>
      <w:r w:rsidRPr="00A1291B" w:rsidR="1E099A9D">
        <w:t>POA has developed an</w:t>
      </w:r>
      <w:r w:rsidRPr="00A1291B" w:rsidR="280B7E67">
        <w:t xml:space="preserve"> </w:t>
      </w:r>
      <w:r w:rsidRPr="00A1291B" w:rsidR="00DC46B2">
        <w:t>intimate</w:t>
      </w:r>
      <w:r w:rsidR="00811C61">
        <w:t xml:space="preserve"> and unique</w:t>
      </w:r>
      <w:r w:rsidRPr="00A1291B" w:rsidR="00DC46B2">
        <w:t xml:space="preserve"> understanding of nuances in</w:t>
      </w:r>
      <w:r w:rsidRPr="00A1291B" w:rsidDel="00811C61" w:rsidR="00DC46B2">
        <w:t xml:space="preserve"> </w:t>
      </w:r>
      <w:r w:rsidR="00811C61">
        <w:t>the Region’s</w:t>
      </w:r>
      <w:r w:rsidRPr="00A1291B" w:rsidR="00811C61">
        <w:t xml:space="preserve"> </w:t>
      </w:r>
      <w:r w:rsidRPr="00A1291B" w:rsidR="00DC46B2">
        <w:t>cultures and agriculture sectors</w:t>
      </w:r>
      <w:r w:rsidRPr="00A1291B" w:rsidR="229920B1">
        <w:t>.</w:t>
      </w:r>
      <w:r w:rsidRPr="00A1291B" w:rsidR="00DC46B2">
        <w:t xml:space="preserve"> The specific core countries of the proposed program were strategically selected </w:t>
      </w:r>
      <w:r w:rsidR="005D5328">
        <w:t>based on</w:t>
      </w:r>
      <w:r w:rsidRPr="00A1291B" w:rsidR="00DC46B2">
        <w:t xml:space="preserve"> need, alignment with </w:t>
      </w:r>
      <w:r w:rsidR="4D89B6E1">
        <w:t>United States Government (</w:t>
      </w:r>
      <w:r w:rsidR="00DC46B2">
        <w:t>USG</w:t>
      </w:r>
      <w:r w:rsidR="4CDB1DAE">
        <w:t>)</w:t>
      </w:r>
      <w:r w:rsidRPr="00A1291B" w:rsidR="00DC46B2">
        <w:t xml:space="preserve"> priorities, and opportunity to leverage efficiencies that maximize the impact of USG funding.</w:t>
      </w:r>
      <w:r w:rsidR="00DC46B2">
        <w:tab/>
      </w:r>
    </w:p>
    <w:p w:rsidRPr="00DB21F1" w:rsidR="00A56D7D" w:rsidP="0075659D" w:rsidRDefault="00751A3A" w14:paraId="77F8127C" w14:textId="00DFA556">
      <w:pPr>
        <w:pStyle w:val="Heading2"/>
        <w:ind w:firstLine="0"/>
        <w:rPr>
          <w:rFonts w:cs="Times New Roman"/>
          <w:b w:val="0"/>
        </w:rPr>
      </w:pPr>
      <w:bookmarkStart w:name="_Toc140503125" w:id="13"/>
      <w:r>
        <w:rPr>
          <w:rStyle w:val="Heading2Char"/>
          <w:rFonts w:ascii="Times New Roman" w:hAnsi="Times New Roman" w:eastAsia="Times New Roman" w:cs="Times New Roman"/>
          <w:b/>
          <w:color w:val="000000" w:themeColor="text1"/>
        </w:rPr>
        <w:tab/>
      </w:r>
      <w:r w:rsidRPr="002F5143" w:rsidR="00A56D7D">
        <w:rPr>
          <w:rStyle w:val="Heading2Char"/>
          <w:rFonts w:ascii="Times New Roman" w:hAnsi="Times New Roman" w:eastAsia="Times New Roman" w:cs="Times New Roman"/>
          <w:b/>
          <w:color w:val="000000" w:themeColor="text1"/>
        </w:rPr>
        <w:t>Strategy for Effective Use of Voluntary Technical Assistance</w:t>
      </w:r>
      <w:r w:rsidRPr="002F5143" w:rsidR="00DB21F1">
        <w:rPr>
          <w:rStyle w:val="Heading2Char"/>
          <w:rFonts w:ascii="Times New Roman" w:hAnsi="Times New Roman" w:eastAsia="Times New Roman" w:cs="Times New Roman"/>
          <w:b/>
          <w:color w:val="000000" w:themeColor="text1"/>
        </w:rPr>
        <w:t>:</w:t>
      </w:r>
      <w:r w:rsidRPr="002F5143" w:rsidR="00DB21F1">
        <w:rPr>
          <w:rStyle w:val="Heading2Char"/>
          <w:rFonts w:ascii="Times New Roman" w:hAnsi="Times New Roman" w:eastAsia="Times New Roman" w:cs="Times New Roman"/>
          <w:i/>
          <w:color w:val="000000" w:themeColor="text1"/>
        </w:rPr>
        <w:t xml:space="preserve"> </w:t>
      </w:r>
      <w:r w:rsidRPr="00DB21F1" w:rsidR="00A56D7D">
        <w:rPr>
          <w:rFonts w:cs="Times New Roman"/>
          <w:b w:val="0"/>
        </w:rPr>
        <w:t xml:space="preserve">The F2F Caribbean Basin Program will use voluntary technical assistance to </w:t>
      </w:r>
      <w:r w:rsidR="004A6504">
        <w:rPr>
          <w:rFonts w:cs="Times New Roman"/>
          <w:b w:val="0"/>
        </w:rPr>
        <w:t>strengthen</w:t>
      </w:r>
      <w:r w:rsidRPr="00DB21F1" w:rsidR="004A6504">
        <w:rPr>
          <w:rFonts w:cs="Times New Roman"/>
          <w:b w:val="0"/>
        </w:rPr>
        <w:t xml:space="preserve"> </w:t>
      </w:r>
      <w:r w:rsidRPr="00DB21F1" w:rsidR="00A56D7D">
        <w:rPr>
          <w:rFonts w:cs="Times New Roman"/>
          <w:b w:val="0"/>
        </w:rPr>
        <w:t xml:space="preserve">beneficiaries’ climate adaptation and resilience. F2F volunteers will train hosts in </w:t>
      </w:r>
      <w:r w:rsidRPr="46706398" w:rsidDel="46D4128A" w:rsidR="00DC46B2">
        <w:rPr>
          <w:rFonts w:cs="Times New Roman"/>
          <w:b w:val="0"/>
        </w:rPr>
        <w:t>c</w:t>
      </w:r>
      <w:r w:rsidRPr="00DB21F1" w:rsidR="46D4128A">
        <w:rPr>
          <w:rFonts w:cs="Times New Roman"/>
          <w:b w:val="0"/>
        </w:rPr>
        <w:t>limate</w:t>
      </w:r>
      <w:r w:rsidRPr="46706398" w:rsidDel="46D4128A" w:rsidR="00DC46B2">
        <w:rPr>
          <w:rFonts w:cs="Times New Roman"/>
          <w:b w:val="0"/>
        </w:rPr>
        <w:t>-</w:t>
      </w:r>
      <w:r w:rsidRPr="29FFDD95" w:rsidR="00DC46B2">
        <w:rPr>
          <w:rFonts w:cs="Times New Roman"/>
          <w:b w:val="0"/>
        </w:rPr>
        <w:t>s</w:t>
      </w:r>
      <w:r w:rsidRPr="29FFDD95" w:rsidDel="00DC46B2" w:rsidR="46D4128A">
        <w:rPr>
          <w:rFonts w:cs="Times New Roman"/>
          <w:b w:val="0"/>
        </w:rPr>
        <w:t xml:space="preserve">mart </w:t>
      </w:r>
      <w:r w:rsidRPr="29FFDD95" w:rsidR="00DC46B2">
        <w:rPr>
          <w:rFonts w:cs="Times New Roman"/>
          <w:b w:val="0"/>
        </w:rPr>
        <w:t>a</w:t>
      </w:r>
      <w:r w:rsidRPr="00DB21F1" w:rsidR="46D4128A">
        <w:rPr>
          <w:rFonts w:cs="Times New Roman"/>
          <w:b w:val="0"/>
        </w:rPr>
        <w:t>griculture</w:t>
      </w:r>
      <w:r w:rsidRPr="00DB21F1" w:rsidR="00A56D7D">
        <w:rPr>
          <w:rFonts w:cs="Times New Roman"/>
          <w:b w:val="0"/>
        </w:rPr>
        <w:t xml:space="preserve"> and natural resource management practices, providing tailored recommendations to sustainably increase </w:t>
      </w:r>
      <w:r w:rsidRPr="00DB21F1" w:rsidR="46D4128A">
        <w:rPr>
          <w:rFonts w:cs="Times New Roman"/>
          <w:b w:val="0"/>
        </w:rPr>
        <w:t>stakeholder</w:t>
      </w:r>
      <w:r w:rsidRPr="00DB21F1" w:rsidR="00A56D7D">
        <w:rPr>
          <w:rFonts w:cs="Times New Roman"/>
          <w:b w:val="0"/>
        </w:rPr>
        <w:t xml:space="preserve"> productivity, competitiveness, and food security. For example, a volunteer may train a </w:t>
      </w:r>
      <w:proofErr w:type="spellStart"/>
      <w:r w:rsidRPr="00DB21F1" w:rsidR="00A56D7D">
        <w:rPr>
          <w:rFonts w:cs="Times New Roman"/>
          <w:b w:val="0"/>
        </w:rPr>
        <w:t>Kaqchikel</w:t>
      </w:r>
      <w:proofErr w:type="spellEnd"/>
      <w:r w:rsidRPr="00DB21F1" w:rsidR="00A56D7D">
        <w:rPr>
          <w:rFonts w:cs="Times New Roman"/>
          <w:b w:val="0"/>
        </w:rPr>
        <w:t xml:space="preserve"> women’s group in Guatemala </w:t>
      </w:r>
      <w:r w:rsidRPr="00DB21F1" w:rsidR="2633F01D">
        <w:rPr>
          <w:rFonts w:cs="Times New Roman"/>
          <w:b w:val="0"/>
        </w:rPr>
        <w:t>in designing</w:t>
      </w:r>
      <w:r w:rsidRPr="00DB21F1" w:rsidR="00A56D7D">
        <w:rPr>
          <w:rFonts w:cs="Times New Roman"/>
          <w:b w:val="0"/>
        </w:rPr>
        <w:t xml:space="preserve"> an intercropping system with annual and perennial crops to ensure consistent availability of fruits and vegetables for household consumption and sale.</w:t>
      </w:r>
      <w:r w:rsidRPr="00DB21F1" w:rsidR="00AC3FE2">
        <w:rPr>
          <w:rFonts w:cs="Times New Roman"/>
          <w:b w:val="0"/>
        </w:rPr>
        <w:t xml:space="preserve"> This training </w:t>
      </w:r>
      <w:r w:rsidRPr="00DB21F1" w:rsidR="43451A1F">
        <w:rPr>
          <w:rFonts w:cs="Times New Roman"/>
          <w:b w:val="0"/>
        </w:rPr>
        <w:t xml:space="preserve">would not </w:t>
      </w:r>
      <w:r w:rsidRPr="00DB21F1" w:rsidR="69BD27DA">
        <w:rPr>
          <w:rFonts w:cs="Times New Roman"/>
          <w:b w:val="0"/>
        </w:rPr>
        <w:t>only</w:t>
      </w:r>
      <w:r w:rsidRPr="00DB21F1" w:rsidR="00AC3FE2">
        <w:rPr>
          <w:rFonts w:cs="Times New Roman"/>
          <w:b w:val="0"/>
        </w:rPr>
        <w:t xml:space="preserve"> </w:t>
      </w:r>
      <w:r w:rsidRPr="00DB21F1" w:rsidR="69BD27DA">
        <w:rPr>
          <w:rFonts w:cs="Times New Roman"/>
          <w:b w:val="0"/>
        </w:rPr>
        <w:t>increase</w:t>
      </w:r>
      <w:r w:rsidRPr="00DB21F1" w:rsidR="00AC3FE2">
        <w:rPr>
          <w:rFonts w:cs="Times New Roman"/>
          <w:b w:val="0"/>
        </w:rPr>
        <w:t xml:space="preserve"> </w:t>
      </w:r>
      <w:r w:rsidR="005D5328">
        <w:rPr>
          <w:rFonts w:cs="Times New Roman"/>
          <w:b w:val="0"/>
        </w:rPr>
        <w:t xml:space="preserve">the </w:t>
      </w:r>
      <w:r w:rsidR="0D41BFFA">
        <w:rPr>
          <w:rFonts w:cs="Times New Roman"/>
          <w:b w:val="0"/>
        </w:rPr>
        <w:t>community’s</w:t>
      </w:r>
      <w:r w:rsidR="38915C69">
        <w:rPr>
          <w:rFonts w:cs="Times New Roman"/>
          <w:b w:val="0"/>
        </w:rPr>
        <w:t xml:space="preserve"> </w:t>
      </w:r>
      <w:r w:rsidRPr="00DB21F1" w:rsidR="00AC3FE2">
        <w:rPr>
          <w:rFonts w:cs="Times New Roman"/>
          <w:b w:val="0"/>
        </w:rPr>
        <w:t>climate resilience</w:t>
      </w:r>
      <w:r w:rsidRPr="00DB21F1" w:rsidR="2212F6D3">
        <w:rPr>
          <w:rFonts w:cs="Times New Roman"/>
          <w:b w:val="0"/>
        </w:rPr>
        <w:t>,</w:t>
      </w:r>
      <w:r w:rsidRPr="00DB21F1" w:rsidR="00AC3FE2">
        <w:rPr>
          <w:rFonts w:cs="Times New Roman"/>
          <w:b w:val="0"/>
        </w:rPr>
        <w:t xml:space="preserve"> but also </w:t>
      </w:r>
      <w:r w:rsidRPr="00DB21F1" w:rsidR="69BD27DA">
        <w:rPr>
          <w:rFonts w:cs="Times New Roman"/>
          <w:b w:val="0"/>
        </w:rPr>
        <w:t>empower</w:t>
      </w:r>
      <w:r w:rsidRPr="00DB21F1" w:rsidR="00AC3FE2">
        <w:rPr>
          <w:rFonts w:cs="Times New Roman"/>
          <w:b w:val="0"/>
        </w:rPr>
        <w:t xml:space="preserve"> indigenous women to be leaders and key decision</w:t>
      </w:r>
      <w:r w:rsidR="005D5328">
        <w:rPr>
          <w:rFonts w:cs="Times New Roman"/>
          <w:b w:val="0"/>
        </w:rPr>
        <w:t>-</w:t>
      </w:r>
      <w:r w:rsidRPr="00DB21F1" w:rsidR="00AC3FE2">
        <w:rPr>
          <w:rFonts w:cs="Times New Roman"/>
          <w:b w:val="0"/>
        </w:rPr>
        <w:t xml:space="preserve">makers in agriculture, specifically </w:t>
      </w:r>
      <w:r w:rsidRPr="00DB21F1" w:rsidR="51EFB069">
        <w:rPr>
          <w:rFonts w:cs="Times New Roman"/>
          <w:b w:val="0"/>
        </w:rPr>
        <w:t>c</w:t>
      </w:r>
      <w:r w:rsidRPr="00DB21F1" w:rsidR="00AC3FE2">
        <w:rPr>
          <w:rFonts w:cs="Times New Roman"/>
          <w:b w:val="0"/>
        </w:rPr>
        <w:t>limate</w:t>
      </w:r>
      <w:r w:rsidR="00086CCF">
        <w:rPr>
          <w:rFonts w:cs="Times New Roman"/>
          <w:b w:val="0"/>
        </w:rPr>
        <w:t>-</w:t>
      </w:r>
      <w:r w:rsidRPr="00DB21F1" w:rsidR="3DFDCFE6">
        <w:rPr>
          <w:rFonts w:cs="Times New Roman"/>
          <w:b w:val="0"/>
        </w:rPr>
        <w:t>s</w:t>
      </w:r>
      <w:r w:rsidRPr="00DB21F1" w:rsidR="00AC3FE2">
        <w:rPr>
          <w:rFonts w:cs="Times New Roman"/>
          <w:b w:val="0"/>
        </w:rPr>
        <w:t xml:space="preserve">mart </w:t>
      </w:r>
      <w:r w:rsidRPr="00DB21F1" w:rsidR="13B128BC">
        <w:rPr>
          <w:rFonts w:cs="Times New Roman"/>
          <w:b w:val="0"/>
        </w:rPr>
        <w:t>a</w:t>
      </w:r>
      <w:r w:rsidRPr="00DB21F1" w:rsidR="00AC3FE2">
        <w:rPr>
          <w:rFonts w:cs="Times New Roman"/>
          <w:b w:val="0"/>
        </w:rPr>
        <w:t>griculture.</w:t>
      </w:r>
      <w:bookmarkEnd w:id="13"/>
    </w:p>
    <w:p w:rsidR="00B3467A" w:rsidP="009C7E78" w:rsidRDefault="017C7489" w14:paraId="282C7C9D" w14:textId="399C6425">
      <w:pPr>
        <w:rPr>
          <w:rFonts w:eastAsia="Times New Roman" w:cs="Times New Roman"/>
          <w:color w:val="000000" w:themeColor="text1"/>
        </w:rPr>
      </w:pPr>
      <w:r w:rsidRPr="46706398">
        <w:rPr>
          <w:rFonts w:cs="Times New Roman"/>
        </w:rPr>
        <w:t xml:space="preserve">Furthermore, </w:t>
      </w:r>
      <w:r w:rsidRPr="009E5FB4" w:rsidR="00A56D7D">
        <w:rPr>
          <w:rFonts w:cs="Times New Roman"/>
        </w:rPr>
        <w:t>F2F volunteers</w:t>
      </w:r>
      <w:r w:rsidR="001B1600">
        <w:rPr>
          <w:rFonts w:cs="Times New Roman"/>
        </w:rPr>
        <w:t xml:space="preserve"> will</w:t>
      </w:r>
      <w:r w:rsidRPr="009E5FB4" w:rsidR="00A56D7D">
        <w:rPr>
          <w:rFonts w:cs="Times New Roman"/>
        </w:rPr>
        <w:t xml:space="preserve"> train trainers to create a multiplier effect</w:t>
      </w:r>
      <w:r w:rsidRPr="400B6C7F" w:rsidR="46D4128A">
        <w:rPr>
          <w:rFonts w:cs="Times New Roman"/>
        </w:rPr>
        <w:t>.</w:t>
      </w:r>
      <w:r w:rsidRPr="009E5FB4" w:rsidR="00A56D7D">
        <w:rPr>
          <w:rFonts w:cs="Times New Roman"/>
        </w:rPr>
        <w:t xml:space="preserve"> For example, a volunteer may train</w:t>
      </w:r>
      <w:r w:rsidRPr="009E5FB4" w:rsidDel="001C61C8" w:rsidR="00A56D7D">
        <w:rPr>
          <w:rFonts w:cs="Times New Roman"/>
        </w:rPr>
        <w:t xml:space="preserve"> </w:t>
      </w:r>
      <w:r w:rsidRPr="009E5FB4" w:rsidR="00A56D7D">
        <w:rPr>
          <w:rFonts w:cs="Times New Roman"/>
        </w:rPr>
        <w:t xml:space="preserve">Ministry of Agriculture extension agents </w:t>
      </w:r>
      <w:r w:rsidR="001C61C8">
        <w:rPr>
          <w:rFonts w:cs="Times New Roman"/>
        </w:rPr>
        <w:t>in the D</w:t>
      </w:r>
      <w:r w:rsidR="00113E12">
        <w:rPr>
          <w:rFonts w:cs="Times New Roman"/>
        </w:rPr>
        <w:t>ominican Republic</w:t>
      </w:r>
      <w:r w:rsidR="001C61C8">
        <w:rPr>
          <w:rFonts w:cs="Times New Roman"/>
        </w:rPr>
        <w:t xml:space="preserve"> </w:t>
      </w:r>
      <w:r w:rsidRPr="009E5FB4" w:rsidR="00A56D7D">
        <w:rPr>
          <w:rFonts w:cs="Times New Roman"/>
        </w:rPr>
        <w:t xml:space="preserve">to install and maintain drip irrigation systems. These extension agents will then work with local farmers navigating water scarcity issues to install drip irrigation systems </w:t>
      </w:r>
      <w:r w:rsidRPr="46706398" w:rsidR="3F5A5BC5">
        <w:rPr>
          <w:rFonts w:cs="Times New Roman"/>
        </w:rPr>
        <w:t xml:space="preserve">that </w:t>
      </w:r>
      <w:r w:rsidRPr="009E5FB4" w:rsidR="00A56D7D">
        <w:rPr>
          <w:rFonts w:cs="Times New Roman"/>
        </w:rPr>
        <w:t xml:space="preserve">maximize “crop per drop.” </w:t>
      </w:r>
      <w:r w:rsidRPr="009E5FB4" w:rsidR="00A56D7D">
        <w:rPr>
          <w:rFonts w:eastAsia="Times New Roman" w:cs="Times New Roman"/>
          <w:color w:val="000000" w:themeColor="text1"/>
        </w:rPr>
        <w:t xml:space="preserve">Volunteer assistance also expands beyond on-farm production. A volunteer in Jamaica may work with the Trelawny Town Maroon Cooperative in Cockpit Country to improve dry storage of ginger and turmeric to reduce postharvest losses from increased humidity. POA will leverage the wide </w:t>
      </w:r>
      <w:r w:rsidRPr="009E5FB4" w:rsidDel="004A6504" w:rsidR="00A56D7D">
        <w:rPr>
          <w:rFonts w:eastAsia="Times New Roman" w:cs="Times New Roman"/>
          <w:color w:val="000000" w:themeColor="text1"/>
        </w:rPr>
        <w:t>range</w:t>
      </w:r>
      <w:r w:rsidRPr="009E5FB4" w:rsidR="004A6504">
        <w:rPr>
          <w:rFonts w:eastAsia="Times New Roman" w:cs="Times New Roman"/>
          <w:color w:val="000000" w:themeColor="text1"/>
        </w:rPr>
        <w:t xml:space="preserve"> </w:t>
      </w:r>
      <w:r w:rsidRPr="009E5FB4" w:rsidR="00A56D7D">
        <w:rPr>
          <w:rFonts w:eastAsia="Times New Roman" w:cs="Times New Roman"/>
          <w:color w:val="000000" w:themeColor="text1"/>
        </w:rPr>
        <w:t xml:space="preserve">of F2F volunteer </w:t>
      </w:r>
      <w:r w:rsidRPr="009E5FB4" w:rsidDel="004A6504" w:rsidR="00A56D7D">
        <w:rPr>
          <w:rFonts w:eastAsia="Times New Roman" w:cs="Times New Roman"/>
          <w:color w:val="000000" w:themeColor="text1"/>
        </w:rPr>
        <w:t>technical assistance</w:t>
      </w:r>
      <w:r w:rsidRPr="009E5FB4" w:rsidR="00A56D7D">
        <w:rPr>
          <w:rFonts w:eastAsia="Times New Roman" w:cs="Times New Roman"/>
          <w:color w:val="000000" w:themeColor="text1"/>
        </w:rPr>
        <w:t>, following nine guiding principles</w:t>
      </w:r>
      <w:r w:rsidR="003F5CCB">
        <w:rPr>
          <w:rFonts w:eastAsia="Times New Roman" w:cs="Times New Roman"/>
          <w:color w:val="000000" w:themeColor="text1"/>
        </w:rPr>
        <w:t xml:space="preserve"> </w:t>
      </w:r>
      <w:r w:rsidR="00F35E44">
        <w:rPr>
          <w:rFonts w:eastAsia="Times New Roman" w:cs="Times New Roman"/>
          <w:color w:val="000000" w:themeColor="text1"/>
        </w:rPr>
        <w:t>(</w:t>
      </w:r>
      <w:r w:rsidR="005B4724">
        <w:rPr>
          <w:rFonts w:eastAsia="Times New Roman" w:cs="Times New Roman"/>
          <w:color w:val="000000" w:themeColor="text1"/>
        </w:rPr>
        <w:t xml:space="preserve">Table </w:t>
      </w:r>
      <w:r w:rsidR="00A2474C">
        <w:rPr>
          <w:rFonts w:eastAsia="Times New Roman" w:cs="Times New Roman"/>
          <w:color w:val="000000" w:themeColor="text1"/>
        </w:rPr>
        <w:t>2</w:t>
      </w:r>
      <w:r w:rsidR="005B4724">
        <w:rPr>
          <w:rFonts w:eastAsia="Times New Roman" w:cs="Times New Roman"/>
          <w:color w:val="000000" w:themeColor="text1"/>
        </w:rPr>
        <w:t>)</w:t>
      </w:r>
      <w:r w:rsidRPr="009E5FB4" w:rsidR="00A56D7D">
        <w:rPr>
          <w:rFonts w:eastAsia="Times New Roman" w:cs="Times New Roman"/>
          <w:color w:val="000000" w:themeColor="text1"/>
        </w:rPr>
        <w:t xml:space="preserve"> to maximize impact and reach diverse stakeholders.</w:t>
      </w:r>
      <w:r w:rsidR="000A5C77">
        <w:rPr>
          <w:rFonts w:eastAsia="Times New Roman" w:cs="Times New Roman"/>
          <w:color w:val="000000" w:themeColor="text1"/>
        </w:rPr>
        <w:t xml:space="preserve"> </w:t>
      </w:r>
    </w:p>
    <w:p w:rsidRPr="009C7E78" w:rsidR="009C7E78" w:rsidP="009C7E78" w:rsidRDefault="009C7E78" w14:paraId="245B68EF" w14:textId="77777777">
      <w:pPr>
        <w:rPr>
          <w:rFonts w:eastAsia="Times New Roman" w:cs="Times New Roman"/>
          <w:color w:val="000000" w:themeColor="text1"/>
        </w:rPr>
      </w:pPr>
    </w:p>
    <w:p w:rsidR="00226AA7" w:rsidP="0075659D" w:rsidRDefault="00226AA7" w14:paraId="203F0925" w14:textId="2845051B">
      <w:pPr>
        <w:pStyle w:val="Heading2"/>
        <w:ind w:firstLine="0"/>
      </w:pPr>
      <w:bookmarkStart w:name="_Toc140503126" w:id="14"/>
      <w:r w:rsidRPr="74A38680">
        <w:t>Proposed Approach and Planning Process</w:t>
      </w:r>
      <w:bookmarkEnd w:id="14"/>
      <w:r w:rsidRPr="74A38680">
        <w:t xml:space="preserve"> </w:t>
      </w:r>
    </w:p>
    <w:p w:rsidR="00253115" w:rsidP="00253115" w:rsidRDefault="00F810CD" w14:paraId="64096DB9" w14:textId="284874AB">
      <w:pPr>
        <w:rPr>
          <w:rFonts w:cs="Times New Roman"/>
        </w:rPr>
      </w:pPr>
      <w:r w:rsidRPr="008E27D4">
        <w:rPr>
          <w:rFonts w:cs="Times New Roman"/>
        </w:rPr>
        <w:t>Aligning</w:t>
      </w:r>
      <w:r w:rsidRPr="008E27D4" w:rsidR="00226AA7">
        <w:rPr>
          <w:rFonts w:cs="Times New Roman"/>
        </w:rPr>
        <w:t xml:space="preserve"> with the USAID Climate Strategy 2022-2030</w:t>
      </w:r>
      <w:r w:rsidR="006E1EDF">
        <w:rPr>
          <w:rFonts w:cs="Times New Roman"/>
        </w:rPr>
        <w:t>,</w:t>
      </w:r>
      <w:r w:rsidRPr="008E27D4" w:rsidR="00226AA7">
        <w:rPr>
          <w:rFonts w:cs="Times New Roman"/>
        </w:rPr>
        <w:t xml:space="preserve"> and embedding considerations of gender issues and impacts, POA adopted nine guiding principles that </w:t>
      </w:r>
      <w:r w:rsidR="00226AA7">
        <w:rPr>
          <w:rFonts w:cs="Times New Roman"/>
        </w:rPr>
        <w:t>inform</w:t>
      </w:r>
      <w:r w:rsidR="001C4531">
        <w:rPr>
          <w:rFonts w:cs="Times New Roman"/>
        </w:rPr>
        <w:t>ed</w:t>
      </w:r>
      <w:r w:rsidRPr="008E27D4" w:rsidR="00226AA7">
        <w:rPr>
          <w:rFonts w:cs="Times New Roman"/>
        </w:rPr>
        <w:t xml:space="preserve"> the proposed approach and planning process (</w:t>
      </w:r>
      <w:r w:rsidR="00CD5671">
        <w:rPr>
          <w:rFonts w:cs="Times New Roman"/>
        </w:rPr>
        <w:t>Exhibit</w:t>
      </w:r>
      <w:r w:rsidR="004228B0">
        <w:rPr>
          <w:rFonts w:cs="Times New Roman"/>
        </w:rPr>
        <w:t xml:space="preserve"> </w:t>
      </w:r>
      <w:r w:rsidR="008C6C26">
        <w:rPr>
          <w:rFonts w:cs="Times New Roman"/>
        </w:rPr>
        <w:t>2</w:t>
      </w:r>
      <w:r w:rsidRPr="008E27D4" w:rsidR="00226AA7">
        <w:rPr>
          <w:rFonts w:cs="Times New Roman"/>
        </w:rPr>
        <w:t>).</w:t>
      </w:r>
    </w:p>
    <w:tbl>
      <w:tblPr>
        <w:tblStyle w:val="GridTable2-Accent6"/>
        <w:tblpPr w:leftFromText="180" w:rightFromText="180" w:vertAnchor="text" w:horzAnchor="margin" w:tblpY="163"/>
        <w:tblW w:w="5000" w:type="pct"/>
        <w:tblBorders>
          <w:top w:val="none" w:color="auto" w:sz="0" w:space="0"/>
          <w:bottom w:val="none" w:color="auto" w:sz="0" w:space="0"/>
          <w:insideH w:val="none" w:color="auto" w:sz="0" w:space="0"/>
          <w:insideV w:val="none" w:color="auto" w:sz="0" w:space="0"/>
        </w:tblBorders>
        <w:tblLook w:val="04A0" w:firstRow="1" w:lastRow="0" w:firstColumn="1" w:lastColumn="0" w:noHBand="0" w:noVBand="1"/>
      </w:tblPr>
      <w:tblGrid>
        <w:gridCol w:w="2430"/>
        <w:gridCol w:w="7146"/>
      </w:tblGrid>
      <w:tr w:rsidRPr="008E69F6" w:rsidR="008E69F6" w:rsidTr="00C16710" w14:paraId="2B4A580F"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auto"/>
            <w:vAlign w:val="center"/>
          </w:tcPr>
          <w:p w:rsidRPr="008E69F6" w:rsidR="008E69F6" w:rsidP="008E69F6" w:rsidRDefault="004228B0" w14:paraId="0F437E20" w14:textId="6D5DF9A8">
            <w:pPr>
              <w:tabs>
                <w:tab w:val="clear" w:pos="360"/>
              </w:tabs>
              <w:ind w:firstLine="0"/>
              <w:rPr>
                <w:rFonts w:eastAsia="Calibri" w:cs="Times New Roman"/>
                <w:sz w:val="20"/>
                <w:szCs w:val="20"/>
              </w:rPr>
            </w:pPr>
            <w:r>
              <w:rPr>
                <w:rFonts w:eastAsia="Calibri" w:cs="Times New Roman"/>
                <w:color w:val="E46054"/>
                <w:sz w:val="20"/>
                <w:szCs w:val="20"/>
              </w:rPr>
              <w:t xml:space="preserve">Exhibit </w:t>
            </w:r>
            <w:r w:rsidR="008C6C26">
              <w:rPr>
                <w:rFonts w:eastAsia="Calibri" w:cs="Times New Roman"/>
                <w:color w:val="E46054"/>
                <w:sz w:val="20"/>
                <w:szCs w:val="20"/>
              </w:rPr>
              <w:t>2</w:t>
            </w:r>
            <w:r w:rsidRPr="008E69F6" w:rsidR="008E69F6">
              <w:rPr>
                <w:rFonts w:eastAsia="Calibri" w:cs="Times New Roman"/>
                <w:color w:val="E46054"/>
                <w:sz w:val="20"/>
                <w:szCs w:val="20"/>
              </w:rPr>
              <w:t>: F2F Caribbean Basin Approach and Planning Process: Guiding Principles</w:t>
            </w:r>
          </w:p>
        </w:tc>
      </w:tr>
      <w:tr w:rsidRPr="008E69F6" w:rsidR="008E69F6" w:rsidTr="00C16710" w14:paraId="23762869" w14:textId="7777777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269" w:type="pct"/>
            <w:shd w:val="clear" w:color="auto" w:fill="F5C1BD"/>
            <w:vAlign w:val="center"/>
          </w:tcPr>
          <w:p w:rsidRPr="008E69F6" w:rsidR="008E69F6" w:rsidP="008E69F6" w:rsidRDefault="008E69F6" w14:paraId="5E210765" w14:textId="77777777">
            <w:pPr>
              <w:tabs>
                <w:tab w:val="clear" w:pos="360"/>
              </w:tabs>
              <w:ind w:firstLine="0"/>
              <w:rPr>
                <w:rFonts w:eastAsia="Calibri" w:cs="Times New Roman"/>
                <w:sz w:val="20"/>
                <w:szCs w:val="20"/>
              </w:rPr>
            </w:pPr>
            <w:r w:rsidRPr="008E69F6">
              <w:rPr>
                <w:rFonts w:eastAsia="Calibri" w:cs="Times New Roman"/>
                <w:sz w:val="20"/>
                <w:szCs w:val="20"/>
              </w:rPr>
              <w:t>Guiding Principle</w:t>
            </w:r>
          </w:p>
        </w:tc>
        <w:tc>
          <w:tcPr>
            <w:tcW w:w="3731" w:type="pct"/>
            <w:shd w:val="clear" w:color="auto" w:fill="F5C1BD"/>
            <w:vAlign w:val="center"/>
          </w:tcPr>
          <w:p w:rsidRPr="008E69F6" w:rsidR="008E69F6" w:rsidP="008E69F6" w:rsidRDefault="008E69F6" w14:paraId="3425A6A0" w14:textId="77777777">
            <w:pPr>
              <w:tabs>
                <w:tab w:val="clear" w:pos="360"/>
              </w:tabs>
              <w:ind w:firstLine="0"/>
              <w:cnfStyle w:val="000000100000" w:firstRow="0" w:lastRow="0" w:firstColumn="0" w:lastColumn="0" w:oddVBand="0" w:evenVBand="0" w:oddHBand="1" w:evenHBand="0" w:firstRowFirstColumn="0" w:firstRowLastColumn="0" w:lastRowFirstColumn="0" w:lastRowLastColumn="0"/>
              <w:rPr>
                <w:rFonts w:eastAsia="Calibri" w:cs="Times New Roman"/>
                <w:b/>
                <w:bCs/>
                <w:sz w:val="20"/>
                <w:szCs w:val="20"/>
              </w:rPr>
            </w:pPr>
            <w:r w:rsidRPr="008E69F6">
              <w:rPr>
                <w:rFonts w:eastAsia="Calibri" w:cs="Times New Roman"/>
                <w:b/>
                <w:bCs/>
                <w:sz w:val="20"/>
                <w:szCs w:val="20"/>
              </w:rPr>
              <w:t>Definition</w:t>
            </w:r>
          </w:p>
        </w:tc>
      </w:tr>
      <w:tr w:rsidRPr="008E69F6" w:rsidR="008E69F6" w:rsidTr="00C16710" w14:paraId="003CCEDE" w14:textId="77777777">
        <w:trPr>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DE9DB"/>
            <w:vAlign w:val="center"/>
          </w:tcPr>
          <w:p w:rsidRPr="008E69F6" w:rsidR="008E69F6" w:rsidP="008E69F6" w:rsidRDefault="008E69F6" w14:paraId="06F90749" w14:textId="77777777">
            <w:pPr>
              <w:tabs>
                <w:tab w:val="clear" w:pos="360"/>
              </w:tabs>
              <w:ind w:firstLine="0"/>
              <w:rPr>
                <w:rFonts w:eastAsia="Calibri" w:cs="Times New Roman"/>
                <w:sz w:val="20"/>
                <w:szCs w:val="20"/>
                <w:highlight w:val="yellow"/>
              </w:rPr>
            </w:pPr>
            <w:r w:rsidRPr="008E69F6">
              <w:rPr>
                <w:rFonts w:eastAsia="Calibri" w:cs="Times New Roman"/>
                <w:sz w:val="20"/>
                <w:szCs w:val="20"/>
              </w:rPr>
              <w:t>Advance Gender Equity</w:t>
            </w:r>
          </w:p>
        </w:tc>
        <w:tc>
          <w:tcPr>
            <w:tcW w:w="3731" w:type="pct"/>
            <w:shd w:val="clear" w:color="auto" w:fill="ADE9DB"/>
            <w:vAlign w:val="center"/>
          </w:tcPr>
          <w:p w:rsidRPr="008E69F6" w:rsidR="008E69F6" w:rsidP="008E69F6" w:rsidRDefault="008E69F6" w14:paraId="1A992568" w14:textId="77777777">
            <w:pPr>
              <w:tabs>
                <w:tab w:val="clear" w:pos="360"/>
                <w:tab w:val="left" w:pos="960"/>
              </w:tabs>
              <w:ind w:firstLine="0"/>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highlight w:val="yellow"/>
              </w:rPr>
            </w:pPr>
            <w:r w:rsidRPr="008E69F6">
              <w:rPr>
                <w:rFonts w:eastAsia="Calibri" w:cs="Times New Roman"/>
                <w:sz w:val="20"/>
                <w:szCs w:val="20"/>
              </w:rPr>
              <w:t>Provide women with equal access to technical assistance, knowledge, and innovations where household livelihoods are predominantly agriculture-based</w:t>
            </w:r>
          </w:p>
        </w:tc>
      </w:tr>
      <w:tr w:rsidRPr="008E69F6" w:rsidR="008E69F6" w:rsidTr="00C16710" w14:paraId="7040A509"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uto"/>
            <w:vAlign w:val="center"/>
          </w:tcPr>
          <w:p w:rsidRPr="008E69F6" w:rsidR="008E69F6" w:rsidP="008E69F6" w:rsidRDefault="008E69F6" w14:paraId="37D8C416" w14:textId="77777777">
            <w:pPr>
              <w:tabs>
                <w:tab w:val="clear" w:pos="360"/>
              </w:tabs>
              <w:ind w:firstLine="0"/>
              <w:rPr>
                <w:rFonts w:eastAsia="Calibri" w:cs="Times New Roman"/>
                <w:i/>
                <w:iCs/>
                <w:sz w:val="20"/>
                <w:szCs w:val="20"/>
              </w:rPr>
            </w:pPr>
            <w:r w:rsidRPr="008E69F6">
              <w:rPr>
                <w:rFonts w:eastAsia="Calibri" w:cs="Times New Roman"/>
                <w:sz w:val="20"/>
                <w:szCs w:val="20"/>
              </w:rPr>
              <w:t>Reduce Emissions</w:t>
            </w:r>
          </w:p>
        </w:tc>
        <w:tc>
          <w:tcPr>
            <w:tcW w:w="3731" w:type="pct"/>
            <w:shd w:val="clear" w:color="auto" w:fill="auto"/>
            <w:vAlign w:val="center"/>
          </w:tcPr>
          <w:p w:rsidRPr="008E69F6" w:rsidR="008E69F6" w:rsidP="008E69F6" w:rsidRDefault="008E69F6" w14:paraId="11E744A2" w14:textId="77777777">
            <w:pPr>
              <w:tabs>
                <w:tab w:val="clear" w:pos="360"/>
              </w:tabs>
              <w:ind w:firstLine="0"/>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Catalyze urgent mitigation from energy, land use, and other key emissions sources</w:t>
            </w:r>
          </w:p>
        </w:tc>
      </w:tr>
      <w:tr w:rsidRPr="008E69F6" w:rsidR="008E69F6" w:rsidTr="00C16710" w14:paraId="15ED29EB" w14:textId="77777777">
        <w:trPr>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DE9DB"/>
            <w:vAlign w:val="center"/>
          </w:tcPr>
          <w:p w:rsidRPr="008E69F6" w:rsidR="008E69F6" w:rsidP="008E69F6" w:rsidRDefault="008E69F6" w14:paraId="7B082E38" w14:textId="77777777">
            <w:pPr>
              <w:tabs>
                <w:tab w:val="clear" w:pos="360"/>
              </w:tabs>
              <w:ind w:firstLine="0"/>
              <w:rPr>
                <w:rFonts w:eastAsia="Calibri" w:cs="Times New Roman"/>
                <w:i/>
                <w:iCs/>
                <w:sz w:val="20"/>
                <w:szCs w:val="20"/>
              </w:rPr>
            </w:pPr>
            <w:r w:rsidRPr="008E69F6">
              <w:rPr>
                <w:rFonts w:eastAsia="Calibri" w:cs="Times New Roman"/>
                <w:sz w:val="20"/>
                <w:szCs w:val="20"/>
              </w:rPr>
              <w:t>Build Resilience</w:t>
            </w:r>
          </w:p>
        </w:tc>
        <w:tc>
          <w:tcPr>
            <w:tcW w:w="3731" w:type="pct"/>
            <w:shd w:val="clear" w:color="auto" w:fill="ADE9DB"/>
            <w:vAlign w:val="center"/>
          </w:tcPr>
          <w:p w:rsidRPr="008E69F6" w:rsidR="008E69F6" w:rsidP="008E69F6" w:rsidRDefault="008E69F6" w14:paraId="03E2268A" w14:textId="77777777">
            <w:pPr>
              <w:tabs>
                <w:tab w:val="clear" w:pos="360"/>
              </w:tabs>
              <w:ind w:firstLine="0"/>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Strengthen the resilience of populations vulnerable to climate impacts</w:t>
            </w:r>
          </w:p>
        </w:tc>
      </w:tr>
      <w:tr w:rsidRPr="008E69F6" w:rsidR="008E69F6" w:rsidTr="00C16710" w14:paraId="23ED3A3D"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uto"/>
            <w:vAlign w:val="center"/>
          </w:tcPr>
          <w:p w:rsidRPr="008E69F6" w:rsidR="008E69F6" w:rsidP="008E69F6" w:rsidRDefault="008E69F6" w14:paraId="466DCF2C" w14:textId="77777777">
            <w:pPr>
              <w:tabs>
                <w:tab w:val="clear" w:pos="360"/>
              </w:tabs>
              <w:ind w:firstLine="0"/>
              <w:rPr>
                <w:rFonts w:eastAsia="Calibri" w:cs="Times New Roman"/>
                <w:i/>
                <w:iCs/>
                <w:sz w:val="20"/>
                <w:szCs w:val="20"/>
              </w:rPr>
            </w:pPr>
            <w:r w:rsidRPr="008E69F6">
              <w:rPr>
                <w:rFonts w:eastAsia="Calibri" w:cs="Times New Roman"/>
                <w:sz w:val="20"/>
                <w:szCs w:val="20"/>
              </w:rPr>
              <w:t>Mobilize Finance</w:t>
            </w:r>
          </w:p>
        </w:tc>
        <w:tc>
          <w:tcPr>
            <w:tcW w:w="3731" w:type="pct"/>
            <w:shd w:val="clear" w:color="auto" w:fill="auto"/>
            <w:vAlign w:val="center"/>
          </w:tcPr>
          <w:p w:rsidRPr="008E69F6" w:rsidR="008E69F6" w:rsidP="008E69F6" w:rsidRDefault="008E69F6" w14:paraId="7DB1AAAA" w14:textId="77777777">
            <w:pPr>
              <w:tabs>
                <w:tab w:val="clear" w:pos="360"/>
              </w:tabs>
              <w:ind w:firstLine="0"/>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Increase the flow of and equitable access to finance to support adaptation</w:t>
            </w:r>
          </w:p>
        </w:tc>
      </w:tr>
      <w:tr w:rsidRPr="008E69F6" w:rsidR="008E69F6" w:rsidTr="00C16710" w14:paraId="088E62BF" w14:textId="77777777">
        <w:trPr>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DE9DB"/>
            <w:vAlign w:val="center"/>
          </w:tcPr>
          <w:p w:rsidRPr="008E69F6" w:rsidR="008E69F6" w:rsidP="008E69F6" w:rsidRDefault="008E69F6" w14:paraId="5EE00103" w14:textId="77777777">
            <w:pPr>
              <w:tabs>
                <w:tab w:val="clear" w:pos="360"/>
              </w:tabs>
              <w:ind w:firstLine="0"/>
              <w:rPr>
                <w:rFonts w:eastAsia="Calibri" w:cs="Times New Roman"/>
                <w:sz w:val="20"/>
                <w:szCs w:val="20"/>
              </w:rPr>
            </w:pPr>
            <w:r w:rsidRPr="008E69F6">
              <w:rPr>
                <w:rFonts w:eastAsia="Calibri" w:cs="Times New Roman"/>
                <w:sz w:val="20"/>
                <w:szCs w:val="20"/>
              </w:rPr>
              <w:t>Partner with IPLCs</w:t>
            </w:r>
          </w:p>
        </w:tc>
        <w:tc>
          <w:tcPr>
            <w:tcW w:w="3731" w:type="pct"/>
            <w:shd w:val="clear" w:color="auto" w:fill="ADE9DB"/>
            <w:vAlign w:val="center"/>
          </w:tcPr>
          <w:p w:rsidRPr="008E69F6" w:rsidR="008E69F6" w:rsidP="008E69F6" w:rsidRDefault="008E69F6" w14:paraId="5293BB89" w14:textId="77777777">
            <w:pPr>
              <w:tabs>
                <w:tab w:val="clear" w:pos="360"/>
              </w:tabs>
              <w:ind w:firstLine="0"/>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Partner with Indigenous peoples and local communities to lead climate action</w:t>
            </w:r>
          </w:p>
        </w:tc>
      </w:tr>
      <w:tr w:rsidRPr="008E69F6" w:rsidR="008E69F6" w:rsidTr="00C16710" w14:paraId="0EA67FB8"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uto"/>
            <w:vAlign w:val="center"/>
          </w:tcPr>
          <w:p w:rsidRPr="008E69F6" w:rsidR="008E69F6" w:rsidP="008E69F6" w:rsidRDefault="008E69F6" w14:paraId="596EE30C" w14:textId="77777777">
            <w:pPr>
              <w:tabs>
                <w:tab w:val="clear" w:pos="360"/>
              </w:tabs>
              <w:ind w:firstLine="0"/>
              <w:rPr>
                <w:rFonts w:eastAsia="Calibri" w:cs="Times New Roman"/>
                <w:i/>
                <w:iCs/>
                <w:sz w:val="20"/>
                <w:szCs w:val="20"/>
              </w:rPr>
            </w:pPr>
            <w:r w:rsidRPr="008E69F6">
              <w:rPr>
                <w:rFonts w:eastAsia="Calibri" w:cs="Times New Roman"/>
                <w:sz w:val="20"/>
                <w:szCs w:val="20"/>
              </w:rPr>
              <w:t>Amplify Crucial Voices</w:t>
            </w:r>
          </w:p>
        </w:tc>
        <w:tc>
          <w:tcPr>
            <w:tcW w:w="3731" w:type="pct"/>
            <w:shd w:val="clear" w:color="auto" w:fill="auto"/>
            <w:vAlign w:val="center"/>
          </w:tcPr>
          <w:p w:rsidRPr="008E69F6" w:rsidR="008E69F6" w:rsidP="008E69F6" w:rsidRDefault="008E69F6" w14:paraId="0E091CE7" w14:textId="77777777">
            <w:pPr>
              <w:tabs>
                <w:tab w:val="clear" w:pos="360"/>
              </w:tabs>
              <w:ind w:firstLine="0"/>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Enable and empower women, youth, and other marginalized and/or under-represented groups to lead climate action</w:t>
            </w:r>
          </w:p>
        </w:tc>
      </w:tr>
      <w:tr w:rsidRPr="008E69F6" w:rsidR="008E69F6" w:rsidTr="00C16710" w14:paraId="2DE14CDC" w14:textId="77777777">
        <w:trPr>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DE9DB"/>
            <w:vAlign w:val="center"/>
          </w:tcPr>
          <w:p w:rsidRPr="008E69F6" w:rsidR="008E69F6" w:rsidP="008E69F6" w:rsidRDefault="008E69F6" w14:paraId="247E795B" w14:textId="77777777">
            <w:pPr>
              <w:tabs>
                <w:tab w:val="clear" w:pos="360"/>
              </w:tabs>
              <w:ind w:firstLine="0"/>
              <w:rPr>
                <w:rFonts w:eastAsia="Calibri" w:cs="Times New Roman"/>
                <w:i/>
                <w:iCs/>
                <w:sz w:val="20"/>
                <w:szCs w:val="20"/>
              </w:rPr>
            </w:pPr>
            <w:r w:rsidRPr="008E69F6">
              <w:rPr>
                <w:rFonts w:eastAsia="Calibri" w:cs="Times New Roman"/>
                <w:sz w:val="20"/>
                <w:szCs w:val="20"/>
              </w:rPr>
              <w:t>Transform Key Systems</w:t>
            </w:r>
          </w:p>
        </w:tc>
        <w:tc>
          <w:tcPr>
            <w:tcW w:w="3731" w:type="pct"/>
            <w:shd w:val="clear" w:color="auto" w:fill="ADE9DB"/>
            <w:vAlign w:val="center"/>
          </w:tcPr>
          <w:p w:rsidRPr="008E69F6" w:rsidR="008E69F6" w:rsidP="008E69F6" w:rsidRDefault="008E69F6" w14:paraId="230264CA" w14:textId="77777777">
            <w:pPr>
              <w:tabs>
                <w:tab w:val="clear" w:pos="360"/>
              </w:tabs>
              <w:ind w:firstLine="0"/>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Advance transformation of key systems and essential services to enhance resilience</w:t>
            </w:r>
          </w:p>
        </w:tc>
      </w:tr>
      <w:tr w:rsidRPr="008E69F6" w:rsidR="008E69F6" w:rsidTr="00C16710" w14:paraId="68F39BE5"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uto"/>
            <w:vAlign w:val="center"/>
          </w:tcPr>
          <w:p w:rsidRPr="008E69F6" w:rsidR="008E69F6" w:rsidP="008E69F6" w:rsidRDefault="008E69F6" w14:paraId="374E6598" w14:textId="77777777">
            <w:pPr>
              <w:tabs>
                <w:tab w:val="clear" w:pos="360"/>
              </w:tabs>
              <w:ind w:firstLine="0"/>
              <w:rPr>
                <w:rFonts w:eastAsia="Calibri" w:cs="Times New Roman"/>
                <w:i/>
                <w:iCs/>
                <w:sz w:val="20"/>
                <w:szCs w:val="20"/>
              </w:rPr>
            </w:pPr>
            <w:r w:rsidRPr="008E69F6">
              <w:rPr>
                <w:rFonts w:eastAsia="Calibri" w:cs="Times New Roman"/>
                <w:sz w:val="20"/>
                <w:szCs w:val="20"/>
              </w:rPr>
              <w:t>Improve Governance</w:t>
            </w:r>
          </w:p>
        </w:tc>
        <w:tc>
          <w:tcPr>
            <w:tcW w:w="3731" w:type="pct"/>
            <w:shd w:val="clear" w:color="auto" w:fill="auto"/>
            <w:vAlign w:val="center"/>
          </w:tcPr>
          <w:p w:rsidRPr="008E69F6" w:rsidR="008E69F6" w:rsidP="008E69F6" w:rsidRDefault="008E69F6" w14:paraId="559C519B" w14:textId="77777777">
            <w:pPr>
              <w:tabs>
                <w:tab w:val="clear" w:pos="360"/>
              </w:tabs>
              <w:ind w:firstLine="0"/>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Strengthen responsive, transparent governance for effective climate action</w:t>
            </w:r>
          </w:p>
        </w:tc>
      </w:tr>
      <w:tr w:rsidRPr="008E69F6" w:rsidR="008E69F6" w:rsidTr="00C16710" w14:paraId="739249BA" w14:textId="77777777">
        <w:trPr>
          <w:trHeight w:val="265"/>
        </w:trPr>
        <w:tc>
          <w:tcPr>
            <w:cnfStyle w:val="001000000000" w:firstRow="0" w:lastRow="0" w:firstColumn="1" w:lastColumn="0" w:oddVBand="0" w:evenVBand="0" w:oddHBand="0" w:evenHBand="0" w:firstRowFirstColumn="0" w:firstRowLastColumn="0" w:lastRowFirstColumn="0" w:lastRowLastColumn="0"/>
            <w:tcW w:w="1269" w:type="pct"/>
            <w:shd w:val="clear" w:color="auto" w:fill="ADE9DB"/>
            <w:vAlign w:val="center"/>
          </w:tcPr>
          <w:p w:rsidRPr="008E69F6" w:rsidR="008E69F6" w:rsidP="008E69F6" w:rsidRDefault="008E69F6" w14:paraId="64B0924E" w14:textId="77777777">
            <w:pPr>
              <w:tabs>
                <w:tab w:val="clear" w:pos="360"/>
              </w:tabs>
              <w:ind w:firstLine="0"/>
              <w:rPr>
                <w:rFonts w:eastAsia="Calibri" w:cs="Times New Roman"/>
                <w:i/>
                <w:iCs/>
                <w:sz w:val="20"/>
                <w:szCs w:val="20"/>
              </w:rPr>
            </w:pPr>
            <w:r w:rsidRPr="008E69F6">
              <w:rPr>
                <w:rFonts w:eastAsia="Calibri" w:cs="Times New Roman"/>
                <w:sz w:val="20"/>
                <w:szCs w:val="20"/>
              </w:rPr>
              <w:t>Work Across Assistance Types</w:t>
            </w:r>
          </w:p>
        </w:tc>
        <w:tc>
          <w:tcPr>
            <w:tcW w:w="3731" w:type="pct"/>
            <w:shd w:val="clear" w:color="auto" w:fill="ADE9DB"/>
            <w:vAlign w:val="center"/>
          </w:tcPr>
          <w:p w:rsidRPr="008E69F6" w:rsidR="008E69F6" w:rsidP="008E69F6" w:rsidRDefault="008E69F6" w14:paraId="64E9ACAD" w14:textId="77777777">
            <w:pPr>
              <w:tabs>
                <w:tab w:val="clear" w:pos="360"/>
              </w:tabs>
              <w:ind w:firstLine="0"/>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8E69F6">
              <w:rPr>
                <w:rFonts w:eastAsia="Calibri" w:cs="Times New Roman"/>
                <w:sz w:val="20"/>
                <w:szCs w:val="20"/>
              </w:rPr>
              <w:t>Strengthen the coordination of humanitarian, development, and peacebuilding assistance to address climate impacts</w:t>
            </w:r>
          </w:p>
        </w:tc>
      </w:tr>
    </w:tbl>
    <w:p w:rsidR="00F00DDD" w:rsidP="008E69F6" w:rsidRDefault="00F00DDD" w14:paraId="116B26C5" w14:textId="23072454">
      <w:pPr>
        <w:pStyle w:val="Heading2"/>
        <w:spacing w:before="240"/>
        <w:ind w:firstLine="0"/>
      </w:pPr>
      <w:bookmarkStart w:name="_Toc140503127" w:id="15"/>
      <w:r w:rsidRPr="00D635E3">
        <w:t>Development Goals and Objectives</w:t>
      </w:r>
      <w:bookmarkEnd w:id="15"/>
    </w:p>
    <w:p w:rsidR="00C13ED7" w:rsidP="00303932" w:rsidRDefault="00D32E70" w14:paraId="1D502F6C" w14:textId="77777777">
      <w:pPr>
        <w:widowControl w:val="0"/>
        <w:rPr>
          <w:rFonts w:cs="Times New Roman"/>
        </w:rPr>
      </w:pPr>
      <w:r>
        <w:rPr>
          <w:rFonts w:cs="Times New Roman"/>
        </w:rPr>
        <w:t xml:space="preserve">Aligning with the </w:t>
      </w:r>
      <w:r w:rsidRPr="00A4131E" w:rsidR="00484665">
        <w:rPr>
          <w:rFonts w:cs="Times New Roman"/>
        </w:rPr>
        <w:t xml:space="preserve">overall </w:t>
      </w:r>
      <w:r w:rsidR="006A3F96">
        <w:rPr>
          <w:rFonts w:cs="Times New Roman"/>
        </w:rPr>
        <w:t xml:space="preserve">F2F </w:t>
      </w:r>
      <w:r>
        <w:rPr>
          <w:rFonts w:cs="Times New Roman"/>
        </w:rPr>
        <w:t>objectives,</w:t>
      </w:r>
      <w:r w:rsidRPr="00A4131E" w:rsidR="00484665">
        <w:rPr>
          <w:rFonts w:cs="Times New Roman"/>
        </w:rPr>
        <w:t xml:space="preserve"> POA’s F2F Caribbean Basin Program </w:t>
      </w:r>
      <w:r>
        <w:rPr>
          <w:rFonts w:cs="Times New Roman"/>
        </w:rPr>
        <w:t>will seek</w:t>
      </w:r>
      <w:r w:rsidRPr="00A4131E" w:rsidR="00484665">
        <w:rPr>
          <w:rFonts w:cs="Times New Roman"/>
        </w:rPr>
        <w:t xml:space="preserve"> to </w:t>
      </w:r>
      <w:r w:rsidRPr="00851B83" w:rsidR="00484665">
        <w:rPr>
          <w:rFonts w:cs="Times New Roman"/>
        </w:rPr>
        <w:t>increase climate adaptation and resilience of vulnerable and marginalized groups in the agriculture sector</w:t>
      </w:r>
      <w:r w:rsidRPr="00851B83" w:rsidR="009B106F">
        <w:rPr>
          <w:rFonts w:cs="Times New Roman"/>
        </w:rPr>
        <w:t xml:space="preserve">. </w:t>
      </w:r>
      <w:r w:rsidRPr="00A4131E" w:rsidR="00484665">
        <w:rPr>
          <w:rFonts w:cs="Times New Roman"/>
        </w:rPr>
        <w:t xml:space="preserve">The </w:t>
      </w:r>
      <w:r w:rsidR="00F423C0">
        <w:rPr>
          <w:rFonts w:cs="Times New Roman"/>
        </w:rPr>
        <w:t xml:space="preserve">primary </w:t>
      </w:r>
      <w:r w:rsidRPr="00A4131E" w:rsidR="00484665">
        <w:rPr>
          <w:rFonts w:cs="Times New Roman"/>
        </w:rPr>
        <w:t xml:space="preserve">goal </w:t>
      </w:r>
      <w:r w:rsidR="00F423C0">
        <w:rPr>
          <w:rFonts w:cs="Times New Roman"/>
        </w:rPr>
        <w:t xml:space="preserve">of </w:t>
      </w:r>
      <w:r w:rsidR="00751F3A">
        <w:rPr>
          <w:rFonts w:cs="Times New Roman"/>
        </w:rPr>
        <w:t xml:space="preserve">the </w:t>
      </w:r>
      <w:r w:rsidR="00472059">
        <w:rPr>
          <w:rFonts w:cs="Times New Roman"/>
        </w:rPr>
        <w:t>F2F Caribbean Basin Program</w:t>
      </w:r>
      <w:r w:rsidRPr="00A4131E" w:rsidR="00484665">
        <w:rPr>
          <w:rFonts w:cs="Times New Roman"/>
        </w:rPr>
        <w:t xml:space="preserve"> is to </w:t>
      </w:r>
      <w:r w:rsidRPr="00472059" w:rsidR="00472059">
        <w:rPr>
          <w:rFonts w:cs="Times New Roman"/>
        </w:rPr>
        <w:t xml:space="preserve">is to </w:t>
      </w:r>
      <w:r w:rsidRPr="00A4131E" w:rsidR="00484665">
        <w:rPr>
          <w:rFonts w:cs="Times New Roman"/>
        </w:rPr>
        <w:t xml:space="preserve">generate </w:t>
      </w:r>
      <w:r w:rsidRPr="00472059" w:rsidR="00472059">
        <w:rPr>
          <w:rFonts w:cs="Times New Roman"/>
        </w:rPr>
        <w:t xml:space="preserve">rapid, </w:t>
      </w:r>
      <w:r w:rsidRPr="00A4131E" w:rsidR="00484665">
        <w:rPr>
          <w:rFonts w:cs="Times New Roman"/>
        </w:rPr>
        <w:t>sustained</w:t>
      </w:r>
      <w:r w:rsidR="006C0B87">
        <w:rPr>
          <w:rFonts w:cs="Times New Roman"/>
        </w:rPr>
        <w:t xml:space="preserve">, and </w:t>
      </w:r>
      <w:r w:rsidRPr="00A4131E" w:rsidR="00484665">
        <w:rPr>
          <w:rFonts w:cs="Times New Roman"/>
        </w:rPr>
        <w:t>broad-based</w:t>
      </w:r>
      <w:r w:rsidRPr="00472059" w:rsidR="00484665">
        <w:rPr>
          <w:rFonts w:cs="Times New Roman"/>
        </w:rPr>
        <w:t xml:space="preserve"> </w:t>
      </w:r>
      <w:r w:rsidRPr="00A4131E" w:rsidR="00484665">
        <w:rPr>
          <w:rFonts w:cs="Times New Roman"/>
        </w:rPr>
        <w:t xml:space="preserve">economic growth </w:t>
      </w:r>
      <w:r w:rsidRPr="00472059" w:rsidR="00472059">
        <w:rPr>
          <w:rFonts w:cs="Times New Roman"/>
        </w:rPr>
        <w:t>in the</w:t>
      </w:r>
      <w:r w:rsidR="006C0B87">
        <w:rPr>
          <w:rFonts w:cs="Times New Roman"/>
        </w:rPr>
        <w:t xml:space="preserve"> </w:t>
      </w:r>
      <w:r w:rsidRPr="00A4131E" w:rsidR="00484665">
        <w:rPr>
          <w:rFonts w:cs="Times New Roman"/>
        </w:rPr>
        <w:t xml:space="preserve">targeted agricultural sectors </w:t>
      </w:r>
      <w:r w:rsidRPr="00472059" w:rsidR="00472059">
        <w:rPr>
          <w:rFonts w:cs="Times New Roman"/>
        </w:rPr>
        <w:t>of</w:t>
      </w:r>
      <w:r w:rsidRPr="00A4131E" w:rsidR="006C0B87">
        <w:rPr>
          <w:rFonts w:cs="Times New Roman"/>
        </w:rPr>
        <w:t xml:space="preserve"> </w:t>
      </w:r>
      <w:r w:rsidRPr="00A4131E" w:rsidR="00484665">
        <w:rPr>
          <w:rFonts w:cs="Times New Roman"/>
        </w:rPr>
        <w:t>select</w:t>
      </w:r>
      <w:r w:rsidR="006C0B87">
        <w:rPr>
          <w:rFonts w:cs="Times New Roman"/>
        </w:rPr>
        <w:t>ed</w:t>
      </w:r>
      <w:r w:rsidRPr="00A4131E" w:rsidR="00484665">
        <w:rPr>
          <w:rFonts w:cs="Times New Roman"/>
        </w:rPr>
        <w:t xml:space="preserve"> countries</w:t>
      </w:r>
      <w:r w:rsidR="008B309D">
        <w:rPr>
          <w:rFonts w:cs="Times New Roman"/>
        </w:rPr>
        <w:t>,</w:t>
      </w:r>
      <w:r w:rsidRPr="00A4131E" w:rsidR="00484665">
        <w:rPr>
          <w:rFonts w:cs="Times New Roman"/>
        </w:rPr>
        <w:t xml:space="preserve"> while </w:t>
      </w:r>
      <w:r w:rsidRPr="00472059" w:rsidR="00472059">
        <w:rPr>
          <w:rFonts w:cs="Times New Roman"/>
        </w:rPr>
        <w:t>also focusing on critical</w:t>
      </w:r>
      <w:r w:rsidRPr="00A4131E" w:rsidR="006C0B87">
        <w:rPr>
          <w:rFonts w:cs="Times New Roman"/>
        </w:rPr>
        <w:t xml:space="preserve"> </w:t>
      </w:r>
      <w:r w:rsidRPr="00A4131E" w:rsidR="00484665">
        <w:rPr>
          <w:rFonts w:cs="Times New Roman"/>
        </w:rPr>
        <w:t xml:space="preserve">environmental and natural resource management </w:t>
      </w:r>
      <w:r w:rsidRPr="00472059" w:rsidR="00472059">
        <w:rPr>
          <w:rFonts w:cs="Times New Roman"/>
        </w:rPr>
        <w:t>issues impacting agriculture sectors.</w:t>
      </w:r>
      <w:r w:rsidR="005036C1">
        <w:rPr>
          <w:rFonts w:cs="Times New Roman"/>
        </w:rPr>
        <w:t xml:space="preserve"> </w:t>
      </w:r>
    </w:p>
    <w:p w:rsidRPr="00DC1E29" w:rsidR="00275E88" w:rsidP="00234B48" w:rsidRDefault="00F00DDD" w14:paraId="28691370" w14:textId="7A493454">
      <w:pPr>
        <w:widowControl w:val="0"/>
        <w:rPr>
          <w:rFonts w:cs="Times New Roman"/>
        </w:rPr>
      </w:pPr>
      <w:r w:rsidRPr="005C39F5">
        <w:rPr>
          <w:rFonts w:cs="Times New Roman"/>
        </w:rPr>
        <w:t>A secondary goal of the</w:t>
      </w:r>
      <w:r>
        <w:rPr>
          <w:rFonts w:cs="Times New Roman"/>
        </w:rPr>
        <w:t xml:space="preserve"> program</w:t>
      </w:r>
      <w:r w:rsidRPr="005C39F5">
        <w:rPr>
          <w:rFonts w:cs="Times New Roman"/>
        </w:rPr>
        <w:t xml:space="preserve"> is to increase the U</w:t>
      </w:r>
      <w:r>
        <w:rPr>
          <w:rFonts w:cs="Times New Roman"/>
        </w:rPr>
        <w:t>S</w:t>
      </w:r>
      <w:r w:rsidRPr="005C39F5">
        <w:rPr>
          <w:rFonts w:cs="Times New Roman"/>
        </w:rPr>
        <w:t xml:space="preserve"> public’s understanding of international development issues and programs</w:t>
      </w:r>
      <w:r w:rsidR="00386F90">
        <w:rPr>
          <w:rFonts w:cs="Times New Roman"/>
        </w:rPr>
        <w:t>, as well as</w:t>
      </w:r>
      <w:r w:rsidRPr="005C39F5" w:rsidDel="00386F90">
        <w:rPr>
          <w:rFonts w:cs="Times New Roman"/>
        </w:rPr>
        <w:t xml:space="preserve"> </w:t>
      </w:r>
      <w:r w:rsidRPr="005C39F5">
        <w:rPr>
          <w:rFonts w:cs="Times New Roman"/>
        </w:rPr>
        <w:t>international understanding of the U</w:t>
      </w:r>
      <w:r>
        <w:rPr>
          <w:rFonts w:cs="Times New Roman"/>
        </w:rPr>
        <w:t>S</w:t>
      </w:r>
      <w:r w:rsidRPr="005C39F5">
        <w:rPr>
          <w:rFonts w:cs="Times New Roman"/>
        </w:rPr>
        <w:t xml:space="preserve"> and </w:t>
      </w:r>
      <w:r w:rsidRPr="005C39F5" w:rsidDel="003309F3">
        <w:rPr>
          <w:rFonts w:cs="Times New Roman"/>
        </w:rPr>
        <w:t>U</w:t>
      </w:r>
      <w:r w:rsidDel="003309F3">
        <w:rPr>
          <w:rFonts w:cs="Times New Roman"/>
        </w:rPr>
        <w:t>S</w:t>
      </w:r>
      <w:r w:rsidRPr="005C39F5" w:rsidDel="003309F3">
        <w:rPr>
          <w:rFonts w:cs="Times New Roman"/>
        </w:rPr>
        <w:t xml:space="preserve"> </w:t>
      </w:r>
      <w:r w:rsidRPr="005C39F5">
        <w:rPr>
          <w:rFonts w:cs="Times New Roman"/>
        </w:rPr>
        <w:t>development programs</w:t>
      </w:r>
      <w:r>
        <w:rPr>
          <w:rFonts w:cs="Times New Roman"/>
        </w:rPr>
        <w:t xml:space="preserve">. Additionally, the F2F Caribbean Basin Program will align with the development goals and objectives defined in 1) USAID Missions’ Country Development Cooperation Strategy; 2) </w:t>
      </w:r>
      <w:r w:rsidRPr="00A8516E">
        <w:rPr>
          <w:rFonts w:cs="Times New Roman"/>
        </w:rPr>
        <w:t>USAID Climate Strategy 2022-2030</w:t>
      </w:r>
      <w:r>
        <w:rPr>
          <w:rFonts w:cs="Times New Roman"/>
        </w:rPr>
        <w:t xml:space="preserve">; 3) Feed the Futures’ Gender Integration Framework and Women’s Empowerment in Agriculture Index; 4) </w:t>
      </w:r>
      <w:r w:rsidRPr="4F99EE93">
        <w:rPr>
          <w:rFonts w:cs="Times New Roman"/>
        </w:rPr>
        <w:t>USAID’s Youth in Development Policy and Policy on Promoting the Rights of Indigenous People</w:t>
      </w:r>
      <w:r>
        <w:rPr>
          <w:rFonts w:cs="Times New Roman"/>
        </w:rPr>
        <w:t>; 5)</w:t>
      </w:r>
      <w:r w:rsidRPr="4F99EE93">
        <w:rPr>
          <w:rFonts w:cs="Times New Roman"/>
        </w:rPr>
        <w:t xml:space="preserve"> 2023 </w:t>
      </w:r>
      <w:r>
        <w:rPr>
          <w:rFonts w:cs="Times New Roman"/>
        </w:rPr>
        <w:t xml:space="preserve">US </w:t>
      </w:r>
      <w:r w:rsidRPr="4F99EE93">
        <w:rPr>
          <w:rFonts w:cs="Times New Roman"/>
        </w:rPr>
        <w:t>Farm Bill</w:t>
      </w:r>
      <w:r>
        <w:rPr>
          <w:rFonts w:cs="Times New Roman"/>
        </w:rPr>
        <w:t>; 6)</w:t>
      </w:r>
      <w:r w:rsidRPr="00D6246D">
        <w:rPr>
          <w:rFonts w:cs="Times New Roman"/>
        </w:rPr>
        <w:t xml:space="preserve"> </w:t>
      </w:r>
      <w:r w:rsidRPr="4F99EE93">
        <w:rPr>
          <w:rFonts w:cs="Times New Roman"/>
        </w:rPr>
        <w:t>U</w:t>
      </w:r>
      <w:r>
        <w:rPr>
          <w:rFonts w:cs="Times New Roman"/>
        </w:rPr>
        <w:t>S</w:t>
      </w:r>
      <w:r w:rsidRPr="4F99EE93">
        <w:rPr>
          <w:rFonts w:cs="Times New Roman"/>
        </w:rPr>
        <w:t xml:space="preserve"> Government Global Food Security Strategy 2022-2026</w:t>
      </w:r>
      <w:r>
        <w:rPr>
          <w:rFonts w:cs="Times New Roman"/>
        </w:rPr>
        <w:t xml:space="preserve">; </w:t>
      </w:r>
      <w:r w:rsidRPr="4F99EE93">
        <w:rPr>
          <w:rFonts w:cs="Times New Roman"/>
        </w:rPr>
        <w:t>and</w:t>
      </w:r>
      <w:r>
        <w:rPr>
          <w:rFonts w:cs="Times New Roman"/>
        </w:rPr>
        <w:t xml:space="preserve"> 7)</w:t>
      </w:r>
      <w:r w:rsidRPr="00D6246D">
        <w:rPr>
          <w:rFonts w:cs="Times New Roman"/>
        </w:rPr>
        <w:t xml:space="preserve"> </w:t>
      </w:r>
      <w:r>
        <w:rPr>
          <w:rFonts w:cs="Times New Roman"/>
        </w:rPr>
        <w:t>Biden Administration’s Executive Order on Tackling the Climate Crisis at Home and Abroad</w:t>
      </w:r>
      <w:r w:rsidRPr="4F99EE93">
        <w:rPr>
          <w:rFonts w:cs="Times New Roman"/>
        </w:rPr>
        <w:t>.</w:t>
      </w:r>
      <w:r w:rsidRPr="001D6575" w:rsidR="001D6575">
        <w:t xml:space="preserve"> </w:t>
      </w:r>
      <w:r w:rsidRPr="001D6575" w:rsidR="001D6575">
        <w:rPr>
          <w:rFonts w:cs="Times New Roman"/>
        </w:rPr>
        <w:t>POA will further align program activities with USAID</w:t>
      </w:r>
      <w:r w:rsidR="00F71D2C">
        <w:rPr>
          <w:rFonts w:cs="Times New Roman"/>
        </w:rPr>
        <w:t xml:space="preserve"> Mission</w:t>
      </w:r>
      <w:r w:rsidRPr="001D6575" w:rsidR="001D6575">
        <w:rPr>
          <w:rFonts w:cs="Times New Roman"/>
        </w:rPr>
        <w:t xml:space="preserve"> and local government </w:t>
      </w:r>
      <w:proofErr w:type="gramStart"/>
      <w:r w:rsidRPr="001D6575" w:rsidR="001D6575">
        <w:rPr>
          <w:rFonts w:cs="Times New Roman"/>
        </w:rPr>
        <w:t>priorities, and</w:t>
      </w:r>
      <w:proofErr w:type="gramEnd"/>
      <w:r w:rsidRPr="001D6575" w:rsidR="001D6575">
        <w:rPr>
          <w:rFonts w:cs="Times New Roman"/>
        </w:rPr>
        <w:t xml:space="preserve"> identify ways to collaborate with other USG-funded projects</w:t>
      </w:r>
      <w:r w:rsidR="00F71D2C">
        <w:rPr>
          <w:rFonts w:cs="Times New Roman"/>
        </w:rPr>
        <w:t xml:space="preserve"> to maximize resources and impacts</w:t>
      </w:r>
      <w:r w:rsidRPr="001D6575" w:rsidR="001D6575">
        <w:rPr>
          <w:rFonts w:cs="Times New Roman"/>
        </w:rPr>
        <w:t>.</w:t>
      </w:r>
    </w:p>
    <w:p w:rsidR="001C46CD" w:rsidP="00272B73" w:rsidRDefault="001C46CD" w14:paraId="1B484EF8" w14:textId="77777777">
      <w:pPr>
        <w:widowControl w:val="0"/>
      </w:pPr>
    </w:p>
    <w:p w:rsidR="001C46CD" w:rsidP="002A08A8" w:rsidRDefault="001C46CD" w14:paraId="6EDC6D1F" w14:textId="758ED9CB">
      <w:pPr>
        <w:widowControl w:val="0"/>
        <w:ind w:firstLine="0"/>
      </w:pPr>
      <w:bookmarkStart w:name="_Toc140503128" w:id="16"/>
      <w:r w:rsidRPr="0080718B">
        <w:rPr>
          <w:rStyle w:val="Heading3Char"/>
          <w:rFonts w:ascii="Times New Roman" w:hAnsi="Times New Roman" w:cs="Times New Roman"/>
        </w:rPr>
        <w:t>Expected Relationships with USAID Mission and In-Country Stakeholders</w:t>
      </w:r>
      <w:r w:rsidRPr="0080718B" w:rsidR="003F1EBC">
        <w:rPr>
          <w:rStyle w:val="Heading3Char"/>
          <w:rFonts w:ascii="Times New Roman" w:hAnsi="Times New Roman" w:cs="Times New Roman"/>
        </w:rPr>
        <w:t>:</w:t>
      </w:r>
      <w:bookmarkEnd w:id="16"/>
    </w:p>
    <w:p w:rsidRPr="003F3FEE" w:rsidR="000A4CD8" w:rsidP="001C46CD" w:rsidRDefault="001C46CD" w14:paraId="7B31FFE8" w14:textId="5001A618">
      <w:pPr>
        <w:widowControl w:val="0"/>
      </w:pPr>
      <w:r w:rsidRPr="79ECD20E">
        <w:rPr>
          <w:rFonts w:cs="Times New Roman"/>
        </w:rPr>
        <w:t>POA</w:t>
      </w:r>
      <w:r>
        <w:rPr>
          <w:rFonts w:cs="Times New Roman"/>
        </w:rPr>
        <w:t xml:space="preserve"> </w:t>
      </w:r>
      <w:r w:rsidRPr="79ECD20E">
        <w:rPr>
          <w:rFonts w:cs="Times New Roman"/>
        </w:rPr>
        <w:t xml:space="preserve">prioritizes its relationship with USAID Missions and strives to complement objectives within their </w:t>
      </w:r>
      <w:r w:rsidRPr="1FDAA815" w:rsidR="51EBA74F">
        <w:rPr>
          <w:rFonts w:cs="Times New Roman"/>
        </w:rPr>
        <w:t xml:space="preserve">Country Development Cooperation </w:t>
      </w:r>
      <w:r w:rsidRPr="05332D5E" w:rsidR="51EBA74F">
        <w:rPr>
          <w:rFonts w:cs="Times New Roman"/>
        </w:rPr>
        <w:t>Strategy (</w:t>
      </w:r>
      <w:r w:rsidRPr="05332D5E">
        <w:rPr>
          <w:rFonts w:cs="Times New Roman"/>
        </w:rPr>
        <w:t>CDCS</w:t>
      </w:r>
      <w:r w:rsidRPr="5B5549D9" w:rsidR="3BFE65C5">
        <w:rPr>
          <w:rFonts w:cs="Times New Roman"/>
        </w:rPr>
        <w:t>)</w:t>
      </w:r>
      <w:r w:rsidRPr="5B5549D9">
        <w:rPr>
          <w:rFonts w:cs="Times New Roman"/>
        </w:rPr>
        <w:t>.</w:t>
      </w:r>
      <w:r w:rsidRPr="79ECD20E">
        <w:rPr>
          <w:rFonts w:cs="Times New Roman"/>
        </w:rPr>
        <w:t xml:space="preserve"> Throughout</w:t>
      </w:r>
      <w:r>
        <w:rPr>
          <w:rFonts w:cs="Times New Roman"/>
        </w:rPr>
        <w:t xml:space="preserve"> F2F program</w:t>
      </w:r>
      <w:r w:rsidRPr="79ECD20E">
        <w:rPr>
          <w:rFonts w:cs="Times New Roman"/>
        </w:rPr>
        <w:t xml:space="preserve"> implementation, POA regularly communicates and connects </w:t>
      </w:r>
      <w:r w:rsidRPr="003F3FEE">
        <w:t>with USAID Missions to ensure</w:t>
      </w:r>
      <w:r>
        <w:t xml:space="preserve"> </w:t>
      </w:r>
      <w:r w:rsidR="7D60A3DD">
        <w:t>that</w:t>
      </w:r>
      <w:r w:rsidRPr="003F3FEE">
        <w:t xml:space="preserve"> they are engaged in activities and can indicate their interests</w:t>
      </w:r>
      <w:r w:rsidRPr="003F3FEE" w:rsidR="006440D9">
        <w:t>, priorities</w:t>
      </w:r>
      <w:r w:rsidRPr="003F3FEE" w:rsidR="00EB0397">
        <w:t>, concerns</w:t>
      </w:r>
      <w:r w:rsidR="002A08A8">
        <w:t>,</w:t>
      </w:r>
      <w:r w:rsidRPr="003F3FEE">
        <w:t xml:space="preserve"> and </w:t>
      </w:r>
      <w:r w:rsidRPr="003F3FEE" w:rsidR="00EB0397">
        <w:t>opportunities</w:t>
      </w:r>
      <w:r w:rsidRPr="003F3FEE">
        <w:t xml:space="preserve">. F2F will also collaborate with other in-country projects to maximize the impact of USG assistance while avoiding duplication of efforts. Additionally, as detailed below, POA promotes buy-ins to USAID Missions and responds to Associate Award requests to expand F2F activities and fund projects in their areas of interest. </w:t>
      </w:r>
      <w:r w:rsidRPr="003F3FEE" w:rsidR="003F3FEE">
        <w:t xml:space="preserve">POA </w:t>
      </w:r>
      <w:r w:rsidR="00926E03">
        <w:t>also</w:t>
      </w:r>
      <w:r w:rsidRPr="003F3FEE" w:rsidR="003F3FEE">
        <w:t xml:space="preserve"> collaborates with host country governments (often the Ministry of Agriculture), local non-governmental organizations (NGOs), civil society organizations</w:t>
      </w:r>
      <w:r w:rsidRPr="003F3FEE" w:rsidR="21217B95">
        <w:t xml:space="preserve"> (CSOs)</w:t>
      </w:r>
      <w:r w:rsidRPr="003F3FEE" w:rsidR="003F3FEE">
        <w:t>, and private service providers. Working with and through these local stakeholders strengthens local capacity and increases human capital, laying a foundation of sustained support that hosts and beneficiaries can build on after the F2F program ends.</w:t>
      </w:r>
    </w:p>
    <w:p w:rsidR="003F3FEE" w:rsidP="001C46CD" w:rsidRDefault="003F3FEE" w14:paraId="188FF7BE" w14:textId="2A1FF1CF">
      <w:pPr>
        <w:widowControl w:val="0"/>
      </w:pPr>
    </w:p>
    <w:p w:rsidR="00B22CBC" w:rsidP="002A08A8" w:rsidRDefault="00B22CBC" w14:paraId="48A49EAF" w14:textId="77777777">
      <w:pPr>
        <w:widowControl w:val="0"/>
        <w:ind w:firstLine="0"/>
        <w:rPr>
          <w:rStyle w:val="Heading3Char"/>
          <w:rFonts w:ascii="Times New Roman" w:hAnsi="Times New Roman" w:cs="Times New Roman"/>
        </w:rPr>
      </w:pPr>
      <w:bookmarkStart w:name="_Toc505951615" w:id="17"/>
      <w:bookmarkStart w:name="_Toc510082823" w:id="18"/>
      <w:bookmarkStart w:name="_Toc510097243" w:id="19"/>
      <w:bookmarkStart w:name="_Toc140503129" w:id="20"/>
    </w:p>
    <w:p w:rsidR="00B22CBC" w:rsidP="002A08A8" w:rsidRDefault="00B22CBC" w14:paraId="39F53E72" w14:textId="77777777">
      <w:pPr>
        <w:widowControl w:val="0"/>
        <w:ind w:firstLine="0"/>
        <w:rPr>
          <w:rStyle w:val="Heading3Char"/>
          <w:rFonts w:ascii="Times New Roman" w:hAnsi="Times New Roman" w:cs="Times New Roman"/>
        </w:rPr>
      </w:pPr>
    </w:p>
    <w:p w:rsidR="00B22CBC" w:rsidP="002A08A8" w:rsidRDefault="00B22CBC" w14:paraId="39314B5F" w14:textId="77777777">
      <w:pPr>
        <w:widowControl w:val="0"/>
        <w:ind w:firstLine="0"/>
        <w:rPr>
          <w:rStyle w:val="Heading3Char"/>
          <w:rFonts w:ascii="Times New Roman" w:hAnsi="Times New Roman" w:cs="Times New Roman"/>
        </w:rPr>
      </w:pPr>
    </w:p>
    <w:p w:rsidR="00B22CBC" w:rsidP="002A08A8" w:rsidRDefault="00B22CBC" w14:paraId="39BE3593" w14:textId="77777777">
      <w:pPr>
        <w:widowControl w:val="0"/>
        <w:ind w:firstLine="0"/>
        <w:rPr>
          <w:rStyle w:val="Heading3Char"/>
          <w:rFonts w:ascii="Times New Roman" w:hAnsi="Times New Roman" w:cs="Times New Roman"/>
        </w:rPr>
      </w:pPr>
    </w:p>
    <w:p w:rsidR="00B22CBC" w:rsidP="002A08A8" w:rsidRDefault="00B22CBC" w14:paraId="73752C9F" w14:textId="77777777">
      <w:pPr>
        <w:widowControl w:val="0"/>
        <w:ind w:firstLine="0"/>
        <w:rPr>
          <w:rStyle w:val="Heading3Char"/>
          <w:rFonts w:ascii="Times New Roman" w:hAnsi="Times New Roman" w:cs="Times New Roman"/>
        </w:rPr>
      </w:pPr>
    </w:p>
    <w:p w:rsidRPr="0080718B" w:rsidR="002A08A8" w:rsidP="002A08A8" w:rsidRDefault="00B22CBC" w14:paraId="4A878473" w14:textId="4FA9ADD9">
      <w:pPr>
        <w:widowControl w:val="0"/>
        <w:ind w:firstLine="0"/>
        <w:rPr>
          <w:rStyle w:val="Heading4Char"/>
          <w:rFonts w:ascii="Times New Roman" w:hAnsi="Times New Roman" w:cs="Times New Roman"/>
        </w:rPr>
      </w:pPr>
      <w:r>
        <w:rPr>
          <w:noProof/>
        </w:rPr>
        <mc:AlternateContent>
          <mc:Choice Requires="wps">
            <w:drawing>
              <wp:anchor distT="0" distB="0" distL="114300" distR="114300" simplePos="0" relativeHeight="251658247" behindDoc="1" locked="0" layoutInCell="1" allowOverlap="1" wp14:anchorId="1F08D235" wp14:editId="6389DA72">
                <wp:simplePos x="0" y="0"/>
                <wp:positionH relativeFrom="margin">
                  <wp:posOffset>3506470</wp:posOffset>
                </wp:positionH>
                <wp:positionV relativeFrom="paragraph">
                  <wp:posOffset>0</wp:posOffset>
                </wp:positionV>
                <wp:extent cx="2533650" cy="3617595"/>
                <wp:effectExtent l="0" t="0" r="0" b="1905"/>
                <wp:wrapTight wrapText="bothSides">
                  <wp:wrapPolygon edited="0">
                    <wp:start x="0" y="0"/>
                    <wp:lineTo x="0" y="21498"/>
                    <wp:lineTo x="21438" y="21498"/>
                    <wp:lineTo x="21438" y="0"/>
                    <wp:lineTo x="0" y="0"/>
                  </wp:wrapPolygon>
                </wp:wrapTight>
                <wp:docPr id="1809122313" name="Text Box 1809122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617595"/>
                        </a:xfrm>
                        <a:prstGeom prst="rect">
                          <a:avLst/>
                        </a:prstGeom>
                        <a:noFill/>
                        <a:ln w="9525">
                          <a:noFill/>
                          <a:miter lim="800000"/>
                          <a:headEnd/>
                          <a:tailEnd/>
                        </a:ln>
                      </wps:spPr>
                      <wps:txbx>
                        <w:txbxContent>
                          <w:p w:rsidRPr="0010203D" w:rsidR="006171D2" w:rsidP="006171D2" w:rsidRDefault="006171D2" w14:paraId="6881461E" w14:textId="77777777">
                            <w:pPr>
                              <w:pStyle w:val="ListParagraph"/>
                              <w:ind w:left="0" w:firstLine="0"/>
                              <w:rPr>
                                <w:rFonts w:cs="Times New Roman"/>
                                <w:b/>
                                <w:i/>
                                <w:color w:val="E46054"/>
                                <w:sz w:val="23"/>
                                <w:szCs w:val="23"/>
                                <w:lang w:val="es-ES"/>
                              </w:rPr>
                            </w:pPr>
                            <w:r w:rsidRPr="0010203D">
                              <w:rPr>
                                <w:rFonts w:cs="Times New Roman"/>
                                <w:b/>
                                <w:i/>
                                <w:color w:val="E46054"/>
                                <w:sz w:val="23"/>
                                <w:szCs w:val="23"/>
                                <w:lang w:val="es-ES"/>
                              </w:rPr>
                              <w:t>Cabras para la Prosperidad (CABPRO)</w:t>
                            </w:r>
                          </w:p>
                          <w:p w:rsidRPr="00E63B23" w:rsidR="006171D2" w:rsidP="006171D2" w:rsidRDefault="006171D2" w14:paraId="426BE4EF" w14:textId="77777777">
                            <w:pPr>
                              <w:shd w:val="clear" w:color="auto" w:fill="ADE9DB"/>
                              <w:ind w:firstLine="0"/>
                              <w:rPr>
                                <w:rFonts w:cs="Times New Roman"/>
                                <w:sz w:val="22"/>
                                <w:szCs w:val="22"/>
                              </w:rPr>
                            </w:pPr>
                            <w:r w:rsidRPr="00E63B23">
                              <w:rPr>
                                <w:rStyle w:val="ui-provider"/>
                                <w:sz w:val="22"/>
                                <w:szCs w:val="22"/>
                              </w:rPr>
                              <w:t>POA implements the $2M CABPRO project – $1M funded by USAID/ Guatemala through the F2F buy-in mechanism and $1M private matching funds from Guatemala’s Fundación Mario Lopez Estrada. CABPRO aims to improve food security and livelihoods in Guatemala's Western Highlands. The project supports 350 Indigenous Mam households to increase goat milk, poultry, egg, and vegetable production to combat chronic malnutrition and generate new economic opportunities. Over 40% of families have improved goat milk consumption, and 30% of families have increased protein consumption through poultry production. Notably, Mam women are more empowered through financial literacy skills, establishing 14 money-saving groups that have saved over $8,000 quetzals in just two months.</w:t>
                            </w:r>
                          </w:p>
                        </w:txbxContent>
                      </wps:txbx>
                      <wps:bodyPr rot="0" vert="horz" wrap="square" lIns="45720" tIns="0" rIns="45720" bIns="0" anchor="t" anchorCtr="0">
                        <a:noAutofit/>
                      </wps:bodyPr>
                    </wps:wsp>
                  </a:graphicData>
                </a:graphic>
                <wp14:sizeRelH relativeFrom="margin">
                  <wp14:pctWidth>0</wp14:pctWidth>
                </wp14:sizeRelH>
                <wp14:sizeRelV relativeFrom="margin">
                  <wp14:pctHeight>0</wp14:pctHeight>
                </wp14:sizeRelV>
              </wp:anchor>
            </w:drawing>
          </mc:Choice>
          <mc:Fallback>
            <w:pict w14:anchorId="44915818">
              <v:shapetype id="_x0000_t202" coordsize="21600,21600" o:spt="202" path="m,l,21600r21600,l21600,xe" w14:anchorId="1F08D235">
                <v:stroke joinstyle="miter"/>
                <v:path gradientshapeok="t" o:connecttype="rect"/>
              </v:shapetype>
              <v:shape id="Text Box 1809122313" style="position:absolute;margin-left:276.1pt;margin-top:0;width:199.5pt;height:284.85pt;z-index:-2516582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">
                <v:textbox inset="3.6pt,0,3.6pt,0">
                  <w:txbxContent>
                    <w:p w:rsidRPr="0010203D" w:rsidR="006171D2" w:rsidP="006171D2" w:rsidRDefault="006171D2" w14:paraId="1F652281" w14:textId="77777777">
                      <w:pPr>
                        <w:pStyle w:val="ListParagraph"/>
                        <w:ind w:left="0" w:firstLine="0"/>
                        <w:rPr>
                          <w:rFonts w:cs="Times New Roman"/>
                          <w:b/>
                          <w:i/>
                          <w:color w:val="E46054"/>
                          <w:sz w:val="23"/>
                          <w:szCs w:val="23"/>
                          <w:lang w:val="es-ES"/>
                        </w:rPr>
                      </w:pPr>
                      <w:r w:rsidRPr="0010203D">
                        <w:rPr>
                          <w:rFonts w:cs="Times New Roman"/>
                          <w:b/>
                          <w:i/>
                          <w:color w:val="E46054"/>
                          <w:sz w:val="23"/>
                          <w:szCs w:val="23"/>
                          <w:lang w:val="es-ES"/>
                        </w:rPr>
                        <w:t>Cabras para la Prosperidad (CABPRO)</w:t>
                      </w:r>
                    </w:p>
                    <w:p w:rsidRPr="00E63B23" w:rsidR="006171D2" w:rsidP="006171D2" w:rsidRDefault="006171D2" w14:paraId="213B783C" w14:textId="77777777">
                      <w:pPr>
                        <w:shd w:val="clear" w:color="auto" w:fill="ADE9DB"/>
                        <w:ind w:firstLine="0"/>
                        <w:rPr>
                          <w:rFonts w:cs="Times New Roman"/>
                          <w:sz w:val="22"/>
                          <w:szCs w:val="22"/>
                        </w:rPr>
                      </w:pPr>
                      <w:r w:rsidRPr="00E63B23">
                        <w:rPr>
                          <w:rStyle w:val="ui-provider"/>
                          <w:sz w:val="22"/>
                          <w:szCs w:val="22"/>
                        </w:rPr>
                        <w:t>POA implements the $2M CABPRO project – $1M funded by USAID/ Guatemala through the F2F buy-in mechanism and $1M private matching funds from Guatemala’s Fundación Mario Lopez Estrada. CABPRO aims to improve food security and livelihoods in Guatemala's Western Highlands. The project supports 350 Indigenous Mam households to increase goat milk, poultry, egg, and vegetable production to combat chronic malnutrition and generate new economic opportunities. Over 40% of families have improved goat milk consumption, and 30% of families have increased protein consumption through poultry production. Notably, Mam women are more empowered through financial literacy skills, establishing 14 money-saving groups that have saved over $8,000 quetzals in just two months.</w:t>
                      </w:r>
                    </w:p>
                  </w:txbxContent>
                </v:textbox>
                <w10:wrap type="tight" anchorx="margin"/>
              </v:shape>
            </w:pict>
          </mc:Fallback>
        </mc:AlternateContent>
      </w:r>
      <w:r w:rsidRPr="0080718B" w:rsidR="00CC1A69">
        <w:rPr>
          <w:rStyle w:val="Heading3Char"/>
          <w:rFonts w:ascii="Times New Roman" w:hAnsi="Times New Roman" w:cs="Times New Roman"/>
        </w:rPr>
        <w:t>Responding to Requests for Associate Awards and Mission Buy-ins</w:t>
      </w:r>
      <w:bookmarkEnd w:id="17"/>
      <w:bookmarkEnd w:id="18"/>
      <w:bookmarkEnd w:id="19"/>
      <w:bookmarkEnd w:id="20"/>
    </w:p>
    <w:p w:rsidR="00C74CF7" w:rsidP="002A08A8" w:rsidRDefault="00526897" w14:paraId="58AD33A1" w14:textId="1C4CF6ED">
      <w:r>
        <w:t xml:space="preserve">POA </w:t>
      </w:r>
      <w:r w:rsidRPr="00AD0947" w:rsidR="00CC1A69">
        <w:t>will promote buy-ins to USAID Missions and respond to requests for Associate Awards to expand F2F activities and fund projects in their areas of interest. Buy-ins and Associate Awards may include</w:t>
      </w:r>
      <w:r w:rsidR="00CC1A69">
        <w:t xml:space="preserve"> </w:t>
      </w:r>
      <w:r w:rsidRPr="00AD0947" w:rsidR="00CC1A69">
        <w:t>complementary</w:t>
      </w:r>
      <w:r w:rsidR="00CC1A69">
        <w:t xml:space="preserve"> support and</w:t>
      </w:r>
      <w:r w:rsidRPr="00AD0947" w:rsidR="00CC1A69">
        <w:t xml:space="preserve"> inputs such as equipment, grants, </w:t>
      </w:r>
      <w:r w:rsidR="00E55437">
        <w:t>consultants, and</w:t>
      </w:r>
      <w:r w:rsidRPr="00AD0947" w:rsidR="00CC1A69">
        <w:t xml:space="preserve"> volun</w:t>
      </w:r>
      <w:r w:rsidRPr="00281BCF" w:rsidR="00CC1A69">
        <w:t xml:space="preserve">teers. </w:t>
      </w:r>
      <w:bookmarkStart w:name="_Toc505951603" w:id="21"/>
      <w:r w:rsidRPr="009D650C" w:rsidR="009D650C">
        <w:t>Since USAID Mission funding availability and program priorities will determine the availability of any Mission buy-ins, these are yet uncertain. If Mission funding becomes available, the Work Plan will be modified accordingly, and buy-in funding may be used for additional volunteer services or for complementary development inputs associated with and supporting the work of the F2F volunteers.</w:t>
      </w:r>
      <w:r w:rsidR="009D650C">
        <w:t xml:space="preserve"> </w:t>
      </w:r>
      <w:r w:rsidR="002D2252">
        <w:t>F</w:t>
      </w:r>
      <w:r w:rsidRPr="002D2252" w:rsidR="002D2252">
        <w:t>or Application budgeting purposes</w:t>
      </w:r>
      <w:r w:rsidR="002D2252">
        <w:t>,</w:t>
      </w:r>
      <w:r w:rsidRPr="002D2252" w:rsidR="002D2252">
        <w:t xml:space="preserve"> we </w:t>
      </w:r>
      <w:r w:rsidRPr="00281BCF" w:rsidR="00CC1A69">
        <w:t xml:space="preserve">have </w:t>
      </w:r>
      <w:r w:rsidR="0095702F">
        <w:t>included</w:t>
      </w:r>
      <w:r w:rsidR="002D2252">
        <w:t xml:space="preserve"> </w:t>
      </w:r>
      <w:r w:rsidRPr="002D2252" w:rsidR="002D2252">
        <w:t>$1,000,</w:t>
      </w:r>
      <w:r w:rsidRPr="0077678E" w:rsidR="002D2252">
        <w:t>000</w:t>
      </w:r>
      <w:r w:rsidRPr="0077678E" w:rsidR="00CC1A69">
        <w:t xml:space="preserve"> for buy-in funding</w:t>
      </w:r>
      <w:r w:rsidRPr="0077678E" w:rsidR="00E55437">
        <w:t xml:space="preserve"> as a sepa</w:t>
      </w:r>
      <w:r w:rsidRPr="0077678E" w:rsidR="00B54A89">
        <w:t>ra</w:t>
      </w:r>
      <w:r w:rsidRPr="0077678E" w:rsidR="00E55437">
        <w:t>te line</w:t>
      </w:r>
      <w:r w:rsidRPr="0077678E" w:rsidR="00B54A89">
        <w:t xml:space="preserve"> in the budget</w:t>
      </w:r>
      <w:r w:rsidRPr="0077678E" w:rsidR="00CC1A69">
        <w:t>.</w:t>
      </w:r>
      <w:r w:rsidRPr="00281BCF" w:rsidR="00CC1A69">
        <w:t xml:space="preserve"> If buy-in funding </w:t>
      </w:r>
      <w:r w:rsidR="00C74CF7">
        <w:t>is</w:t>
      </w:r>
      <w:r w:rsidRPr="00281BCF" w:rsidR="00CC1A69">
        <w:t xml:space="preserve"> available, </w:t>
      </w:r>
      <w:r w:rsidR="00C74CF7">
        <w:t>implementation and targets</w:t>
      </w:r>
      <w:r w:rsidRPr="00281BCF" w:rsidR="00CC1A69">
        <w:t xml:space="preserve"> will be </w:t>
      </w:r>
      <w:r w:rsidR="005F503F">
        <w:t>increased accordingly</w:t>
      </w:r>
      <w:r w:rsidRPr="00281BCF" w:rsidR="00CC1A69">
        <w:t>.</w:t>
      </w:r>
      <w:bookmarkStart w:name="_Toc510097244" w:id="22"/>
      <w:bookmarkStart w:name="_Toc510082824" w:id="23"/>
    </w:p>
    <w:p w:rsidR="001C46CD" w:rsidP="00272B73" w:rsidRDefault="001C46CD" w14:paraId="79E3D83A" w14:textId="5686D2DE">
      <w:pPr>
        <w:widowControl w:val="0"/>
      </w:pPr>
    </w:p>
    <w:p w:rsidRPr="008C7144" w:rsidR="00857587" w:rsidP="002A08A8" w:rsidRDefault="00857587" w14:paraId="66511001" w14:textId="155C05DB">
      <w:pPr>
        <w:widowControl w:val="0"/>
        <w:ind w:firstLine="0"/>
        <w:rPr>
          <w:rStyle w:val="Heading3Char"/>
          <w:rFonts w:ascii="Times New Roman" w:hAnsi="Times New Roman" w:cs="Times New Roman"/>
        </w:rPr>
      </w:pPr>
      <w:bookmarkStart w:name="_Toc140503130" w:id="24"/>
      <w:r w:rsidRPr="008C7144">
        <w:rPr>
          <w:rStyle w:val="Heading3Char"/>
          <w:rFonts w:ascii="Times New Roman" w:hAnsi="Times New Roman" w:cs="Times New Roman"/>
        </w:rPr>
        <w:t>Addressing Gender and Environmental Concerns</w:t>
      </w:r>
      <w:bookmarkEnd w:id="24"/>
    </w:p>
    <w:p w:rsidRPr="008C7144" w:rsidR="003B1865" w:rsidP="008C0E1F" w:rsidRDefault="007F04DE" w14:paraId="2C5F06E8" w14:textId="2BD7A272">
      <w:pPr>
        <w:pStyle w:val="paragraph"/>
        <w:spacing w:before="0" w:beforeAutospacing="0" w:after="120" w:afterAutospacing="0"/>
        <w:ind w:firstLine="0"/>
        <w:textAlignment w:val="baseline"/>
        <w:rPr>
          <w:color w:val="000000"/>
        </w:rPr>
      </w:pPr>
      <w:r w:rsidRPr="008C7144">
        <w:rPr>
          <w:b/>
          <w:color w:val="000000" w:themeColor="text1"/>
        </w:rPr>
        <w:t>Gender Concerns</w:t>
      </w:r>
      <w:r w:rsidRPr="008C7144">
        <w:rPr>
          <w:color w:val="000000" w:themeColor="text1"/>
        </w:rPr>
        <w:t xml:space="preserve">: </w:t>
      </w:r>
      <w:r w:rsidRPr="008C7144" w:rsidR="003B1865">
        <w:rPr>
          <w:color w:val="000000" w:themeColor="text1"/>
        </w:rPr>
        <w:t xml:space="preserve">POA understands that each country experiences gender </w:t>
      </w:r>
      <w:r w:rsidRPr="008C7144" w:rsidR="526ED40F">
        <w:rPr>
          <w:color w:val="000000" w:themeColor="text1"/>
        </w:rPr>
        <w:t xml:space="preserve">disparities </w:t>
      </w:r>
      <w:r w:rsidRPr="008C7144" w:rsidR="003B1865">
        <w:rPr>
          <w:color w:val="000000" w:themeColor="text1"/>
        </w:rPr>
        <w:t xml:space="preserve">in different ways across </w:t>
      </w:r>
      <w:r w:rsidRPr="008C7144" w:rsidR="27BD55F4">
        <w:rPr>
          <w:color w:val="000000" w:themeColor="text1"/>
        </w:rPr>
        <w:t>different</w:t>
      </w:r>
      <w:r w:rsidRPr="008C7144" w:rsidR="003B1865">
        <w:rPr>
          <w:color w:val="000000" w:themeColor="text1"/>
        </w:rPr>
        <w:t xml:space="preserve"> agricultural value chains. </w:t>
      </w:r>
      <w:r w:rsidRPr="008C7144" w:rsidR="008D29F4">
        <w:rPr>
          <w:color w:val="000000" w:themeColor="text1"/>
        </w:rPr>
        <w:t xml:space="preserve">For example, in Guatemala, women face </w:t>
      </w:r>
      <w:r w:rsidRPr="008C7144" w:rsidR="0000238E">
        <w:rPr>
          <w:color w:val="000000" w:themeColor="text1"/>
        </w:rPr>
        <w:t xml:space="preserve">a </w:t>
      </w:r>
      <w:r w:rsidRPr="008C7144" w:rsidR="008D29F4">
        <w:rPr>
          <w:color w:val="000000" w:themeColor="text1"/>
        </w:rPr>
        <w:t>severe gender gap in terms of access to agriculture markets and value chains</w:t>
      </w:r>
      <w:r w:rsidRPr="008C7144" w:rsidR="0000238E">
        <w:rPr>
          <w:color w:val="000000" w:themeColor="text1"/>
        </w:rPr>
        <w:t xml:space="preserve">. Furthermore, </w:t>
      </w:r>
      <w:r w:rsidRPr="008C7144" w:rsidR="008D29F4">
        <w:rPr>
          <w:color w:val="000000" w:themeColor="text1"/>
        </w:rPr>
        <w:t>in rural areas, about 57% of female agricultural workers do not directly earn a salary as they are considered “helpers” to their husbands, fathers, or brothers rather than regular workers</w:t>
      </w:r>
      <w:r w:rsidRPr="008C7144" w:rsidR="0000238E">
        <w:rPr>
          <w:rStyle w:val="FootnoteReference"/>
          <w:color w:val="000000" w:themeColor="text1"/>
        </w:rPr>
        <w:footnoteReference w:id="4"/>
      </w:r>
      <w:r w:rsidRPr="008C7144" w:rsidR="0000238E">
        <w:rPr>
          <w:color w:val="000000" w:themeColor="text1"/>
        </w:rPr>
        <w:t>.</w:t>
      </w:r>
      <w:r w:rsidRPr="008C7144" w:rsidR="008D29F4">
        <w:rPr>
          <w:color w:val="000000" w:themeColor="text1"/>
        </w:rPr>
        <w:t xml:space="preserve"> </w:t>
      </w:r>
      <w:r w:rsidRPr="008C7144" w:rsidR="004C7027">
        <w:rPr>
          <w:color w:val="000000" w:themeColor="text1"/>
        </w:rPr>
        <w:t>In Guyana, meanwhile, 90% of women heads of households who farm do not hold a title to their lands, making it nearly impossible to access loans to make investments in their farms.</w:t>
      </w:r>
      <w:r w:rsidRPr="008C7144" w:rsidR="004C7027">
        <w:rPr>
          <w:rStyle w:val="FootnoteReference"/>
          <w:color w:val="000000" w:themeColor="text1"/>
        </w:rPr>
        <w:footnoteReference w:id="5"/>
      </w:r>
      <w:r w:rsidRPr="008C7144" w:rsidR="00F703FF">
        <w:rPr>
          <w:color w:val="000000" w:themeColor="text1"/>
        </w:rPr>
        <w:t xml:space="preserve"> </w:t>
      </w:r>
      <w:r w:rsidRPr="008C7144" w:rsidR="003B1865">
        <w:rPr>
          <w:color w:val="000000" w:themeColor="text1"/>
        </w:rPr>
        <w:t xml:space="preserve">To better address barriers to women’s participation </w:t>
      </w:r>
      <w:r w:rsidRPr="008C7144" w:rsidR="6DE04AF8">
        <w:rPr>
          <w:color w:val="000000" w:themeColor="text1"/>
        </w:rPr>
        <w:t xml:space="preserve">in different agricultural value chains </w:t>
      </w:r>
      <w:r w:rsidRPr="008C7144" w:rsidR="003B1865">
        <w:rPr>
          <w:color w:val="000000" w:themeColor="text1"/>
        </w:rPr>
        <w:t>across the Caribbean basin, POA will:</w:t>
      </w:r>
      <w:r w:rsidRPr="001C334A" w:rsidR="003B1865">
        <w:t xml:space="preserve"> </w:t>
      </w:r>
      <w:r w:rsidRPr="008C7144" w:rsidR="003B1865">
        <w:rPr>
          <w:color w:val="000000" w:themeColor="text1"/>
        </w:rPr>
        <w:t xml:space="preserve"> </w:t>
      </w:r>
    </w:p>
    <w:p w:rsidRPr="003C0193" w:rsidR="00302EEE" w:rsidP="2A960384" w:rsidRDefault="0ED1929C" w14:paraId="21D817D4" w14:textId="60CC9A52">
      <w:pPr>
        <w:pStyle w:val="paragraph"/>
        <w:numPr>
          <w:ilvl w:val="0"/>
          <w:numId w:val="12"/>
        </w:numPr>
        <w:spacing w:before="0" w:beforeAutospacing="0" w:after="0" w:afterAutospacing="0"/>
        <w:textAlignment w:val="baseline"/>
        <w:rPr>
          <w:color w:val="000000"/>
        </w:rPr>
      </w:pPr>
      <w:r w:rsidRPr="003C0193">
        <w:rPr>
          <w:color w:val="000000" w:themeColor="text1"/>
        </w:rPr>
        <w:t xml:space="preserve">Provide gender inclusion and intersectionality training to </w:t>
      </w:r>
      <w:r w:rsidRPr="003C0193" w:rsidR="003B1865">
        <w:rPr>
          <w:color w:val="000000" w:themeColor="text1"/>
        </w:rPr>
        <w:t xml:space="preserve">F2F field </w:t>
      </w:r>
      <w:proofErr w:type="gramStart"/>
      <w:r w:rsidRPr="003C0193" w:rsidR="003B1865">
        <w:rPr>
          <w:color w:val="000000" w:themeColor="text1"/>
        </w:rPr>
        <w:t>staff</w:t>
      </w:r>
      <w:proofErr w:type="gramEnd"/>
      <w:r w:rsidRPr="003C0193" w:rsidR="003B1865">
        <w:rPr>
          <w:color w:val="000000" w:themeColor="text1"/>
        </w:rPr>
        <w:t xml:space="preserve"> </w:t>
      </w:r>
    </w:p>
    <w:p w:rsidRPr="00497848" w:rsidR="003B1865" w:rsidP="003B1865" w:rsidRDefault="003B1865" w14:paraId="30750A6B" w14:textId="5C3B40F1">
      <w:pPr>
        <w:pStyle w:val="paragraph"/>
        <w:numPr>
          <w:ilvl w:val="0"/>
          <w:numId w:val="12"/>
        </w:numPr>
        <w:spacing w:before="0" w:beforeAutospacing="0" w:after="0" w:afterAutospacing="0"/>
        <w:textAlignment w:val="baseline"/>
        <w:rPr>
          <w:color w:val="000000"/>
        </w:rPr>
      </w:pPr>
      <w:r w:rsidRPr="003C0193">
        <w:rPr>
          <w:color w:val="000000" w:themeColor="text1"/>
        </w:rPr>
        <w:t xml:space="preserve">Identify, target and connect with women-led and </w:t>
      </w:r>
      <w:r w:rsidRPr="003C0193" w:rsidR="0A40EC53">
        <w:rPr>
          <w:color w:val="000000" w:themeColor="text1"/>
        </w:rPr>
        <w:t>women-</w:t>
      </w:r>
      <w:r w:rsidRPr="003C0193">
        <w:rPr>
          <w:color w:val="000000" w:themeColor="text1"/>
        </w:rPr>
        <w:t xml:space="preserve">focused groups across the Caribbean </w:t>
      </w:r>
      <w:r w:rsidRPr="00497848">
        <w:rPr>
          <w:color w:val="000000" w:themeColor="text1"/>
        </w:rPr>
        <w:t xml:space="preserve">basin and the different value </w:t>
      </w:r>
      <w:proofErr w:type="gramStart"/>
      <w:r w:rsidRPr="00497848">
        <w:rPr>
          <w:color w:val="000000" w:themeColor="text1"/>
        </w:rPr>
        <w:t>chains</w:t>
      </w:r>
      <w:proofErr w:type="gramEnd"/>
    </w:p>
    <w:p w:rsidRPr="00497848" w:rsidR="003B1865" w:rsidP="003B1865" w:rsidRDefault="003B1865" w14:paraId="151D81F1" w14:textId="419E3682">
      <w:pPr>
        <w:pStyle w:val="paragraph"/>
        <w:numPr>
          <w:ilvl w:val="0"/>
          <w:numId w:val="12"/>
        </w:numPr>
        <w:spacing w:before="0" w:beforeAutospacing="0" w:after="0" w:afterAutospacing="0"/>
        <w:textAlignment w:val="baseline"/>
        <w:rPr>
          <w:color w:val="000000"/>
        </w:rPr>
      </w:pPr>
      <w:r w:rsidRPr="00497848">
        <w:rPr>
          <w:color w:val="000000" w:themeColor="text1"/>
        </w:rPr>
        <w:t xml:space="preserve">Consult </w:t>
      </w:r>
      <w:r w:rsidRPr="00497848" w:rsidR="2D13C489">
        <w:rPr>
          <w:color w:val="000000" w:themeColor="text1"/>
        </w:rPr>
        <w:t>and involve women as decision-makers</w:t>
      </w:r>
      <w:r w:rsidRPr="00497848">
        <w:rPr>
          <w:color w:val="000000" w:themeColor="text1"/>
        </w:rPr>
        <w:t xml:space="preserve"> </w:t>
      </w:r>
      <w:r w:rsidRPr="00497848" w:rsidR="6A9A31E6">
        <w:rPr>
          <w:color w:val="000000" w:themeColor="text1"/>
        </w:rPr>
        <w:t>through</w:t>
      </w:r>
      <w:r w:rsidRPr="00497848" w:rsidR="4F4B0E68">
        <w:rPr>
          <w:color w:val="000000" w:themeColor="text1"/>
        </w:rPr>
        <w:t>out</w:t>
      </w:r>
      <w:r w:rsidRPr="00497848" w:rsidR="6A9A31E6">
        <w:rPr>
          <w:color w:val="000000" w:themeColor="text1"/>
        </w:rPr>
        <w:t xml:space="preserve"> </w:t>
      </w:r>
      <w:r w:rsidRPr="00497848">
        <w:rPr>
          <w:color w:val="000000" w:themeColor="text1"/>
        </w:rPr>
        <w:t xml:space="preserve">the process of designing </w:t>
      </w:r>
      <w:r w:rsidR="00D00560">
        <w:rPr>
          <w:color w:val="000000" w:themeColor="text1"/>
        </w:rPr>
        <w:t>Country F2F Projects</w:t>
      </w:r>
      <w:r w:rsidRPr="00497848">
        <w:rPr>
          <w:color w:val="000000" w:themeColor="text1"/>
        </w:rPr>
        <w:t xml:space="preserve"> and </w:t>
      </w:r>
      <w:r w:rsidR="00D00560">
        <w:rPr>
          <w:color w:val="000000" w:themeColor="text1"/>
        </w:rPr>
        <w:t xml:space="preserve">F2F </w:t>
      </w:r>
      <w:proofErr w:type="gramStart"/>
      <w:r w:rsidRPr="00497848">
        <w:rPr>
          <w:color w:val="000000" w:themeColor="text1"/>
        </w:rPr>
        <w:t>activities</w:t>
      </w:r>
      <w:proofErr w:type="gramEnd"/>
    </w:p>
    <w:p w:rsidR="00E94A70" w:rsidP="00E94A70" w:rsidRDefault="003B1865" w14:paraId="68B2FEC2" w14:textId="77777777">
      <w:pPr>
        <w:pStyle w:val="paragraph"/>
        <w:numPr>
          <w:ilvl w:val="0"/>
          <w:numId w:val="12"/>
        </w:numPr>
        <w:spacing w:before="0" w:beforeAutospacing="0" w:after="0" w:afterAutospacing="0"/>
        <w:textAlignment w:val="baseline"/>
        <w:rPr>
          <w:color w:val="000000"/>
        </w:rPr>
      </w:pPr>
      <w:r w:rsidRPr="00486912">
        <w:rPr>
          <w:color w:val="000000" w:themeColor="text1"/>
        </w:rPr>
        <w:t xml:space="preserve">Provide </w:t>
      </w:r>
      <w:r w:rsidRPr="00486912" w:rsidR="7B5B66DB">
        <w:rPr>
          <w:color w:val="000000" w:themeColor="text1"/>
        </w:rPr>
        <w:t xml:space="preserve">country and value chain-specific </w:t>
      </w:r>
      <w:r w:rsidRPr="00486912">
        <w:rPr>
          <w:color w:val="000000" w:themeColor="text1"/>
        </w:rPr>
        <w:t xml:space="preserve">gender analysis </w:t>
      </w:r>
      <w:r w:rsidRPr="00486912" w:rsidR="00302EEE">
        <w:rPr>
          <w:color w:val="000000" w:themeColor="text1"/>
        </w:rPr>
        <w:t>materials</w:t>
      </w:r>
      <w:r w:rsidRPr="00486912" w:rsidR="7E473E9E">
        <w:rPr>
          <w:color w:val="000000" w:themeColor="text1"/>
        </w:rPr>
        <w:t xml:space="preserve"> </w:t>
      </w:r>
      <w:r w:rsidRPr="00486912" w:rsidR="111F4822">
        <w:rPr>
          <w:color w:val="000000" w:themeColor="text1"/>
        </w:rPr>
        <w:t>to</w:t>
      </w:r>
      <w:r w:rsidRPr="00486912">
        <w:rPr>
          <w:color w:val="000000" w:themeColor="text1"/>
        </w:rPr>
        <w:t xml:space="preserve"> F2F Volunteers </w:t>
      </w:r>
      <w:r w:rsidR="00D00560">
        <w:rPr>
          <w:color w:val="000000" w:themeColor="text1"/>
        </w:rPr>
        <w:t xml:space="preserve">as part of the orientation </w:t>
      </w:r>
      <w:proofErr w:type="gramStart"/>
      <w:r w:rsidR="00D00560">
        <w:rPr>
          <w:color w:val="000000" w:themeColor="text1"/>
        </w:rPr>
        <w:t>process</w:t>
      </w:r>
      <w:proofErr w:type="gramEnd"/>
    </w:p>
    <w:p w:rsidRPr="00E94A70" w:rsidR="00781827" w:rsidP="00117808" w:rsidRDefault="003B1865" w14:paraId="56D212AB" w14:textId="29F1D1D0">
      <w:pPr>
        <w:pStyle w:val="paragraph"/>
        <w:numPr>
          <w:ilvl w:val="0"/>
          <w:numId w:val="11"/>
        </w:numPr>
        <w:spacing w:before="0" w:beforeAutospacing="0" w:after="0" w:afterAutospacing="0"/>
        <w:textAlignment w:val="baseline"/>
        <w:rPr>
          <w:color w:val="000000"/>
        </w:rPr>
      </w:pPr>
      <w:r w:rsidRPr="00486912">
        <w:rPr>
          <w:color w:val="000000" w:themeColor="text1"/>
        </w:rPr>
        <w:t xml:space="preserve">Conduct </w:t>
      </w:r>
      <w:r w:rsidRPr="00781827" w:rsidR="00D92FC2">
        <w:rPr>
          <w:color w:val="000000" w:themeColor="text1"/>
        </w:rPr>
        <w:t>inclusive development analyses</w:t>
      </w:r>
      <w:r w:rsidRPr="00486912">
        <w:rPr>
          <w:color w:val="000000" w:themeColor="text1"/>
        </w:rPr>
        <w:t xml:space="preserve"> to assess barriers </w:t>
      </w:r>
      <w:r w:rsidRPr="00781827" w:rsidR="00D92FC2">
        <w:rPr>
          <w:color w:val="000000" w:themeColor="text1"/>
        </w:rPr>
        <w:t>for</w:t>
      </w:r>
      <w:r w:rsidRPr="00486912">
        <w:rPr>
          <w:color w:val="000000" w:themeColor="text1"/>
        </w:rPr>
        <w:t xml:space="preserve"> women and </w:t>
      </w:r>
      <w:r w:rsidRPr="00781827" w:rsidR="00786DA2">
        <w:rPr>
          <w:color w:val="000000" w:themeColor="text1"/>
        </w:rPr>
        <w:t xml:space="preserve">other </w:t>
      </w:r>
      <w:proofErr w:type="spellStart"/>
      <w:r w:rsidRPr="00781827" w:rsidR="00786DA2">
        <w:rPr>
          <w:color w:val="000000" w:themeColor="text1"/>
        </w:rPr>
        <w:t>marginzalized</w:t>
      </w:r>
      <w:proofErr w:type="spellEnd"/>
      <w:r w:rsidRPr="00781827" w:rsidR="00786DA2">
        <w:rPr>
          <w:color w:val="000000" w:themeColor="text1"/>
        </w:rPr>
        <w:t xml:space="preserve"> groups.</w:t>
      </w:r>
      <w:r w:rsidRPr="00486912">
        <w:rPr>
          <w:color w:val="000000" w:themeColor="text1"/>
        </w:rPr>
        <w:t xml:space="preserve"> </w:t>
      </w:r>
    </w:p>
    <w:p w:rsidRPr="00486912" w:rsidR="003B1865" w:rsidP="003B1865" w:rsidRDefault="003B1865" w14:paraId="0495D7CC" w14:textId="1792ED04">
      <w:pPr>
        <w:pStyle w:val="paragraph"/>
        <w:numPr>
          <w:ilvl w:val="0"/>
          <w:numId w:val="11"/>
        </w:numPr>
        <w:spacing w:before="0" w:beforeAutospacing="0" w:after="0" w:afterAutospacing="0"/>
        <w:textAlignment w:val="baseline"/>
        <w:rPr>
          <w:color w:val="000000"/>
        </w:rPr>
      </w:pPr>
      <w:r w:rsidRPr="00486912">
        <w:rPr>
          <w:color w:val="000000"/>
        </w:rPr>
        <w:t xml:space="preserve">Continually assess </w:t>
      </w:r>
      <w:r w:rsidRPr="00486912" w:rsidR="006B6DB1">
        <w:rPr>
          <w:color w:val="000000"/>
        </w:rPr>
        <w:t xml:space="preserve">Country </w:t>
      </w:r>
      <w:r w:rsidRPr="00486912">
        <w:rPr>
          <w:color w:val="000000"/>
        </w:rPr>
        <w:t xml:space="preserve">F2F activities and </w:t>
      </w:r>
      <w:r w:rsidRPr="00486912" w:rsidR="004E6505">
        <w:rPr>
          <w:color w:val="000000"/>
        </w:rPr>
        <w:t>Scopes of Work (</w:t>
      </w:r>
      <w:r w:rsidRPr="00486912">
        <w:rPr>
          <w:color w:val="000000"/>
        </w:rPr>
        <w:t>SOWs</w:t>
      </w:r>
      <w:r w:rsidRPr="00486912" w:rsidR="004E6505">
        <w:rPr>
          <w:color w:val="000000"/>
        </w:rPr>
        <w:t>)</w:t>
      </w:r>
      <w:r w:rsidRPr="00486912">
        <w:rPr>
          <w:color w:val="000000"/>
        </w:rPr>
        <w:t xml:space="preserve"> to ensure the activities align with each core country’s gender needs, risks</w:t>
      </w:r>
      <w:r w:rsidRPr="00486912" w:rsidR="00E35C76">
        <w:rPr>
          <w:color w:val="000000"/>
        </w:rPr>
        <w:t>,</w:t>
      </w:r>
      <w:r w:rsidRPr="00486912">
        <w:rPr>
          <w:color w:val="000000"/>
        </w:rPr>
        <w:t xml:space="preserve"> and inequalities</w:t>
      </w:r>
    </w:p>
    <w:p w:rsidRPr="00486912" w:rsidR="003B1865" w:rsidP="003B1865" w:rsidRDefault="00CD4B92" w14:paraId="0384610A" w14:textId="27CB9FFF">
      <w:pPr>
        <w:pStyle w:val="paragraph"/>
        <w:numPr>
          <w:ilvl w:val="0"/>
          <w:numId w:val="11"/>
        </w:numPr>
        <w:spacing w:before="0" w:beforeAutospacing="0" w:after="0" w:afterAutospacing="0"/>
        <w:textAlignment w:val="baseline"/>
        <w:rPr>
          <w:color w:val="000000"/>
        </w:rPr>
      </w:pPr>
      <w:r w:rsidRPr="00486912">
        <w:rPr>
          <w:color w:val="000000"/>
        </w:rPr>
        <w:t xml:space="preserve">Ensure </w:t>
      </w:r>
      <w:r w:rsidRPr="00486912" w:rsidR="003B1865">
        <w:rPr>
          <w:color w:val="000000"/>
        </w:rPr>
        <w:t xml:space="preserve">that activities are available and accessible to </w:t>
      </w:r>
      <w:proofErr w:type="gramStart"/>
      <w:r w:rsidRPr="00486912" w:rsidR="003B1865">
        <w:rPr>
          <w:color w:val="000000"/>
        </w:rPr>
        <w:t>women</w:t>
      </w:r>
      <w:proofErr w:type="gramEnd"/>
    </w:p>
    <w:p w:rsidRPr="00486912" w:rsidR="007F04DE" w:rsidP="00486912" w:rsidRDefault="003B1865" w14:paraId="4F3D0E21" w14:textId="4E8EC8E0">
      <w:pPr>
        <w:pStyle w:val="paragraph"/>
        <w:numPr>
          <w:ilvl w:val="0"/>
          <w:numId w:val="11"/>
        </w:numPr>
        <w:spacing w:before="0" w:beforeAutospacing="0" w:after="120" w:afterAutospacing="0"/>
        <w:textAlignment w:val="baseline"/>
        <w:rPr>
          <w:color w:val="000000"/>
          <w:u w:val="single"/>
        </w:rPr>
      </w:pPr>
      <w:r w:rsidRPr="00486912">
        <w:rPr>
          <w:color w:val="000000"/>
        </w:rPr>
        <w:t xml:space="preserve">Ensure robust measurements of gender inclusion and indicators disaggregated by sex and intersectional identities across inputs, outcomes, and </w:t>
      </w:r>
      <w:proofErr w:type="gramStart"/>
      <w:r w:rsidRPr="00486912">
        <w:rPr>
          <w:color w:val="000000"/>
        </w:rPr>
        <w:t>impact</w:t>
      </w:r>
      <w:bookmarkEnd w:id="22"/>
      <w:bookmarkEnd w:id="23"/>
      <w:proofErr w:type="gramEnd"/>
      <w:r w:rsidRPr="00486912" w:rsidR="00CC1A69">
        <w:rPr>
          <w:color w:val="000000"/>
        </w:rPr>
        <w:t xml:space="preserve"> </w:t>
      </w:r>
    </w:p>
    <w:p w:rsidR="00AF4464" w:rsidP="004C4367" w:rsidRDefault="003E7118" w14:paraId="0C6413EE" w14:textId="2068714F">
      <w:pPr>
        <w:pStyle w:val="paragraph"/>
        <w:spacing w:before="0" w:beforeAutospacing="0" w:after="120" w:afterAutospacing="0"/>
        <w:ind w:firstLine="0"/>
        <w:textAlignment w:val="baseline"/>
        <w:rPr>
          <w:color w:val="000000"/>
        </w:rPr>
      </w:pPr>
      <w:r>
        <w:rPr>
          <w:noProof/>
        </w:rPr>
        <mc:AlternateContent>
          <mc:Choice Requires="wpg">
            <w:drawing>
              <wp:anchor distT="0" distB="0" distL="114300" distR="114300" simplePos="0" relativeHeight="251658240" behindDoc="0" locked="0" layoutInCell="1" allowOverlap="1" wp14:anchorId="0B5BF02B" wp14:editId="310AEAB3">
                <wp:simplePos x="0" y="0"/>
                <wp:positionH relativeFrom="margin">
                  <wp:posOffset>3657517</wp:posOffset>
                </wp:positionH>
                <wp:positionV relativeFrom="margin">
                  <wp:posOffset>2202235</wp:posOffset>
                </wp:positionV>
                <wp:extent cx="2286000" cy="2655736"/>
                <wp:effectExtent l="0" t="0" r="0" b="0"/>
                <wp:wrapSquare wrapText="bothSides"/>
                <wp:docPr id="730325851" name="Group 730325851"/>
                <wp:cNvGraphicFramePr/>
                <a:graphic xmlns:a="http://schemas.openxmlformats.org/drawingml/2006/main">
                  <a:graphicData uri="http://schemas.microsoft.com/office/word/2010/wordprocessingGroup">
                    <wpg:wgp>
                      <wpg:cNvGrpSpPr/>
                      <wpg:grpSpPr>
                        <a:xfrm>
                          <a:off x="0" y="0"/>
                          <a:ext cx="2286000" cy="2655736"/>
                          <a:chOff x="0" y="0"/>
                          <a:chExt cx="2286000" cy="2687541"/>
                        </a:xfrm>
                      </wpg:grpSpPr>
                      <wps:wsp>
                        <wps:cNvPr id="211994768" name="Text Box 211994768"/>
                        <wps:cNvSpPr txBox="1">
                          <a:spLocks noChangeArrowheads="1"/>
                        </wps:cNvSpPr>
                        <wps:spPr bwMode="auto">
                          <a:xfrm>
                            <a:off x="0" y="190500"/>
                            <a:ext cx="2286000" cy="2497041"/>
                          </a:xfrm>
                          <a:prstGeom prst="rect">
                            <a:avLst/>
                          </a:prstGeom>
                          <a:solidFill>
                            <a:srgbClr val="AAE8D9"/>
                          </a:solidFill>
                          <a:ln w="9525">
                            <a:noFill/>
                            <a:miter lim="800000"/>
                            <a:headEnd/>
                            <a:tailEnd/>
                          </a:ln>
                        </wps:spPr>
                        <wps:txbx>
                          <w:txbxContent>
                            <w:p w:rsidRPr="008C6C26" w:rsidR="001C334A" w:rsidP="001C334A" w:rsidRDefault="001C334A" w14:paraId="27CE6192" w14:textId="77777777">
                              <w:pPr>
                                <w:pStyle w:val="ListParagraph"/>
                                <w:ind w:left="0" w:firstLine="0"/>
                                <w:rPr>
                                  <w:rFonts w:cs="Times New Roman"/>
                                  <w:sz w:val="22"/>
                                </w:rPr>
                              </w:pPr>
                              <w:r w:rsidRPr="008C6C26">
                                <w:rPr>
                                  <w:rFonts w:cs="Times New Roman"/>
                                  <w:sz w:val="22"/>
                                </w:rPr>
                                <w:t xml:space="preserve">POA will conduct inclusive development analyses in each target country following USAID’s guidance in </w:t>
                              </w:r>
                              <w:r w:rsidRPr="008C6C26">
                                <w:rPr>
                                  <w:rFonts w:cs="Times New Roman"/>
                                  <w:i/>
                                  <w:iCs/>
                                  <w:sz w:val="22"/>
                                </w:rPr>
                                <w:t>Suggested Approaches for Integrating Inclusive Development Across the Program Cycle and in Mission Operations</w:t>
                              </w:r>
                              <w:r w:rsidRPr="008C6C26">
                                <w:rPr>
                                  <w:rFonts w:cs="Times New Roman"/>
                                  <w:sz w:val="22"/>
                                </w:rPr>
                                <w:t>. Findings from the analyses will help identify barriers within the F2F “status quo” that can be amended to allow for greater participation from marginalized groups – for example, arranging trainings at times and with amenities that do not contribute to a burdensome workload for women.</w:t>
                              </w:r>
                            </w:p>
                          </w:txbxContent>
                        </wps:txbx>
                        <wps:bodyPr rot="0" vert="horz" wrap="square" lIns="45720" tIns="0" rIns="45720" bIns="0" anchor="t" anchorCtr="0">
                          <a:noAutofit/>
                        </wps:bodyPr>
                      </wps:wsp>
                      <wps:wsp>
                        <wps:cNvPr id="1554423219" name="Text Box 1554423219"/>
                        <wps:cNvSpPr txBox="1"/>
                        <wps:spPr>
                          <a:xfrm>
                            <a:off x="6350" y="0"/>
                            <a:ext cx="2277745" cy="179070"/>
                          </a:xfrm>
                          <a:prstGeom prst="rect">
                            <a:avLst/>
                          </a:prstGeom>
                          <a:solidFill>
                            <a:prstClr val="white"/>
                          </a:solidFill>
                          <a:ln>
                            <a:noFill/>
                          </a:ln>
                        </wps:spPr>
                        <wps:txbx>
                          <w:txbxContent>
                            <w:p w:rsidR="001C334A" w:rsidP="001C334A" w:rsidRDefault="001C334A" w14:paraId="3381F794" w14:textId="77777777">
                              <w:pPr>
                                <w:ind w:firstLine="0"/>
                                <w:rPr>
                                  <w:rFonts w:cs="Times New Roman"/>
                                  <w:b/>
                                  <w:bCs/>
                                </w:rPr>
                              </w:pPr>
                              <w:r w:rsidRPr="00E65144">
                                <w:rPr>
                                  <w:rFonts w:cs="Times New Roman"/>
                                  <w:b/>
                                  <w:color w:val="E46054"/>
                                </w:rPr>
                                <w:t>Inclusive</w:t>
                              </w:r>
                              <w:r>
                                <w:rPr>
                                  <w:rFonts w:cs="Times New Roman"/>
                                  <w:b/>
                                  <w:bCs/>
                                </w:rPr>
                                <w:t xml:space="preserve"> </w:t>
                              </w:r>
                              <w:r w:rsidRPr="00E65144">
                                <w:rPr>
                                  <w:rFonts w:cs="Times New Roman"/>
                                  <w:b/>
                                  <w:color w:val="E46054"/>
                                </w:rPr>
                                <w:t>Development Analyses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89EBAB4">
              <v:group id="Group 730325851" style="position:absolute;margin-left:4in;margin-top:173.4pt;width:180pt;height:209.1pt;z-index:251658240;mso-position-horizontal-relative:margin;mso-position-vertical-relative:margin" coordsize="22860,26875" o:spid="_x0000_s1027" w14:anchorId="0B5BF0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">
                <v:shape id="Text Box 211994768" style="position:absolute;top:1905;width:22860;height:24970;visibility:visible;mso-wrap-style:square;v-text-anchor:top" o:spid="_x0000_s1028" fillcolor="#aae8d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">
                  <v:textbox inset="3.6pt,0,3.6pt,0">
                    <w:txbxContent>
                      <w:p w:rsidRPr="008C6C26" w:rsidR="001C334A" w:rsidP="001C334A" w:rsidRDefault="001C334A" w14:paraId="05E8ED87" w14:textId="77777777">
                        <w:pPr>
                          <w:pStyle w:val="ListParagraph"/>
                          <w:ind w:left="0" w:firstLine="0"/>
                          <w:rPr>
                            <w:rFonts w:cs="Times New Roman"/>
                            <w:sz w:val="22"/>
                          </w:rPr>
                        </w:pPr>
                        <w:r w:rsidRPr="008C6C26">
                          <w:rPr>
                            <w:rFonts w:cs="Times New Roman"/>
                            <w:sz w:val="22"/>
                          </w:rPr>
                          <w:t xml:space="preserve">POA will conduct inclusive development analyses in each target country following USAID’s guidance in </w:t>
                        </w:r>
                        <w:r w:rsidRPr="008C6C26">
                          <w:rPr>
                            <w:rFonts w:cs="Times New Roman"/>
                            <w:i/>
                            <w:iCs/>
                            <w:sz w:val="22"/>
                          </w:rPr>
                          <w:t>Suggested Approaches for Integrating Inclusive Development Across the Program Cycle and in Mission Operations</w:t>
                        </w:r>
                        <w:r w:rsidRPr="008C6C26">
                          <w:rPr>
                            <w:rFonts w:cs="Times New Roman"/>
                            <w:sz w:val="22"/>
                          </w:rPr>
                          <w:t>. Findings from the analyses will help identify barriers within the F2F “status quo” that can be amended to allow for greater participation from marginalized groups – for example, arranging trainings at times and with amenities that do not contribute to a burdensome workload for women.</w:t>
                        </w:r>
                      </w:p>
                    </w:txbxContent>
                  </v:textbox>
                </v:shape>
                <v:shape id="Text Box 1554423219" style="position:absolute;left:63;width:22777;height:1790;visibility:visible;mso-wrap-style:square;v-text-anchor:top" o:spid="_x0000_s102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">
                  <v:textbox inset="0,0,0,0">
                    <w:txbxContent>
                      <w:p w:rsidR="001C334A" w:rsidP="001C334A" w:rsidRDefault="001C334A" w14:paraId="387557AC" w14:textId="77777777">
                        <w:pPr>
                          <w:ind w:firstLine="0"/>
                          <w:rPr>
                            <w:rFonts w:cs="Times New Roman"/>
                            <w:b/>
                            <w:bCs/>
                          </w:rPr>
                        </w:pPr>
                        <w:r w:rsidRPr="00E65144">
                          <w:rPr>
                            <w:rFonts w:cs="Times New Roman"/>
                            <w:b/>
                            <w:color w:val="E46054"/>
                          </w:rPr>
                          <w:t>Inclusive</w:t>
                        </w:r>
                        <w:r>
                          <w:rPr>
                            <w:rFonts w:cs="Times New Roman"/>
                            <w:b/>
                            <w:bCs/>
                          </w:rPr>
                          <w:t xml:space="preserve"> </w:t>
                        </w:r>
                        <w:r w:rsidRPr="00E65144">
                          <w:rPr>
                            <w:rFonts w:cs="Times New Roman"/>
                            <w:b/>
                            <w:color w:val="E46054"/>
                          </w:rPr>
                          <w:t>Development Analyses</w:t>
                        </w:r>
                      </w:p>
                    </w:txbxContent>
                  </v:textbox>
                </v:shape>
                <w10:wrap type="square" anchorx="margin" anchory="margin"/>
              </v:group>
            </w:pict>
          </mc:Fallback>
        </mc:AlternateContent>
      </w:r>
      <w:r w:rsidRPr="00DD5499" w:rsidR="007F04DE">
        <w:rPr>
          <w:b/>
          <w:color w:val="000000"/>
        </w:rPr>
        <w:t>Environmental Concerns:</w:t>
      </w:r>
      <w:r w:rsidRPr="00473B33" w:rsidR="00473B33">
        <w:rPr>
          <w:b/>
          <w:color w:val="000000"/>
        </w:rPr>
        <w:t xml:space="preserve"> </w:t>
      </w:r>
      <w:r w:rsidRPr="00CA40F2" w:rsidR="00CA40F2">
        <w:rPr>
          <w:bCs/>
          <w:color w:val="000000"/>
        </w:rPr>
        <w:t xml:space="preserve">Aligning with the USAID Climate Strategy 2022-2030, the F2F Caribbean Basin Program is designed to increase climate adaptation and resilience of vulnerable and marginalized groups in the agriculture sector. Proposed Country F2F Projects aim to address specific climate threats in each country, while targeting groups that are most impacted by climate change. POA will also seek to collaborate with key government and community-level entities involved in climate and weather monitoring and modeling activities to inform F2F assignments, trainings, and share key resources with host organizations and local partners. </w:t>
      </w:r>
      <w:bookmarkStart w:name="_Toc510097246" w:id="25"/>
      <w:bookmarkEnd w:id="21"/>
    </w:p>
    <w:p w:rsidRPr="00EF239C" w:rsidR="00CC1A69" w:rsidP="00CA40F2" w:rsidRDefault="00CC1A69" w14:paraId="58AD33A5" w14:textId="7203900D">
      <w:pPr>
        <w:pStyle w:val="paragraph"/>
        <w:spacing w:before="0" w:beforeAutospacing="0" w:after="120" w:afterAutospacing="0"/>
        <w:ind w:firstLine="0"/>
        <w:textAlignment w:val="baseline"/>
        <w:rPr>
          <w:b/>
          <w:u w:val="single"/>
        </w:rPr>
      </w:pPr>
      <w:r w:rsidRPr="00EF239C">
        <w:rPr>
          <w:b/>
          <w:u w:val="single"/>
        </w:rPr>
        <w:t>Country F2F Project Planning</w:t>
      </w:r>
      <w:bookmarkEnd w:id="6"/>
      <w:bookmarkEnd w:id="25"/>
    </w:p>
    <w:p w:rsidR="00AF4464" w:rsidP="00272B73" w:rsidRDefault="00526897" w14:paraId="58AD33A6" w14:textId="26ACD402">
      <w:pPr>
        <w:widowControl w:val="0"/>
        <w:rPr>
          <w:rFonts w:cs="Times New Roman"/>
        </w:rPr>
      </w:pPr>
      <w:r w:rsidRPr="00761B68">
        <w:rPr>
          <w:rFonts w:cs="Times New Roman"/>
        </w:rPr>
        <w:t xml:space="preserve">POA </w:t>
      </w:r>
      <w:r w:rsidRPr="00761B68" w:rsidR="00CC1A69">
        <w:rPr>
          <w:rFonts w:cs="Times New Roman"/>
        </w:rPr>
        <w:t xml:space="preserve">brings </w:t>
      </w:r>
      <w:r w:rsidRPr="00761B68" w:rsidR="00FE5522">
        <w:rPr>
          <w:rFonts w:cs="Times New Roman"/>
        </w:rPr>
        <w:t>32</w:t>
      </w:r>
      <w:r w:rsidRPr="00761B68" w:rsidR="00CC1A69">
        <w:rPr>
          <w:rFonts w:cs="Times New Roman"/>
        </w:rPr>
        <w:t xml:space="preserve"> years of experience </w:t>
      </w:r>
      <w:r w:rsidRPr="00761B68" w:rsidR="002B0D5D">
        <w:rPr>
          <w:rFonts w:cs="Times New Roman"/>
        </w:rPr>
        <w:t>in</w:t>
      </w:r>
      <w:r w:rsidRPr="00761B68" w:rsidDel="00FE5522" w:rsidR="00CC1A69">
        <w:rPr>
          <w:rFonts w:cs="Times New Roman"/>
        </w:rPr>
        <w:t xml:space="preserve"> </w:t>
      </w:r>
      <w:r w:rsidR="00F965AD">
        <w:rPr>
          <w:rFonts w:cs="Times New Roman"/>
        </w:rPr>
        <w:t>C</w:t>
      </w:r>
      <w:r w:rsidRPr="00761B68" w:rsidR="00CC1A69">
        <w:rPr>
          <w:rFonts w:cs="Times New Roman"/>
        </w:rPr>
        <w:t xml:space="preserve">ountry </w:t>
      </w:r>
      <w:r w:rsidRPr="00761B68" w:rsidR="00FE5522">
        <w:rPr>
          <w:rFonts w:cs="Times New Roman"/>
        </w:rPr>
        <w:t xml:space="preserve">F2F </w:t>
      </w:r>
      <w:r w:rsidR="00F965AD">
        <w:rPr>
          <w:rFonts w:cs="Times New Roman"/>
        </w:rPr>
        <w:t>P</w:t>
      </w:r>
      <w:r w:rsidRPr="00761B68" w:rsidR="00CC1A69">
        <w:rPr>
          <w:rFonts w:cs="Times New Roman"/>
        </w:rPr>
        <w:t>roject planning</w:t>
      </w:r>
      <w:r w:rsidRPr="00761B68" w:rsidR="000161E7">
        <w:rPr>
          <w:rFonts w:cs="Times New Roman"/>
        </w:rPr>
        <w:t xml:space="preserve"> to this award</w:t>
      </w:r>
      <w:r w:rsidRPr="00761B68" w:rsidR="00CC1A69">
        <w:rPr>
          <w:rFonts w:cs="Times New Roman"/>
        </w:rPr>
        <w:t xml:space="preserve">. Details </w:t>
      </w:r>
      <w:r w:rsidR="003E7118">
        <w:rPr>
          <w:rFonts w:cs="Times New Roman"/>
        </w:rPr>
        <w:t>are</w:t>
      </w:r>
      <w:r w:rsidRPr="00761B68" w:rsidR="00720C1A">
        <w:rPr>
          <w:rFonts w:cs="Times New Roman"/>
        </w:rPr>
        <w:t xml:space="preserve"> found</w:t>
      </w:r>
      <w:r w:rsidRPr="00761B68" w:rsidR="00CC1A69">
        <w:rPr>
          <w:rFonts w:cs="Times New Roman"/>
        </w:rPr>
        <w:t xml:space="preserve"> below and in the attached work plans. </w:t>
      </w:r>
      <w:r w:rsidRPr="00761B68">
        <w:rPr>
          <w:rFonts w:cs="Times New Roman"/>
        </w:rPr>
        <w:t>POA</w:t>
      </w:r>
      <w:r w:rsidRPr="00761B68" w:rsidDel="00720C1A" w:rsidR="00AF4464">
        <w:rPr>
          <w:rFonts w:cs="Times New Roman"/>
        </w:rPr>
        <w:t xml:space="preserve"> </w:t>
      </w:r>
      <w:r w:rsidRPr="00761B68" w:rsidR="00720C1A">
        <w:rPr>
          <w:rFonts w:cs="Times New Roman"/>
        </w:rPr>
        <w:t xml:space="preserve">remains </w:t>
      </w:r>
      <w:r w:rsidRPr="00761B68" w:rsidR="00AF4464">
        <w:rPr>
          <w:rFonts w:cs="Times New Roman"/>
        </w:rPr>
        <w:t xml:space="preserve">flexible in </w:t>
      </w:r>
      <w:r w:rsidRPr="00761B68" w:rsidR="00163CBA">
        <w:rPr>
          <w:rFonts w:cs="Times New Roman"/>
        </w:rPr>
        <w:t>developing</w:t>
      </w:r>
      <w:r w:rsidRPr="00761B68" w:rsidR="00AF4464">
        <w:rPr>
          <w:rFonts w:cs="Times New Roman"/>
        </w:rPr>
        <w:t xml:space="preserve"> country-level </w:t>
      </w:r>
      <w:r w:rsidRPr="00761B68" w:rsidR="002610FD">
        <w:rPr>
          <w:rFonts w:cs="Times New Roman"/>
        </w:rPr>
        <w:t>F2F Program</w:t>
      </w:r>
      <w:r w:rsidRPr="00761B68" w:rsidR="00AF4464">
        <w:rPr>
          <w:rFonts w:cs="Times New Roman"/>
        </w:rPr>
        <w:t xml:space="preserve"> strategies and will adjust appropriately to meet specific USAID preferences.</w:t>
      </w:r>
      <w:r w:rsidRPr="00761B68" w:rsidR="00B53C08">
        <w:rPr>
          <w:rFonts w:cs="Times New Roman"/>
        </w:rPr>
        <w:t xml:space="preserve"> </w:t>
      </w:r>
      <w:bookmarkStart w:name="_Toc505951613" w:id="26"/>
      <w:r w:rsidRPr="003A50E7" w:rsidR="00AF4464">
        <w:rPr>
          <w:rFonts w:cs="Times New Roman"/>
        </w:rPr>
        <w:t xml:space="preserve">We recognize that the final selection of countries and country F2F project areas is subject to further consultations with and no-objection from the country USAID Mission. We will consult with Missions and with the F2F AOR to finalize plans for country </w:t>
      </w:r>
      <w:r w:rsidRPr="00713C28" w:rsidR="00AF4464">
        <w:rPr>
          <w:rFonts w:cs="Times New Roman"/>
        </w:rPr>
        <w:t xml:space="preserve">programs and country F2F projects and will document these in Project Work Plans approved by the </w:t>
      </w:r>
      <w:r w:rsidRPr="3081F7D3" w:rsidR="2CDBFADA">
        <w:rPr>
          <w:rFonts w:cs="Times New Roman"/>
        </w:rPr>
        <w:t>Authorized Representative</w:t>
      </w:r>
      <w:r w:rsidRPr="3081F7D3" w:rsidR="00AF4464">
        <w:rPr>
          <w:rFonts w:cs="Times New Roman"/>
        </w:rPr>
        <w:t xml:space="preserve"> </w:t>
      </w:r>
      <w:r w:rsidRPr="3081F7D3" w:rsidR="5B1534ED">
        <w:rPr>
          <w:rFonts w:cs="Times New Roman"/>
        </w:rPr>
        <w:t>(</w:t>
      </w:r>
      <w:r w:rsidRPr="00713C28" w:rsidR="00AF4464">
        <w:rPr>
          <w:rFonts w:cs="Times New Roman"/>
        </w:rPr>
        <w:t>AOR</w:t>
      </w:r>
      <w:proofErr w:type="gramStart"/>
      <w:r w:rsidRPr="3AEA0E65" w:rsidR="0F4BEEE5">
        <w:rPr>
          <w:rFonts w:cs="Times New Roman"/>
        </w:rPr>
        <w:t>)</w:t>
      </w:r>
      <w:r w:rsidRPr="3AEA0E65" w:rsidR="00781E65">
        <w:rPr>
          <w:rFonts w:cs="Times New Roman"/>
        </w:rPr>
        <w:t>,</w:t>
      </w:r>
      <w:r w:rsidRPr="00713C28" w:rsidR="00781E65">
        <w:rPr>
          <w:rFonts w:cs="Times New Roman"/>
        </w:rPr>
        <w:t xml:space="preserve"> and</w:t>
      </w:r>
      <w:proofErr w:type="gramEnd"/>
      <w:r w:rsidRPr="00713C28" w:rsidR="00781E65">
        <w:rPr>
          <w:rFonts w:cs="Times New Roman"/>
        </w:rPr>
        <w:t xml:space="preserve"> will remain flexible to revise Country Projects as nec</w:t>
      </w:r>
      <w:r w:rsidRPr="00713C28" w:rsidR="007628EA">
        <w:rPr>
          <w:rFonts w:cs="Times New Roman"/>
        </w:rPr>
        <w:t xml:space="preserve">essary throughout </w:t>
      </w:r>
      <w:r w:rsidRPr="34A47E48" w:rsidR="05D84B27">
        <w:rPr>
          <w:rFonts w:cs="Times New Roman"/>
        </w:rPr>
        <w:t>the Life of Project</w:t>
      </w:r>
      <w:r w:rsidRPr="34A47E48" w:rsidR="007628EA">
        <w:rPr>
          <w:rFonts w:cs="Times New Roman"/>
        </w:rPr>
        <w:t xml:space="preserve"> </w:t>
      </w:r>
      <w:r w:rsidRPr="4856893E" w:rsidR="557F9C37">
        <w:rPr>
          <w:rFonts w:cs="Times New Roman"/>
        </w:rPr>
        <w:t>(</w:t>
      </w:r>
      <w:r w:rsidRPr="34A47E48" w:rsidR="007628EA">
        <w:rPr>
          <w:rFonts w:cs="Times New Roman"/>
        </w:rPr>
        <w:t>LOP</w:t>
      </w:r>
      <w:r w:rsidRPr="4856893E" w:rsidR="09350A6E">
        <w:rPr>
          <w:rFonts w:cs="Times New Roman"/>
        </w:rPr>
        <w:t>)</w:t>
      </w:r>
      <w:r w:rsidRPr="4856893E" w:rsidR="007628EA">
        <w:rPr>
          <w:rFonts w:cs="Times New Roman"/>
        </w:rPr>
        <w:t>.</w:t>
      </w:r>
    </w:p>
    <w:p w:rsidRPr="008C6C26" w:rsidR="003E7118" w:rsidP="008C6C26" w:rsidRDefault="003E7118" w14:paraId="4471C04C" w14:textId="77777777">
      <w:pPr>
        <w:widowControl w:val="0"/>
        <w:ind w:firstLine="0"/>
        <w:rPr>
          <w:rFonts w:cs="Times New Roman"/>
          <w:sz w:val="10"/>
          <w:szCs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64"/>
        <w:gridCol w:w="1998"/>
        <w:gridCol w:w="450"/>
        <w:gridCol w:w="5964"/>
      </w:tblGrid>
      <w:tr w:rsidRPr="00653AFE" w:rsidR="00531141" w:rsidTr="00531141" w14:paraId="6F641471" w14:textId="77777777">
        <w:trPr>
          <w:trHeight w:val="279"/>
        </w:trPr>
        <w:tc>
          <w:tcPr>
            <w:tcW w:w="5000" w:type="pct"/>
            <w:gridSpan w:val="4"/>
            <w:vAlign w:val="center"/>
          </w:tcPr>
          <w:p w:rsidRPr="001A7881" w:rsidR="00531141" w:rsidRDefault="004228B0" w14:paraId="1A349C7D" w14:textId="5541BF39">
            <w:pPr>
              <w:ind w:firstLine="0"/>
              <w:rPr>
                <w:rFonts w:cs="Times New Roman"/>
                <w:b/>
                <w:bCs/>
                <w:sz w:val="20"/>
                <w:szCs w:val="20"/>
              </w:rPr>
            </w:pPr>
            <w:r>
              <w:rPr>
                <w:rFonts w:cs="Times New Roman"/>
                <w:b/>
                <w:color w:val="E46054"/>
                <w:sz w:val="20"/>
                <w:szCs w:val="20"/>
              </w:rPr>
              <w:t xml:space="preserve">Exhibit </w:t>
            </w:r>
            <w:r w:rsidR="008C6C26">
              <w:rPr>
                <w:rFonts w:cs="Times New Roman"/>
                <w:b/>
                <w:color w:val="E46054"/>
                <w:sz w:val="20"/>
                <w:szCs w:val="20"/>
              </w:rPr>
              <w:t>3</w:t>
            </w:r>
            <w:r w:rsidRPr="002930E6" w:rsidR="00531141">
              <w:rPr>
                <w:rFonts w:cs="Times New Roman"/>
                <w:b/>
                <w:color w:val="E46054"/>
                <w:sz w:val="20"/>
                <w:szCs w:val="20"/>
              </w:rPr>
              <w:t>: F2F Caribbean Basin Development Objectives</w:t>
            </w:r>
          </w:p>
        </w:tc>
      </w:tr>
      <w:tr w:rsidRPr="006B3E3F" w:rsidR="00531141" w:rsidTr="00531141" w14:paraId="699928AB" w14:textId="77777777">
        <w:trPr>
          <w:trHeight w:val="446"/>
        </w:trPr>
        <w:tc>
          <w:tcPr>
            <w:tcW w:w="1651" w:type="pct"/>
            <w:gridSpan w:val="2"/>
            <w:shd w:val="clear" w:color="auto" w:fill="F5C1BD"/>
          </w:tcPr>
          <w:p w:rsidRPr="00652AE1" w:rsidR="00531141" w:rsidRDefault="00531141" w14:paraId="6D711342" w14:textId="77777777">
            <w:pPr>
              <w:ind w:firstLine="0"/>
              <w:rPr>
                <w:rFonts w:cs="Times New Roman"/>
                <w:b/>
                <w:sz w:val="20"/>
                <w:szCs w:val="20"/>
              </w:rPr>
            </w:pPr>
            <w:r w:rsidRPr="00652AE1">
              <w:rPr>
                <w:rFonts w:cs="Times New Roman"/>
                <w:b/>
                <w:sz w:val="20"/>
                <w:szCs w:val="20"/>
              </w:rPr>
              <w:t>Program Development Objective:</w:t>
            </w:r>
          </w:p>
        </w:tc>
        <w:tc>
          <w:tcPr>
            <w:tcW w:w="3349" w:type="pct"/>
            <w:gridSpan w:val="2"/>
            <w:shd w:val="clear" w:color="auto" w:fill="F5C1BD"/>
            <w:vAlign w:val="center"/>
          </w:tcPr>
          <w:p w:rsidRPr="00652AE1" w:rsidR="00531141" w:rsidRDefault="00531141" w14:paraId="25FCAD82" w14:textId="77777777">
            <w:pPr>
              <w:ind w:firstLine="0"/>
              <w:rPr>
                <w:rFonts w:cs="Times New Roman"/>
                <w:b/>
                <w:sz w:val="20"/>
                <w:szCs w:val="20"/>
              </w:rPr>
            </w:pPr>
            <w:r w:rsidRPr="00652AE1">
              <w:rPr>
                <w:rFonts w:cs="Times New Roman"/>
                <w:b/>
                <w:sz w:val="20"/>
                <w:szCs w:val="20"/>
              </w:rPr>
              <w:t>Increase climate adaptation and resilience of vulnerable and marginalized groups in the agriculture sector</w:t>
            </w:r>
          </w:p>
        </w:tc>
      </w:tr>
      <w:tr w:rsidRPr="00653AFE" w:rsidR="00531141" w:rsidTr="003E7118" w14:paraId="7D4F2F01" w14:textId="77777777">
        <w:trPr>
          <w:trHeight w:val="215"/>
        </w:trPr>
        <w:tc>
          <w:tcPr>
            <w:tcW w:w="608" w:type="pct"/>
            <w:shd w:val="clear" w:color="auto" w:fill="F6F6FA"/>
            <w:vAlign w:val="center"/>
          </w:tcPr>
          <w:p w:rsidRPr="00C61883" w:rsidR="00531141" w:rsidRDefault="00531141" w14:paraId="33BA1D29" w14:textId="77777777">
            <w:pPr>
              <w:ind w:firstLine="0"/>
              <w:rPr>
                <w:rFonts w:cs="Times New Roman"/>
                <w:b/>
                <w:sz w:val="20"/>
                <w:szCs w:val="20"/>
              </w:rPr>
            </w:pPr>
            <w:r w:rsidRPr="4DB688AC">
              <w:rPr>
                <w:rFonts w:eastAsia="Times New Roman" w:cs="Times New Roman"/>
                <w:b/>
                <w:bCs/>
                <w:sz w:val="20"/>
                <w:szCs w:val="20"/>
              </w:rPr>
              <w:t>Country</w:t>
            </w:r>
          </w:p>
        </w:tc>
        <w:tc>
          <w:tcPr>
            <w:tcW w:w="1278" w:type="pct"/>
            <w:gridSpan w:val="2"/>
            <w:shd w:val="clear" w:color="auto" w:fill="F6F6FA"/>
            <w:vAlign w:val="center"/>
          </w:tcPr>
          <w:p w:rsidRPr="0054529A" w:rsidR="00531141" w:rsidRDefault="00531141" w14:paraId="05FD7D19" w14:textId="77777777">
            <w:pPr>
              <w:ind w:firstLine="0"/>
              <w:rPr>
                <w:rFonts w:cs="Times New Roman"/>
                <w:b/>
                <w:bCs/>
                <w:sz w:val="20"/>
                <w:szCs w:val="20"/>
              </w:rPr>
            </w:pPr>
            <w:r>
              <w:rPr>
                <w:rFonts w:cs="Times New Roman"/>
                <w:b/>
                <w:sz w:val="20"/>
                <w:szCs w:val="20"/>
              </w:rPr>
              <w:t xml:space="preserve">Country F2F </w:t>
            </w:r>
            <w:r w:rsidRPr="0054529A">
              <w:rPr>
                <w:rFonts w:cs="Times New Roman"/>
                <w:b/>
                <w:sz w:val="20"/>
                <w:szCs w:val="20"/>
              </w:rPr>
              <w:t>Project</w:t>
            </w:r>
          </w:p>
        </w:tc>
        <w:tc>
          <w:tcPr>
            <w:tcW w:w="3114" w:type="pct"/>
            <w:shd w:val="clear" w:color="auto" w:fill="F6F6FA"/>
            <w:vAlign w:val="center"/>
          </w:tcPr>
          <w:p w:rsidRPr="0054529A" w:rsidR="00531141" w:rsidRDefault="00531141" w14:paraId="68B4DB55" w14:textId="77777777">
            <w:pPr>
              <w:ind w:firstLine="0"/>
              <w:rPr>
                <w:rFonts w:cs="Times New Roman"/>
                <w:b/>
                <w:bCs/>
                <w:sz w:val="20"/>
                <w:szCs w:val="20"/>
              </w:rPr>
            </w:pPr>
            <w:r>
              <w:rPr>
                <w:rFonts w:cs="Times New Roman"/>
                <w:b/>
                <w:sz w:val="20"/>
                <w:szCs w:val="20"/>
              </w:rPr>
              <w:t xml:space="preserve">Country F2F Project </w:t>
            </w:r>
            <w:r w:rsidRPr="0054529A">
              <w:rPr>
                <w:rFonts w:cs="Times New Roman"/>
                <w:b/>
                <w:sz w:val="20"/>
                <w:szCs w:val="20"/>
              </w:rPr>
              <w:t>Objective</w:t>
            </w:r>
          </w:p>
        </w:tc>
      </w:tr>
      <w:tr w:rsidRPr="00653AFE" w:rsidR="00531141" w:rsidTr="003E7118" w14:paraId="2B944774" w14:textId="77777777">
        <w:trPr>
          <w:trHeight w:val="446"/>
        </w:trPr>
        <w:tc>
          <w:tcPr>
            <w:tcW w:w="608" w:type="pct"/>
            <w:vMerge w:val="restart"/>
            <w:shd w:val="clear" w:color="auto" w:fill="EBE9F4"/>
            <w:vAlign w:val="center"/>
          </w:tcPr>
          <w:p w:rsidRPr="00C61883" w:rsidR="00531141" w:rsidRDefault="00531141" w14:paraId="61CB457A" w14:textId="77777777">
            <w:pPr>
              <w:ind w:firstLine="0"/>
              <w:rPr>
                <w:rFonts w:cs="Times New Roman"/>
                <w:b/>
                <w:sz w:val="20"/>
                <w:szCs w:val="20"/>
              </w:rPr>
            </w:pPr>
            <w:r w:rsidRPr="4DB688AC">
              <w:rPr>
                <w:rFonts w:eastAsia="Times New Roman" w:cs="Times New Roman"/>
                <w:b/>
                <w:bCs/>
                <w:sz w:val="18"/>
                <w:szCs w:val="18"/>
              </w:rPr>
              <w:t>Jamaica</w:t>
            </w:r>
          </w:p>
        </w:tc>
        <w:tc>
          <w:tcPr>
            <w:tcW w:w="1278" w:type="pct"/>
            <w:gridSpan w:val="2"/>
            <w:shd w:val="clear" w:color="auto" w:fill="ADE9DB"/>
            <w:vAlign w:val="center"/>
          </w:tcPr>
          <w:p w:rsidRPr="00653AFE" w:rsidR="00531141" w:rsidRDefault="00531141" w14:paraId="4E354CEF" w14:textId="77777777">
            <w:pPr>
              <w:ind w:firstLine="0"/>
              <w:rPr>
                <w:rFonts w:cs="Times New Roman"/>
                <w:sz w:val="20"/>
                <w:szCs w:val="20"/>
              </w:rPr>
            </w:pPr>
            <w:r>
              <w:rPr>
                <w:rFonts w:cs="Times New Roman"/>
                <w:sz w:val="20"/>
                <w:szCs w:val="20"/>
              </w:rPr>
              <w:t>Climate-Smart Agriculture</w:t>
            </w:r>
          </w:p>
        </w:tc>
        <w:tc>
          <w:tcPr>
            <w:tcW w:w="3114" w:type="pct"/>
            <w:shd w:val="clear" w:color="auto" w:fill="ADE9DB"/>
            <w:vAlign w:val="center"/>
          </w:tcPr>
          <w:p w:rsidRPr="00653AFE" w:rsidR="00531141" w:rsidRDefault="00531141" w14:paraId="6DD55113" w14:textId="77777777">
            <w:pPr>
              <w:ind w:firstLine="0"/>
              <w:rPr>
                <w:rFonts w:cs="Times New Roman"/>
                <w:sz w:val="20"/>
                <w:szCs w:val="20"/>
              </w:rPr>
            </w:pPr>
            <w:r>
              <w:rPr>
                <w:rFonts w:cs="Times New Roman"/>
                <w:sz w:val="20"/>
                <w:szCs w:val="20"/>
              </w:rPr>
              <w:t>Increase adaptive capacity and resilience using inclusive climate-smart agriculture practices</w:t>
            </w:r>
          </w:p>
        </w:tc>
      </w:tr>
      <w:tr w:rsidRPr="00653AFE" w:rsidR="00531141" w:rsidTr="003E7118" w14:paraId="3011DC96" w14:textId="77777777">
        <w:trPr>
          <w:trHeight w:val="141"/>
        </w:trPr>
        <w:tc>
          <w:tcPr>
            <w:tcW w:w="608" w:type="pct"/>
            <w:vMerge/>
            <w:vAlign w:val="center"/>
          </w:tcPr>
          <w:p w:rsidRPr="00C61883" w:rsidR="00531141" w:rsidRDefault="00531141" w14:paraId="7286093A" w14:textId="77777777">
            <w:pPr>
              <w:ind w:firstLine="0"/>
              <w:rPr>
                <w:rFonts w:cs="Times New Roman"/>
                <w:b/>
                <w:sz w:val="20"/>
                <w:szCs w:val="20"/>
              </w:rPr>
            </w:pPr>
          </w:p>
        </w:tc>
        <w:tc>
          <w:tcPr>
            <w:tcW w:w="1278" w:type="pct"/>
            <w:gridSpan w:val="2"/>
            <w:vAlign w:val="center"/>
          </w:tcPr>
          <w:p w:rsidRPr="00653AFE" w:rsidR="00531141" w:rsidRDefault="00531141" w14:paraId="1B1CD8FA" w14:textId="77777777">
            <w:pPr>
              <w:ind w:firstLine="0"/>
              <w:rPr>
                <w:rFonts w:cs="Times New Roman"/>
                <w:sz w:val="20"/>
                <w:szCs w:val="20"/>
              </w:rPr>
            </w:pPr>
            <w:r>
              <w:rPr>
                <w:rFonts w:cs="Times New Roman"/>
                <w:sz w:val="20"/>
                <w:szCs w:val="20"/>
              </w:rPr>
              <w:t>Indigenous &amp; Youth Agribusiness Development</w:t>
            </w:r>
          </w:p>
        </w:tc>
        <w:tc>
          <w:tcPr>
            <w:tcW w:w="3114" w:type="pct"/>
            <w:vAlign w:val="center"/>
          </w:tcPr>
          <w:p w:rsidRPr="00653AFE" w:rsidR="00531141" w:rsidRDefault="00531141" w14:paraId="3CBCBFAB" w14:textId="77777777">
            <w:pPr>
              <w:ind w:firstLine="0"/>
              <w:rPr>
                <w:rFonts w:cs="Times New Roman"/>
                <w:sz w:val="20"/>
                <w:szCs w:val="20"/>
              </w:rPr>
            </w:pPr>
            <w:r>
              <w:rPr>
                <w:rFonts w:cs="Times New Roman"/>
                <w:sz w:val="20"/>
                <w:szCs w:val="20"/>
              </w:rPr>
              <w:t xml:space="preserve">Increase access to finance and agribusiness entrepreneurial skills among at-risk youth and </w:t>
            </w:r>
            <w:proofErr w:type="gramStart"/>
            <w:r>
              <w:rPr>
                <w:rFonts w:cs="Times New Roman"/>
                <w:sz w:val="20"/>
                <w:szCs w:val="20"/>
              </w:rPr>
              <w:t>Maroon</w:t>
            </w:r>
            <w:proofErr w:type="gramEnd"/>
            <w:r>
              <w:rPr>
                <w:rFonts w:cs="Times New Roman"/>
                <w:sz w:val="20"/>
                <w:szCs w:val="20"/>
              </w:rPr>
              <w:t xml:space="preserve"> populations, including women</w:t>
            </w:r>
          </w:p>
        </w:tc>
      </w:tr>
      <w:tr w:rsidRPr="00653AFE" w:rsidR="00531141" w:rsidTr="003E7118" w14:paraId="176C78B1" w14:textId="77777777">
        <w:trPr>
          <w:trHeight w:val="446"/>
        </w:trPr>
        <w:tc>
          <w:tcPr>
            <w:tcW w:w="608" w:type="pct"/>
            <w:vMerge w:val="restart"/>
            <w:shd w:val="clear" w:color="auto" w:fill="F6F6FA"/>
            <w:vAlign w:val="center"/>
          </w:tcPr>
          <w:p w:rsidRPr="00C61883" w:rsidR="00531141" w:rsidRDefault="00531141" w14:paraId="38483BB0" w14:textId="77777777">
            <w:pPr>
              <w:ind w:firstLine="0"/>
              <w:rPr>
                <w:rFonts w:cs="Times New Roman"/>
                <w:b/>
                <w:sz w:val="20"/>
                <w:szCs w:val="20"/>
              </w:rPr>
            </w:pPr>
            <w:r w:rsidRPr="4DB688AC">
              <w:rPr>
                <w:rFonts w:eastAsia="Times New Roman" w:cs="Times New Roman"/>
                <w:b/>
                <w:bCs/>
                <w:sz w:val="18"/>
                <w:szCs w:val="18"/>
              </w:rPr>
              <w:t>Guyana</w:t>
            </w:r>
          </w:p>
        </w:tc>
        <w:tc>
          <w:tcPr>
            <w:tcW w:w="1278" w:type="pct"/>
            <w:gridSpan w:val="2"/>
            <w:shd w:val="clear" w:color="auto" w:fill="ADE9DB"/>
            <w:vAlign w:val="center"/>
          </w:tcPr>
          <w:p w:rsidRPr="00653AFE" w:rsidR="00531141" w:rsidRDefault="00531141" w14:paraId="46269692" w14:textId="77777777">
            <w:pPr>
              <w:ind w:firstLine="0"/>
              <w:rPr>
                <w:rFonts w:cs="Times New Roman"/>
                <w:sz w:val="20"/>
                <w:szCs w:val="20"/>
              </w:rPr>
            </w:pPr>
            <w:r>
              <w:rPr>
                <w:rFonts w:cs="Times New Roman"/>
                <w:sz w:val="20"/>
                <w:szCs w:val="20"/>
              </w:rPr>
              <w:t>Climate-Smart Horticulture</w:t>
            </w:r>
          </w:p>
        </w:tc>
        <w:tc>
          <w:tcPr>
            <w:tcW w:w="3114" w:type="pct"/>
            <w:shd w:val="clear" w:color="auto" w:fill="ADE9DB"/>
            <w:vAlign w:val="center"/>
          </w:tcPr>
          <w:p w:rsidRPr="00653AFE" w:rsidR="00531141" w:rsidRDefault="00531141" w14:paraId="516B2B64" w14:textId="77777777">
            <w:pPr>
              <w:ind w:firstLine="0"/>
              <w:rPr>
                <w:rFonts w:cs="Times New Roman"/>
                <w:sz w:val="20"/>
                <w:szCs w:val="20"/>
              </w:rPr>
            </w:pPr>
            <w:r>
              <w:rPr>
                <w:rFonts w:cs="Times New Roman"/>
                <w:sz w:val="20"/>
                <w:szCs w:val="20"/>
              </w:rPr>
              <w:t>Increase adaptive capacity and resilience through inclusive climate-smart fruit and vegetable production practices</w:t>
            </w:r>
          </w:p>
        </w:tc>
      </w:tr>
      <w:tr w:rsidRPr="00653AFE" w:rsidR="00531141" w:rsidTr="003E7118" w14:paraId="5D6BCE25" w14:textId="77777777">
        <w:trPr>
          <w:trHeight w:val="141"/>
        </w:trPr>
        <w:tc>
          <w:tcPr>
            <w:tcW w:w="608" w:type="pct"/>
            <w:vMerge/>
            <w:vAlign w:val="center"/>
          </w:tcPr>
          <w:p w:rsidRPr="00C61883" w:rsidR="00531141" w:rsidRDefault="00531141" w14:paraId="375EDE37" w14:textId="77777777">
            <w:pPr>
              <w:ind w:firstLine="0"/>
              <w:rPr>
                <w:rFonts w:cs="Times New Roman"/>
                <w:b/>
                <w:sz w:val="20"/>
                <w:szCs w:val="20"/>
              </w:rPr>
            </w:pPr>
          </w:p>
        </w:tc>
        <w:tc>
          <w:tcPr>
            <w:tcW w:w="1278" w:type="pct"/>
            <w:gridSpan w:val="2"/>
            <w:vAlign w:val="center"/>
          </w:tcPr>
          <w:p w:rsidRPr="00653AFE" w:rsidR="00531141" w:rsidRDefault="00531141" w14:paraId="4D7FBB7F" w14:textId="77777777">
            <w:pPr>
              <w:ind w:firstLine="0"/>
              <w:rPr>
                <w:rFonts w:cs="Times New Roman"/>
                <w:sz w:val="20"/>
                <w:szCs w:val="20"/>
              </w:rPr>
            </w:pPr>
            <w:r>
              <w:rPr>
                <w:rFonts w:cs="Times New Roman"/>
                <w:sz w:val="20"/>
                <w:szCs w:val="20"/>
              </w:rPr>
              <w:t>Hinterland Agribusiness Development</w:t>
            </w:r>
          </w:p>
        </w:tc>
        <w:tc>
          <w:tcPr>
            <w:tcW w:w="3114" w:type="pct"/>
            <w:vAlign w:val="center"/>
          </w:tcPr>
          <w:p w:rsidRPr="00653AFE" w:rsidR="00531141" w:rsidRDefault="00531141" w14:paraId="3848D6F9" w14:textId="77777777">
            <w:pPr>
              <w:ind w:firstLine="0"/>
              <w:rPr>
                <w:rFonts w:cs="Times New Roman"/>
                <w:sz w:val="20"/>
                <w:szCs w:val="20"/>
              </w:rPr>
            </w:pPr>
            <w:r>
              <w:rPr>
                <w:rFonts w:cs="Times New Roman"/>
                <w:sz w:val="20"/>
                <w:szCs w:val="20"/>
              </w:rPr>
              <w:t>Increase access to finance and agribusiness entrepreneurial skills among Indigenous populations in the Hinterlands</w:t>
            </w:r>
          </w:p>
        </w:tc>
      </w:tr>
      <w:tr w:rsidRPr="00653AFE" w:rsidR="00531141" w:rsidTr="003E7118" w14:paraId="161DECF8" w14:textId="77777777">
        <w:trPr>
          <w:trHeight w:val="446"/>
        </w:trPr>
        <w:tc>
          <w:tcPr>
            <w:tcW w:w="608" w:type="pct"/>
            <w:vMerge w:val="restart"/>
            <w:shd w:val="clear" w:color="auto" w:fill="EBE9F4"/>
            <w:vAlign w:val="center"/>
          </w:tcPr>
          <w:p w:rsidRPr="00C61883" w:rsidR="00531141" w:rsidRDefault="00531141" w14:paraId="0BD04A6B" w14:textId="77777777">
            <w:pPr>
              <w:ind w:firstLine="0"/>
              <w:rPr>
                <w:rFonts w:cs="Times New Roman"/>
                <w:b/>
                <w:sz w:val="20"/>
                <w:szCs w:val="20"/>
              </w:rPr>
            </w:pPr>
            <w:r w:rsidRPr="4DB688AC">
              <w:rPr>
                <w:rFonts w:eastAsia="Times New Roman" w:cs="Times New Roman"/>
                <w:b/>
                <w:bCs/>
                <w:sz w:val="18"/>
                <w:szCs w:val="18"/>
              </w:rPr>
              <w:t>Dominican Republic</w:t>
            </w:r>
          </w:p>
        </w:tc>
        <w:tc>
          <w:tcPr>
            <w:tcW w:w="1278" w:type="pct"/>
            <w:gridSpan w:val="2"/>
            <w:shd w:val="clear" w:color="auto" w:fill="ADE9DB"/>
            <w:vAlign w:val="center"/>
          </w:tcPr>
          <w:p w:rsidRPr="00653AFE" w:rsidR="00531141" w:rsidRDefault="00531141" w14:paraId="50C3B0B4" w14:textId="77777777">
            <w:pPr>
              <w:ind w:firstLine="0"/>
              <w:rPr>
                <w:rFonts w:cs="Times New Roman"/>
                <w:sz w:val="20"/>
                <w:szCs w:val="20"/>
              </w:rPr>
            </w:pPr>
            <w:r>
              <w:rPr>
                <w:rFonts w:cs="Times New Roman"/>
                <w:sz w:val="20"/>
                <w:szCs w:val="20"/>
              </w:rPr>
              <w:t>Watershed Management</w:t>
            </w:r>
          </w:p>
        </w:tc>
        <w:tc>
          <w:tcPr>
            <w:tcW w:w="3114" w:type="pct"/>
            <w:shd w:val="clear" w:color="auto" w:fill="ADE9DB"/>
            <w:vAlign w:val="center"/>
          </w:tcPr>
          <w:p w:rsidRPr="00653AFE" w:rsidR="00531141" w:rsidRDefault="00531141" w14:paraId="7E5ECE51" w14:textId="77777777">
            <w:pPr>
              <w:ind w:firstLine="0"/>
              <w:rPr>
                <w:rFonts w:cs="Times New Roman"/>
                <w:sz w:val="20"/>
                <w:szCs w:val="20"/>
              </w:rPr>
            </w:pPr>
            <w:r>
              <w:rPr>
                <w:rFonts w:cs="Times New Roman"/>
                <w:sz w:val="20"/>
                <w:szCs w:val="20"/>
              </w:rPr>
              <w:t>Increase</w:t>
            </w:r>
            <w:r w:rsidRPr="00021C0B">
              <w:rPr>
                <w:rFonts w:cs="Times New Roman"/>
                <w:sz w:val="20"/>
                <w:szCs w:val="20"/>
              </w:rPr>
              <w:t xml:space="preserve"> resilience </w:t>
            </w:r>
            <w:r>
              <w:rPr>
                <w:rFonts w:cs="Times New Roman"/>
                <w:sz w:val="20"/>
                <w:szCs w:val="20"/>
              </w:rPr>
              <w:t xml:space="preserve">through </w:t>
            </w:r>
            <w:r w:rsidRPr="00021C0B">
              <w:rPr>
                <w:rFonts w:cs="Times New Roman"/>
                <w:sz w:val="20"/>
                <w:szCs w:val="20"/>
              </w:rPr>
              <w:t>sustainable livelihoods</w:t>
            </w:r>
            <w:r>
              <w:rPr>
                <w:rFonts w:cs="Times New Roman"/>
                <w:sz w:val="20"/>
                <w:szCs w:val="20"/>
              </w:rPr>
              <w:t>, improved practices, and</w:t>
            </w:r>
            <w:r w:rsidRPr="00021C0B">
              <w:rPr>
                <w:rFonts w:cs="Times New Roman"/>
                <w:sz w:val="20"/>
                <w:szCs w:val="20"/>
              </w:rPr>
              <w:t xml:space="preserve"> enhanced watershed governance</w:t>
            </w:r>
          </w:p>
        </w:tc>
      </w:tr>
      <w:tr w:rsidRPr="00653AFE" w:rsidR="00531141" w:rsidTr="003E7118" w14:paraId="01475543" w14:textId="77777777">
        <w:trPr>
          <w:trHeight w:val="141"/>
        </w:trPr>
        <w:tc>
          <w:tcPr>
            <w:tcW w:w="608" w:type="pct"/>
            <w:vMerge/>
            <w:vAlign w:val="center"/>
          </w:tcPr>
          <w:p w:rsidRPr="00C61883" w:rsidR="00531141" w:rsidRDefault="00531141" w14:paraId="15189D2B" w14:textId="77777777">
            <w:pPr>
              <w:ind w:firstLine="0"/>
              <w:rPr>
                <w:rFonts w:cs="Times New Roman"/>
                <w:b/>
                <w:sz w:val="20"/>
                <w:szCs w:val="20"/>
              </w:rPr>
            </w:pPr>
          </w:p>
        </w:tc>
        <w:tc>
          <w:tcPr>
            <w:tcW w:w="1278" w:type="pct"/>
            <w:gridSpan w:val="2"/>
            <w:vAlign w:val="center"/>
          </w:tcPr>
          <w:p w:rsidRPr="00653AFE" w:rsidR="00531141" w:rsidRDefault="00531141" w14:paraId="6C524180" w14:textId="77777777">
            <w:pPr>
              <w:ind w:firstLine="0"/>
              <w:rPr>
                <w:rFonts w:cs="Times New Roman"/>
                <w:sz w:val="20"/>
                <w:szCs w:val="20"/>
              </w:rPr>
            </w:pPr>
            <w:r>
              <w:rPr>
                <w:rFonts w:cs="Times New Roman"/>
                <w:sz w:val="20"/>
                <w:szCs w:val="20"/>
              </w:rPr>
              <w:t>Border Region Livelihoods &amp; Resilience</w:t>
            </w:r>
          </w:p>
        </w:tc>
        <w:tc>
          <w:tcPr>
            <w:tcW w:w="3114" w:type="pct"/>
            <w:vAlign w:val="center"/>
          </w:tcPr>
          <w:p w:rsidRPr="00653AFE" w:rsidR="00531141" w:rsidRDefault="00531141" w14:paraId="2AA7C543" w14:textId="77777777">
            <w:pPr>
              <w:ind w:firstLine="0"/>
              <w:rPr>
                <w:rFonts w:cs="Times New Roman"/>
                <w:sz w:val="20"/>
                <w:szCs w:val="20"/>
              </w:rPr>
            </w:pPr>
            <w:r>
              <w:rPr>
                <w:rFonts w:cs="Times New Roman"/>
                <w:sz w:val="20"/>
                <w:szCs w:val="20"/>
              </w:rPr>
              <w:t>Increase inclusive agricultural livelihood opportunities and adaptive capacity along the DR/Haiti border</w:t>
            </w:r>
          </w:p>
        </w:tc>
      </w:tr>
      <w:tr w:rsidRPr="00653AFE" w:rsidR="00531141" w:rsidTr="003E7118" w14:paraId="72A3542B" w14:textId="77777777">
        <w:trPr>
          <w:trHeight w:val="446"/>
        </w:trPr>
        <w:tc>
          <w:tcPr>
            <w:tcW w:w="608" w:type="pct"/>
            <w:vMerge w:val="restart"/>
            <w:shd w:val="clear" w:color="auto" w:fill="F6F6FA"/>
            <w:vAlign w:val="center"/>
          </w:tcPr>
          <w:p w:rsidRPr="00C61883" w:rsidR="00531141" w:rsidRDefault="00531141" w14:paraId="289EAE7A" w14:textId="77777777">
            <w:pPr>
              <w:ind w:firstLine="0"/>
              <w:rPr>
                <w:rFonts w:cs="Times New Roman"/>
                <w:b/>
                <w:sz w:val="20"/>
                <w:szCs w:val="20"/>
              </w:rPr>
            </w:pPr>
            <w:r w:rsidRPr="4DB688AC">
              <w:rPr>
                <w:rFonts w:eastAsia="Times New Roman" w:cs="Times New Roman"/>
                <w:b/>
                <w:bCs/>
                <w:sz w:val="18"/>
                <w:szCs w:val="18"/>
              </w:rPr>
              <w:t>Guatemala</w:t>
            </w:r>
          </w:p>
        </w:tc>
        <w:tc>
          <w:tcPr>
            <w:tcW w:w="1278" w:type="pct"/>
            <w:gridSpan w:val="2"/>
            <w:shd w:val="clear" w:color="auto" w:fill="ADE9DB"/>
            <w:vAlign w:val="center"/>
          </w:tcPr>
          <w:p w:rsidRPr="00653AFE" w:rsidR="00531141" w:rsidRDefault="00531141" w14:paraId="6A984E91" w14:textId="77777777">
            <w:pPr>
              <w:ind w:firstLine="0"/>
              <w:rPr>
                <w:rFonts w:cs="Times New Roman"/>
                <w:sz w:val="20"/>
                <w:szCs w:val="20"/>
              </w:rPr>
            </w:pPr>
            <w:r>
              <w:rPr>
                <w:rFonts w:cs="Times New Roman"/>
                <w:sz w:val="20"/>
                <w:szCs w:val="20"/>
              </w:rPr>
              <w:t>Nutrition-Sensitive Agriculture</w:t>
            </w:r>
          </w:p>
        </w:tc>
        <w:tc>
          <w:tcPr>
            <w:tcW w:w="3114" w:type="pct"/>
            <w:shd w:val="clear" w:color="auto" w:fill="ADE9DB"/>
            <w:vAlign w:val="center"/>
          </w:tcPr>
          <w:p w:rsidRPr="00653AFE" w:rsidR="00531141" w:rsidRDefault="00531141" w14:paraId="700B0A9E" w14:textId="77777777">
            <w:pPr>
              <w:ind w:firstLine="0"/>
              <w:rPr>
                <w:rFonts w:cs="Times New Roman"/>
                <w:sz w:val="20"/>
                <w:szCs w:val="20"/>
              </w:rPr>
            </w:pPr>
            <w:r>
              <w:rPr>
                <w:rFonts w:cs="Times New Roman"/>
                <w:sz w:val="20"/>
                <w:szCs w:val="20"/>
              </w:rPr>
              <w:t>Increase resilience and household nutrition through crop diversification and improved agricultural practices</w:t>
            </w:r>
          </w:p>
        </w:tc>
      </w:tr>
      <w:tr w:rsidRPr="00653AFE" w:rsidR="00531141" w:rsidTr="003E7118" w14:paraId="1F8BDCB2" w14:textId="77777777">
        <w:trPr>
          <w:trHeight w:val="141"/>
        </w:trPr>
        <w:tc>
          <w:tcPr>
            <w:tcW w:w="608" w:type="pct"/>
            <w:vMerge/>
            <w:vAlign w:val="center"/>
          </w:tcPr>
          <w:p w:rsidRPr="00C61883" w:rsidR="00531141" w:rsidRDefault="00531141" w14:paraId="7EE0F0BA" w14:textId="77777777">
            <w:pPr>
              <w:ind w:firstLine="0"/>
              <w:rPr>
                <w:rFonts w:cs="Times New Roman"/>
                <w:b/>
                <w:sz w:val="20"/>
                <w:szCs w:val="20"/>
              </w:rPr>
            </w:pPr>
          </w:p>
        </w:tc>
        <w:tc>
          <w:tcPr>
            <w:tcW w:w="1278" w:type="pct"/>
            <w:gridSpan w:val="2"/>
            <w:vAlign w:val="center"/>
          </w:tcPr>
          <w:p w:rsidRPr="00653AFE" w:rsidR="00531141" w:rsidRDefault="00531141" w14:paraId="167FFA32" w14:textId="77777777">
            <w:pPr>
              <w:ind w:firstLine="0"/>
              <w:rPr>
                <w:rFonts w:cs="Times New Roman"/>
                <w:sz w:val="20"/>
                <w:szCs w:val="20"/>
              </w:rPr>
            </w:pPr>
            <w:r>
              <w:rPr>
                <w:rFonts w:cs="Times New Roman"/>
                <w:sz w:val="20"/>
                <w:szCs w:val="20"/>
              </w:rPr>
              <w:t>Watershed Management</w:t>
            </w:r>
          </w:p>
        </w:tc>
        <w:tc>
          <w:tcPr>
            <w:tcW w:w="3114" w:type="pct"/>
            <w:vAlign w:val="center"/>
          </w:tcPr>
          <w:p w:rsidRPr="00653AFE" w:rsidR="00531141" w:rsidRDefault="00531141" w14:paraId="46AE15EC" w14:textId="77777777">
            <w:pPr>
              <w:ind w:firstLine="0"/>
              <w:rPr>
                <w:rFonts w:cs="Times New Roman"/>
                <w:sz w:val="20"/>
                <w:szCs w:val="20"/>
              </w:rPr>
            </w:pPr>
            <w:r>
              <w:rPr>
                <w:rFonts w:cs="Times New Roman"/>
                <w:sz w:val="20"/>
                <w:szCs w:val="20"/>
              </w:rPr>
              <w:t>Increase</w:t>
            </w:r>
            <w:r w:rsidRPr="00021C0B">
              <w:rPr>
                <w:rFonts w:cs="Times New Roman"/>
                <w:sz w:val="20"/>
                <w:szCs w:val="20"/>
              </w:rPr>
              <w:t xml:space="preserve"> resilience </w:t>
            </w:r>
            <w:r>
              <w:rPr>
                <w:rFonts w:cs="Times New Roman"/>
                <w:sz w:val="20"/>
                <w:szCs w:val="20"/>
              </w:rPr>
              <w:t xml:space="preserve">through </w:t>
            </w:r>
            <w:r w:rsidRPr="00021C0B">
              <w:rPr>
                <w:rFonts w:cs="Times New Roman"/>
                <w:sz w:val="20"/>
                <w:szCs w:val="20"/>
              </w:rPr>
              <w:t>sustainable livelihoods</w:t>
            </w:r>
            <w:r>
              <w:rPr>
                <w:rFonts w:cs="Times New Roman"/>
                <w:sz w:val="20"/>
                <w:szCs w:val="20"/>
              </w:rPr>
              <w:t>, improved practices, and</w:t>
            </w:r>
            <w:r w:rsidRPr="00021C0B">
              <w:rPr>
                <w:rFonts w:cs="Times New Roman"/>
                <w:sz w:val="20"/>
                <w:szCs w:val="20"/>
              </w:rPr>
              <w:t xml:space="preserve"> enhanced watershed governance</w:t>
            </w:r>
          </w:p>
        </w:tc>
      </w:tr>
    </w:tbl>
    <w:p w:rsidR="001A7CC7" w:rsidP="001C43B8" w:rsidRDefault="00B53C08" w14:paraId="797AEF32" w14:textId="364FDDA0">
      <w:pPr>
        <w:widowControl w:val="0"/>
        <w:spacing w:before="240"/>
        <w:ind w:firstLine="0"/>
      </w:pPr>
      <w:bookmarkStart w:name="_Toc505075172" w:id="27"/>
      <w:bookmarkStart w:name="_Toc505951622" w:id="28"/>
      <w:bookmarkStart w:name="_Toc510097248" w:id="29"/>
      <w:bookmarkEnd w:id="26"/>
      <w:r w:rsidRPr="00761B68">
        <w:rPr>
          <w:rStyle w:val="Heading3Char"/>
          <w:rFonts w:ascii="Times New Roman" w:hAnsi="Times New Roman" w:cs="Times New Roman"/>
        </w:rPr>
        <w:tab/>
      </w:r>
      <w:bookmarkStart w:name="_Toc140503131" w:id="30"/>
      <w:r w:rsidRPr="00761B68" w:rsidR="00CC1A69">
        <w:rPr>
          <w:rStyle w:val="Heading3Char"/>
          <w:rFonts w:ascii="Times New Roman" w:hAnsi="Times New Roman" w:cs="Times New Roman"/>
        </w:rPr>
        <w:t>Country F2F Project Design</w:t>
      </w:r>
      <w:bookmarkEnd w:id="27"/>
      <w:bookmarkEnd w:id="28"/>
      <w:bookmarkEnd w:id="29"/>
      <w:bookmarkEnd w:id="30"/>
      <w:r w:rsidRPr="00761B68">
        <w:rPr>
          <w:rFonts w:cs="Times New Roman"/>
        </w:rPr>
        <w:t xml:space="preserve">: </w:t>
      </w:r>
      <w:bookmarkStart w:name="_Toc200178755" w:id="31"/>
      <w:bookmarkStart w:name="_Toc352084192" w:id="32"/>
      <w:bookmarkStart w:name="_Toc200178765" w:id="33"/>
      <w:r w:rsidRPr="00761B68" w:rsidR="00DB204B">
        <w:rPr>
          <w:rFonts w:cs="Times New Roman"/>
        </w:rPr>
        <w:t xml:space="preserve">Based on initial </w:t>
      </w:r>
      <w:r w:rsidRPr="00761B68" w:rsidR="001E4367">
        <w:rPr>
          <w:rFonts w:cs="Times New Roman"/>
        </w:rPr>
        <w:t xml:space="preserve">assessments and reviews, </w:t>
      </w:r>
      <w:r w:rsidRPr="00761B68" w:rsidR="00CC1A69">
        <w:rPr>
          <w:rFonts w:cs="Times New Roman"/>
        </w:rPr>
        <w:t>the core</w:t>
      </w:r>
      <w:r w:rsidRPr="00D00F61" w:rsidR="00CC1A69">
        <w:t xml:space="preserve"> countries proposed </w:t>
      </w:r>
      <w:r w:rsidRPr="00D00F61" w:rsidR="001E4367">
        <w:t xml:space="preserve">by POA </w:t>
      </w:r>
      <w:r w:rsidRPr="00D00F61" w:rsidR="00CC1A69">
        <w:t xml:space="preserve">are Guyana, Jamaica, the DR, </w:t>
      </w:r>
      <w:r w:rsidRPr="00D00F61" w:rsidR="00BC4075">
        <w:t xml:space="preserve">and </w:t>
      </w:r>
      <w:r w:rsidRPr="00D00F61" w:rsidR="00CC1A69">
        <w:t>Guatemala</w:t>
      </w:r>
      <w:r w:rsidRPr="00D00F61" w:rsidR="0032763D">
        <w:t xml:space="preserve">, </w:t>
      </w:r>
      <w:r w:rsidRPr="00D00F61" w:rsidR="001E4367">
        <w:t xml:space="preserve">coupled with </w:t>
      </w:r>
      <w:r w:rsidRPr="00D00F61" w:rsidR="00637100">
        <w:t>to-be-determined Flex assignments in other countries across the Caribbean Basin</w:t>
      </w:r>
      <w:r w:rsidRPr="00D00F61" w:rsidR="00CC1A69">
        <w:t xml:space="preserve">. </w:t>
      </w:r>
      <w:r w:rsidR="001C43B8">
        <w:t xml:space="preserve">As mentioned above, these </w:t>
      </w:r>
      <w:r w:rsidRPr="001A7CC7" w:rsidR="001A7CC7">
        <w:t>proposed core countries face similar climate change</w:t>
      </w:r>
      <w:r w:rsidR="00987A58">
        <w:t xml:space="preserve"> risks and impacts</w:t>
      </w:r>
      <w:r w:rsidR="001C43B8">
        <w:t xml:space="preserve">. </w:t>
      </w:r>
      <w:r w:rsidRPr="001A7CC7" w:rsidR="001A7CC7">
        <w:t xml:space="preserve">Each proposed Country F2F Project </w:t>
      </w:r>
      <w:r w:rsidR="001C43B8">
        <w:t xml:space="preserve">design </w:t>
      </w:r>
      <w:r w:rsidRPr="001A7CC7" w:rsidR="001A7CC7">
        <w:t>addresses constraints within a specific commodity</w:t>
      </w:r>
      <w:r w:rsidR="00482F11">
        <w:t xml:space="preserve"> </w:t>
      </w:r>
      <w:r w:rsidRPr="001A7CC7" w:rsidR="001A7CC7">
        <w:t>value chain, support sector, agroecological zone, geographic area, or beneficiary population</w:t>
      </w:r>
      <w:r w:rsidR="00895B42">
        <w:t xml:space="preserve"> (</w:t>
      </w:r>
      <w:r w:rsidRPr="008F028E" w:rsidR="00895B42">
        <w:t xml:space="preserve">See </w:t>
      </w:r>
      <w:r w:rsidR="004228B0">
        <w:t xml:space="preserve">Exhibit </w:t>
      </w:r>
      <w:r w:rsidRPr="008F028E" w:rsidR="00895B42">
        <w:t>2</w:t>
      </w:r>
      <w:r w:rsidR="004228B0">
        <w:t>,</w:t>
      </w:r>
      <w:r w:rsidRPr="008F028E" w:rsidR="00895B42">
        <w:t xml:space="preserve"> above)</w:t>
      </w:r>
      <w:r w:rsidR="00895B42">
        <w:t>.</w:t>
      </w:r>
      <w:r w:rsidRPr="001A7CC7" w:rsidR="001A7CC7">
        <w:t xml:space="preserve"> These proposed Country F2F Projects align with USAID Mission strategies and objectives and draw on CDCSs, focus groups with critical public, private, and civil society stakeholders, and supplemental desk research. </w:t>
      </w:r>
    </w:p>
    <w:p w:rsidR="00CC1A69" w:rsidP="00272B73" w:rsidRDefault="00CC1A69" w14:paraId="58AD33A7" w14:textId="15878DEB">
      <w:pPr>
        <w:widowControl w:val="0"/>
      </w:pPr>
      <w:r w:rsidRPr="00D00F61">
        <w:t xml:space="preserve">Upon award, </w:t>
      </w:r>
      <w:r w:rsidR="00526897">
        <w:t xml:space="preserve">POA </w:t>
      </w:r>
      <w:r w:rsidRPr="00D00F61" w:rsidR="002944B2">
        <w:t>will</w:t>
      </w:r>
      <w:r w:rsidRPr="00D00F61">
        <w:t xml:space="preserve"> complete </w:t>
      </w:r>
      <w:r w:rsidR="00A622D1">
        <w:t xml:space="preserve">the </w:t>
      </w:r>
      <w:r w:rsidRPr="00D00F61">
        <w:t xml:space="preserve">full analysis and design of Country F2F Projects during </w:t>
      </w:r>
      <w:r w:rsidR="00B639E8">
        <w:t>three months of implementation.</w:t>
      </w:r>
      <w:r w:rsidRPr="00D00F61" w:rsidDel="00A049EE">
        <w:t xml:space="preserve"> </w:t>
      </w:r>
      <w:r w:rsidR="00A049EE">
        <w:t>The analysis will be based on</w:t>
      </w:r>
      <w:r w:rsidRPr="00D00F61">
        <w:t xml:space="preserve"> primary and secondary research. </w:t>
      </w:r>
      <w:r w:rsidR="00E02F7E">
        <w:t xml:space="preserve">Primary research will </w:t>
      </w:r>
      <w:r w:rsidR="00F2281F">
        <w:t>include</w:t>
      </w:r>
      <w:r w:rsidR="00E02F7E">
        <w:t xml:space="preserve"> </w:t>
      </w:r>
      <w:r w:rsidR="00984D24">
        <w:t>stakeho</w:t>
      </w:r>
      <w:r w:rsidR="00820FD3">
        <w:t>ld</w:t>
      </w:r>
      <w:r w:rsidR="00984D24">
        <w:t>er</w:t>
      </w:r>
      <w:r w:rsidR="00BD5017">
        <w:t xml:space="preserve"> </w:t>
      </w:r>
      <w:r w:rsidRPr="00D00F61">
        <w:t xml:space="preserve">interviews </w:t>
      </w:r>
      <w:r w:rsidR="00BD5017">
        <w:t>with a wide range of s</w:t>
      </w:r>
      <w:r w:rsidRPr="00D00F61" w:rsidR="00BD5017">
        <w:t>takeholder</w:t>
      </w:r>
      <w:r w:rsidR="00BD5017">
        <w:t xml:space="preserve">s from </w:t>
      </w:r>
      <w:r w:rsidR="00984D24">
        <w:t>select</w:t>
      </w:r>
      <w:r w:rsidRPr="00D00F61" w:rsidR="00551498">
        <w:t xml:space="preserve"> </w:t>
      </w:r>
      <w:r w:rsidRPr="00D00F61">
        <w:t>geographic areas from the public</w:t>
      </w:r>
      <w:r w:rsidR="009D0686">
        <w:t>,</w:t>
      </w:r>
      <w:r w:rsidRPr="00D00F61" w:rsidDel="009D0686">
        <w:t xml:space="preserve"> </w:t>
      </w:r>
      <w:r w:rsidRPr="00D00F61">
        <w:t>private</w:t>
      </w:r>
      <w:r w:rsidR="009D0686">
        <w:t>, and civil society</w:t>
      </w:r>
      <w:r w:rsidRPr="00D00F61">
        <w:t xml:space="preserve"> sectors</w:t>
      </w:r>
      <w:r w:rsidR="00FB7BEC">
        <w:t>,</w:t>
      </w:r>
      <w:r w:rsidRPr="00D00F61">
        <w:t xml:space="preserve"> including small-scale farmers, farmer organizations, agribusinesses, export-oriented processors, government officials, local NGOs, research institutes, USAID Missions, Peace Corps,</w:t>
      </w:r>
      <w:r w:rsidR="00FB7BEC">
        <w:t xml:space="preserve"> and</w:t>
      </w:r>
      <w:r w:rsidRPr="00D00F61">
        <w:t xml:space="preserve"> the World Bank. </w:t>
      </w:r>
      <w:r w:rsidR="00A96908">
        <w:t>Secondary research will include a</w:t>
      </w:r>
      <w:r w:rsidRPr="00D00F61">
        <w:t xml:space="preserve"> literature review of NGO reports, project documents, and US and host country government documents. Country Projects </w:t>
      </w:r>
      <w:r w:rsidR="00A96908">
        <w:t>will</w:t>
      </w:r>
      <w:r w:rsidR="00D432BF">
        <w:t xml:space="preserve"> </w:t>
      </w:r>
      <w:r w:rsidR="00A96908">
        <w:t>be</w:t>
      </w:r>
      <w:r w:rsidRPr="00D00F61">
        <w:t xml:space="preserve"> assessed </w:t>
      </w:r>
      <w:r w:rsidR="009D0686">
        <w:t>in terms of</w:t>
      </w:r>
      <w:r w:rsidRPr="00D00F61">
        <w:t xml:space="preserve"> whether volunteer </w:t>
      </w:r>
      <w:r w:rsidR="006317A4">
        <w:t>technical assistance</w:t>
      </w:r>
      <w:r w:rsidRPr="00D00F61">
        <w:t xml:space="preserve"> can achieve desired results. </w:t>
      </w:r>
      <w:r w:rsidR="00526897">
        <w:t xml:space="preserve">POA </w:t>
      </w:r>
      <w:r w:rsidRPr="00D00F61">
        <w:t xml:space="preserve">remains flexible to revise Country Projects as </w:t>
      </w:r>
      <w:r w:rsidRPr="00D00F61" w:rsidR="00817BC3">
        <w:t>necessary</w:t>
      </w:r>
      <w:r w:rsidRPr="00D00F61">
        <w:t xml:space="preserve">. </w:t>
      </w:r>
    </w:p>
    <w:p w:rsidR="00FC0D0C" w:rsidP="00B57281" w:rsidRDefault="00E1483B" w14:paraId="58AD33BE" w14:textId="02B1CA38">
      <w:pPr>
        <w:widowControl w:val="0"/>
        <w:autoSpaceDE w:val="0"/>
        <w:autoSpaceDN w:val="0"/>
        <w:adjustRightInd w:val="0"/>
        <w:spacing w:after="120"/>
      </w:pPr>
      <w:r>
        <w:tab/>
      </w:r>
      <w:r w:rsidRPr="008B70FE" w:rsidR="00570274">
        <w:rPr>
          <w:rFonts w:cs="Times New Roman"/>
        </w:rPr>
        <w:t>As detailed in</w:t>
      </w:r>
      <w:r w:rsidRPr="008B70FE" w:rsidDel="001414D2" w:rsidR="00570274">
        <w:rPr>
          <w:rFonts w:cs="Times New Roman"/>
        </w:rPr>
        <w:t xml:space="preserve"> </w:t>
      </w:r>
      <w:r w:rsidRPr="008B70FE" w:rsidR="00570274">
        <w:rPr>
          <w:rFonts w:cs="Times New Roman"/>
        </w:rPr>
        <w:t xml:space="preserve">Year One Work </w:t>
      </w:r>
      <w:r w:rsidRPr="003803A7" w:rsidR="00570274">
        <w:rPr>
          <w:rFonts w:cs="Times New Roman"/>
        </w:rPr>
        <w:t>Plan</w:t>
      </w:r>
      <w:r w:rsidR="005B5104">
        <w:rPr>
          <w:rFonts w:cs="Times New Roman"/>
        </w:rPr>
        <w:t xml:space="preserve">, </w:t>
      </w:r>
      <w:r w:rsidRPr="003803A7" w:rsidR="001414D2">
        <w:rPr>
          <w:rFonts w:cs="Times New Roman"/>
        </w:rPr>
        <w:t>Annex 1</w:t>
      </w:r>
      <w:r w:rsidRPr="003803A7" w:rsidR="00570274">
        <w:rPr>
          <w:rFonts w:cs="Times New Roman"/>
        </w:rPr>
        <w:t>,</w:t>
      </w:r>
      <w:r w:rsidRPr="008B70FE" w:rsidR="00570274">
        <w:rPr>
          <w:rFonts w:cs="Times New Roman"/>
        </w:rPr>
        <w:t xml:space="preserve"> POA will develop eight Country F2F Project Strategies in FY24 as quickly as possible to facilitate rapid start</w:t>
      </w:r>
      <w:r w:rsidR="00257F8A">
        <w:rPr>
          <w:rFonts w:cs="Times New Roman"/>
        </w:rPr>
        <w:t>-</w:t>
      </w:r>
      <w:r w:rsidRPr="008B70FE" w:rsidR="00570274">
        <w:rPr>
          <w:rFonts w:cs="Times New Roman"/>
        </w:rPr>
        <w:t xml:space="preserve">up. A full LOP Work Plan is depicted </w:t>
      </w:r>
      <w:r w:rsidRPr="003803A7" w:rsidR="00570274">
        <w:rPr>
          <w:rFonts w:cs="Times New Roman"/>
        </w:rPr>
        <w:t>in Annex 2.</w:t>
      </w:r>
      <w:r w:rsidR="00A34393">
        <w:rPr>
          <w:rFonts w:cs="Times New Roman"/>
        </w:rPr>
        <w:t xml:space="preserve"> </w:t>
      </w:r>
      <w:r w:rsidR="00111608">
        <w:rPr>
          <w:rFonts w:cs="Times New Roman"/>
        </w:rPr>
        <w:t>Prior to</w:t>
      </w:r>
      <w:r w:rsidRPr="008B70FE" w:rsidR="00111608">
        <w:rPr>
          <w:rFonts w:cs="Times New Roman"/>
        </w:rPr>
        <w:t xml:space="preserve"> </w:t>
      </w:r>
      <w:r w:rsidRPr="008B70FE" w:rsidR="00A34393">
        <w:rPr>
          <w:rFonts w:cs="Times New Roman"/>
        </w:rPr>
        <w:t>developing complete F2F country projects, POA will reconvene with the target country’s USAID Mission and conduct a robust sector analysis, including inclusive development analyses, participatory rural appraisals, needs assessments with potential hosts, USG and host country priorities, and po</w:t>
      </w:r>
      <w:r w:rsidR="00257F8A">
        <w:rPr>
          <w:rFonts w:cs="Times New Roman"/>
        </w:rPr>
        <w:t>ssible</w:t>
      </w:r>
      <w:r w:rsidRPr="008B70FE" w:rsidR="00A34393">
        <w:rPr>
          <w:rFonts w:cs="Times New Roman"/>
        </w:rPr>
        <w:t xml:space="preserve"> impact area</w:t>
      </w:r>
      <w:r w:rsidRPr="008B70FE" w:rsidR="58EFA281">
        <w:rPr>
          <w:rFonts w:cs="Times New Roman"/>
        </w:rPr>
        <w:t>s</w:t>
      </w:r>
      <w:r w:rsidRPr="008B70FE" w:rsidR="00A34393">
        <w:rPr>
          <w:rFonts w:cs="Times New Roman"/>
        </w:rPr>
        <w:t>, among other factors.</w:t>
      </w:r>
      <w:r w:rsidR="00BE6EB1">
        <w:rPr>
          <w:rStyle w:val="normaltextrun"/>
          <w:color w:val="000000"/>
          <w:highlight w:val="magenta"/>
          <w:shd w:val="clear" w:color="auto" w:fill="FFFFFF"/>
        </w:rPr>
        <w:t xml:space="preserve"> </w:t>
      </w:r>
      <w:bookmarkStart w:name="_Toc508973828" w:id="34"/>
      <w:bookmarkStart w:name="_Toc510097249" w:id="35"/>
      <w:bookmarkEnd w:id="31"/>
      <w:bookmarkEnd w:id="32"/>
      <w:bookmarkEnd w:id="33"/>
    </w:p>
    <w:p w:rsidRPr="00D32D60" w:rsidR="005A2A02" w:rsidP="006B44BE" w:rsidRDefault="006B44BE" w14:paraId="7FCBE8F1" w14:textId="39968A1E">
      <w:pPr>
        <w:widowControl w:val="0"/>
      </w:pPr>
      <w:bookmarkStart w:name="_Toc510094776" w:id="36"/>
      <w:bookmarkStart w:name="_Toc510097256" w:id="37"/>
      <w:bookmarkStart w:name="_Toc510520582" w:id="38"/>
      <w:bookmarkStart w:name="_Toc140503132" w:id="39"/>
      <w:r w:rsidRPr="0080718B">
        <w:rPr>
          <w:rStyle w:val="Heading3Char"/>
          <w:rFonts w:ascii="Times New Roman" w:hAnsi="Times New Roman" w:cs="Times New Roman"/>
        </w:rPr>
        <w:t>Host Selection</w:t>
      </w:r>
      <w:bookmarkEnd w:id="36"/>
      <w:bookmarkEnd w:id="37"/>
      <w:bookmarkEnd w:id="38"/>
      <w:bookmarkEnd w:id="39"/>
      <w:r w:rsidRPr="00D32D60">
        <w:t xml:space="preserve">: </w:t>
      </w:r>
      <w:r w:rsidRPr="00D32D60" w:rsidR="001B607F">
        <w:t>H</w:t>
      </w:r>
      <w:r w:rsidRPr="00D32D60" w:rsidR="001B607F">
        <w:rPr>
          <w:color w:val="000000"/>
        </w:rPr>
        <w:t>osts are the foundation of an impactful F2F Program. With</w:t>
      </w:r>
      <w:r w:rsidRPr="00D32D60" w:rsidDel="00B10A52" w:rsidR="001B607F">
        <w:rPr>
          <w:color w:val="000000"/>
        </w:rPr>
        <w:t xml:space="preserve"> </w:t>
      </w:r>
      <w:r w:rsidRPr="00D32D60" w:rsidR="001B607F">
        <w:rPr>
          <w:color w:val="000000"/>
        </w:rPr>
        <w:t xml:space="preserve">32 years </w:t>
      </w:r>
      <w:r w:rsidRPr="00D32D60" w:rsidR="0EF48057">
        <w:rPr>
          <w:color w:val="000000"/>
        </w:rPr>
        <w:t xml:space="preserve">of </w:t>
      </w:r>
      <w:r w:rsidR="00B10A52">
        <w:rPr>
          <w:color w:val="000000"/>
        </w:rPr>
        <w:t xml:space="preserve">experience </w:t>
      </w:r>
      <w:r w:rsidRPr="00D32D60" w:rsidR="001B607F">
        <w:rPr>
          <w:color w:val="000000"/>
        </w:rPr>
        <w:t xml:space="preserve">implementing F2F </w:t>
      </w:r>
      <w:r w:rsidRPr="2A78C0B3" w:rsidR="001B607F">
        <w:rPr>
          <w:shd w:val="clear" w:color="auto" w:fill="FFFFFF" w:themeFill="background1"/>
        </w:rPr>
        <w:t>Programs, POA</w:t>
      </w:r>
      <w:r w:rsidRPr="2A78C0B3">
        <w:rPr>
          <w:shd w:val="clear" w:color="auto" w:fill="FFFFFF" w:themeFill="background1"/>
        </w:rPr>
        <w:t xml:space="preserve"> has developed and refined </w:t>
      </w:r>
      <w:r w:rsidRPr="2A78C0B3" w:rsidR="001B5263">
        <w:rPr>
          <w:shd w:val="clear" w:color="auto" w:fill="FFFFFF" w:themeFill="background1"/>
        </w:rPr>
        <w:t xml:space="preserve">its </w:t>
      </w:r>
      <w:r w:rsidRPr="2A78C0B3">
        <w:rPr>
          <w:shd w:val="clear" w:color="auto" w:fill="FFFFFF" w:themeFill="background1"/>
        </w:rPr>
        <w:t xml:space="preserve">approach </w:t>
      </w:r>
      <w:r w:rsidRPr="2A78C0B3" w:rsidR="001B607F">
        <w:rPr>
          <w:shd w:val="clear" w:color="auto" w:fill="FFFFFF" w:themeFill="background1"/>
        </w:rPr>
        <w:t xml:space="preserve">to selecting hosts that maximizes impact and value. </w:t>
      </w:r>
      <w:r w:rsidRPr="00D32D60" w:rsidR="00AE47E2">
        <w:t>POA</w:t>
      </w:r>
      <w:r w:rsidR="003A0664">
        <w:t xml:space="preserve"> will tap into its </w:t>
      </w:r>
      <w:r w:rsidRPr="00D32D60">
        <w:t xml:space="preserve">network of existing hosts </w:t>
      </w:r>
      <w:r w:rsidR="00B027A4">
        <w:t>to</w:t>
      </w:r>
      <w:r w:rsidRPr="00D32D60" w:rsidR="00B027A4">
        <w:t xml:space="preserve"> </w:t>
      </w:r>
      <w:r w:rsidRPr="00D32D60">
        <w:t>expedite project startup</w:t>
      </w:r>
      <w:r w:rsidR="00257F8A">
        <w:t>,</w:t>
      </w:r>
      <w:r w:rsidRPr="00D32D60">
        <w:t xml:space="preserve"> </w:t>
      </w:r>
      <w:r w:rsidR="003A0664">
        <w:t>while</w:t>
      </w:r>
      <w:r w:rsidRPr="00D32D60">
        <w:t xml:space="preserve"> also seek</w:t>
      </w:r>
      <w:r w:rsidR="003A0664">
        <w:t>ing</w:t>
      </w:r>
      <w:r w:rsidRPr="00D32D60">
        <w:t xml:space="preserve"> new motivated hosts </w:t>
      </w:r>
      <w:r w:rsidR="003A0664">
        <w:t>with a</w:t>
      </w:r>
      <w:r w:rsidRPr="00D32D60">
        <w:t xml:space="preserve"> willingness to learn, make improvements, and achieve sustainable results. </w:t>
      </w:r>
    </w:p>
    <w:p w:rsidR="00854B49" w:rsidP="006B44BE" w:rsidRDefault="00253223" w14:paraId="1D609AAE" w14:textId="5F3D8035">
      <w:pPr>
        <w:widowControl w:val="0"/>
      </w:pPr>
      <w:r w:rsidRPr="00F718E0">
        <w:rPr>
          <w:rFonts w:cs="Times New Roman"/>
          <w:noProof/>
        </w:rPr>
        <mc:AlternateContent>
          <mc:Choice Requires="wps">
            <w:drawing>
              <wp:anchor distT="45720" distB="45720" distL="114300" distR="114300" simplePos="0" relativeHeight="251658243" behindDoc="1" locked="0" layoutInCell="1" allowOverlap="1" wp14:anchorId="608950D7" wp14:editId="4CBA6E51">
                <wp:simplePos x="0" y="0"/>
                <wp:positionH relativeFrom="margin">
                  <wp:align>right</wp:align>
                </wp:positionH>
                <wp:positionV relativeFrom="margin">
                  <wp:align>center</wp:align>
                </wp:positionV>
                <wp:extent cx="2219325" cy="1781175"/>
                <wp:effectExtent l="0" t="0" r="0" b="9525"/>
                <wp:wrapSquare wrapText="bothSides"/>
                <wp:docPr id="884707546" name="Text Box 884707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1781175"/>
                        </a:xfrm>
                        <a:prstGeom prst="rect">
                          <a:avLst/>
                        </a:prstGeom>
                        <a:noFill/>
                        <a:ln w="9525">
                          <a:noFill/>
                          <a:miter lim="800000"/>
                          <a:headEnd/>
                          <a:tailEnd/>
                        </a:ln>
                      </wps:spPr>
                      <wps:txbx>
                        <w:txbxContent>
                          <w:p w:rsidRPr="00DF6F5F" w:rsidR="00F25CF6" w:rsidP="00F25CF6" w:rsidRDefault="00F25CF6" w14:paraId="5C6C595D" w14:textId="77777777">
                            <w:pPr>
                              <w:ind w:firstLine="0"/>
                              <w:rPr>
                                <w:rFonts w:cs="Times New Roman"/>
                                <w:b/>
                                <w:color w:val="E46054"/>
                              </w:rPr>
                            </w:pPr>
                            <w:r w:rsidRPr="00DF6F5F">
                              <w:rPr>
                                <w:rFonts w:cs="Times New Roman"/>
                                <w:b/>
                                <w:color w:val="E46054"/>
                              </w:rPr>
                              <w:t>A New Cohort of F2F Hosts</w:t>
                            </w:r>
                          </w:p>
                          <w:p w:rsidRPr="00563E88" w:rsidR="00F25CF6" w:rsidP="00F25CF6" w:rsidRDefault="00F25CF6" w14:paraId="43AD3B2C" w14:textId="77777777">
                            <w:pPr>
                              <w:pStyle w:val="ListParagraph"/>
                              <w:shd w:val="clear" w:color="auto" w:fill="B1E9DC"/>
                              <w:ind w:left="0" w:firstLine="0"/>
                              <w:rPr>
                                <w:rFonts w:cs="Times New Roman"/>
                                <w:sz w:val="23"/>
                                <w:szCs w:val="23"/>
                              </w:rPr>
                            </w:pPr>
                            <w:r w:rsidRPr="00853538">
                              <w:rPr>
                                <w:rStyle w:val="normaltextrun"/>
                                <w:rFonts w:cs="Times New Roman"/>
                                <w:sz w:val="23"/>
                                <w:szCs w:val="23"/>
                              </w:rPr>
                              <w:t>In the 2018-2023 program cycle</w:t>
                            </w:r>
                            <w:r>
                              <w:rPr>
                                <w:rStyle w:val="normaltextrun"/>
                                <w:rFonts w:cs="Times New Roman"/>
                                <w:sz w:val="23"/>
                                <w:szCs w:val="23"/>
                              </w:rPr>
                              <w:t xml:space="preserve">, </w:t>
                            </w:r>
                            <w:r w:rsidRPr="00853538">
                              <w:rPr>
                                <w:rStyle w:val="normaltextrun"/>
                                <w:rFonts w:cs="Times New Roman"/>
                                <w:sz w:val="23"/>
                                <w:szCs w:val="23"/>
                              </w:rPr>
                              <w:t>many of POA’s hosts graduated from needing assistance. A select cohort of experienced F2F hosts will continue in the 2023-2028 program cycle to help expedite start-up. However, POA  anticipates over 75% of hosts will be new to receiving F2F technical assistance</w:t>
                            </w:r>
                            <w:r>
                              <w:rPr>
                                <w:rStyle w:val="normaltextrun"/>
                                <w:rFonts w:cs="Times New Roman"/>
                                <w:sz w:val="23"/>
                                <w:szCs w:val="23"/>
                              </w:rPr>
                              <w:t>.</w:t>
                            </w:r>
                          </w:p>
                        </w:txbxContent>
                      </wps:txbx>
                      <wps:bodyPr rot="0" vert="horz" wrap="square" lIns="45720" tIns="0" rIns="45720" bIns="0" anchor="t" anchorCtr="0">
                        <a:noAutofit/>
                      </wps:bodyPr>
                    </wps:wsp>
                  </a:graphicData>
                </a:graphic>
                <wp14:sizeRelH relativeFrom="margin">
                  <wp14:pctWidth>0</wp14:pctWidth>
                </wp14:sizeRelH>
                <wp14:sizeRelV relativeFrom="margin">
                  <wp14:pctHeight>0</wp14:pctHeight>
                </wp14:sizeRelV>
              </wp:anchor>
            </w:drawing>
          </mc:Choice>
          <mc:Fallback>
            <w:pict w14:anchorId="43C7C8A8">
              <v:shape id="Text Box 884707546" style="position:absolute;left:0;text-align:left;margin-left:123.55pt;margin-top:0;width:174.75pt;height:140.25pt;z-index:-251658237;visibility:visible;mso-wrap-style:square;mso-width-percent:0;mso-height-percent:0;mso-wrap-distance-left:9pt;mso-wrap-distance-top:3.6pt;mso-wrap-distance-right:9pt;mso-wrap-distance-bottom:3.6pt;mso-position-horizontal:right;mso-position-horizontal-relative:margin;mso-position-vertical:center;mso-position-vertical-relative:margin;mso-width-percent:0;mso-height-percent:0;mso-width-relative:margin;mso-height-relative:margin;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" w14:anchorId="608950D7">
                <v:textbox inset="3.6pt,0,3.6pt,0">
                  <w:txbxContent>
                    <w:p w:rsidRPr="00DF6F5F" w:rsidR="00F25CF6" w:rsidP="00F25CF6" w:rsidRDefault="00F25CF6" w14:paraId="66B5A419" w14:textId="77777777">
                      <w:pPr>
                        <w:ind w:firstLine="0"/>
                        <w:rPr>
                          <w:rFonts w:cs="Times New Roman"/>
                          <w:b/>
                          <w:color w:val="E46054"/>
                        </w:rPr>
                      </w:pPr>
                      <w:r w:rsidRPr="00DF6F5F">
                        <w:rPr>
                          <w:rFonts w:cs="Times New Roman"/>
                          <w:b/>
                          <w:color w:val="E46054"/>
                        </w:rPr>
                        <w:t>A New Cohort of F2F Hosts</w:t>
                      </w:r>
                    </w:p>
                    <w:p w:rsidRPr="00563E88" w:rsidR="00F25CF6" w:rsidP="00F25CF6" w:rsidRDefault="00F25CF6" w14:paraId="38898417" w14:textId="77777777">
                      <w:pPr>
                        <w:pStyle w:val="ListParagraph"/>
                        <w:shd w:val="clear" w:color="auto" w:fill="B1E9DC"/>
                        <w:ind w:left="0" w:firstLine="0"/>
                        <w:rPr>
                          <w:rFonts w:cs="Times New Roman"/>
                          <w:sz w:val="23"/>
                          <w:szCs w:val="23"/>
                        </w:rPr>
                      </w:pPr>
                      <w:r w:rsidRPr="00853538">
                        <w:rPr>
                          <w:rStyle w:val="normaltextrun"/>
                          <w:rFonts w:cs="Times New Roman"/>
                          <w:sz w:val="23"/>
                          <w:szCs w:val="23"/>
                        </w:rPr>
                        <w:t>In the 2018-2023 program cycle</w:t>
                      </w:r>
                      <w:r>
                        <w:rPr>
                          <w:rStyle w:val="normaltextrun"/>
                          <w:rFonts w:cs="Times New Roman"/>
                          <w:sz w:val="23"/>
                          <w:szCs w:val="23"/>
                        </w:rPr>
                        <w:t xml:space="preserve">, </w:t>
                      </w:r>
                      <w:r w:rsidRPr="00853538">
                        <w:rPr>
                          <w:rStyle w:val="normaltextrun"/>
                          <w:rFonts w:cs="Times New Roman"/>
                          <w:sz w:val="23"/>
                          <w:szCs w:val="23"/>
                        </w:rPr>
                        <w:t>many of POA’s hosts graduated from needing assistance. A select cohort of experienced F2F hosts will continue in the 2023-2028 program cycle to help expedite start-up. However, POA  anticipates over 75% of hosts will be new to receiving F2F technical assistance</w:t>
                      </w:r>
                      <w:r>
                        <w:rPr>
                          <w:rStyle w:val="normaltextrun"/>
                          <w:rFonts w:cs="Times New Roman"/>
                          <w:sz w:val="23"/>
                          <w:szCs w:val="23"/>
                        </w:rPr>
                        <w:t>.</w:t>
                      </w:r>
                    </w:p>
                  </w:txbxContent>
                </v:textbox>
                <w10:wrap type="square" anchorx="margin" anchory="margin"/>
              </v:shape>
            </w:pict>
          </mc:Fallback>
        </mc:AlternateContent>
      </w:r>
      <w:r w:rsidRPr="00D32D60" w:rsidR="00AE47E2">
        <w:t>POA’s</w:t>
      </w:r>
      <w:r w:rsidRPr="00D32D60" w:rsidR="006B44BE">
        <w:t xml:space="preserve"> host identification approach includes in-country networking, promoting F2F using media outreach, sub-sector consultations with local governments, and special events like agricultural fairs. </w:t>
      </w:r>
      <w:r w:rsidRPr="00D32D60" w:rsidR="00526897">
        <w:t xml:space="preserve">POA </w:t>
      </w:r>
      <w:r w:rsidRPr="00D32D60" w:rsidR="006B44BE">
        <w:t xml:space="preserve">also generates interest from prospective hosts through broad dissemination of best practices and volunteer recommendations. </w:t>
      </w:r>
    </w:p>
    <w:p w:rsidRPr="00D32D60" w:rsidR="006B44BE" w:rsidP="006B44BE" w:rsidRDefault="00854B49" w14:paraId="5958E17B" w14:textId="63239A71">
      <w:pPr>
        <w:widowControl w:val="0"/>
      </w:pPr>
      <w:r>
        <w:t>POA’s extensive</w:t>
      </w:r>
      <w:r w:rsidR="00640062">
        <w:t xml:space="preserve"> F2F</w:t>
      </w:r>
      <w:r w:rsidRPr="00D32D60" w:rsidR="006B44BE">
        <w:t xml:space="preserve"> experience demonstrate</w:t>
      </w:r>
      <w:r w:rsidR="00640062">
        <w:t>s</w:t>
      </w:r>
      <w:r w:rsidRPr="00D32D60" w:rsidR="006B44BE">
        <w:t xml:space="preserve"> that F2F success relies heavily on the selection of hosts that </w:t>
      </w:r>
      <w:r w:rsidR="00DF1413">
        <w:t>can learn</w:t>
      </w:r>
      <w:r w:rsidRPr="00D32D60" w:rsidR="006B44BE">
        <w:t xml:space="preserve"> </w:t>
      </w:r>
      <w:r w:rsidR="007F031A">
        <w:t xml:space="preserve">and apply </w:t>
      </w:r>
      <w:r w:rsidR="00A54DD6">
        <w:t>new knowledge</w:t>
      </w:r>
      <w:r w:rsidRPr="00D32D60" w:rsidDel="007F031A" w:rsidR="006B44BE">
        <w:t xml:space="preserve"> </w:t>
      </w:r>
      <w:r w:rsidRPr="00D32D60" w:rsidR="006B44BE">
        <w:t xml:space="preserve">and disseminate </w:t>
      </w:r>
      <w:r w:rsidR="00A54DD6">
        <w:t>it to others</w:t>
      </w:r>
      <w:r w:rsidRPr="00D32D60" w:rsidR="006B44BE">
        <w:t xml:space="preserve">. Hosts are selected based on criteria </w:t>
      </w:r>
      <w:proofErr w:type="gramStart"/>
      <w:r w:rsidRPr="00D32D60" w:rsidR="006B44BE">
        <w:t>including:</w:t>
      </w:r>
      <w:proofErr w:type="gramEnd"/>
      <w:r w:rsidRPr="00D32D60" w:rsidR="006B44BE">
        <w:t xml:space="preserve"> potential to show results, degree of interaction with </w:t>
      </w:r>
      <w:r w:rsidR="007F031A">
        <w:t xml:space="preserve">the </w:t>
      </w:r>
      <w:r w:rsidRPr="00D32D60" w:rsidR="006B44BE">
        <w:t xml:space="preserve">selected value chain or support sector, ability to identify and clearly state </w:t>
      </w:r>
      <w:r w:rsidR="0026452B">
        <w:t>technical assistance</w:t>
      </w:r>
      <w:r w:rsidRPr="00D32D60" w:rsidR="006B44BE">
        <w:t xml:space="preserve"> needs, willingness to participate in the design of a multi-year plan with specific goals, support for the active participation of women and minority populations, use of democratic principles in operations, and commitment to supporting F2F activities. </w:t>
      </w:r>
      <w:r w:rsidRPr="00D32D60" w:rsidR="00AE47E2">
        <w:t>POA’s</w:t>
      </w:r>
      <w:r w:rsidRPr="00D32D60" w:rsidR="006B44BE">
        <w:t xml:space="preserve"> hosts typically include producer groups, local NGOs, small- and medium-scale producers, agribusinesses, educational institutions, </w:t>
      </w:r>
      <w:proofErr w:type="spellStart"/>
      <w:r w:rsidRPr="00D32D60" w:rsidR="006B44BE">
        <w:t>agro</w:t>
      </w:r>
      <w:proofErr w:type="spellEnd"/>
      <w:r w:rsidRPr="00D32D60" w:rsidR="006B44BE">
        <w:t>-processors, and marketing organizations.</w:t>
      </w:r>
    </w:p>
    <w:p w:rsidRPr="00D32D60" w:rsidR="009464A9" w:rsidP="009464A9" w:rsidRDefault="009464A9" w14:paraId="42DE180C" w14:textId="14A3BE3E">
      <w:pPr>
        <w:widowControl w:val="0"/>
        <w:rPr>
          <w:szCs w:val="22"/>
          <w:shd w:val="clear" w:color="auto" w:fill="FFFFFF" w:themeFill="background1"/>
        </w:rPr>
      </w:pPr>
      <w:r w:rsidRPr="00D32D60">
        <w:rPr>
          <w:szCs w:val="22"/>
          <w:shd w:val="clear" w:color="auto" w:fill="FFFFFF" w:themeFill="background1"/>
        </w:rPr>
        <w:t xml:space="preserve">With many hosts from the 2018-2023 program cycle graduating, the 2023-2028 cohort of hosts will combine a select group of experienced F2F hosts, which will expedite program activity at start-up, with intensively recruited new hosts. </w:t>
      </w:r>
      <w:r w:rsidR="001578D4">
        <w:rPr>
          <w:szCs w:val="22"/>
          <w:shd w:val="clear" w:color="auto" w:fill="FFFFFF" w:themeFill="background1"/>
        </w:rPr>
        <w:t>The</w:t>
      </w:r>
      <w:r w:rsidRPr="00D32D60" w:rsidR="001578D4">
        <w:rPr>
          <w:szCs w:val="22"/>
          <w:shd w:val="clear" w:color="auto" w:fill="FFFFFF" w:themeFill="background1"/>
        </w:rPr>
        <w:t xml:space="preserve"> </w:t>
      </w:r>
      <w:r w:rsidRPr="00D32D60">
        <w:rPr>
          <w:szCs w:val="22"/>
          <w:shd w:val="clear" w:color="auto" w:fill="FFFFFF" w:themeFill="background1"/>
        </w:rPr>
        <w:t xml:space="preserve">new hosts, representing new geographic areas and an inclusive population subset, will make up approximately 75% of the anticipated host cohort. POA will prioritize women-led hosts, as well as Indigenous peoples, youth, and other marginalized groups in the agriculture sector. </w:t>
      </w:r>
    </w:p>
    <w:p w:rsidRPr="00D32D60" w:rsidR="006B44BE" w:rsidP="006B44BE" w:rsidRDefault="00526897" w14:paraId="41CF231F" w14:textId="309C252B">
      <w:pPr>
        <w:widowControl w:val="0"/>
      </w:pPr>
      <w:r w:rsidRPr="00D32D60">
        <w:t xml:space="preserve">POA </w:t>
      </w:r>
      <w:r w:rsidRPr="00D32D60" w:rsidR="006B44BE">
        <w:t>recognizes the critical importance of engaging female hosts throughout F2F programming</w:t>
      </w:r>
      <w:r w:rsidR="001578D4">
        <w:t xml:space="preserve"> </w:t>
      </w:r>
      <w:r w:rsidRPr="00D32D60" w:rsidR="006B44BE">
        <w:t xml:space="preserve">and particularly in response to changing climate and weather patterns. </w:t>
      </w:r>
      <w:r w:rsidRPr="00D32D60" w:rsidR="006B44BE">
        <w:rPr>
          <w:rFonts w:cs="Times New Roman"/>
        </w:rPr>
        <w:t>Despite being heavily involved in agriculture and postharvest activities, women are often more vulnerable than their male counterparts d</w:t>
      </w:r>
      <w:r w:rsidRPr="00D32D60" w:rsidR="006B44BE">
        <w:t xml:space="preserve">ue to not having the </w:t>
      </w:r>
      <w:r w:rsidRPr="00D32D60" w:rsidR="006B44BE">
        <w:rPr>
          <w:rFonts w:cs="Times New Roman"/>
        </w:rPr>
        <w:t xml:space="preserve">same socioeconomic standing and </w:t>
      </w:r>
      <w:r w:rsidR="003E0241">
        <w:rPr>
          <w:rFonts w:cs="Times New Roman"/>
        </w:rPr>
        <w:t>opportunities</w:t>
      </w:r>
      <w:r w:rsidRPr="00D32D60" w:rsidR="006B44BE">
        <w:rPr>
          <w:rFonts w:cs="Times New Roman"/>
        </w:rPr>
        <w:t xml:space="preserve">. </w:t>
      </w:r>
      <w:r w:rsidRPr="00D32D60" w:rsidR="006B44BE">
        <w:t>For instance</w:t>
      </w:r>
      <w:r w:rsidR="5532A2EE">
        <w:t>,</w:t>
      </w:r>
      <w:r w:rsidRPr="00D32D60" w:rsidR="006B44BE">
        <w:t xml:space="preserve"> many women, in addition to </w:t>
      </w:r>
      <w:r w:rsidR="000B3B5D">
        <w:t>securing</w:t>
      </w:r>
      <w:r w:rsidRPr="00D32D60" w:rsidR="006B44BE">
        <w:t xml:space="preserve"> income for their families, are tasked with providing food, water, and firewood for their households. Being stretched so thin leaves them and their children extremely vulnerable to food shortages caused by the impacts of changing climates. Research indicates, however, that female farmers and heads of households take </w:t>
      </w:r>
      <w:r w:rsidR="00756D29">
        <w:t xml:space="preserve">a </w:t>
      </w:r>
      <w:r w:rsidRPr="00D32D60" w:rsidR="006B44BE">
        <w:t xml:space="preserve">greater interest in climate issues and adaptation measures than males. </w:t>
      </w:r>
      <w:r>
        <w:t xml:space="preserve">POA </w:t>
      </w:r>
      <w:r w:rsidR="00756D29">
        <w:t>targets 52% female beneficiaries and</w:t>
      </w:r>
      <w:r w:rsidR="006B44BE">
        <w:t xml:space="preserve"> ensure</w:t>
      </w:r>
      <w:r w:rsidR="00EB1B5D">
        <w:t>s</w:t>
      </w:r>
      <w:r w:rsidR="006B44BE">
        <w:t xml:space="preserve"> that activities do not have unintended negative impacts on women.</w:t>
      </w:r>
    </w:p>
    <w:p w:rsidRPr="00D32D60" w:rsidR="006B44BE" w:rsidP="00896897" w:rsidRDefault="006B44BE" w14:paraId="42832445" w14:textId="78C27BAF">
      <w:pPr>
        <w:widowControl w:val="0"/>
        <w:spacing w:after="240"/>
      </w:pPr>
      <w:bookmarkStart w:name="_Toc505951606" w:id="40"/>
      <w:bookmarkStart w:name="_Toc510520583" w:id="41"/>
      <w:bookmarkStart w:name="_Toc140503133" w:id="42"/>
      <w:r w:rsidRPr="0024108C">
        <w:rPr>
          <w:rStyle w:val="Heading4Char"/>
          <w:rFonts w:ascii="Times New Roman" w:hAnsi="Times New Roman" w:cs="Times New Roman"/>
          <w:b/>
        </w:rPr>
        <w:t>Host Plans</w:t>
      </w:r>
      <w:bookmarkEnd w:id="40"/>
      <w:bookmarkEnd w:id="41"/>
      <w:bookmarkEnd w:id="42"/>
      <w:r w:rsidRPr="0024108C">
        <w:rPr>
          <w:b/>
        </w:rPr>
        <w:t>:</w:t>
      </w:r>
      <w:r w:rsidRPr="00D32D60">
        <w:t xml:space="preserve"> </w:t>
      </w:r>
      <w:r w:rsidRPr="00D32D60" w:rsidR="00526897">
        <w:t xml:space="preserve">POA </w:t>
      </w:r>
      <w:r w:rsidRPr="00D32D60">
        <w:t xml:space="preserve">strategically selects hosts </w:t>
      </w:r>
      <w:r w:rsidR="00E2025A">
        <w:t xml:space="preserve">so as </w:t>
      </w:r>
      <w:r w:rsidDel="00E2025A" w:rsidR="00CA7E2B">
        <w:t>to</w:t>
      </w:r>
      <w:r w:rsidR="00CA7E2B">
        <w:t xml:space="preserve"> work</w:t>
      </w:r>
      <w:r w:rsidRPr="00D32D60">
        <w:t xml:space="preserve"> with them over several years to build their capacity in a manner that fosters sustainable positive change. Field staff and hosts work together to determine what types of assistance </w:t>
      </w:r>
      <w:r w:rsidR="00CA7E2B">
        <w:t>are</w:t>
      </w:r>
      <w:r w:rsidRPr="00D32D60">
        <w:t xml:space="preserve"> needed, </w:t>
      </w:r>
      <w:r w:rsidR="00CA7E2B">
        <w:t>considering</w:t>
      </w:r>
      <w:r w:rsidRPr="00D32D60">
        <w:t xml:space="preserve"> support available from other local and international programs. They develop an operational plan to sequence the assignments over time to build upon each other, maximizing efficiency and effectiveness. Operational plans contain clearly defined objectives, anticipated impact, complementary inputs that the host can provide, a</w:t>
      </w:r>
      <w:r w:rsidR="00CA7E2B">
        <w:t>nd</w:t>
      </w:r>
      <w:r w:rsidRPr="00D32D60">
        <w:t xml:space="preserve"> </w:t>
      </w:r>
      <w:r w:rsidR="00CA7E2B">
        <w:t>volunteers' role</w:t>
      </w:r>
      <w:r w:rsidRPr="00D32D60">
        <w:t xml:space="preserve"> in helping the host achieve its goals. Plans are regularly revisited, revised, and adapted to meet changing needs in dynamic, complex environments. To do this, hosts and field staff, in collaboration with other stakeholders, conduct periodic analyses of volunteer interventions, recommendations, results to date, and host goals. As the program progresses, new SOWs are identified</w:t>
      </w:r>
      <w:r w:rsidR="00CA7E2B">
        <w:t>,</w:t>
      </w:r>
      <w:r w:rsidRPr="00D32D60">
        <w:t xml:space="preserve"> and hosts may request assistance in areas not previously anticipated.  F2F will </w:t>
      </w:r>
      <w:r w:rsidR="002754C0">
        <w:t xml:space="preserve">also </w:t>
      </w:r>
      <w:r w:rsidRPr="00D32D60">
        <w:t>work to connect hosts with complementary support.</w:t>
      </w:r>
    </w:p>
    <w:p w:rsidRPr="009B1972" w:rsidR="00805E83" w:rsidP="00FD2A9B" w:rsidRDefault="00896897" w14:paraId="06D7D622" w14:textId="67B0E76C">
      <w:pPr>
        <w:widowControl w:val="0"/>
        <w:ind w:firstLine="0"/>
        <w:rPr>
          <w:sz w:val="28"/>
          <w:shd w:val="clear" w:color="auto" w:fill="FFFFFF" w:themeFill="background1"/>
        </w:rPr>
      </w:pPr>
      <w:r w:rsidRPr="009B1972">
        <w:rPr>
          <w:rFonts w:eastAsiaTheme="majorEastAsia" w:cstheme="majorBidi"/>
          <w:i/>
          <w:noProof/>
          <w:color w:val="E46054"/>
          <w:kern w:val="2"/>
          <w:sz w:val="28"/>
          <w:szCs w:val="28"/>
          <w14:ligatures w14:val="standardContextual"/>
        </w:rPr>
        <w:drawing>
          <wp:anchor distT="0" distB="0" distL="114300" distR="114300" simplePos="0" relativeHeight="251658241" behindDoc="0" locked="0" layoutInCell="1" allowOverlap="1" wp14:anchorId="2A56FC39" wp14:editId="316FF218">
            <wp:simplePos x="0" y="0"/>
            <wp:positionH relativeFrom="column">
              <wp:posOffset>0</wp:posOffset>
            </wp:positionH>
            <wp:positionV relativeFrom="paragraph">
              <wp:posOffset>202565</wp:posOffset>
            </wp:positionV>
            <wp:extent cx="6057900" cy="2562225"/>
            <wp:effectExtent l="0" t="0" r="0" b="9525"/>
            <wp:wrapSquare wrapText="bothSides"/>
            <wp:docPr id="1293761015" name="Picture 1293761015"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1015" name="Picture 1293761015" descr="A diagram with text and arrows&#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31" t="1498" r="2043" b="-2044"/>
                    <a:stretch/>
                  </pic:blipFill>
                  <pic:spPr bwMode="auto">
                    <a:xfrm>
                      <a:off x="0" y="0"/>
                      <a:ext cx="6057900" cy="2562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1972" w:rsidR="00E90CD8">
        <w:rPr>
          <w:rStyle w:val="normaltextrun"/>
          <w:b/>
          <w:color w:val="E46054"/>
          <w:sz w:val="22"/>
          <w:szCs w:val="22"/>
        </w:rPr>
        <w:t xml:space="preserve">Exhibit </w:t>
      </w:r>
      <w:r w:rsidRPr="009B1972" w:rsidR="009B1972">
        <w:rPr>
          <w:rStyle w:val="normaltextrun"/>
          <w:b/>
          <w:color w:val="E46054"/>
          <w:sz w:val="22"/>
          <w:szCs w:val="22"/>
        </w:rPr>
        <w:t>4</w:t>
      </w:r>
      <w:r w:rsidRPr="009B1972" w:rsidR="00805E83">
        <w:rPr>
          <w:rStyle w:val="normaltextrun"/>
          <w:b/>
          <w:color w:val="E46054"/>
          <w:sz w:val="22"/>
          <w:szCs w:val="22"/>
        </w:rPr>
        <w:t>: POA’s Host Assessment Process</w:t>
      </w:r>
    </w:p>
    <w:p w:rsidRPr="002C4D1B" w:rsidR="00CC1A69" w:rsidP="00272B73" w:rsidRDefault="00CC1A69" w14:paraId="58AD33C0" w14:textId="77777777">
      <w:pPr>
        <w:pStyle w:val="Heading2"/>
        <w:widowControl w:val="0"/>
        <w:rPr>
          <w:u w:val="single"/>
        </w:rPr>
      </w:pPr>
      <w:bookmarkStart w:name="_Toc140503134" w:id="43"/>
      <w:r w:rsidRPr="002C4D1B">
        <w:rPr>
          <w:u w:val="single"/>
        </w:rPr>
        <w:t>Results Planning</w:t>
      </w:r>
      <w:bookmarkEnd w:id="34"/>
      <w:bookmarkEnd w:id="35"/>
      <w:bookmarkEnd w:id="43"/>
    </w:p>
    <w:p w:rsidRPr="005F58DA" w:rsidR="00CC1A69" w:rsidP="00272B73" w:rsidRDefault="00AE47E2" w14:paraId="58AD33C1" w14:textId="4AC39275">
      <w:pPr>
        <w:widowControl w:val="0"/>
        <w:rPr>
          <w:szCs w:val="22"/>
        </w:rPr>
      </w:pPr>
      <w:r w:rsidRPr="005F58DA">
        <w:rPr>
          <w:szCs w:val="22"/>
        </w:rPr>
        <w:t>POA’s</w:t>
      </w:r>
      <w:r w:rsidRPr="005F58DA" w:rsidR="00CC1A69">
        <w:rPr>
          <w:szCs w:val="22"/>
        </w:rPr>
        <w:t xml:space="preserve"> F2F Program will have substantive and sustainable economic impacts while focusing on gender equity</w:t>
      </w:r>
      <w:r w:rsidRPr="005F58DA" w:rsidR="009A786A">
        <w:rPr>
          <w:szCs w:val="22"/>
        </w:rPr>
        <w:t xml:space="preserve"> </w:t>
      </w:r>
      <w:r w:rsidRPr="005F58DA" w:rsidR="00CC1A69">
        <w:rPr>
          <w:szCs w:val="22"/>
        </w:rPr>
        <w:t xml:space="preserve">and environmental sustainability. The proposed program focuses on strengthening value chains, building </w:t>
      </w:r>
      <w:r w:rsidR="00F703B7">
        <w:rPr>
          <w:szCs w:val="22"/>
        </w:rPr>
        <w:t xml:space="preserve">the </w:t>
      </w:r>
      <w:r w:rsidRPr="005F58DA" w:rsidR="00CC1A69">
        <w:rPr>
          <w:szCs w:val="22"/>
        </w:rPr>
        <w:t xml:space="preserve">capacity of local </w:t>
      </w:r>
      <w:r w:rsidRPr="005F58DA" w:rsidR="00622AA1">
        <w:rPr>
          <w:szCs w:val="22"/>
        </w:rPr>
        <w:t>organizations,</w:t>
      </w:r>
      <w:r w:rsidRPr="005F58DA" w:rsidR="00CC1A69">
        <w:rPr>
          <w:szCs w:val="22"/>
        </w:rPr>
        <w:t xml:space="preserve"> and improving resilience. </w:t>
      </w:r>
    </w:p>
    <w:p w:rsidRPr="00C93142" w:rsidR="00CC1A69" w:rsidP="00272B73" w:rsidRDefault="00CC1A69" w14:paraId="58AD33C2" w14:textId="7EB692EC">
      <w:pPr>
        <w:widowControl w:val="0"/>
      </w:pPr>
      <w:bookmarkStart w:name="_Toc505075184" w:id="44"/>
      <w:bookmarkStart w:name="_Toc505951634" w:id="45"/>
      <w:bookmarkStart w:name="_Toc510097250" w:id="46"/>
      <w:bookmarkStart w:name="_Toc140503135" w:id="47"/>
      <w:r w:rsidRPr="00B57281">
        <w:rPr>
          <w:rStyle w:val="Heading3Char"/>
          <w:rFonts w:ascii="Times New Roman" w:hAnsi="Times New Roman" w:cs="Times New Roman"/>
        </w:rPr>
        <w:t>Life of Project Targets</w:t>
      </w:r>
      <w:bookmarkEnd w:id="44"/>
      <w:bookmarkEnd w:id="45"/>
      <w:bookmarkEnd w:id="46"/>
      <w:bookmarkEnd w:id="47"/>
      <w:r>
        <w:t xml:space="preserve">: </w:t>
      </w:r>
      <w:r w:rsidR="009D7DE1">
        <w:t>POA has set ambitious but feasible LOP targets that maximize program outcomes and impacts while maintaining cost-</w:t>
      </w:r>
      <w:r w:rsidRPr="006B6F43" w:rsidR="009D7DE1">
        <w:t>effectiveness</w:t>
      </w:r>
      <w:r w:rsidRPr="006B6F43" w:rsidR="0088642A">
        <w:t xml:space="preserve"> (See Annex </w:t>
      </w:r>
      <w:r w:rsidRPr="006B6F43" w:rsidR="006B6F43">
        <w:t>2</w:t>
      </w:r>
      <w:r w:rsidRPr="006B6F43" w:rsidR="0088642A">
        <w:t>)</w:t>
      </w:r>
      <w:r w:rsidR="00713066">
        <w:t>.</w:t>
      </w:r>
      <w:r w:rsidRPr="006B6F43">
        <w:t xml:space="preserve"> Indicators</w:t>
      </w:r>
      <w:r>
        <w:t xml:space="preserve"> and targets will be defined upon implementation</w:t>
      </w:r>
      <w:r w:rsidR="3377B3F0">
        <w:t>,</w:t>
      </w:r>
      <w:r>
        <w:t xml:space="preserve"> but initial estimates are included in </w:t>
      </w:r>
      <w:r w:rsidR="00191723">
        <w:t>the</w:t>
      </w:r>
      <w:r>
        <w:t xml:space="preserve"> attached Work Plan. </w:t>
      </w:r>
      <w:r w:rsidR="00EE65D1">
        <w:t xml:space="preserve">In addition to standard performance and impact indicators, POA intends </w:t>
      </w:r>
      <w:r>
        <w:t xml:space="preserve">to develop custom indicators </w:t>
      </w:r>
      <w:r w:rsidR="00F703B7">
        <w:t>to better measure</w:t>
      </w:r>
      <w:r>
        <w:t xml:space="preserve"> the unique impacts at a country and project level. Custom indicators will be developed in conjunction with Country Project Strategies during Q1. </w:t>
      </w:r>
      <w:r w:rsidR="003126A0">
        <w:t xml:space="preserve">Based on initial analyses and current work, illustrative custom indicators could include </w:t>
      </w:r>
      <w:r w:rsidR="0013035F">
        <w:t xml:space="preserve">the </w:t>
      </w:r>
      <w:r w:rsidR="003126A0">
        <w:t>percentage of new host organizations</w:t>
      </w:r>
      <w:r w:rsidR="00291678">
        <w:t xml:space="preserve"> and </w:t>
      </w:r>
      <w:r w:rsidR="00DE0678">
        <w:t xml:space="preserve">the </w:t>
      </w:r>
      <w:r w:rsidR="00291678">
        <w:t xml:space="preserve">percentage of </w:t>
      </w:r>
      <w:r w:rsidR="00F703B7">
        <w:t>indigenous persons trained</w:t>
      </w:r>
      <w:r w:rsidR="00291678">
        <w:t>.</w:t>
      </w:r>
      <w:r w:rsidR="00C4525B">
        <w:t xml:space="preserve"> </w:t>
      </w:r>
      <w:r w:rsidR="00431161">
        <w:t>Other custom indicators may be used as a proxy to measure resilience and adaptation to climate change.</w:t>
      </w:r>
      <w:r w:rsidR="00291678">
        <w:t xml:space="preserve"> </w:t>
      </w:r>
      <w:r w:rsidRPr="00C93142" w:rsidR="00F6581B">
        <w:t>POA</w:t>
      </w:r>
      <w:r w:rsidRPr="00C93142">
        <w:t xml:space="preserve"> will confirm targets for Standard F2F Program Performance and Impact Indicators in the Project Monitoring, Evaluation</w:t>
      </w:r>
      <w:r w:rsidRPr="00C93142" w:rsidR="00DE0678">
        <w:t>,</w:t>
      </w:r>
      <w:r w:rsidRPr="00C93142">
        <w:t xml:space="preserve"> and Learning Plan incorporated in the Life of Project Work Plan after consultations with the USAID AOR and other F2F implementing partners.</w:t>
      </w:r>
    </w:p>
    <w:p w:rsidR="00247BCF" w:rsidP="0060747E" w:rsidRDefault="00CC1A69" w14:paraId="15426FB3" w14:textId="01746A9C">
      <w:pPr>
        <w:widowControl w:val="0"/>
        <w:rPr>
          <w:szCs w:val="22"/>
        </w:rPr>
      </w:pPr>
      <w:bookmarkStart w:name="_Toc505075185" w:id="48"/>
      <w:bookmarkStart w:name="_Toc505951635" w:id="49"/>
      <w:bookmarkStart w:name="_Toc510097251" w:id="50"/>
      <w:bookmarkStart w:name="_Toc140503136" w:id="51"/>
      <w:r w:rsidRPr="00845464">
        <w:rPr>
          <w:rStyle w:val="Heading3Char"/>
          <w:rFonts w:ascii="Times New Roman" w:hAnsi="Times New Roman" w:cs="Times New Roman"/>
        </w:rPr>
        <w:t>Monitorin</w:t>
      </w:r>
      <w:r w:rsidRPr="00845464" w:rsidR="009F18CE">
        <w:rPr>
          <w:rStyle w:val="Heading3Char"/>
          <w:rFonts w:ascii="Times New Roman" w:hAnsi="Times New Roman" w:cs="Times New Roman"/>
        </w:rPr>
        <w:t xml:space="preserve">g, </w:t>
      </w:r>
      <w:r w:rsidRPr="00845464">
        <w:rPr>
          <w:rStyle w:val="Heading3Char"/>
          <w:rFonts w:ascii="Times New Roman" w:hAnsi="Times New Roman" w:cs="Times New Roman"/>
        </w:rPr>
        <w:t>Evaluation</w:t>
      </w:r>
      <w:r w:rsidRPr="00845464" w:rsidR="008A261F">
        <w:rPr>
          <w:rStyle w:val="Heading3Char"/>
          <w:rFonts w:ascii="Times New Roman" w:hAnsi="Times New Roman" w:cs="Times New Roman"/>
        </w:rPr>
        <w:t>,</w:t>
      </w:r>
      <w:r w:rsidRPr="00845464" w:rsidR="009F18CE">
        <w:rPr>
          <w:rStyle w:val="Heading3Char"/>
          <w:rFonts w:ascii="Times New Roman" w:hAnsi="Times New Roman" w:cs="Times New Roman"/>
        </w:rPr>
        <w:t xml:space="preserve"> and Learning</w:t>
      </w:r>
      <w:r w:rsidRPr="00845464">
        <w:rPr>
          <w:rStyle w:val="Heading3Char"/>
          <w:rFonts w:ascii="Times New Roman" w:hAnsi="Times New Roman" w:cs="Times New Roman"/>
        </w:rPr>
        <w:t xml:space="preserve"> (</w:t>
      </w:r>
      <w:r w:rsidRPr="00845464" w:rsidR="009F18CE">
        <w:rPr>
          <w:rStyle w:val="Heading3Char"/>
          <w:rFonts w:ascii="Times New Roman" w:hAnsi="Times New Roman" w:cs="Times New Roman"/>
        </w:rPr>
        <w:t>MEL</w:t>
      </w:r>
      <w:r w:rsidRPr="00845464">
        <w:rPr>
          <w:rStyle w:val="Heading3Char"/>
          <w:rFonts w:ascii="Times New Roman" w:hAnsi="Times New Roman" w:cs="Times New Roman"/>
        </w:rPr>
        <w:t>) Plan</w:t>
      </w:r>
      <w:bookmarkEnd w:id="48"/>
      <w:bookmarkEnd w:id="49"/>
      <w:bookmarkEnd w:id="50"/>
      <w:bookmarkEnd w:id="51"/>
      <w:r w:rsidRPr="00845464">
        <w:rPr>
          <w:szCs w:val="22"/>
        </w:rPr>
        <w:t xml:space="preserve">: </w:t>
      </w:r>
    </w:p>
    <w:p w:rsidR="00213B69" w:rsidP="0060747E" w:rsidRDefault="00F76D96" w14:paraId="057AFC12" w14:textId="4425C37C">
      <w:pPr>
        <w:widowControl w:val="0"/>
        <w:rPr>
          <w:rStyle w:val="normaltextrun"/>
          <w:color w:val="000000" w:themeColor="text1"/>
        </w:rPr>
      </w:pPr>
      <w:r w:rsidRPr="00A35BFE">
        <w:rPr>
          <w:rStyle w:val="normaltextrun"/>
          <w:color w:val="000000" w:themeColor="text1"/>
        </w:rPr>
        <w:t xml:space="preserve">A critical </w:t>
      </w:r>
      <w:r w:rsidR="00805068">
        <w:rPr>
          <w:rStyle w:val="normaltextrun"/>
          <w:color w:val="000000" w:themeColor="text1"/>
        </w:rPr>
        <w:t xml:space="preserve">USAID </w:t>
      </w:r>
      <w:r w:rsidRPr="00A35BFE" w:rsidR="68ECD190">
        <w:rPr>
          <w:rStyle w:val="normaltextrun"/>
          <w:color w:val="000000" w:themeColor="text1"/>
        </w:rPr>
        <w:t>ally</w:t>
      </w:r>
      <w:r w:rsidRPr="00A35BFE" w:rsidDel="00805068">
        <w:rPr>
          <w:rStyle w:val="normaltextrun"/>
          <w:color w:val="000000" w:themeColor="text1"/>
        </w:rPr>
        <w:t xml:space="preserve"> </w:t>
      </w:r>
      <w:r w:rsidRPr="00A35BFE">
        <w:rPr>
          <w:rStyle w:val="normaltextrun"/>
          <w:color w:val="000000" w:themeColor="text1"/>
        </w:rPr>
        <w:t xml:space="preserve">in </w:t>
      </w:r>
      <w:r w:rsidR="008A261F">
        <w:rPr>
          <w:rStyle w:val="normaltextrun"/>
          <w:color w:val="000000" w:themeColor="text1"/>
        </w:rPr>
        <w:t>developing</w:t>
      </w:r>
      <w:r w:rsidRPr="00A35BFE">
        <w:rPr>
          <w:rStyle w:val="normaltextrun"/>
          <w:color w:val="000000" w:themeColor="text1"/>
        </w:rPr>
        <w:t xml:space="preserve"> </w:t>
      </w:r>
      <w:r w:rsidR="00EE21E8">
        <w:rPr>
          <w:rStyle w:val="normaltextrun"/>
          <w:color w:val="000000" w:themeColor="text1"/>
        </w:rPr>
        <w:t xml:space="preserve">the </w:t>
      </w:r>
      <w:r w:rsidRPr="00A35BFE">
        <w:rPr>
          <w:rStyle w:val="normaltextrun"/>
          <w:color w:val="000000" w:themeColor="text1"/>
        </w:rPr>
        <w:t xml:space="preserve">F2F Access Database, POA is </w:t>
      </w:r>
      <w:r w:rsidR="008A261F">
        <w:rPr>
          <w:rStyle w:val="normaltextrun"/>
          <w:color w:val="000000" w:themeColor="text1"/>
        </w:rPr>
        <w:t xml:space="preserve">a </w:t>
      </w:r>
      <w:r w:rsidRPr="00A35BFE">
        <w:rPr>
          <w:rStyle w:val="normaltextrun"/>
          <w:color w:val="000000" w:themeColor="text1"/>
        </w:rPr>
        <w:t xml:space="preserve">leader in MEL systems application for F2F. POA’s existing </w:t>
      </w:r>
      <w:bookmarkStart w:name="_Int_Wl7Qt1FT" w:id="52"/>
      <w:proofErr w:type="gramStart"/>
      <w:r w:rsidRPr="00A35BFE">
        <w:rPr>
          <w:rStyle w:val="normaltextrun"/>
          <w:color w:val="000000" w:themeColor="text1"/>
        </w:rPr>
        <w:t>cloud-based</w:t>
      </w:r>
      <w:bookmarkEnd w:id="52"/>
      <w:proofErr w:type="gramEnd"/>
      <w:r w:rsidRPr="00A35BFE">
        <w:rPr>
          <w:rStyle w:val="normaltextrun"/>
          <w:color w:val="000000" w:themeColor="text1"/>
        </w:rPr>
        <w:t xml:space="preserve"> F2F database is designed to leverage digital solutions for </w:t>
      </w:r>
      <w:r w:rsidR="00805068">
        <w:rPr>
          <w:rStyle w:val="normaltextrun"/>
          <w:color w:val="000000" w:themeColor="text1"/>
        </w:rPr>
        <w:t>MEL</w:t>
      </w:r>
      <w:r w:rsidRPr="00A35BFE">
        <w:rPr>
          <w:rStyle w:val="normaltextrun"/>
          <w:color w:val="000000" w:themeColor="text1"/>
        </w:rPr>
        <w:t xml:space="preserve">, including mobile data collection tools, and to facilitate complete and timely data collection, monitoring, and analysis. POA has </w:t>
      </w:r>
      <w:r w:rsidR="00805068">
        <w:rPr>
          <w:rStyle w:val="normaltextrun"/>
          <w:color w:val="000000" w:themeColor="text1"/>
        </w:rPr>
        <w:t xml:space="preserve">had the opportunity to improve </w:t>
      </w:r>
      <w:r w:rsidRPr="00A35BFE">
        <w:rPr>
          <w:rStyle w:val="normaltextrun"/>
          <w:color w:val="000000" w:themeColor="text1"/>
        </w:rPr>
        <w:t>its F2F database and data collection tools over the years</w:t>
      </w:r>
      <w:r w:rsidR="00343129">
        <w:rPr>
          <w:rStyle w:val="normaltextrun"/>
          <w:color w:val="000000" w:themeColor="text1"/>
        </w:rPr>
        <w:t xml:space="preserve">, </w:t>
      </w:r>
      <w:r w:rsidRPr="00A35BFE">
        <w:rPr>
          <w:rStyle w:val="normaltextrun"/>
          <w:color w:val="000000" w:themeColor="text1"/>
        </w:rPr>
        <w:t>increas</w:t>
      </w:r>
      <w:r w:rsidR="00343129">
        <w:rPr>
          <w:rStyle w:val="normaltextrun"/>
          <w:color w:val="000000" w:themeColor="text1"/>
        </w:rPr>
        <w:t xml:space="preserve">ing </w:t>
      </w:r>
      <w:r w:rsidRPr="00A35BFE">
        <w:rPr>
          <w:rStyle w:val="normaltextrun"/>
          <w:color w:val="000000" w:themeColor="text1"/>
        </w:rPr>
        <w:t>efficiency and accuracy in measuring results and enhanc</w:t>
      </w:r>
      <w:r w:rsidR="00893D8D">
        <w:rPr>
          <w:rStyle w:val="normaltextrun"/>
          <w:color w:val="000000" w:themeColor="text1"/>
        </w:rPr>
        <w:t>ing</w:t>
      </w:r>
      <w:r w:rsidRPr="00A35BFE" w:rsidDel="00893D8D">
        <w:rPr>
          <w:rStyle w:val="normaltextrun"/>
          <w:color w:val="000000" w:themeColor="text1"/>
        </w:rPr>
        <w:t xml:space="preserve"> </w:t>
      </w:r>
      <w:r w:rsidRPr="00A35BFE">
        <w:rPr>
          <w:rStyle w:val="normaltextrun"/>
          <w:color w:val="000000" w:themeColor="text1"/>
        </w:rPr>
        <w:t>organizational capacity and learning</w:t>
      </w:r>
      <w:r w:rsidR="00C523E2">
        <w:rPr>
          <w:rStyle w:val="normaltextrun"/>
          <w:color w:val="000000" w:themeColor="text1"/>
        </w:rPr>
        <w:t xml:space="preserve">. </w:t>
      </w:r>
      <w:r w:rsidR="00893D8D">
        <w:rPr>
          <w:rStyle w:val="normaltextrun"/>
          <w:color w:val="000000" w:themeColor="text1"/>
        </w:rPr>
        <w:t>POA</w:t>
      </w:r>
      <w:r w:rsidRPr="00A35BFE" w:rsidR="00893D8D">
        <w:rPr>
          <w:rStyle w:val="normaltextrun"/>
          <w:color w:val="000000" w:themeColor="text1"/>
        </w:rPr>
        <w:t xml:space="preserve"> </w:t>
      </w:r>
      <w:r w:rsidRPr="00A35BFE">
        <w:rPr>
          <w:rStyle w:val="normaltextrun"/>
          <w:color w:val="000000" w:themeColor="text1"/>
        </w:rPr>
        <w:t xml:space="preserve">will further augment its tools and capacity with </w:t>
      </w:r>
      <w:r w:rsidR="00893D8D">
        <w:rPr>
          <w:rStyle w:val="normaltextrun"/>
          <w:color w:val="000000" w:themeColor="text1"/>
        </w:rPr>
        <w:t>new</w:t>
      </w:r>
      <w:r w:rsidRPr="00A35BFE" w:rsidR="00893D8D">
        <w:rPr>
          <w:rStyle w:val="normaltextrun"/>
          <w:color w:val="000000" w:themeColor="text1"/>
        </w:rPr>
        <w:t xml:space="preserve"> </w:t>
      </w:r>
      <w:r w:rsidRPr="00A35BFE">
        <w:rPr>
          <w:rStyle w:val="normaltextrun"/>
          <w:color w:val="000000" w:themeColor="text1"/>
        </w:rPr>
        <w:t>gender</w:t>
      </w:r>
      <w:r w:rsidR="008504B0">
        <w:rPr>
          <w:rStyle w:val="normaltextrun"/>
          <w:color w:val="000000" w:themeColor="text1"/>
        </w:rPr>
        <w:t>-</w:t>
      </w:r>
      <w:r w:rsidRPr="00A35BFE">
        <w:rPr>
          <w:rStyle w:val="normaltextrun"/>
          <w:color w:val="000000" w:themeColor="text1"/>
        </w:rPr>
        <w:t>inclusive approaches to data collection</w:t>
      </w:r>
      <w:r w:rsidR="00213B69">
        <w:rPr>
          <w:rStyle w:val="normaltextrun"/>
          <w:color w:val="000000" w:themeColor="text1"/>
        </w:rPr>
        <w:t xml:space="preserve">, </w:t>
      </w:r>
      <w:r w:rsidR="00893D8D">
        <w:rPr>
          <w:rStyle w:val="normaltextrun"/>
          <w:color w:val="000000" w:themeColor="text1"/>
        </w:rPr>
        <w:t>su</w:t>
      </w:r>
      <w:r w:rsidR="00213B69">
        <w:rPr>
          <w:rStyle w:val="normaltextrun"/>
          <w:color w:val="000000" w:themeColor="text1"/>
        </w:rPr>
        <w:t xml:space="preserve">ch as </w:t>
      </w:r>
      <w:r w:rsidR="00FD2C1F">
        <w:rPr>
          <w:rStyle w:val="normaltextrun"/>
          <w:color w:val="000000" w:themeColor="text1"/>
        </w:rPr>
        <w:t>indicators disaggregated by sex and intersection</w:t>
      </w:r>
      <w:r w:rsidR="005A187C">
        <w:rPr>
          <w:rStyle w:val="normaltextrun"/>
          <w:color w:val="000000" w:themeColor="text1"/>
        </w:rPr>
        <w:t xml:space="preserve">al identities. </w:t>
      </w:r>
    </w:p>
    <w:p w:rsidRPr="009F18CE" w:rsidR="00F76D96" w:rsidP="008C0EA2" w:rsidRDefault="00F76D96" w14:paraId="12DFFEA2" w14:textId="35905E69">
      <w:pPr>
        <w:rPr>
          <w:rFonts w:eastAsia="Times New Roman" w:cs="Times New Roman"/>
          <w:color w:val="000000" w:themeColor="text1"/>
        </w:rPr>
      </w:pPr>
      <w:r w:rsidRPr="00A35BFE">
        <w:rPr>
          <w:rStyle w:val="normaltextrun"/>
          <w:rFonts w:eastAsia="Times New Roman" w:cs="Times New Roman"/>
          <w:color w:val="000000" w:themeColor="text1"/>
        </w:rPr>
        <w:t>POA's F2F Caribbean Basin Program will employ a participatory approach to MEL to promote inclusivity and sustainability and ensure F2F activities are responsive, impactful, and representative of the realities of the target communities. POA will actively engage key stakeholders—e.g., host organizations, local community members</w:t>
      </w:r>
      <w:r w:rsidR="008504B0">
        <w:rPr>
          <w:rStyle w:val="normaltextrun"/>
          <w:rFonts w:eastAsia="Times New Roman" w:cs="Times New Roman"/>
          <w:color w:val="000000" w:themeColor="text1"/>
        </w:rPr>
        <w:t>,</w:t>
      </w:r>
      <w:r w:rsidRPr="00A35BFE">
        <w:rPr>
          <w:rStyle w:val="normaltextrun"/>
          <w:rFonts w:eastAsia="Times New Roman" w:cs="Times New Roman"/>
          <w:color w:val="000000" w:themeColor="text1"/>
        </w:rPr>
        <w:t xml:space="preserve"> and partners—throughout data collection and assessment activities to seek feedback and monitor results to inform decision-making and improve F2F program activities. Participatory techniques include conducting focus groups, participatory mapping, gender role analyses, and feedback and action sessions to gain valuable insights </w:t>
      </w:r>
      <w:r w:rsidR="00C35108">
        <w:rPr>
          <w:rStyle w:val="normaltextrun"/>
          <w:rFonts w:eastAsia="Times New Roman" w:cs="Times New Roman"/>
          <w:color w:val="000000" w:themeColor="text1"/>
        </w:rPr>
        <w:t>into</w:t>
      </w:r>
      <w:r w:rsidRPr="00A35BFE">
        <w:rPr>
          <w:rStyle w:val="normaltextrun"/>
          <w:rFonts w:eastAsia="Times New Roman" w:cs="Times New Roman"/>
          <w:color w:val="000000" w:themeColor="text1"/>
        </w:rPr>
        <w:t xml:space="preserve"> host needs, experiences, and priorities. Through this approach, POA will ensure that the voices and concerns of diverse groups, such as women, youth, and marginalized communities, are heard and addressed throughout the life of program. Additionally, POA will promote ownership, empowerment, and inclusivity, leading to sustainable and inclusive outcomes. </w:t>
      </w:r>
    </w:p>
    <w:p w:rsidRPr="00AA318C" w:rsidR="00D8774F" w:rsidP="00D8774F" w:rsidRDefault="00225A7D" w14:paraId="4768CC25" w14:textId="5665436D">
      <w:pPr>
        <w:widowControl w:val="0"/>
        <w:rPr>
          <w:szCs w:val="22"/>
        </w:rPr>
      </w:pPr>
      <w:bookmarkStart w:name="_Toc140503137" w:id="53"/>
      <w:bookmarkStart w:name="_Toc505075186" w:id="54"/>
      <w:bookmarkStart w:name="_Toc505951636" w:id="55"/>
      <w:bookmarkStart w:name="_Toc510097252" w:id="56"/>
      <w:r w:rsidRPr="00B57281">
        <w:rPr>
          <w:rStyle w:val="Heading3Char"/>
          <w:rFonts w:ascii="Times New Roman" w:hAnsi="Times New Roman" w:cs="Times New Roman"/>
        </w:rPr>
        <w:t>Critical Implementation Issues</w:t>
      </w:r>
      <w:bookmarkEnd w:id="53"/>
      <w:r w:rsidRPr="00AA318C">
        <w:rPr>
          <w:szCs w:val="22"/>
        </w:rPr>
        <w:t xml:space="preserve">: </w:t>
      </w:r>
      <w:r w:rsidRPr="00AA318C" w:rsidR="00D8774F">
        <w:rPr>
          <w:szCs w:val="22"/>
        </w:rPr>
        <w:t xml:space="preserve">POA has </w:t>
      </w:r>
      <w:r w:rsidR="000F5BD3">
        <w:rPr>
          <w:szCs w:val="22"/>
        </w:rPr>
        <w:t xml:space="preserve">experience </w:t>
      </w:r>
      <w:r w:rsidRPr="00AA318C" w:rsidR="00D8774F">
        <w:rPr>
          <w:szCs w:val="22"/>
        </w:rPr>
        <w:t xml:space="preserve">responding to issues while </w:t>
      </w:r>
      <w:r w:rsidR="000F5BD3">
        <w:rPr>
          <w:szCs w:val="22"/>
        </w:rPr>
        <w:t>maintain</w:t>
      </w:r>
      <w:r w:rsidR="00A90FD2">
        <w:rPr>
          <w:szCs w:val="22"/>
        </w:rPr>
        <w:t>ing focus on</w:t>
      </w:r>
      <w:r w:rsidRPr="00AA318C" w:rsidR="00D8774F">
        <w:rPr>
          <w:szCs w:val="22"/>
        </w:rPr>
        <w:t xml:space="preserve"> overall program objectives. A case in point is POA’s response to </w:t>
      </w:r>
      <w:r w:rsidR="008504B0">
        <w:rPr>
          <w:szCs w:val="22"/>
        </w:rPr>
        <w:t xml:space="preserve">the </w:t>
      </w:r>
      <w:r w:rsidRPr="00AA318C" w:rsidR="00D8774F">
        <w:rPr>
          <w:szCs w:val="22"/>
        </w:rPr>
        <w:t>COVID</w:t>
      </w:r>
      <w:r w:rsidR="00C35108">
        <w:rPr>
          <w:szCs w:val="22"/>
        </w:rPr>
        <w:t>-</w:t>
      </w:r>
      <w:r w:rsidRPr="00AA318C" w:rsidR="00D8774F">
        <w:rPr>
          <w:szCs w:val="22"/>
        </w:rPr>
        <w:t>19 crisis. While the</w:t>
      </w:r>
      <w:r w:rsidRPr="00AA318C" w:rsidDel="00C26268" w:rsidR="00D8774F">
        <w:rPr>
          <w:szCs w:val="22"/>
        </w:rPr>
        <w:t xml:space="preserve"> </w:t>
      </w:r>
      <w:r w:rsidRPr="00AA318C" w:rsidR="00D8774F">
        <w:rPr>
          <w:szCs w:val="22"/>
        </w:rPr>
        <w:t xml:space="preserve">pandemic created many implementation challenges for F2F, it </w:t>
      </w:r>
      <w:r w:rsidR="00574001">
        <w:rPr>
          <w:szCs w:val="22"/>
        </w:rPr>
        <w:t xml:space="preserve">also </w:t>
      </w:r>
      <w:r w:rsidRPr="00AA318C" w:rsidR="00D8774F">
        <w:rPr>
          <w:szCs w:val="22"/>
        </w:rPr>
        <w:t>opened the door to dynamic F2F programming</w:t>
      </w:r>
      <w:r w:rsidR="00DE1B71">
        <w:rPr>
          <w:szCs w:val="22"/>
        </w:rPr>
        <w:t>,</w:t>
      </w:r>
      <w:r w:rsidRPr="00AA318C" w:rsidR="00D8774F">
        <w:rPr>
          <w:szCs w:val="22"/>
        </w:rPr>
        <w:t xml:space="preserve"> such as the remote-paired model. POA continues to apply this </w:t>
      </w:r>
      <w:r w:rsidR="00574001">
        <w:rPr>
          <w:szCs w:val="22"/>
        </w:rPr>
        <w:t>model</w:t>
      </w:r>
      <w:r w:rsidRPr="00AA318C" w:rsidR="00574001">
        <w:rPr>
          <w:szCs w:val="22"/>
        </w:rPr>
        <w:t xml:space="preserve"> </w:t>
      </w:r>
      <w:r w:rsidRPr="00AA318C" w:rsidR="00D8774F">
        <w:rPr>
          <w:szCs w:val="22"/>
        </w:rPr>
        <w:t xml:space="preserve">even </w:t>
      </w:r>
      <w:r w:rsidR="00AD7AF8">
        <w:rPr>
          <w:szCs w:val="22"/>
        </w:rPr>
        <w:t xml:space="preserve">after the </w:t>
      </w:r>
      <w:r w:rsidR="00B7611A">
        <w:rPr>
          <w:szCs w:val="22"/>
        </w:rPr>
        <w:t>pandemic</w:t>
      </w:r>
      <w:r w:rsidR="00AD7AF8">
        <w:rPr>
          <w:szCs w:val="22"/>
        </w:rPr>
        <w:t xml:space="preserve"> ended due to the </w:t>
      </w:r>
      <w:r w:rsidR="00B7611A">
        <w:rPr>
          <w:szCs w:val="22"/>
        </w:rPr>
        <w:t>its</w:t>
      </w:r>
      <w:r w:rsidR="00AD7AF8">
        <w:rPr>
          <w:szCs w:val="22"/>
        </w:rPr>
        <w:t xml:space="preserve"> success in </w:t>
      </w:r>
      <w:r w:rsidRPr="00AA318C" w:rsidR="00D8774F">
        <w:rPr>
          <w:szCs w:val="22"/>
        </w:rPr>
        <w:t>enabling US volunteers with limited ability to travel to participate in the program</w:t>
      </w:r>
      <w:r w:rsidR="00AD7AF8">
        <w:rPr>
          <w:szCs w:val="22"/>
        </w:rPr>
        <w:t xml:space="preserve">, as well as </w:t>
      </w:r>
      <w:r w:rsidR="00574001">
        <w:rPr>
          <w:szCs w:val="22"/>
        </w:rPr>
        <w:t xml:space="preserve">facilitating </w:t>
      </w:r>
      <w:r w:rsidRPr="00AA318C" w:rsidR="00D8774F">
        <w:rPr>
          <w:szCs w:val="22"/>
        </w:rPr>
        <w:t>long-term virtual support to host organizations.</w:t>
      </w:r>
    </w:p>
    <w:p w:rsidRPr="00681CDF" w:rsidR="0033799E" w:rsidP="00272B73" w:rsidRDefault="00D8774F" w14:paraId="4696B933" w14:textId="0012C676">
      <w:pPr>
        <w:widowControl w:val="0"/>
      </w:pPr>
      <w:r w:rsidRPr="00681CDF">
        <w:t>As described in more detail in the implementation management section below, POA’s F2F program will address critical factors</w:t>
      </w:r>
      <w:r w:rsidRPr="00681CDF" w:rsidR="00C73ED9">
        <w:t xml:space="preserve"> such as</w:t>
      </w:r>
      <w:r w:rsidRPr="00681CDF">
        <w:t xml:space="preserve"> gender equity, diversity, and environmental impact. The M&amp;E system will capture data on these issues for monitoring </w:t>
      </w:r>
      <w:r w:rsidRPr="00681CDF" w:rsidR="00D953CD">
        <w:t xml:space="preserve">and decision-making </w:t>
      </w:r>
      <w:r w:rsidRPr="00681CDF">
        <w:t xml:space="preserve">purposes. </w:t>
      </w:r>
      <w:bookmarkEnd w:id="54"/>
      <w:bookmarkEnd w:id="55"/>
      <w:bookmarkEnd w:id="56"/>
    </w:p>
    <w:p w:rsidRPr="00AA318C" w:rsidR="00CC1A69" w:rsidP="00272B73" w:rsidRDefault="0033799E" w14:paraId="58AD33C4" w14:textId="704AC7B2">
      <w:pPr>
        <w:widowControl w:val="0"/>
      </w:pPr>
      <w:r w:rsidRPr="00681CDF">
        <w:rPr>
          <w:b/>
        </w:rPr>
        <w:t>Environment</w:t>
      </w:r>
      <w:r w:rsidRPr="00681CDF" w:rsidR="00CD0EAE">
        <w:rPr>
          <w:b/>
          <w:bCs/>
        </w:rPr>
        <w:t>:</w:t>
      </w:r>
      <w:r w:rsidRPr="00681CDF" w:rsidDel="004F45B3" w:rsidR="00CB12B2">
        <w:t xml:space="preserve"> </w:t>
      </w:r>
      <w:r w:rsidR="00A46807">
        <w:t xml:space="preserve">Throughout implementation, </w:t>
      </w:r>
      <w:r w:rsidRPr="00681CDF" w:rsidR="00A46807">
        <w:t xml:space="preserve">POA will ensure compliance with USG and local environmental laws, including USAID environmental regulations regarding pesticide and/or GMO use, and comply with the F2F Program </w:t>
      </w:r>
      <w:r w:rsidRPr="00260393" w:rsidR="0055776A">
        <w:t>Pesticide Evaluation Report and Safer Use Action Plan (PERSUAP)</w:t>
      </w:r>
      <w:r w:rsidRPr="00681CDF" w:rsidR="00A46807">
        <w:t>.</w:t>
      </w:r>
      <w:r w:rsidRPr="00AA318C" w:rsidR="00A46807">
        <w:t xml:space="preserve"> </w:t>
      </w:r>
      <w:r w:rsidRPr="00260393" w:rsidR="00260393">
        <w:t xml:space="preserve">In compliance with the terms of the </w:t>
      </w:r>
      <w:r w:rsidR="00640E54">
        <w:t>FY24-28</w:t>
      </w:r>
      <w:r w:rsidR="00657514">
        <w:t xml:space="preserve"> </w:t>
      </w:r>
      <w:r w:rsidRPr="00260393" w:rsidR="00260393">
        <w:t xml:space="preserve">Initial Environmental </w:t>
      </w:r>
      <w:proofErr w:type="spellStart"/>
      <w:r w:rsidR="00DE2454">
        <w:t>Examiniation</w:t>
      </w:r>
      <w:proofErr w:type="spellEnd"/>
      <w:r w:rsidRPr="00260393" w:rsidR="00260393">
        <w:t xml:space="preserve"> for the F2F Program and of the </w:t>
      </w:r>
      <w:r w:rsidR="0055776A">
        <w:t>PERSUAP,</w:t>
      </w:r>
      <w:r w:rsidRPr="00260393" w:rsidR="00260393">
        <w:t xml:space="preserve"> </w:t>
      </w:r>
      <w:r w:rsidR="00260393">
        <w:t>POA</w:t>
      </w:r>
      <w:r w:rsidRPr="00260393" w:rsidR="00260393">
        <w:t xml:space="preserve"> staff will conduct environmental screenings of individual volunteer assignments and ensure the provision of mitigation plans as indicated necessary. </w:t>
      </w:r>
      <w:r w:rsidR="00260393">
        <w:t>POA</w:t>
      </w:r>
      <w:r w:rsidRPr="00260393" w:rsidR="00260393">
        <w:t xml:space="preserve"> will provide environmental updates, including PERSUAP reporting, in each semi-annual and annual report. Staff will also conduct random spot checks of assignments, possibly including interviews with hosts and volunteers, across all six program countries</w:t>
      </w:r>
      <w:r w:rsidR="00DE2454">
        <w:t xml:space="preserve"> to ensure compliance</w:t>
      </w:r>
      <w:r w:rsidRPr="00260393" w:rsidR="00260393">
        <w:t xml:space="preserve">. </w:t>
      </w:r>
    </w:p>
    <w:p w:rsidRPr="00C410A8" w:rsidR="00C410A8" w:rsidP="00924D4B" w:rsidRDefault="00C410A8" w14:paraId="6211D2F2" w14:textId="2F782E50">
      <w:pPr>
        <w:widowControl w:val="0"/>
      </w:pPr>
      <w:r w:rsidRPr="610F356C">
        <w:rPr>
          <w:b/>
        </w:rPr>
        <w:t>Gender</w:t>
      </w:r>
      <w:r w:rsidR="00536581">
        <w:rPr>
          <w:b/>
        </w:rPr>
        <w:t>:</w:t>
      </w:r>
      <w:r w:rsidRPr="610F356C">
        <w:t xml:space="preserve"> POA’s Caribbean Basin F2F Program strategy will </w:t>
      </w:r>
      <w:r w:rsidR="00FF642E">
        <w:t>prioritize</w:t>
      </w:r>
      <w:r w:rsidRPr="610F356C">
        <w:t xml:space="preserve"> inclusive agricultural development</w:t>
      </w:r>
      <w:r w:rsidR="00B97850">
        <w:t>, actively engaging</w:t>
      </w:r>
      <w:r w:rsidRPr="610F356C">
        <w:t xml:space="preserve"> women, youth, indigenous groups, and/or other marginalized groups throughout F2F activities. By including diverse participants</w:t>
      </w:r>
      <w:r w:rsidR="00346485">
        <w:t xml:space="preserve">, </w:t>
      </w:r>
      <w:r w:rsidR="00C53F8B">
        <w:t>P</w:t>
      </w:r>
      <w:r w:rsidRPr="610F356C">
        <w:t xml:space="preserve">OA </w:t>
      </w:r>
      <w:r w:rsidR="00DD1DF4">
        <w:t>will provide more</w:t>
      </w:r>
      <w:r w:rsidRPr="610F356C">
        <w:t xml:space="preserve"> effective assistance and </w:t>
      </w:r>
      <w:r w:rsidR="00DD1DF4">
        <w:t>create</w:t>
      </w:r>
      <w:r w:rsidR="00C53F8B">
        <w:t xml:space="preserve"> </w:t>
      </w:r>
      <w:r w:rsidRPr="610F356C">
        <w:t>lasting impact</w:t>
      </w:r>
      <w:r w:rsidRPr="00C410A8">
        <w:rPr>
          <w:szCs w:val="22"/>
        </w:rPr>
        <w:t xml:space="preserve">. </w:t>
      </w:r>
      <w:r w:rsidR="00E92249">
        <w:rPr>
          <w:szCs w:val="22"/>
        </w:rPr>
        <w:t xml:space="preserve">POA will </w:t>
      </w:r>
      <w:r w:rsidR="001D76AD">
        <w:rPr>
          <w:szCs w:val="22"/>
        </w:rPr>
        <w:t>have</w:t>
      </w:r>
      <w:r w:rsidR="001D76AD">
        <w:t xml:space="preserve"> a </w:t>
      </w:r>
      <w:r w:rsidR="00F221BC">
        <w:rPr>
          <w:szCs w:val="22"/>
        </w:rPr>
        <w:t>deliberate</w:t>
      </w:r>
      <w:r w:rsidR="001D76AD">
        <w:t xml:space="preserve"> focus on </w:t>
      </w:r>
      <w:r w:rsidR="00C536B6">
        <w:t xml:space="preserve">addressing the specific needs and self-identified barriers of these marginalized groups, </w:t>
      </w:r>
      <w:r w:rsidR="006E0FDB">
        <w:t>leveraging</w:t>
      </w:r>
      <w:r w:rsidR="00C536B6">
        <w:t xml:space="preserve"> existing inclusive development analyses and conduct</w:t>
      </w:r>
      <w:r w:rsidR="00924D4B">
        <w:t>ing</w:t>
      </w:r>
      <w:r w:rsidR="00C536B6">
        <w:t xml:space="preserve"> supplementary studies to build on existing research and data</w:t>
      </w:r>
      <w:r w:rsidR="00924D4B">
        <w:t xml:space="preserve">. </w:t>
      </w:r>
    </w:p>
    <w:p w:rsidRPr="00B41500" w:rsidR="00731E31" w:rsidP="00731E31" w:rsidRDefault="00DD037F" w14:paraId="01B27186" w14:textId="3732B305">
      <w:pPr>
        <w:widowControl w:val="0"/>
      </w:pPr>
      <w:r>
        <w:rPr>
          <w:b/>
          <w:bCs/>
        </w:rPr>
        <w:t>Public Outreach</w:t>
      </w:r>
      <w:r w:rsidR="00731E31">
        <w:rPr>
          <w:b/>
          <w:bCs/>
        </w:rPr>
        <w:t>:</w:t>
      </w:r>
      <w:r w:rsidRPr="00D32D60" w:rsidR="00731E31">
        <w:t xml:space="preserve"> In recent years</w:t>
      </w:r>
      <w:r w:rsidR="00731E31">
        <w:t>,</w:t>
      </w:r>
      <w:r w:rsidRPr="00D32D60" w:rsidR="00731E31">
        <w:t xml:space="preserve"> volunteer recommendations and other information </w:t>
      </w:r>
      <w:proofErr w:type="gramStart"/>
      <w:r w:rsidRPr="00D32D60" w:rsidR="00731E31">
        <w:t>has</w:t>
      </w:r>
      <w:proofErr w:type="gramEnd"/>
      <w:r w:rsidRPr="00D32D60" w:rsidR="00731E31">
        <w:t xml:space="preserve"> been wide</w:t>
      </w:r>
      <w:r w:rsidR="00731E31">
        <w:t>ly</w:t>
      </w:r>
      <w:r w:rsidRPr="00D32D60" w:rsidR="00731E31">
        <w:t xml:space="preserve"> disseminat</w:t>
      </w:r>
      <w:r w:rsidR="00731E31">
        <w:t>ed</w:t>
      </w:r>
      <w:r w:rsidRPr="00D32D60" w:rsidR="00731E31">
        <w:t xml:space="preserve"> through </w:t>
      </w:r>
      <w:r w:rsidR="00731E31">
        <w:t>various</w:t>
      </w:r>
      <w:r w:rsidRPr="00D32D60" w:rsidR="00731E31">
        <w:t xml:space="preserve"> avenues, including “how-to” videos posted on YouTube, radio broadcasts, and social media platforms such as Facebook and Twitter. Additionally, volunteer assignments are often coordinated to coincide with events where volunteers serve as guest speakers, which can help reach new audiences. </w:t>
      </w:r>
      <w:r w:rsidR="00731E31">
        <w:t>These</w:t>
      </w:r>
      <w:r w:rsidRPr="00D32D60" w:rsidR="00731E31">
        <w:t xml:space="preserve"> outreach activities not only disseminate volunteer information</w:t>
      </w:r>
      <w:r w:rsidRPr="002535AF" w:rsidR="00731E31">
        <w:t xml:space="preserve"> </w:t>
      </w:r>
      <w:r w:rsidR="00731E31">
        <w:t>more widely, but also</w:t>
      </w:r>
      <w:r w:rsidRPr="00D32D60" w:rsidR="00731E31">
        <w:t xml:space="preserve"> generate </w:t>
      </w:r>
      <w:r w:rsidR="00731E31">
        <w:t>interest</w:t>
      </w:r>
      <w:r w:rsidRPr="00D32D60" w:rsidR="00731E31">
        <w:t xml:space="preserve"> and </w:t>
      </w:r>
      <w:r w:rsidR="00731E31">
        <w:t>inquiries</w:t>
      </w:r>
      <w:r w:rsidRPr="00D32D60" w:rsidR="00731E31">
        <w:t xml:space="preserve"> about F2F</w:t>
      </w:r>
      <w:r w:rsidR="00731E31">
        <w:t>, which</w:t>
      </w:r>
      <w:r w:rsidRPr="00D32D60" w:rsidR="00731E31">
        <w:t xml:space="preserve"> is a great way to expand </w:t>
      </w:r>
      <w:r w:rsidR="00731E31">
        <w:t>the program’s</w:t>
      </w:r>
      <w:r w:rsidRPr="00D32D60" w:rsidR="00731E31">
        <w:t xml:space="preserve"> reach in each country. The FY24-28 Program will continue leveraging lessons learned from these experiences.</w:t>
      </w:r>
      <w:r w:rsidR="00AB6129">
        <w:t xml:space="preserve"> </w:t>
      </w:r>
      <w:r w:rsidRPr="00681CDF" w:rsidR="00AB6129">
        <w:t>POA’s M&amp;E system will also measure public outreach – publications, speaking engagements, social media, etc. – as this is one of the program's goals per the Farm Bill.</w:t>
      </w:r>
    </w:p>
    <w:p w:rsidR="00AC722B" w:rsidP="00272B73" w:rsidRDefault="00AC722B" w14:paraId="5548E200" w14:textId="77777777">
      <w:pPr>
        <w:pStyle w:val="Heading1"/>
        <w:widowControl w:val="0"/>
        <w:tabs>
          <w:tab w:val="left" w:pos="360"/>
        </w:tabs>
        <w:rPr>
          <w:rFonts w:ascii="Times New Roman" w:hAnsi="Times New Roman"/>
        </w:rPr>
      </w:pPr>
      <w:bookmarkStart w:name="_Toc510520579" w:id="57"/>
      <w:bookmarkStart w:name="_Toc510097254" w:id="58"/>
      <w:r>
        <w:rPr>
          <w:rFonts w:ascii="Times New Roman" w:hAnsi="Times New Roman"/>
        </w:rPr>
        <w:t xml:space="preserve"> </w:t>
      </w:r>
    </w:p>
    <w:p w:rsidR="009E7DFF" w:rsidRDefault="009E7DFF" w14:paraId="326DE4B0" w14:textId="77777777">
      <w:pPr>
        <w:tabs>
          <w:tab w:val="clear" w:pos="360"/>
        </w:tabs>
        <w:spacing w:after="200" w:line="276" w:lineRule="auto"/>
        <w:ind w:firstLine="0"/>
        <w:rPr>
          <w:rFonts w:cs="Times New Roman"/>
          <w:b/>
          <w:bCs/>
          <w:color w:val="E46054"/>
        </w:rPr>
      </w:pPr>
      <w:r>
        <w:rPr>
          <w:color w:val="E46054"/>
        </w:rPr>
        <w:br w:type="page"/>
      </w:r>
    </w:p>
    <w:p w:rsidR="00561843" w:rsidP="00D71332" w:rsidRDefault="005A5E4A" w14:paraId="0103A15C" w14:textId="4C9A70E0">
      <w:pPr>
        <w:pStyle w:val="Heading1"/>
        <w:widowControl w:val="0"/>
        <w:tabs>
          <w:tab w:val="left" w:pos="360"/>
        </w:tabs>
        <w:rPr>
          <w:rFonts w:ascii="Times New Roman" w:hAnsi="Times New Roman"/>
          <w:color w:val="E46054"/>
        </w:rPr>
      </w:pPr>
      <w:bookmarkStart w:name="_Toc510094774" w:id="59"/>
      <w:bookmarkStart w:name="_Toc510097255" w:id="60"/>
      <w:bookmarkStart w:name="_Toc510520580" w:id="61"/>
      <w:bookmarkStart w:name="_Toc502309856" w:id="62"/>
      <w:bookmarkStart w:name="_Toc505951618" w:id="63"/>
      <w:bookmarkEnd w:id="57"/>
      <w:bookmarkEnd w:id="58"/>
      <w:r>
        <w:rPr>
          <w:rFonts w:ascii="Times New Roman" w:hAnsi="Times New Roman"/>
          <w:color w:val="E46054"/>
        </w:rPr>
        <w:t>IMPLEMENTATION AND MANAGEMENT PLAN</w:t>
      </w:r>
    </w:p>
    <w:p w:rsidRPr="00B22CBC" w:rsidR="00B22CBC" w:rsidP="00B22CBC" w:rsidRDefault="00B22CBC" w14:paraId="7F1DB66B" w14:textId="77777777"/>
    <w:p w:rsidRPr="002C4D1B" w:rsidR="00F938EE" w:rsidP="00272B73" w:rsidRDefault="00FF6986" w14:paraId="731007E0" w14:textId="0A2B67F9">
      <w:pPr>
        <w:widowControl w:val="0"/>
        <w:rPr>
          <w:rFonts w:cs="Times New Roman"/>
          <w:b/>
          <w:u w:val="single"/>
        </w:rPr>
      </w:pPr>
      <w:bookmarkStart w:name="_Toc140503139" w:id="64"/>
      <w:r w:rsidRPr="002C4D1B">
        <w:rPr>
          <w:rStyle w:val="Heading2Char"/>
          <w:rFonts w:ascii="Times New Roman" w:hAnsi="Times New Roman" w:cs="Times New Roman"/>
          <w:u w:val="single"/>
        </w:rPr>
        <w:t xml:space="preserve">Implementation </w:t>
      </w:r>
      <w:bookmarkEnd w:id="59"/>
      <w:bookmarkEnd w:id="60"/>
      <w:bookmarkEnd w:id="61"/>
      <w:r w:rsidRPr="002C4D1B" w:rsidR="00F938EE">
        <w:rPr>
          <w:rStyle w:val="Heading2Char"/>
          <w:rFonts w:ascii="Times New Roman" w:hAnsi="Times New Roman" w:cs="Times New Roman"/>
          <w:u w:val="single"/>
        </w:rPr>
        <w:t>Plan</w:t>
      </w:r>
      <w:bookmarkEnd w:id="64"/>
    </w:p>
    <w:p w:rsidRPr="0051770C" w:rsidR="00FF6986" w:rsidP="00B22CBC" w:rsidRDefault="009D5380" w14:paraId="58AD33CE" w14:textId="777DEA65">
      <w:pPr>
        <w:widowControl w:val="0"/>
        <w:rPr>
          <w:rFonts w:cs="Times New Roman"/>
        </w:rPr>
      </w:pPr>
      <w:r w:rsidRPr="009D5380">
        <w:rPr>
          <w:rFonts w:cs="Times New Roman"/>
        </w:rPr>
        <w:tab/>
      </w:r>
      <w:r w:rsidR="00AE47E2">
        <w:rPr>
          <w:rFonts w:cs="Times New Roman"/>
        </w:rPr>
        <w:t>POA’s</w:t>
      </w:r>
      <w:r w:rsidRPr="0051770C" w:rsidR="00FF6986">
        <w:rPr>
          <w:rFonts w:cs="Times New Roman"/>
        </w:rPr>
        <w:t xml:space="preserve"> implementation and management plan for effectively and efficiently carrying out the F2F Program is based on careful analysis of HQ and field capacity and context while incorporating lessons learned and best practices from </w:t>
      </w:r>
      <w:r w:rsidRPr="00D80B7F" w:rsidR="002176A5">
        <w:rPr>
          <w:rFonts w:cs="Times New Roman"/>
        </w:rPr>
        <w:t>32</w:t>
      </w:r>
      <w:r w:rsidRPr="0051770C" w:rsidR="00FF6986">
        <w:rPr>
          <w:rFonts w:cs="Times New Roman"/>
        </w:rPr>
        <w:t xml:space="preserve"> years of F2F program implementation. During Year One, the program will focus on expedited start-up activities</w:t>
      </w:r>
      <w:r w:rsidR="00991094">
        <w:rPr>
          <w:rFonts w:cs="Times New Roman"/>
        </w:rPr>
        <w:t>,</w:t>
      </w:r>
      <w:r w:rsidRPr="0051770C" w:rsidR="00FF6986">
        <w:rPr>
          <w:rFonts w:cs="Times New Roman"/>
        </w:rPr>
        <w:t xml:space="preserve"> including staffing, </w:t>
      </w:r>
      <w:r w:rsidRPr="0051770C" w:rsidR="48273414">
        <w:rPr>
          <w:rFonts w:cs="Times New Roman"/>
        </w:rPr>
        <w:t>C</w:t>
      </w:r>
      <w:r w:rsidRPr="0051770C" w:rsidR="00FF6986">
        <w:rPr>
          <w:rFonts w:cs="Times New Roman"/>
        </w:rPr>
        <w:t xml:space="preserve">ountry </w:t>
      </w:r>
      <w:r w:rsidRPr="0051770C" w:rsidR="69C6AF3D">
        <w:rPr>
          <w:rFonts w:cs="Times New Roman"/>
        </w:rPr>
        <w:t xml:space="preserve">F2F </w:t>
      </w:r>
      <w:r w:rsidRPr="0051770C" w:rsidR="451766D0">
        <w:rPr>
          <w:rFonts w:cs="Times New Roman"/>
        </w:rPr>
        <w:t>P</w:t>
      </w:r>
      <w:r w:rsidRPr="0051770C" w:rsidR="00FF6986">
        <w:rPr>
          <w:rFonts w:cs="Times New Roman"/>
        </w:rPr>
        <w:t xml:space="preserve">roject </w:t>
      </w:r>
      <w:r w:rsidRPr="0051770C" w:rsidR="5C85478C">
        <w:rPr>
          <w:rFonts w:cs="Times New Roman"/>
        </w:rPr>
        <w:t>design</w:t>
      </w:r>
      <w:r w:rsidRPr="0051770C" w:rsidR="00FF6986">
        <w:rPr>
          <w:rFonts w:cs="Times New Roman"/>
        </w:rPr>
        <w:t xml:space="preserve">, </w:t>
      </w:r>
      <w:proofErr w:type="gramStart"/>
      <w:r w:rsidRPr="0051770C" w:rsidR="00FF6986">
        <w:rPr>
          <w:rFonts w:cs="Times New Roman"/>
        </w:rPr>
        <w:t>monitoring</w:t>
      </w:r>
      <w:proofErr w:type="gramEnd"/>
      <w:r w:rsidRPr="0051770C" w:rsidR="00FF6986">
        <w:rPr>
          <w:rFonts w:cs="Times New Roman"/>
        </w:rPr>
        <w:t xml:space="preserve"> and evaluation (M&amp;E), and training</w:t>
      </w:r>
      <w:r w:rsidRPr="00D80B7F" w:rsidR="003B1A6A">
        <w:rPr>
          <w:rFonts w:cs="Times New Roman"/>
        </w:rPr>
        <w:t xml:space="preserve"> (See </w:t>
      </w:r>
      <w:r w:rsidRPr="00D80B7F" w:rsidR="00E0132F">
        <w:rPr>
          <w:rFonts w:cs="Times New Roman"/>
        </w:rPr>
        <w:t xml:space="preserve">Annex </w:t>
      </w:r>
      <w:r w:rsidR="00AF68E8">
        <w:rPr>
          <w:rFonts w:cs="Times New Roman"/>
        </w:rPr>
        <w:t>2,</w:t>
      </w:r>
      <w:r w:rsidRPr="00C53095" w:rsidR="00E0132F">
        <w:rPr>
          <w:rFonts w:cs="Times New Roman"/>
        </w:rPr>
        <w:t xml:space="preserve"> </w:t>
      </w:r>
      <w:r w:rsidR="00C53095">
        <w:rPr>
          <w:rFonts w:cs="Times New Roman"/>
        </w:rPr>
        <w:t>Life of Project</w:t>
      </w:r>
      <w:r w:rsidR="00FF6986">
        <w:rPr>
          <w:rFonts w:cs="Times New Roman"/>
        </w:rPr>
        <w:t xml:space="preserve"> Work</w:t>
      </w:r>
      <w:r w:rsidRPr="00C53095" w:rsidR="00FF6986">
        <w:rPr>
          <w:rFonts w:cs="Times New Roman"/>
        </w:rPr>
        <w:t xml:space="preserve"> P</w:t>
      </w:r>
      <w:r w:rsidRPr="007034B4" w:rsidR="00FF6986">
        <w:rPr>
          <w:rFonts w:cs="Times New Roman"/>
        </w:rPr>
        <w:t>lan</w:t>
      </w:r>
      <w:r w:rsidRPr="0051770C" w:rsidR="00E0132F">
        <w:rPr>
          <w:rFonts w:cs="Times New Roman"/>
        </w:rPr>
        <w:t>).</w:t>
      </w:r>
      <w:r w:rsidRPr="0051770C" w:rsidR="00FF6986">
        <w:rPr>
          <w:rFonts w:cs="Times New Roman"/>
        </w:rPr>
        <w:t xml:space="preserve"> The </w:t>
      </w:r>
      <w:r w:rsidR="00E02561">
        <w:rPr>
          <w:rFonts w:cs="Times New Roman"/>
        </w:rPr>
        <w:t xml:space="preserve">implementation and management </w:t>
      </w:r>
      <w:r w:rsidRPr="0051770C" w:rsidR="00FF6986">
        <w:rPr>
          <w:rFonts w:cs="Times New Roman"/>
        </w:rPr>
        <w:t xml:space="preserve">plan </w:t>
      </w:r>
      <w:r w:rsidR="00B448AF">
        <w:rPr>
          <w:rFonts w:cs="Times New Roman"/>
        </w:rPr>
        <w:t>covers</w:t>
      </w:r>
      <w:r w:rsidRPr="0051770C" w:rsidR="00FF6986">
        <w:rPr>
          <w:rFonts w:cs="Times New Roman"/>
        </w:rPr>
        <w:t xml:space="preserve"> the entire </w:t>
      </w:r>
      <w:r w:rsidR="00E02561">
        <w:rPr>
          <w:rFonts w:cs="Times New Roman"/>
        </w:rPr>
        <w:t xml:space="preserve">F2F volunteer </w:t>
      </w:r>
      <w:r w:rsidRPr="0051770C" w:rsidR="00FF6986">
        <w:rPr>
          <w:rFonts w:cs="Times New Roman"/>
        </w:rPr>
        <w:t>process, from host selection, needs assessments, and planning, to volunteer recruitment and support. It ensures high</w:t>
      </w:r>
      <w:r w:rsidR="00991094">
        <w:rPr>
          <w:rFonts w:cs="Times New Roman"/>
        </w:rPr>
        <w:t>-</w:t>
      </w:r>
      <w:r w:rsidRPr="0051770C" w:rsidR="00FF6986">
        <w:rPr>
          <w:rFonts w:cs="Times New Roman"/>
        </w:rPr>
        <w:t>impact assignments are carried out by well</w:t>
      </w:r>
      <w:r w:rsidR="00991094">
        <w:rPr>
          <w:rFonts w:cs="Times New Roman"/>
        </w:rPr>
        <w:t>-</w:t>
      </w:r>
      <w:r w:rsidRPr="0051770C" w:rsidR="00FF6986">
        <w:rPr>
          <w:rFonts w:cs="Times New Roman"/>
        </w:rPr>
        <w:t>qualified volunteers</w:t>
      </w:r>
      <w:r w:rsidR="00E02561">
        <w:rPr>
          <w:rFonts w:cs="Times New Roman"/>
        </w:rPr>
        <w:t xml:space="preserve"> with </w:t>
      </w:r>
      <w:r w:rsidR="00E450DC">
        <w:rPr>
          <w:rFonts w:cs="Times New Roman"/>
        </w:rPr>
        <w:t>extensive</w:t>
      </w:r>
      <w:r w:rsidRPr="0051770C" w:rsidDel="00E450DC" w:rsidR="00FF6986">
        <w:rPr>
          <w:rFonts w:cs="Times New Roman"/>
        </w:rPr>
        <w:t xml:space="preserve"> </w:t>
      </w:r>
      <w:r w:rsidRPr="0051770C" w:rsidR="00FF6986">
        <w:rPr>
          <w:rFonts w:cs="Times New Roman"/>
        </w:rPr>
        <w:t xml:space="preserve">opportunities </w:t>
      </w:r>
      <w:r w:rsidR="00B448AF">
        <w:rPr>
          <w:rFonts w:cs="Times New Roman"/>
        </w:rPr>
        <w:t xml:space="preserve">for </w:t>
      </w:r>
      <w:r w:rsidRPr="0051770C" w:rsidR="00FF6986">
        <w:rPr>
          <w:rFonts w:cs="Times New Roman"/>
        </w:rPr>
        <w:t xml:space="preserve">and participation by women, minorities, and </w:t>
      </w:r>
      <w:r w:rsidRPr="0051770C" w:rsidR="008F5DA9">
        <w:rPr>
          <w:rFonts w:cs="Times New Roman"/>
        </w:rPr>
        <w:t>first-time</w:t>
      </w:r>
      <w:r w:rsidRPr="0051770C" w:rsidR="00FF6986">
        <w:rPr>
          <w:rFonts w:cs="Times New Roman"/>
        </w:rPr>
        <w:t xml:space="preserve"> volunteers. </w:t>
      </w:r>
      <w:r w:rsidR="00291545">
        <w:rPr>
          <w:rFonts w:cs="Times New Roman"/>
        </w:rPr>
        <w:t>The plan also</w:t>
      </w:r>
      <w:r w:rsidR="0036729D">
        <w:rPr>
          <w:rFonts w:cs="Times New Roman"/>
        </w:rPr>
        <w:t xml:space="preserve"> </w:t>
      </w:r>
      <w:r w:rsidR="00C579A1">
        <w:rPr>
          <w:rFonts w:cs="Times New Roman"/>
        </w:rPr>
        <w:t xml:space="preserve">provides details on </w:t>
      </w:r>
      <w:r w:rsidRPr="0051770C" w:rsidR="00FF6986">
        <w:rPr>
          <w:rFonts w:cs="Times New Roman"/>
        </w:rPr>
        <w:t>country</w:t>
      </w:r>
      <w:r w:rsidR="007033B9">
        <w:rPr>
          <w:rFonts w:cs="Times New Roman"/>
        </w:rPr>
        <w:t>-</w:t>
      </w:r>
      <w:r w:rsidRPr="0051770C" w:rsidR="00FF6986">
        <w:rPr>
          <w:rFonts w:cs="Times New Roman"/>
        </w:rPr>
        <w:t>level collaboration with key partners, in-country outreach, continuous learning, and program improvement, including participation in an F2F Community of Practice.</w:t>
      </w:r>
    </w:p>
    <w:p w:rsidRPr="0051770C" w:rsidR="00FF6986" w:rsidP="00272B73" w:rsidRDefault="00FF6986" w14:paraId="58AD33CF" w14:textId="74FAE828">
      <w:pPr>
        <w:widowControl w:val="0"/>
        <w:rPr>
          <w:rFonts w:cs="Times New Roman"/>
        </w:rPr>
      </w:pPr>
      <w:r w:rsidRPr="0051770C">
        <w:rPr>
          <w:rStyle w:val="Heading3Char"/>
          <w:rFonts w:ascii="Times New Roman" w:hAnsi="Times New Roman" w:cs="Times New Roman"/>
        </w:rPr>
        <w:tab/>
      </w:r>
      <w:bookmarkStart w:name="_Toc510097257" w:id="65"/>
      <w:bookmarkStart w:name="_Toc510520585" w:id="66"/>
      <w:bookmarkStart w:name="_Toc140503140" w:id="67"/>
      <w:r w:rsidRPr="0051770C">
        <w:rPr>
          <w:rStyle w:val="Heading3Char"/>
          <w:rFonts w:ascii="Times New Roman" w:hAnsi="Times New Roman" w:cs="Times New Roman"/>
        </w:rPr>
        <w:t>Volunteer Recruitment and Support</w:t>
      </w:r>
      <w:bookmarkEnd w:id="65"/>
      <w:bookmarkEnd w:id="66"/>
      <w:bookmarkEnd w:id="67"/>
      <w:r w:rsidRPr="0051770C">
        <w:rPr>
          <w:rFonts w:cs="Times New Roman"/>
          <w:b/>
        </w:rPr>
        <w:t>:</w:t>
      </w:r>
      <w:r w:rsidRPr="0051770C">
        <w:rPr>
          <w:rFonts w:cs="Times New Roman"/>
        </w:rPr>
        <w:t xml:space="preserve"> </w:t>
      </w:r>
      <w:r w:rsidRPr="001E0A37">
        <w:rPr>
          <w:rFonts w:cs="Times New Roman"/>
        </w:rPr>
        <w:t>P</w:t>
      </w:r>
      <w:r w:rsidRPr="001E0A37" w:rsidR="00D05EAD">
        <w:rPr>
          <w:rFonts w:cs="Times New Roman"/>
        </w:rPr>
        <w:t>OA</w:t>
      </w:r>
      <w:r w:rsidRPr="001E0A37">
        <w:rPr>
          <w:rFonts w:cs="Times New Roman"/>
        </w:rPr>
        <w:t xml:space="preserve"> has a comprehensive volunteer management system refined over </w:t>
      </w:r>
      <w:r w:rsidR="00D81168">
        <w:rPr>
          <w:rFonts w:cs="Times New Roman"/>
        </w:rPr>
        <w:t>32</w:t>
      </w:r>
      <w:r w:rsidRPr="001E0A37" w:rsidR="00D81168">
        <w:rPr>
          <w:rFonts w:cs="Times New Roman"/>
        </w:rPr>
        <w:t xml:space="preserve"> </w:t>
      </w:r>
      <w:r w:rsidRPr="001E0A37">
        <w:rPr>
          <w:rFonts w:cs="Times New Roman"/>
        </w:rPr>
        <w:t xml:space="preserve">years of efficient and effective volunteer recruitment and support. </w:t>
      </w:r>
      <w:r w:rsidRPr="0051770C">
        <w:rPr>
          <w:rFonts w:cs="Times New Roman"/>
        </w:rPr>
        <w:t>This system, combined with P</w:t>
      </w:r>
      <w:r w:rsidRPr="0051770C" w:rsidR="00D05EAD">
        <w:rPr>
          <w:rFonts w:cs="Times New Roman"/>
        </w:rPr>
        <w:t>OA</w:t>
      </w:r>
      <w:r w:rsidR="00EC4E90">
        <w:rPr>
          <w:rFonts w:cs="Times New Roman"/>
        </w:rPr>
        <w:t>’</w:t>
      </w:r>
      <w:r w:rsidRPr="0051770C" w:rsidR="00D05EAD">
        <w:rPr>
          <w:rFonts w:cs="Times New Roman"/>
        </w:rPr>
        <w:t>s</w:t>
      </w:r>
      <w:r w:rsidRPr="0051770C">
        <w:rPr>
          <w:rFonts w:cs="Times New Roman"/>
        </w:rPr>
        <w:t xml:space="preserve"> proven volunteer selection and orientation methodology, has consistently yielded high</w:t>
      </w:r>
      <w:r w:rsidR="007747EB">
        <w:rPr>
          <w:rFonts w:cs="Times New Roman"/>
        </w:rPr>
        <w:t>-</w:t>
      </w:r>
      <w:r w:rsidRPr="0051770C">
        <w:rPr>
          <w:rFonts w:cs="Times New Roman"/>
        </w:rPr>
        <w:t>quality volunteers that maximize the potential impact of a given assignment. In many organizations, volunteers are deployed because they are highly skilled and respected as content or technical experts</w:t>
      </w:r>
      <w:r w:rsidR="00D9714B">
        <w:rPr>
          <w:rFonts w:cs="Times New Roman"/>
        </w:rPr>
        <w:t>. Yet</w:t>
      </w:r>
      <w:r w:rsidRPr="0051770C" w:rsidDel="00D81168">
        <w:rPr>
          <w:rFonts w:cs="Times New Roman"/>
        </w:rPr>
        <w:t xml:space="preserve"> </w:t>
      </w:r>
      <w:r w:rsidR="00D81168">
        <w:rPr>
          <w:rFonts w:cs="Times New Roman"/>
        </w:rPr>
        <w:t>these</w:t>
      </w:r>
      <w:r w:rsidRPr="0051770C" w:rsidR="00D81168">
        <w:rPr>
          <w:rFonts w:cs="Times New Roman"/>
        </w:rPr>
        <w:t xml:space="preserve"> </w:t>
      </w:r>
      <w:r w:rsidRPr="0051770C">
        <w:rPr>
          <w:rFonts w:cs="Times New Roman"/>
        </w:rPr>
        <w:t xml:space="preserve">skills alone will not </w:t>
      </w:r>
      <w:r w:rsidR="00DF522B">
        <w:rPr>
          <w:rFonts w:cs="Times New Roman"/>
        </w:rPr>
        <w:t xml:space="preserve">result in </w:t>
      </w:r>
      <w:r w:rsidRPr="0051770C">
        <w:rPr>
          <w:rFonts w:cs="Times New Roman"/>
        </w:rPr>
        <w:t xml:space="preserve">the </w:t>
      </w:r>
      <w:r w:rsidR="00DF522B">
        <w:rPr>
          <w:rFonts w:cs="Times New Roman"/>
        </w:rPr>
        <w:t>most</w:t>
      </w:r>
      <w:r w:rsidRPr="0051770C" w:rsidR="00DF522B">
        <w:rPr>
          <w:rFonts w:cs="Times New Roman"/>
        </w:rPr>
        <w:t xml:space="preserve"> </w:t>
      </w:r>
      <w:r w:rsidRPr="0051770C">
        <w:rPr>
          <w:rFonts w:cs="Times New Roman"/>
        </w:rPr>
        <w:t>impact</w:t>
      </w:r>
      <w:r w:rsidR="00DF522B">
        <w:rPr>
          <w:rFonts w:cs="Times New Roman"/>
        </w:rPr>
        <w:t>ful</w:t>
      </w:r>
      <w:r w:rsidRPr="0051770C">
        <w:rPr>
          <w:rFonts w:cs="Times New Roman"/>
        </w:rPr>
        <w:t xml:space="preserve"> volunteer assignments. P</w:t>
      </w:r>
      <w:r w:rsidRPr="0051770C" w:rsidR="009A5807">
        <w:rPr>
          <w:rFonts w:cs="Times New Roman"/>
        </w:rPr>
        <w:t>OA</w:t>
      </w:r>
      <w:r w:rsidR="00EC4E90">
        <w:rPr>
          <w:rFonts w:cs="Times New Roman"/>
        </w:rPr>
        <w:t>’</w:t>
      </w:r>
      <w:r w:rsidRPr="0051770C">
        <w:rPr>
          <w:rFonts w:cs="Times New Roman"/>
        </w:rPr>
        <w:t xml:space="preserve">s volunteers </w:t>
      </w:r>
      <w:r w:rsidR="00D0106D">
        <w:rPr>
          <w:rFonts w:cs="Times New Roman"/>
        </w:rPr>
        <w:t xml:space="preserve">not only </w:t>
      </w:r>
      <w:r w:rsidRPr="0051770C">
        <w:rPr>
          <w:rFonts w:cs="Times New Roman"/>
        </w:rPr>
        <w:t>boast significant technical expertise</w:t>
      </w:r>
      <w:r w:rsidR="00D0106D">
        <w:rPr>
          <w:rFonts w:cs="Times New Roman"/>
        </w:rPr>
        <w:t>, but are also</w:t>
      </w:r>
      <w:r w:rsidRPr="0051770C" w:rsidDel="00D0106D">
        <w:rPr>
          <w:rFonts w:cs="Times New Roman"/>
        </w:rPr>
        <w:t xml:space="preserve"> </w:t>
      </w:r>
      <w:r w:rsidRPr="0051770C">
        <w:rPr>
          <w:rFonts w:cs="Times New Roman"/>
        </w:rPr>
        <w:t>equipped with tools</w:t>
      </w:r>
      <w:r w:rsidR="00D0106D">
        <w:rPr>
          <w:rFonts w:cs="Times New Roman"/>
        </w:rPr>
        <w:t xml:space="preserve"> and knowledge</w:t>
      </w:r>
      <w:r w:rsidRPr="0051770C">
        <w:rPr>
          <w:rFonts w:cs="Times New Roman"/>
        </w:rPr>
        <w:t xml:space="preserve"> to maximize adult learning</w:t>
      </w:r>
      <w:r w:rsidR="00D9714B">
        <w:rPr>
          <w:rFonts w:cs="Times New Roman"/>
        </w:rPr>
        <w:t xml:space="preserve">. </w:t>
      </w:r>
      <w:r w:rsidR="00425D55">
        <w:rPr>
          <w:rFonts w:cs="Times New Roman"/>
        </w:rPr>
        <w:t xml:space="preserve">Furthermore, </w:t>
      </w:r>
      <w:r w:rsidR="00227D3F">
        <w:rPr>
          <w:rFonts w:cs="Times New Roman"/>
        </w:rPr>
        <w:t xml:space="preserve">POA orients </w:t>
      </w:r>
      <w:r w:rsidR="00D0106D">
        <w:rPr>
          <w:rFonts w:cs="Times New Roman"/>
        </w:rPr>
        <w:t>volunteers</w:t>
      </w:r>
      <w:r w:rsidR="00227D3F">
        <w:rPr>
          <w:rFonts w:cs="Times New Roman"/>
        </w:rPr>
        <w:t xml:space="preserve"> </w:t>
      </w:r>
      <w:r w:rsidRPr="0051770C">
        <w:rPr>
          <w:rFonts w:cs="Times New Roman"/>
        </w:rPr>
        <w:t>to host realities</w:t>
      </w:r>
      <w:r w:rsidR="00721503">
        <w:rPr>
          <w:rFonts w:cs="Times New Roman"/>
        </w:rPr>
        <w:t>, enabling them to tailor</w:t>
      </w:r>
      <w:r w:rsidRPr="0051770C" w:rsidDel="00721503">
        <w:rPr>
          <w:rFonts w:cs="Times New Roman"/>
        </w:rPr>
        <w:t xml:space="preserve"> </w:t>
      </w:r>
      <w:r w:rsidRPr="0051770C">
        <w:rPr>
          <w:rFonts w:cs="Times New Roman"/>
        </w:rPr>
        <w:t xml:space="preserve">their training appropriately. </w:t>
      </w:r>
      <w:r w:rsidR="00D0106D">
        <w:rPr>
          <w:rFonts w:cs="Times New Roman"/>
        </w:rPr>
        <w:t xml:space="preserve">Most importantly, </w:t>
      </w:r>
      <w:r w:rsidRPr="0051770C">
        <w:rPr>
          <w:rFonts w:cs="Times New Roman"/>
        </w:rPr>
        <w:t>P</w:t>
      </w:r>
      <w:r w:rsidRPr="0051770C" w:rsidR="009A5807">
        <w:rPr>
          <w:rFonts w:cs="Times New Roman"/>
        </w:rPr>
        <w:t>OA</w:t>
      </w:r>
      <w:r w:rsidRPr="0051770C">
        <w:rPr>
          <w:rFonts w:cs="Times New Roman"/>
        </w:rPr>
        <w:t xml:space="preserve"> </w:t>
      </w:r>
      <w:r w:rsidR="00F91E2D">
        <w:rPr>
          <w:rFonts w:cs="Times New Roman"/>
        </w:rPr>
        <w:t>prioritizes</w:t>
      </w:r>
      <w:r w:rsidRPr="0051770C" w:rsidDel="008A7B90">
        <w:rPr>
          <w:rFonts w:cs="Times New Roman"/>
        </w:rPr>
        <w:t xml:space="preserve"> </w:t>
      </w:r>
      <w:r w:rsidRPr="0051770C">
        <w:rPr>
          <w:rFonts w:cs="Times New Roman"/>
        </w:rPr>
        <w:t>women</w:t>
      </w:r>
      <w:r w:rsidR="00F91E2D">
        <w:rPr>
          <w:rFonts w:cs="Times New Roman"/>
        </w:rPr>
        <w:t xml:space="preserve"> and </w:t>
      </w:r>
      <w:r w:rsidRPr="0051770C">
        <w:rPr>
          <w:rFonts w:cs="Times New Roman"/>
        </w:rPr>
        <w:t>minoritie</w:t>
      </w:r>
      <w:r w:rsidR="008A7B90">
        <w:rPr>
          <w:rFonts w:cs="Times New Roman"/>
        </w:rPr>
        <w:t>s in volunteer recruitment.</w:t>
      </w:r>
    </w:p>
    <w:p w:rsidRPr="0051770C" w:rsidR="00FF6986" w:rsidP="00272B73" w:rsidRDefault="004F4C23" w14:paraId="58AD33D0" w14:textId="4F3C2DCA">
      <w:pPr>
        <w:widowControl w:val="0"/>
        <w:rPr>
          <w:rFonts w:cs="Times New Roman"/>
          <w:highlight w:val="green"/>
        </w:rPr>
      </w:pPr>
      <w:r>
        <w:rPr>
          <w:noProof/>
        </w:rPr>
        <mc:AlternateContent>
          <mc:Choice Requires="wps">
            <w:drawing>
              <wp:anchor distT="0" distB="0" distL="114300" distR="114300" simplePos="0" relativeHeight="251658244" behindDoc="1" locked="0" layoutInCell="1" allowOverlap="1" wp14:anchorId="3BB91203" wp14:editId="3229B723">
                <wp:simplePos x="0" y="0"/>
                <wp:positionH relativeFrom="margin">
                  <wp:posOffset>3585872</wp:posOffset>
                </wp:positionH>
                <wp:positionV relativeFrom="paragraph">
                  <wp:posOffset>286551</wp:posOffset>
                </wp:positionV>
                <wp:extent cx="2585085" cy="3275330"/>
                <wp:effectExtent l="0" t="0" r="5715" b="1270"/>
                <wp:wrapSquare wrapText="bothSides"/>
                <wp:docPr id="1222656752" name="Text Box 1222656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085" cy="3275330"/>
                        </a:xfrm>
                        <a:prstGeom prst="rect">
                          <a:avLst/>
                        </a:prstGeom>
                        <a:noFill/>
                        <a:ln w="9525">
                          <a:noFill/>
                          <a:miter lim="800000"/>
                          <a:headEnd/>
                          <a:tailEnd/>
                        </a:ln>
                      </wps:spPr>
                      <wps:txbx>
                        <w:txbxContent>
                          <w:p w:rsidR="006642F0" w:rsidP="006642F0" w:rsidRDefault="006642F0" w14:paraId="64BAB0EF" w14:textId="77777777">
                            <w:pPr>
                              <w:pStyle w:val="ListParagraph"/>
                              <w:ind w:left="0" w:firstLine="0"/>
                              <w:rPr>
                                <w:rFonts w:cs="Times New Roman"/>
                                <w:b/>
                                <w:color w:val="E46054"/>
                              </w:rPr>
                            </w:pPr>
                            <w:r>
                              <w:rPr>
                                <w:rFonts w:cs="Times New Roman"/>
                                <w:b/>
                                <w:color w:val="E46054"/>
                              </w:rPr>
                              <w:t xml:space="preserve">Using </w:t>
                            </w:r>
                            <w:r w:rsidRPr="00263A0A">
                              <w:rPr>
                                <w:rFonts w:cs="Times New Roman"/>
                                <w:b/>
                                <w:color w:val="E46054"/>
                              </w:rPr>
                              <w:t>LinkedIn Recruiter</w:t>
                            </w:r>
                            <w:r>
                              <w:rPr>
                                <w:rFonts w:cs="Times New Roman"/>
                                <w:b/>
                                <w:color w:val="E46054"/>
                              </w:rPr>
                              <w:t xml:space="preserve"> for</w:t>
                            </w:r>
                            <w:r w:rsidRPr="00263A0A">
                              <w:rPr>
                                <w:rFonts w:cs="Times New Roman"/>
                                <w:b/>
                                <w:color w:val="E46054"/>
                              </w:rPr>
                              <w:t xml:space="preserve"> Innovative,</w:t>
                            </w:r>
                            <w:r>
                              <w:rPr>
                                <w:rFonts w:cs="Times New Roman"/>
                                <w:b/>
                                <w:color w:val="E46054"/>
                              </w:rPr>
                              <w:t xml:space="preserve"> Efficient, and</w:t>
                            </w:r>
                            <w:r w:rsidRPr="00263A0A">
                              <w:rPr>
                                <w:rFonts w:cs="Times New Roman"/>
                                <w:b/>
                                <w:color w:val="E46054"/>
                              </w:rPr>
                              <w:t xml:space="preserve"> Inclusive Recruitment</w:t>
                            </w:r>
                          </w:p>
                          <w:p w:rsidRPr="002C4D1B" w:rsidR="006642F0" w:rsidP="006642F0" w:rsidRDefault="009073D7" w14:paraId="6922BFE7" w14:textId="75EE275F">
                            <w:pPr>
                              <w:pStyle w:val="ListParagraph"/>
                              <w:shd w:val="clear" w:color="auto" w:fill="ADE9DB"/>
                              <w:ind w:left="0" w:firstLine="0"/>
                              <w:rPr>
                                <w:rFonts w:cs="Times New Roman"/>
                                <w:sz w:val="22"/>
                              </w:rPr>
                            </w:pPr>
                            <w:r w:rsidRPr="002C4D1B">
                              <w:rPr>
                                <w:rFonts w:cs="Times New Roman"/>
                                <w:sz w:val="22"/>
                              </w:rPr>
                              <w:t xml:space="preserve">By using filters, optimized keyword searches, and strategic InMail messaging, POA increased response rates by over 300%, effectively sourcing volunteer candidates from 850 million professionals </w:t>
                            </w:r>
                            <w:r w:rsidRPr="002C4D1B" w:rsidR="00672128">
                              <w:rPr>
                                <w:rFonts w:cs="Times New Roman"/>
                                <w:sz w:val="22"/>
                              </w:rPr>
                              <w:t>o</w:t>
                            </w:r>
                            <w:r w:rsidRPr="002C4D1B">
                              <w:rPr>
                                <w:rFonts w:cs="Times New Roman"/>
                                <w:sz w:val="22"/>
                              </w:rPr>
                              <w:t xml:space="preserve">n LinkedIn. For example, POA received 1 response for every 25 emails using traditional recruitment methods; with LinkedIn Recruiter, POA receives an average of 9 replies to every 13 InMails. LinkedIn Recruiter </w:t>
                            </w:r>
                            <w:r w:rsidRPr="002C4D1B" w:rsidR="0054109F">
                              <w:rPr>
                                <w:rFonts w:cs="Times New Roman"/>
                                <w:sz w:val="22"/>
                              </w:rPr>
                              <w:t>also</w:t>
                            </w:r>
                            <w:r w:rsidRPr="002C4D1B">
                              <w:rPr>
                                <w:rFonts w:cs="Times New Roman"/>
                                <w:sz w:val="22"/>
                              </w:rPr>
                              <w:t xml:space="preserve"> facilitates inclusive recruitment by notifying when gender ratios in searches are unbalanced and enabling filters for location, skills, and other professional or demographic characteristics to ensure diverse and equitable representation in candidate pools.</w:t>
                            </w:r>
                          </w:p>
                        </w:txbxContent>
                      </wps:txbx>
                      <wps:bodyPr rot="0" vert="horz" wrap="square" lIns="45720" tIns="0" rIns="45720" bIns="0" anchor="t" anchorCtr="0">
                        <a:noAutofit/>
                      </wps:bodyPr>
                    </wps:wsp>
                  </a:graphicData>
                </a:graphic>
                <wp14:sizeRelH relativeFrom="margin">
                  <wp14:pctWidth>0</wp14:pctWidth>
                </wp14:sizeRelH>
                <wp14:sizeRelV relativeFrom="margin">
                  <wp14:pctHeight>0</wp14:pctHeight>
                </wp14:sizeRelV>
              </wp:anchor>
            </w:drawing>
          </mc:Choice>
          <mc:Fallback>
            <w:pict w14:anchorId="59D81DC8">
              <v:shape id="Text Box 1222656752" style="position:absolute;left:0;text-align:left;margin-left:282.35pt;margin-top:22.55pt;width:203.55pt;height:257.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" w14:anchorId="3BB91203">
                <v:textbox inset="3.6pt,0,3.6pt,0">
                  <w:txbxContent>
                    <w:p w:rsidR="006642F0" w:rsidP="006642F0" w:rsidRDefault="006642F0" w14:paraId="6056522D" w14:textId="77777777">
                      <w:pPr>
                        <w:pStyle w:val="ListParagraph"/>
                        <w:ind w:left="0" w:firstLine="0"/>
                        <w:rPr>
                          <w:rFonts w:cs="Times New Roman"/>
                          <w:b/>
                          <w:color w:val="E46054"/>
                        </w:rPr>
                      </w:pPr>
                      <w:r>
                        <w:rPr>
                          <w:rFonts w:cs="Times New Roman"/>
                          <w:b/>
                          <w:color w:val="E46054"/>
                        </w:rPr>
                        <w:t xml:space="preserve">Using </w:t>
                      </w:r>
                      <w:r w:rsidRPr="00263A0A">
                        <w:rPr>
                          <w:rFonts w:cs="Times New Roman"/>
                          <w:b/>
                          <w:color w:val="E46054"/>
                        </w:rPr>
                        <w:t>LinkedIn Recruiter</w:t>
                      </w:r>
                      <w:r>
                        <w:rPr>
                          <w:rFonts w:cs="Times New Roman"/>
                          <w:b/>
                          <w:color w:val="E46054"/>
                        </w:rPr>
                        <w:t xml:space="preserve"> for</w:t>
                      </w:r>
                      <w:r w:rsidRPr="00263A0A">
                        <w:rPr>
                          <w:rFonts w:cs="Times New Roman"/>
                          <w:b/>
                          <w:color w:val="E46054"/>
                        </w:rPr>
                        <w:t xml:space="preserve"> Innovative,</w:t>
                      </w:r>
                      <w:r>
                        <w:rPr>
                          <w:rFonts w:cs="Times New Roman"/>
                          <w:b/>
                          <w:color w:val="E46054"/>
                        </w:rPr>
                        <w:t xml:space="preserve"> Efficient, and</w:t>
                      </w:r>
                      <w:r w:rsidRPr="00263A0A">
                        <w:rPr>
                          <w:rFonts w:cs="Times New Roman"/>
                          <w:b/>
                          <w:color w:val="E46054"/>
                        </w:rPr>
                        <w:t xml:space="preserve"> Inclusive Recruitment</w:t>
                      </w:r>
                    </w:p>
                    <w:p w:rsidRPr="002C4D1B" w:rsidR="006642F0" w:rsidP="006642F0" w:rsidRDefault="009073D7" w14:paraId="3403333C" w14:textId="75EE275F">
                      <w:pPr>
                        <w:pStyle w:val="ListParagraph"/>
                        <w:shd w:val="clear" w:color="auto" w:fill="ADE9DB"/>
                        <w:ind w:left="0" w:firstLine="0"/>
                        <w:rPr>
                          <w:rFonts w:cs="Times New Roman"/>
                          <w:sz w:val="22"/>
                        </w:rPr>
                      </w:pPr>
                      <w:r w:rsidRPr="002C4D1B">
                        <w:rPr>
                          <w:rFonts w:cs="Times New Roman"/>
                          <w:sz w:val="22"/>
                        </w:rPr>
                        <w:t xml:space="preserve">By using filters, optimized keyword searches, and strategic InMail messaging, POA increased response rates by over 300%, effectively sourcing volunteer candidates from 850 million professionals </w:t>
                      </w:r>
                      <w:r w:rsidRPr="002C4D1B" w:rsidR="00672128">
                        <w:rPr>
                          <w:rFonts w:cs="Times New Roman"/>
                          <w:sz w:val="22"/>
                        </w:rPr>
                        <w:t>o</w:t>
                      </w:r>
                      <w:r w:rsidRPr="002C4D1B">
                        <w:rPr>
                          <w:rFonts w:cs="Times New Roman"/>
                          <w:sz w:val="22"/>
                        </w:rPr>
                        <w:t xml:space="preserve">n LinkedIn. For example, POA received 1 response for every 25 emails using traditional recruitment methods; with LinkedIn Recruiter, POA receives an average of 9 replies to every 13 InMails. LinkedIn Recruiter </w:t>
                      </w:r>
                      <w:r w:rsidRPr="002C4D1B" w:rsidR="0054109F">
                        <w:rPr>
                          <w:rFonts w:cs="Times New Roman"/>
                          <w:sz w:val="22"/>
                        </w:rPr>
                        <w:t>also</w:t>
                      </w:r>
                      <w:r w:rsidRPr="002C4D1B">
                        <w:rPr>
                          <w:rFonts w:cs="Times New Roman"/>
                          <w:sz w:val="22"/>
                        </w:rPr>
                        <w:t xml:space="preserve"> facilitates inclusive recruitment by notifying when gender ratios in searches are unbalanced and enabling filters for location, skills, and other professional or demographic characteristics to ensure diverse and equitable representation in candidate pools.</w:t>
                      </w:r>
                    </w:p>
                  </w:txbxContent>
                </v:textbox>
                <w10:wrap type="square" anchorx="margin"/>
              </v:shape>
            </w:pict>
          </mc:Fallback>
        </mc:AlternateContent>
      </w:r>
      <w:r w:rsidRPr="0051770C" w:rsidR="00FF6986">
        <w:rPr>
          <w:rFonts w:cs="Times New Roman"/>
        </w:rPr>
        <w:tab/>
      </w:r>
      <w:bookmarkStart w:name="_Toc510520586" w:id="68"/>
      <w:r w:rsidRPr="003E7118" w:rsidR="00FF6986">
        <w:rPr>
          <w:rStyle w:val="Heading4Char"/>
          <w:rFonts w:ascii="Times New Roman" w:hAnsi="Times New Roman" w:cs="Times New Roman"/>
          <w:b/>
        </w:rPr>
        <w:t>Volunteer Scope of Work (SOW) Development</w:t>
      </w:r>
      <w:bookmarkEnd w:id="68"/>
      <w:r w:rsidRPr="003E7118" w:rsidR="00FF6986">
        <w:rPr>
          <w:rFonts w:cs="Times New Roman"/>
          <w:b/>
        </w:rPr>
        <w:t>:</w:t>
      </w:r>
      <w:r w:rsidRPr="0051770C" w:rsidR="00FF6986">
        <w:rPr>
          <w:rFonts w:cs="Times New Roman"/>
        </w:rPr>
        <w:t xml:space="preserve"> High</w:t>
      </w:r>
      <w:r w:rsidR="006A08A0">
        <w:rPr>
          <w:rFonts w:cs="Times New Roman"/>
        </w:rPr>
        <w:t>-</w:t>
      </w:r>
      <w:r w:rsidRPr="0051770C" w:rsidR="00FF6986">
        <w:rPr>
          <w:rFonts w:cs="Times New Roman"/>
        </w:rPr>
        <w:t xml:space="preserve">quality assignments </w:t>
      </w:r>
      <w:r w:rsidR="008A7B90">
        <w:rPr>
          <w:rFonts w:cs="Times New Roman"/>
        </w:rPr>
        <w:t>depend on</w:t>
      </w:r>
      <w:r w:rsidRPr="0051770C" w:rsidR="00FF6986">
        <w:rPr>
          <w:rFonts w:cs="Times New Roman"/>
        </w:rPr>
        <w:t xml:space="preserve"> high</w:t>
      </w:r>
      <w:r w:rsidR="006A08A0">
        <w:rPr>
          <w:rFonts w:cs="Times New Roman"/>
        </w:rPr>
        <w:t>-</w:t>
      </w:r>
      <w:r w:rsidRPr="0051770C" w:rsidR="00FF6986">
        <w:rPr>
          <w:rFonts w:cs="Times New Roman"/>
        </w:rPr>
        <w:t xml:space="preserve">quality SOWs. </w:t>
      </w:r>
      <w:r w:rsidR="002A2AB0">
        <w:rPr>
          <w:rFonts w:cs="Times New Roman"/>
        </w:rPr>
        <w:t xml:space="preserve">F2F </w:t>
      </w:r>
      <w:r w:rsidR="0030667C">
        <w:rPr>
          <w:rFonts w:cs="Times New Roman"/>
        </w:rPr>
        <w:t>is</w:t>
      </w:r>
      <w:r w:rsidRPr="0051770C" w:rsidR="00FF6986">
        <w:rPr>
          <w:rFonts w:cs="Times New Roman"/>
        </w:rPr>
        <w:t xml:space="preserve"> a demand-driven program</w:t>
      </w:r>
      <w:r w:rsidR="0030667C">
        <w:rPr>
          <w:rFonts w:cs="Times New Roman"/>
        </w:rPr>
        <w:t xml:space="preserve">. Consequently, </w:t>
      </w:r>
      <w:r w:rsidRPr="0051770C" w:rsidR="00FF6986">
        <w:rPr>
          <w:rFonts w:cs="Times New Roman"/>
        </w:rPr>
        <w:t xml:space="preserve">volunteer SOWs are developed based on </w:t>
      </w:r>
      <w:r w:rsidR="00F67BBE">
        <w:rPr>
          <w:rFonts w:cs="Times New Roman"/>
        </w:rPr>
        <w:t xml:space="preserve">host </w:t>
      </w:r>
      <w:r w:rsidRPr="0051770C" w:rsidR="00FF6986">
        <w:rPr>
          <w:rFonts w:cs="Times New Roman"/>
        </w:rPr>
        <w:t xml:space="preserve">needs identified during the planning process described </w:t>
      </w:r>
      <w:r w:rsidRPr="00D83318" w:rsidR="00CC38AF">
        <w:rPr>
          <w:rFonts w:cs="Times New Roman"/>
        </w:rPr>
        <w:t xml:space="preserve">in </w:t>
      </w:r>
      <w:r w:rsidRPr="00D83318" w:rsidR="00E26633">
        <w:rPr>
          <w:rFonts w:cs="Times New Roman"/>
        </w:rPr>
        <w:t>the</w:t>
      </w:r>
      <w:r w:rsidRPr="00D83318" w:rsidR="00E26633">
        <w:rPr>
          <w:rFonts w:cs="Times New Roman"/>
          <w:b/>
        </w:rPr>
        <w:t xml:space="preserve"> </w:t>
      </w:r>
      <w:r w:rsidRPr="00D83318" w:rsidR="00DF42F7">
        <w:rPr>
          <w:rFonts w:cs="Times New Roman"/>
          <w:b/>
        </w:rPr>
        <w:t>Country F2F Project Planning</w:t>
      </w:r>
      <w:r w:rsidRPr="00DF42F7" w:rsidR="00DF42F7">
        <w:rPr>
          <w:rFonts w:cs="Times New Roman"/>
          <w:b/>
          <w:bCs/>
        </w:rPr>
        <w:t xml:space="preserve"> </w:t>
      </w:r>
      <w:r w:rsidR="00EF0B10">
        <w:rPr>
          <w:rFonts w:cs="Times New Roman"/>
          <w:b/>
          <w:bCs/>
        </w:rPr>
        <w:t>(</w:t>
      </w:r>
      <w:r w:rsidRPr="00D83318" w:rsidR="00E26633">
        <w:rPr>
          <w:rFonts w:cs="Times New Roman"/>
          <w:b/>
        </w:rPr>
        <w:t>Host Selection</w:t>
      </w:r>
      <w:r w:rsidR="00EF0B10">
        <w:rPr>
          <w:rFonts w:cs="Times New Roman"/>
          <w:b/>
        </w:rPr>
        <w:t>)</w:t>
      </w:r>
      <w:r w:rsidRPr="00D83318" w:rsidR="00E26633">
        <w:rPr>
          <w:rFonts w:cs="Times New Roman"/>
          <w:b/>
        </w:rPr>
        <w:t xml:space="preserve"> </w:t>
      </w:r>
      <w:r w:rsidRPr="00D83318" w:rsidR="00CC38AF">
        <w:rPr>
          <w:rFonts w:cs="Times New Roman"/>
        </w:rPr>
        <w:t>section</w:t>
      </w:r>
      <w:r w:rsidR="00590DC0">
        <w:rPr>
          <w:rFonts w:cs="Times New Roman"/>
        </w:rPr>
        <w:t xml:space="preserve"> above</w:t>
      </w:r>
      <w:r w:rsidRPr="0051770C" w:rsidR="00FF6986">
        <w:rPr>
          <w:rFonts w:cs="Times New Roman"/>
        </w:rPr>
        <w:t>.</w:t>
      </w:r>
      <w:r w:rsidRPr="0051770C" w:rsidDel="004B110A" w:rsidR="00FF6986">
        <w:rPr>
          <w:rFonts w:cs="Times New Roman"/>
        </w:rPr>
        <w:t xml:space="preserve"> </w:t>
      </w:r>
      <w:r w:rsidR="004B110A">
        <w:rPr>
          <w:rFonts w:cs="Times New Roman"/>
        </w:rPr>
        <w:t>Once</w:t>
      </w:r>
      <w:r w:rsidRPr="0051770C" w:rsidR="004B110A">
        <w:rPr>
          <w:rFonts w:cs="Times New Roman"/>
        </w:rPr>
        <w:t xml:space="preserve"> </w:t>
      </w:r>
      <w:r w:rsidRPr="0051770C" w:rsidR="00FF6986">
        <w:rPr>
          <w:rFonts w:cs="Times New Roman"/>
        </w:rPr>
        <w:t xml:space="preserve">the host operational plan is </w:t>
      </w:r>
      <w:r w:rsidR="00D0106D">
        <w:rPr>
          <w:rFonts w:cs="Times New Roman"/>
        </w:rPr>
        <w:t>finalized</w:t>
      </w:r>
      <w:r w:rsidRPr="0051770C" w:rsidR="00FF6986">
        <w:rPr>
          <w:rFonts w:cs="Times New Roman"/>
        </w:rPr>
        <w:t>, specific two to three</w:t>
      </w:r>
      <w:r w:rsidR="00590DC0">
        <w:rPr>
          <w:rFonts w:cs="Times New Roman"/>
        </w:rPr>
        <w:t xml:space="preserve"> </w:t>
      </w:r>
      <w:r w:rsidRPr="0051770C" w:rsidR="00FF6986">
        <w:rPr>
          <w:rFonts w:cs="Times New Roman"/>
        </w:rPr>
        <w:t>week</w:t>
      </w:r>
      <w:r w:rsidR="00590DC0">
        <w:rPr>
          <w:rFonts w:cs="Times New Roman"/>
        </w:rPr>
        <w:t>-</w:t>
      </w:r>
      <w:r w:rsidRPr="0051770C" w:rsidR="00FF6986">
        <w:rPr>
          <w:rFonts w:cs="Times New Roman"/>
        </w:rPr>
        <w:t>long SOWs are created</w:t>
      </w:r>
      <w:r w:rsidR="002C107F">
        <w:rPr>
          <w:rFonts w:cs="Times New Roman"/>
        </w:rPr>
        <w:t xml:space="preserve">. These SOWs </w:t>
      </w:r>
      <w:r w:rsidRPr="0051770C" w:rsidR="00FF6986">
        <w:rPr>
          <w:rFonts w:cs="Times New Roman"/>
        </w:rPr>
        <w:t>include in-depth</w:t>
      </w:r>
      <w:r w:rsidR="00590DC0">
        <w:rPr>
          <w:rFonts w:cs="Times New Roman"/>
        </w:rPr>
        <w:t>,</w:t>
      </w:r>
      <w:r w:rsidRPr="0051770C" w:rsidR="00FF6986">
        <w:rPr>
          <w:rFonts w:cs="Times New Roman"/>
        </w:rPr>
        <w:t xml:space="preserve"> technical</w:t>
      </w:r>
      <w:r w:rsidR="002C107F">
        <w:rPr>
          <w:rFonts w:cs="Times New Roman"/>
        </w:rPr>
        <w:t>,</w:t>
      </w:r>
      <w:r w:rsidRPr="0051770C" w:rsidR="00FF6986">
        <w:rPr>
          <w:rFonts w:cs="Times New Roman"/>
        </w:rPr>
        <w:t xml:space="preserve"> project-level details </w:t>
      </w:r>
      <w:r w:rsidR="002C107F">
        <w:rPr>
          <w:rFonts w:cs="Times New Roman"/>
        </w:rPr>
        <w:t>for each</w:t>
      </w:r>
      <w:r w:rsidRPr="0051770C" w:rsidDel="002C107F" w:rsidR="00FF6986">
        <w:rPr>
          <w:rFonts w:cs="Times New Roman"/>
        </w:rPr>
        <w:t xml:space="preserve"> </w:t>
      </w:r>
      <w:r w:rsidRPr="0051770C" w:rsidR="00FF6986">
        <w:rPr>
          <w:rFonts w:cs="Times New Roman"/>
        </w:rPr>
        <w:t>assignment, including host information, assignment purpose, expected results</w:t>
      </w:r>
      <w:r w:rsidR="00CA1CCE">
        <w:rPr>
          <w:rFonts w:cs="Times New Roman"/>
        </w:rPr>
        <w:t>,</w:t>
      </w:r>
      <w:r w:rsidRPr="0051770C" w:rsidR="00FF6986">
        <w:rPr>
          <w:rFonts w:cs="Times New Roman"/>
        </w:rPr>
        <w:t xml:space="preserve"> and deliverables, desired </w:t>
      </w:r>
      <w:r w:rsidRPr="0051770C" w:rsidR="00DD0F22">
        <w:rPr>
          <w:rFonts w:cs="Times New Roman"/>
        </w:rPr>
        <w:t xml:space="preserve">volunteer </w:t>
      </w:r>
      <w:r w:rsidRPr="0051770C" w:rsidR="00FF6986">
        <w:rPr>
          <w:rFonts w:cs="Times New Roman"/>
        </w:rPr>
        <w:t>qualifications, inputs</w:t>
      </w:r>
      <w:r w:rsidR="00CA1CCE">
        <w:rPr>
          <w:rFonts w:cs="Times New Roman"/>
        </w:rPr>
        <w:t>,</w:t>
      </w:r>
      <w:r w:rsidRPr="0051770C" w:rsidR="00FF6986">
        <w:rPr>
          <w:rFonts w:cs="Times New Roman"/>
        </w:rPr>
        <w:t xml:space="preserve"> and resources, recommended preparation, and an assignment itinerary. P</w:t>
      </w:r>
      <w:r w:rsidRPr="0051770C" w:rsidR="00776156">
        <w:rPr>
          <w:rFonts w:cs="Times New Roman"/>
        </w:rPr>
        <w:t>OA</w:t>
      </w:r>
      <w:r w:rsidR="00EC4E90">
        <w:rPr>
          <w:rFonts w:cs="Times New Roman"/>
        </w:rPr>
        <w:t>’</w:t>
      </w:r>
      <w:r w:rsidRPr="0051770C" w:rsidR="00FF6986">
        <w:rPr>
          <w:rFonts w:cs="Times New Roman"/>
        </w:rPr>
        <w:t>s long history of F2F volunteer program management has shown that this methodology consistently yields high</w:t>
      </w:r>
      <w:r w:rsidR="00CA1CCE">
        <w:rPr>
          <w:rFonts w:cs="Times New Roman"/>
        </w:rPr>
        <w:t>-</w:t>
      </w:r>
      <w:r w:rsidRPr="0051770C" w:rsidR="00FF6986">
        <w:rPr>
          <w:rFonts w:cs="Times New Roman"/>
        </w:rPr>
        <w:t xml:space="preserve">quality SOWs and </w:t>
      </w:r>
      <w:r w:rsidR="00EC3E69">
        <w:rPr>
          <w:rFonts w:cs="Times New Roman"/>
        </w:rPr>
        <w:t>results in high-</w:t>
      </w:r>
      <w:r w:rsidRPr="0051770C" w:rsidDel="005442F6" w:rsidR="00FF6986">
        <w:rPr>
          <w:rFonts w:cs="Times New Roman"/>
        </w:rPr>
        <w:t>impact</w:t>
      </w:r>
      <w:r w:rsidRPr="0051770C" w:rsidR="00FF6986">
        <w:rPr>
          <w:rFonts w:cs="Times New Roman"/>
        </w:rPr>
        <w:t xml:space="preserve"> assignments.</w:t>
      </w:r>
      <w:r w:rsidRPr="0051770C" w:rsidR="00FF6986">
        <w:rPr>
          <w:rFonts w:cs="Times New Roman"/>
          <w:highlight w:val="green"/>
        </w:rPr>
        <w:t xml:space="preserve"> </w:t>
      </w:r>
    </w:p>
    <w:p w:rsidRPr="0051770C" w:rsidR="00FB1551" w:rsidP="00FB1551" w:rsidRDefault="00FF6986" w14:paraId="7A71C49A" w14:textId="2338A5C5">
      <w:pPr>
        <w:rPr>
          <w:rFonts w:cs="Times New Roman"/>
        </w:rPr>
      </w:pPr>
      <w:r w:rsidRPr="0051770C">
        <w:rPr>
          <w:rFonts w:cs="Times New Roman"/>
        </w:rPr>
        <w:tab/>
      </w:r>
      <w:bookmarkStart w:name="_Toc510520587" w:id="69"/>
      <w:bookmarkStart w:name="_Toc140503141" w:id="70"/>
      <w:r w:rsidRPr="008620EC">
        <w:rPr>
          <w:rStyle w:val="Heading4Char"/>
          <w:rFonts w:ascii="Times New Roman" w:hAnsi="Times New Roman" w:cs="Times New Roman"/>
          <w:b/>
        </w:rPr>
        <w:t>Volunteer Recruitment</w:t>
      </w:r>
      <w:bookmarkEnd w:id="69"/>
      <w:bookmarkEnd w:id="70"/>
      <w:r w:rsidRPr="008620EC">
        <w:rPr>
          <w:rFonts w:cs="Times New Roman"/>
          <w:b/>
        </w:rPr>
        <w:t>:</w:t>
      </w:r>
      <w:r w:rsidRPr="0051770C">
        <w:rPr>
          <w:rFonts w:cs="Times New Roman"/>
        </w:rPr>
        <w:t xml:space="preserve"> Volunteer recruitment is carried out by </w:t>
      </w:r>
      <w:r w:rsidRPr="0051770C" w:rsidR="00B42141">
        <w:rPr>
          <w:rFonts w:cs="Times New Roman"/>
        </w:rPr>
        <w:t>POA</w:t>
      </w:r>
      <w:r w:rsidRPr="0051770C">
        <w:rPr>
          <w:rFonts w:cs="Times New Roman"/>
        </w:rPr>
        <w:t xml:space="preserve"> Headquarters (HQ) staff and collaborating US partners. </w:t>
      </w:r>
      <w:r w:rsidRPr="0051770C" w:rsidR="00730AF1">
        <w:rPr>
          <w:rFonts w:cs="Times New Roman"/>
        </w:rPr>
        <w:t xml:space="preserve">POA </w:t>
      </w:r>
      <w:r w:rsidR="005442F6">
        <w:rPr>
          <w:rFonts w:cs="Times New Roman"/>
        </w:rPr>
        <w:t>utilizes</w:t>
      </w:r>
      <w:r w:rsidR="00843970">
        <w:rPr>
          <w:rFonts w:cs="Times New Roman"/>
        </w:rPr>
        <w:t xml:space="preserve"> the</w:t>
      </w:r>
      <w:r w:rsidRPr="0051770C" w:rsidR="00730AF1">
        <w:rPr>
          <w:rFonts w:cs="Times New Roman"/>
        </w:rPr>
        <w:t xml:space="preserve"> most </w:t>
      </w:r>
      <w:r w:rsidR="00843970">
        <w:rPr>
          <w:rFonts w:cs="Times New Roman"/>
        </w:rPr>
        <w:t>cutting-edge</w:t>
      </w:r>
      <w:r w:rsidRPr="0051770C" w:rsidR="00843970">
        <w:rPr>
          <w:rFonts w:cs="Times New Roman"/>
        </w:rPr>
        <w:t xml:space="preserve"> </w:t>
      </w:r>
      <w:r w:rsidRPr="0051770C" w:rsidR="00730AF1">
        <w:rPr>
          <w:rFonts w:cs="Times New Roman"/>
        </w:rPr>
        <w:t xml:space="preserve">digital technologies, including a cloud-based F2F recruitment management information system developed </w:t>
      </w:r>
      <w:r w:rsidR="00843970">
        <w:rPr>
          <w:rFonts w:cs="Times New Roman"/>
        </w:rPr>
        <w:t>during</w:t>
      </w:r>
      <w:r w:rsidRPr="0051770C" w:rsidR="00843970">
        <w:rPr>
          <w:rFonts w:cs="Times New Roman"/>
        </w:rPr>
        <w:t xml:space="preserve"> </w:t>
      </w:r>
      <w:r w:rsidRPr="0051770C" w:rsidR="00730AF1">
        <w:rPr>
          <w:rFonts w:cs="Times New Roman"/>
        </w:rPr>
        <w:t>the 2018-2023 cycle. POA’s in-house F2F recruiting staff leverage new technologies, networks, and databases, along with LinkedIn Recruiter, to inclusively target highly qualified professionals for F2F volunteer assignments. These innovations expand our reach to new populations and ensure POA brings top talent to each F2F assignment.</w:t>
      </w:r>
    </w:p>
    <w:p w:rsidRPr="0051770C" w:rsidR="00B42141" w:rsidP="00FB1551" w:rsidRDefault="00FB1551" w14:paraId="64DCEF81" w14:textId="5D6C5828">
      <w:pPr>
        <w:rPr>
          <w:rFonts w:cs="Times New Roman"/>
        </w:rPr>
      </w:pPr>
      <w:r w:rsidRPr="0051770C">
        <w:rPr>
          <w:rFonts w:cs="Times New Roman"/>
        </w:rPr>
        <w:tab/>
      </w:r>
      <w:r w:rsidRPr="0051770C" w:rsidR="00FF6986">
        <w:rPr>
          <w:rFonts w:cs="Times New Roman"/>
        </w:rPr>
        <w:t xml:space="preserve">In addition, volunteers are screened for characteristics that make them </w:t>
      </w:r>
      <w:r w:rsidR="000762AD">
        <w:rPr>
          <w:rFonts w:cs="Times New Roman"/>
        </w:rPr>
        <w:t xml:space="preserve">more </w:t>
      </w:r>
      <w:r w:rsidRPr="0051770C" w:rsidR="00FF6986">
        <w:rPr>
          <w:rFonts w:cs="Times New Roman"/>
        </w:rPr>
        <w:t>suitable to work in a development setting</w:t>
      </w:r>
      <w:r w:rsidRPr="0051770C" w:rsidDel="000762AD" w:rsidR="00FF6986">
        <w:rPr>
          <w:rFonts w:cs="Times New Roman"/>
        </w:rPr>
        <w:t>,</w:t>
      </w:r>
      <w:r w:rsidRPr="0051770C" w:rsidR="00FF6986">
        <w:rPr>
          <w:rFonts w:cs="Times New Roman"/>
        </w:rPr>
        <w:t xml:space="preserve"> such as flexibility, ability to adapt training material to local context, language proficiency (when possible)</w:t>
      </w:r>
      <w:r w:rsidR="00D6646D">
        <w:rPr>
          <w:rFonts w:cs="Times New Roman"/>
        </w:rPr>
        <w:t>,</w:t>
      </w:r>
      <w:r w:rsidRPr="0051770C" w:rsidR="00FF6986">
        <w:rPr>
          <w:rFonts w:cs="Times New Roman"/>
        </w:rPr>
        <w:t xml:space="preserve"> and cultural sensitivity.</w:t>
      </w:r>
    </w:p>
    <w:p w:rsidR="00657ACC" w:rsidP="00272B73" w:rsidRDefault="0066799F" w14:paraId="0949986C" w14:textId="034C2691">
      <w:pPr>
        <w:widowControl w:val="0"/>
        <w:rPr>
          <w:rFonts w:cs="Times New Roman"/>
        </w:rPr>
      </w:pPr>
      <w:r w:rsidRPr="0051770C">
        <w:rPr>
          <w:rFonts w:cs="Times New Roman"/>
        </w:rPr>
        <w:tab/>
      </w:r>
      <w:r w:rsidRPr="0051770C" w:rsidR="007F736D">
        <w:rPr>
          <w:rFonts w:cs="Times New Roman"/>
        </w:rPr>
        <w:t xml:space="preserve">POA follows a 4-prong approach, see </w:t>
      </w:r>
      <w:r w:rsidR="002C4D1B">
        <w:rPr>
          <w:rFonts w:cs="Times New Roman"/>
        </w:rPr>
        <w:t xml:space="preserve">Exhibit </w:t>
      </w:r>
      <w:r w:rsidR="009B1972">
        <w:rPr>
          <w:rFonts w:cs="Times New Roman"/>
        </w:rPr>
        <w:t>5</w:t>
      </w:r>
      <w:r w:rsidRPr="0051770C" w:rsidR="007F736D">
        <w:rPr>
          <w:rFonts w:cs="Times New Roman"/>
        </w:rPr>
        <w:t>, that levels the field for first-time volunteers and women, youth</w:t>
      </w:r>
      <w:r w:rsidR="005A1401">
        <w:rPr>
          <w:rFonts w:cs="Times New Roman"/>
        </w:rPr>
        <w:t>,</w:t>
      </w:r>
      <w:r w:rsidRPr="0051770C" w:rsidR="007F736D">
        <w:rPr>
          <w:rFonts w:cs="Times New Roman"/>
        </w:rPr>
        <w:t xml:space="preserve"> and minority groups</w:t>
      </w:r>
      <w:r w:rsidR="00D6646D">
        <w:rPr>
          <w:rFonts w:cs="Times New Roman"/>
        </w:rPr>
        <w:t>,</w:t>
      </w:r>
      <w:r w:rsidRPr="0051770C" w:rsidR="007F736D">
        <w:rPr>
          <w:rFonts w:cs="Times New Roman"/>
        </w:rPr>
        <w:t xml:space="preserve"> builds local capacity through paired assignments</w:t>
      </w:r>
      <w:r w:rsidR="00D6646D">
        <w:rPr>
          <w:rFonts w:cs="Times New Roman"/>
        </w:rPr>
        <w:t>,</w:t>
      </w:r>
      <w:r w:rsidRPr="0051770C" w:rsidR="007F736D">
        <w:rPr>
          <w:rFonts w:cs="Times New Roman"/>
        </w:rPr>
        <w:t xml:space="preserve"> and empowers host participation in volunteer selection</w:t>
      </w:r>
      <w:r w:rsidR="00D6646D">
        <w:rPr>
          <w:rFonts w:cs="Times New Roman"/>
        </w:rPr>
        <w:t>,</w:t>
      </w:r>
      <w:r w:rsidRPr="0051770C" w:rsidR="007F736D">
        <w:rPr>
          <w:rFonts w:cs="Times New Roman"/>
        </w:rPr>
        <w:t xml:space="preserve"> often leading to </w:t>
      </w:r>
      <w:r w:rsidR="00D6646D">
        <w:rPr>
          <w:rFonts w:cs="Times New Roman"/>
        </w:rPr>
        <w:t xml:space="preserve">the </w:t>
      </w:r>
      <w:r w:rsidRPr="0051770C" w:rsidR="007F736D">
        <w:rPr>
          <w:rFonts w:cs="Times New Roman"/>
        </w:rPr>
        <w:t>fielding of women or other minorities.</w:t>
      </w:r>
    </w:p>
    <w:p w:rsidRPr="0051770C" w:rsidR="0051770C" w:rsidP="00272B73" w:rsidRDefault="00664D0D" w14:paraId="3F8F9617" w14:textId="4C1A13DD">
      <w:pPr>
        <w:widowControl w:val="0"/>
        <w:rPr>
          <w:rFonts w:cs="Times New Roman"/>
        </w:rPr>
      </w:pPr>
      <w:r w:rsidRPr="00664D0D">
        <w:rPr>
          <w:b/>
          <w:bCs/>
          <w:noProof/>
          <w:color w:val="E46054"/>
          <w:kern w:val="2"/>
          <w:sz w:val="20"/>
          <w:szCs w:val="18"/>
          <w:highlight w:val="yellow"/>
          <w14:ligatures w14:val="standardContextual"/>
        </w:rPr>
        <w:drawing>
          <wp:anchor distT="0" distB="0" distL="114300" distR="114300" simplePos="0" relativeHeight="251658242" behindDoc="1" locked="0" layoutInCell="1" allowOverlap="1" wp14:anchorId="5E156B83" wp14:editId="35F1F11C">
            <wp:simplePos x="0" y="0"/>
            <wp:positionH relativeFrom="column">
              <wp:posOffset>6350</wp:posOffset>
            </wp:positionH>
            <wp:positionV relativeFrom="paragraph">
              <wp:posOffset>340995</wp:posOffset>
            </wp:positionV>
            <wp:extent cx="5943600" cy="3231515"/>
            <wp:effectExtent l="0" t="0" r="0" b="6985"/>
            <wp:wrapTight wrapText="bothSides">
              <wp:wrapPolygon edited="0">
                <wp:start x="0" y="0"/>
                <wp:lineTo x="0" y="21519"/>
                <wp:lineTo x="21531" y="21519"/>
                <wp:lineTo x="21531" y="0"/>
                <wp:lineTo x="0" y="0"/>
              </wp:wrapPolygon>
            </wp:wrapTight>
            <wp:docPr id="192633738" name="Picture 19263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315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9B1972" w:rsidR="00657ACC" w:rsidP="00664D0D" w:rsidRDefault="002C4D1B" w14:paraId="67691AA2" w14:textId="4EC0E589">
      <w:pPr>
        <w:pStyle w:val="paragraph"/>
        <w:spacing w:before="0" w:beforeAutospacing="0" w:after="0" w:afterAutospacing="0"/>
        <w:textAlignment w:val="baseline"/>
        <w:rPr>
          <w:rStyle w:val="normaltextrun"/>
          <w:b/>
          <w:color w:val="000000"/>
          <w:sz w:val="28"/>
          <w:szCs w:val="28"/>
        </w:rPr>
      </w:pPr>
      <w:r w:rsidRPr="009B1972">
        <w:rPr>
          <w:rFonts w:eastAsiaTheme="minorHAnsi" w:cstheme="minorBidi"/>
          <w:b/>
          <w:bCs/>
          <w:color w:val="E46054"/>
          <w:kern w:val="2"/>
          <w:sz w:val="22"/>
          <w:szCs w:val="20"/>
          <w14:ligatures w14:val="standardContextual"/>
        </w:rPr>
        <w:t xml:space="preserve">Exhibit </w:t>
      </w:r>
      <w:r w:rsidRPr="009B1972" w:rsidR="009B1972">
        <w:rPr>
          <w:rFonts w:eastAsiaTheme="minorHAnsi" w:cstheme="minorBidi"/>
          <w:b/>
          <w:bCs/>
          <w:color w:val="E46054"/>
          <w:kern w:val="2"/>
          <w:sz w:val="22"/>
          <w:szCs w:val="20"/>
          <w14:ligatures w14:val="standardContextual"/>
        </w:rPr>
        <w:t>5</w:t>
      </w:r>
      <w:r w:rsidRPr="009B1972" w:rsidR="00657ACC">
        <w:rPr>
          <w:rFonts w:eastAsiaTheme="minorHAnsi" w:cstheme="minorBidi"/>
          <w:b/>
          <w:color w:val="E46054"/>
          <w:kern w:val="2"/>
          <w:sz w:val="22"/>
          <w:szCs w:val="20"/>
          <w14:ligatures w14:val="standardContextual"/>
        </w:rPr>
        <w:t>:</w:t>
      </w:r>
      <w:r w:rsidRPr="009B1972" w:rsidR="00657ACC">
        <w:rPr>
          <w:rStyle w:val="normaltextrun"/>
          <w:b/>
          <w:color w:val="000000"/>
          <w:sz w:val="28"/>
          <w:szCs w:val="28"/>
        </w:rPr>
        <w:t xml:space="preserve"> </w:t>
      </w:r>
      <w:r w:rsidRPr="009B1972" w:rsidR="00657ACC">
        <w:rPr>
          <w:rFonts w:eastAsiaTheme="minorHAnsi" w:cstheme="minorBidi"/>
          <w:b/>
          <w:color w:val="E46054"/>
          <w:kern w:val="2"/>
          <w:sz w:val="22"/>
          <w:szCs w:val="20"/>
          <w14:ligatures w14:val="standardContextual"/>
        </w:rPr>
        <w:t>POA’s Approach to Inclusive Volunteer Recruitment</w:t>
      </w:r>
    </w:p>
    <w:p w:rsidRPr="0051770C" w:rsidR="0084638D" w:rsidP="009E6EEA" w:rsidRDefault="003075C5" w14:paraId="4A3688E9" w14:textId="101432DE">
      <w:r w:rsidRPr="0051770C">
        <w:t>In addition, POA boasts a database of 1,500+ highly skilled volunteers and a robust network of US universities, Minority Serving Institutions like Historically Black Colleges and Universities and Hispanic-Serving Institutions, agribusinesses, cooperatives, and civil society organizations. Examples include land grant universities in 45 states, the US Department of Agriculture’s Cooperative Extension Service network, veterans’ programs, Future Farmers of America, 4-H Clubs, women’s farmer associations, national and regional organic farmers’ associations, beekeepers’ associations, and US importers and distributors of organic products</w:t>
      </w:r>
      <w:r w:rsidRPr="0051770C" w:rsidR="0066799F">
        <w:t>.</w:t>
      </w:r>
    </w:p>
    <w:p w:rsidRPr="009D5380" w:rsidR="00373EC5" w:rsidP="009E6EEA" w:rsidRDefault="00373EC5" w14:paraId="2F637FE8" w14:textId="1A874B67">
      <w:r w:rsidRPr="009D5380">
        <w:tab/>
      </w:r>
      <w:r w:rsidRPr="009D5380">
        <w:t xml:space="preserve">POA seeks to increase opportunities for female volunteers. Having set a minimum target of </w:t>
      </w:r>
      <w:r w:rsidRPr="00B14E18" w:rsidR="00B14E18">
        <w:t>5</w:t>
      </w:r>
      <w:r w:rsidRPr="00B14E18">
        <w:t>5%</w:t>
      </w:r>
      <w:r w:rsidRPr="009D5380">
        <w:t xml:space="preserve"> female volunteers for our program, we will conduct targeted outreach and communications with female majority organizations (including female farming organizations and associations) and at female</w:t>
      </w:r>
      <w:r w:rsidR="00766131">
        <w:t>-</w:t>
      </w:r>
      <w:r w:rsidRPr="009D5380">
        <w:t xml:space="preserve">oriented events (such as Women in Agriculture conferences) to develop partnerships and raise awareness of opportunities with F2F. Furthermore, </w:t>
      </w:r>
      <w:r w:rsidR="00526897">
        <w:t xml:space="preserve">POA </w:t>
      </w:r>
      <w:r w:rsidRPr="009D5380">
        <w:t xml:space="preserve">has also developed specific orientation materials to prepare female volunteers for possible gender-based biases and undesired attention during their assignments. While gender equity has been a focus of USAID and F2F implementers in recent years, </w:t>
      </w:r>
      <w:r w:rsidR="00526897">
        <w:t xml:space="preserve">POA </w:t>
      </w:r>
      <w:r w:rsidRPr="009D5380">
        <w:t xml:space="preserve">will continue to use innovative approaches </w:t>
      </w:r>
      <w:r w:rsidR="005D41CC">
        <w:t>to ensure that gender equity considerations are embedded across all F2F processes and activities.</w:t>
      </w:r>
      <w:r w:rsidRPr="009D5380">
        <w:t xml:space="preserve"> </w:t>
      </w:r>
      <w:r w:rsidR="00526897">
        <w:t xml:space="preserve">POA </w:t>
      </w:r>
      <w:r w:rsidRPr="009D5380">
        <w:t xml:space="preserve">also seeks to increase participation of minorities in the F2F Program. </w:t>
      </w:r>
      <w:r w:rsidR="00AE47E2">
        <w:t>POA’s</w:t>
      </w:r>
      <w:r w:rsidRPr="009D5380">
        <w:t xml:space="preserve"> robust network contains a multitude of Minority Serving Institutions, such as Historically Black Colleges and Hispanic-serving organizations, where </w:t>
      </w:r>
      <w:r w:rsidR="00526897">
        <w:t xml:space="preserve">POA </w:t>
      </w:r>
      <w:r w:rsidRPr="009D5380">
        <w:t>will specifically target and conduct outreach to establish and recruit from a more diverse pool of volunteers.</w:t>
      </w:r>
    </w:p>
    <w:p w:rsidRPr="009D5380" w:rsidR="006473C6" w:rsidP="009E6EEA" w:rsidRDefault="00373EC5" w14:paraId="251D1CBA" w14:textId="2FBDB710">
      <w:pPr>
        <w:rPr>
          <w:u w:val="single"/>
        </w:rPr>
      </w:pPr>
      <w:r w:rsidRPr="009D5380">
        <w:tab/>
      </w:r>
      <w:r w:rsidRPr="009D5380">
        <w:t xml:space="preserve">Additionally, in the interest of increasing public understanding of international development, </w:t>
      </w:r>
      <w:r w:rsidR="00526897">
        <w:t xml:space="preserve">POA </w:t>
      </w:r>
      <w:r w:rsidRPr="009D5380">
        <w:t xml:space="preserve">will seek to </w:t>
      </w:r>
      <w:r w:rsidR="00172289">
        <w:t>balance</w:t>
      </w:r>
      <w:r w:rsidRPr="009D5380">
        <w:t xml:space="preserve"> new and repeat volunteers</w:t>
      </w:r>
      <w:r w:rsidR="0043787C">
        <w:t xml:space="preserve"> by</w:t>
      </w:r>
      <w:r w:rsidR="00413ED8">
        <w:t xml:space="preserve"> </w:t>
      </w:r>
      <w:r w:rsidRPr="009D5380">
        <w:t xml:space="preserve">setting a goal of </w:t>
      </w:r>
      <w:r w:rsidRPr="004C043C" w:rsidR="008B722F">
        <w:t>65</w:t>
      </w:r>
      <w:r w:rsidRPr="004C043C">
        <w:t>% new</w:t>
      </w:r>
      <w:r w:rsidRPr="009D5380">
        <w:t xml:space="preserve"> volunteers. This</w:t>
      </w:r>
      <w:r w:rsidRPr="009D5380" w:rsidDel="006473C6">
        <w:t xml:space="preserve"> </w:t>
      </w:r>
      <w:r w:rsidR="006473C6">
        <w:t>approach will</w:t>
      </w:r>
      <w:r w:rsidRPr="009D5380" w:rsidR="006473C6">
        <w:t xml:space="preserve"> </w:t>
      </w:r>
      <w:r w:rsidRPr="009D5380">
        <w:t xml:space="preserve">allow effective repeat volunteers to build on past experiences and </w:t>
      </w:r>
      <w:r w:rsidR="0043433D">
        <w:t xml:space="preserve">established </w:t>
      </w:r>
      <w:r w:rsidR="009932BF">
        <w:t>re</w:t>
      </w:r>
      <w:r w:rsidR="0043433D">
        <w:t>lationships</w:t>
      </w:r>
      <w:r w:rsidRPr="009D5380" w:rsidR="0043433D">
        <w:t xml:space="preserve"> </w:t>
      </w:r>
      <w:r w:rsidRPr="009D5380">
        <w:t>with</w:t>
      </w:r>
      <w:r w:rsidRPr="009D5380" w:rsidDel="0043433D">
        <w:t xml:space="preserve"> </w:t>
      </w:r>
      <w:r w:rsidRPr="009D5380">
        <w:t>host</w:t>
      </w:r>
      <w:r w:rsidR="0043433D">
        <w:t>s,</w:t>
      </w:r>
      <w:r w:rsidRPr="009D5380">
        <w:t xml:space="preserve"> while providing new volunteers</w:t>
      </w:r>
      <w:r w:rsidR="0043433D">
        <w:t xml:space="preserve"> with</w:t>
      </w:r>
      <w:r w:rsidRPr="009D5380">
        <w:t xml:space="preserve"> </w:t>
      </w:r>
      <w:r w:rsidRPr="009D5380" w:rsidR="0043433D">
        <w:t xml:space="preserve">opportunities </w:t>
      </w:r>
      <w:r w:rsidRPr="009D5380">
        <w:t xml:space="preserve">to share their expertise and </w:t>
      </w:r>
      <w:r w:rsidR="00030404">
        <w:t>innovative ideas</w:t>
      </w:r>
      <w:r w:rsidRPr="009D5380">
        <w:t xml:space="preserve">, gaining international </w:t>
      </w:r>
      <w:proofErr w:type="gramStart"/>
      <w:r w:rsidRPr="009D5380">
        <w:t>experience</w:t>
      </w:r>
      <w:proofErr w:type="gramEnd"/>
      <w:r w:rsidRPr="009D5380">
        <w:t xml:space="preserve"> and </w:t>
      </w:r>
      <w:r w:rsidR="00413ED8">
        <w:t>expanding</w:t>
      </w:r>
      <w:r w:rsidRPr="009D5380" w:rsidR="00413ED8">
        <w:t xml:space="preserve"> awareness of international development issues and programs </w:t>
      </w:r>
      <w:r w:rsidR="00413ED8">
        <w:t xml:space="preserve">among </w:t>
      </w:r>
      <w:r w:rsidRPr="009D5380">
        <w:t>the US public</w:t>
      </w:r>
      <w:r w:rsidR="00413ED8">
        <w:t>.</w:t>
      </w:r>
      <w:r w:rsidRPr="009D5380">
        <w:t xml:space="preserve"> </w:t>
      </w:r>
    </w:p>
    <w:p w:rsidRPr="0051770C" w:rsidR="00530226" w:rsidP="00FB3069" w:rsidRDefault="00530226" w14:paraId="427C4B8B" w14:textId="77777777">
      <w:pPr>
        <w:pStyle w:val="Heading2"/>
        <w:rPr>
          <w:rFonts w:cs="Times New Roman"/>
        </w:rPr>
      </w:pPr>
    </w:p>
    <w:p w:rsidRPr="000E3F4C" w:rsidR="00D22503" w:rsidP="000E3F4C" w:rsidRDefault="00FB3069" w14:paraId="769DA46D" w14:textId="0E048492">
      <w:pPr>
        <w:pStyle w:val="Heading2"/>
        <w:rPr>
          <w:rFonts w:cs="Times New Roman"/>
          <w:b w:val="0"/>
        </w:rPr>
      </w:pPr>
      <w:bookmarkStart w:name="_Toc140503142" w:id="71"/>
      <w:r w:rsidRPr="003E7118">
        <w:rPr>
          <w:rFonts w:cs="Times New Roman"/>
          <w:i/>
        </w:rPr>
        <w:t xml:space="preserve">Volunteer </w:t>
      </w:r>
      <w:r w:rsidRPr="003E7118" w:rsidR="009546AD">
        <w:rPr>
          <w:rFonts w:cs="Times New Roman"/>
          <w:i/>
        </w:rPr>
        <w:t>Orientation</w:t>
      </w:r>
      <w:r w:rsidRPr="003E7118" w:rsidR="003E7118">
        <w:rPr>
          <w:rFonts w:cs="Times New Roman"/>
          <w:bCs/>
          <w:i/>
          <w:iCs/>
        </w:rPr>
        <w:t>:</w:t>
      </w:r>
      <w:r w:rsidR="00050383">
        <w:rPr>
          <w:rFonts w:cs="Times New Roman"/>
          <w:b w:val="0"/>
          <w:bCs/>
          <w:i/>
          <w:iCs/>
        </w:rPr>
        <w:t xml:space="preserve"> </w:t>
      </w:r>
      <w:r w:rsidRPr="0051770C">
        <w:rPr>
          <w:rFonts w:cs="Times New Roman"/>
          <w:b w:val="0"/>
        </w:rPr>
        <w:t xml:space="preserve">After a host selects a vetted F2F volunteer candidate for an assignment, POA provides the candidate with </w:t>
      </w:r>
      <w:r w:rsidRPr="0051770C" w:rsidR="00366807">
        <w:rPr>
          <w:rFonts w:cs="Times New Roman"/>
          <w:b w:val="0"/>
        </w:rPr>
        <w:t>orientation materials</w:t>
      </w:r>
      <w:r w:rsidRPr="0051770C" w:rsidDel="00366807" w:rsidR="00366807">
        <w:rPr>
          <w:rFonts w:cs="Times New Roman"/>
          <w:b w:val="0"/>
        </w:rPr>
        <w:t xml:space="preserve"> </w:t>
      </w:r>
      <w:r w:rsidRPr="0051770C" w:rsidR="00366807">
        <w:rPr>
          <w:rFonts w:cs="Times New Roman"/>
          <w:b w:val="0"/>
        </w:rPr>
        <w:t>and</w:t>
      </w:r>
      <w:r w:rsidRPr="0051770C" w:rsidDel="00366807" w:rsidR="00366807">
        <w:rPr>
          <w:rFonts w:cs="Times New Roman"/>
          <w:b w:val="0"/>
        </w:rPr>
        <w:t xml:space="preserve"> </w:t>
      </w:r>
      <w:r w:rsidRPr="0051770C">
        <w:rPr>
          <w:rFonts w:cs="Times New Roman"/>
          <w:b w:val="0"/>
        </w:rPr>
        <w:t xml:space="preserve">digital copies of </w:t>
      </w:r>
      <w:r w:rsidRPr="0051770C" w:rsidR="00366807">
        <w:rPr>
          <w:rFonts w:cs="Times New Roman"/>
          <w:b w:val="0"/>
        </w:rPr>
        <w:t xml:space="preserve">previous </w:t>
      </w:r>
      <w:r w:rsidRPr="0051770C">
        <w:rPr>
          <w:rFonts w:cs="Times New Roman"/>
          <w:b w:val="0"/>
        </w:rPr>
        <w:t>volunteers’ trip reports. Technical orientation materials and supplemental training include guidance on conducting effective assignments and writing concise, appropriate trip reports and host recommendations. Other orientation materials include medical, insurance, emergency contact information, entry/exit requirements, airport pickup information, lodging details, and per diem rates. To ensure</w:t>
      </w:r>
      <w:r w:rsidR="00450890">
        <w:rPr>
          <w:rFonts w:cs="Times New Roman"/>
          <w:b w:val="0"/>
        </w:rPr>
        <w:t xml:space="preserve"> that</w:t>
      </w:r>
      <w:r w:rsidRPr="0051770C">
        <w:rPr>
          <w:rFonts w:cs="Times New Roman"/>
          <w:b w:val="0"/>
        </w:rPr>
        <w:t xml:space="preserve"> volunteers are well-prepared to conduct an effective and enjoyable assignment, POA facilitates three live videoconference orientations:</w:t>
      </w:r>
      <w:bookmarkEnd w:id="71"/>
    </w:p>
    <w:p w:rsidRPr="0051770C" w:rsidR="00FB3069" w:rsidP="00FB3069" w:rsidRDefault="00FB3069" w14:paraId="635905FA" w14:textId="77777777">
      <w:pPr>
        <w:pStyle w:val="paragraph"/>
        <w:numPr>
          <w:ilvl w:val="0"/>
          <w:numId w:val="23"/>
        </w:numPr>
        <w:spacing w:before="0" w:beforeAutospacing="0" w:after="120" w:afterAutospacing="0"/>
        <w:textAlignment w:val="baseline"/>
        <w:rPr>
          <w:rStyle w:val="normaltextrun"/>
        </w:rPr>
      </w:pPr>
      <w:r w:rsidRPr="0051770C">
        <w:rPr>
          <w:rStyle w:val="normaltextrun"/>
        </w:rPr>
        <w:t>The F2F recruiter provides a pre-departure orientation focused on assignment objectives and expected deliverables, logistics, financial compliance, and outstanding volunteer questions;</w:t>
      </w:r>
    </w:p>
    <w:p w:rsidRPr="0051770C" w:rsidR="00FB3069" w:rsidP="00FB3069" w:rsidRDefault="00FB3069" w14:paraId="69472B8C" w14:textId="77777777">
      <w:pPr>
        <w:pStyle w:val="paragraph"/>
        <w:numPr>
          <w:ilvl w:val="0"/>
          <w:numId w:val="23"/>
        </w:numPr>
        <w:spacing w:before="0" w:beforeAutospacing="0" w:after="120" w:afterAutospacing="0"/>
        <w:textAlignment w:val="baseline"/>
        <w:rPr>
          <w:rStyle w:val="normaltextrun"/>
        </w:rPr>
      </w:pPr>
      <w:r w:rsidRPr="0051770C">
        <w:rPr>
          <w:rStyle w:val="normaltextrun"/>
        </w:rPr>
        <w:t>The field staff provide an orientation focused on effective teaching methods, local culture, host learning styles, environmental regulations, and safety and security; and</w:t>
      </w:r>
    </w:p>
    <w:p w:rsidRPr="0051770C" w:rsidR="00FB3069" w:rsidP="00FB3069" w:rsidRDefault="00FB3069" w14:paraId="6A5E90FE" w14:textId="77777777">
      <w:pPr>
        <w:pStyle w:val="paragraph"/>
        <w:numPr>
          <w:ilvl w:val="0"/>
          <w:numId w:val="23"/>
        </w:numPr>
        <w:spacing w:before="0" w:beforeAutospacing="0" w:after="120" w:afterAutospacing="0"/>
        <w:textAlignment w:val="baseline"/>
      </w:pPr>
      <w:r w:rsidRPr="0051770C">
        <w:rPr>
          <w:rStyle w:val="normaltextrun"/>
        </w:rPr>
        <w:t xml:space="preserve">The field staff organize a meeting with the volunteer and host organization(s) to </w:t>
      </w:r>
      <w:r w:rsidRPr="0051770C">
        <w:t>set expectations and maximize the effectiveness of the in-person assignment.</w:t>
      </w:r>
    </w:p>
    <w:p w:rsidRPr="003A27E6" w:rsidR="00C159AD" w:rsidP="00C159AD" w:rsidRDefault="00C159AD" w14:paraId="0CFE7C95" w14:textId="38882D26">
      <w:pPr>
        <w:pStyle w:val="paragraph"/>
        <w:spacing w:before="0" w:beforeAutospacing="0" w:after="120" w:afterAutospacing="0"/>
        <w:textAlignment w:val="baseline"/>
      </w:pPr>
      <w:r w:rsidRPr="003A27E6">
        <w:t xml:space="preserve">While this orientation method has been successful </w:t>
      </w:r>
      <w:r w:rsidRPr="003A27E6" w:rsidR="00466C6F">
        <w:t xml:space="preserve">during </w:t>
      </w:r>
      <w:r w:rsidRPr="003A27E6">
        <w:t xml:space="preserve">decades of implementation, </w:t>
      </w:r>
      <w:r w:rsidRPr="003A27E6" w:rsidR="00526897">
        <w:t xml:space="preserve">POA </w:t>
      </w:r>
      <w:r w:rsidRPr="003A27E6">
        <w:t>continuously strives to improve and will explore new ways to prepare volunteers</w:t>
      </w:r>
      <w:r w:rsidRPr="003A27E6" w:rsidR="00466C6F">
        <w:t xml:space="preserve">, such as including </w:t>
      </w:r>
      <w:r w:rsidRPr="003A27E6" w:rsidR="00251FA1">
        <w:t>country and value chain-specific gender analysis materials to F2F Volunteers</w:t>
      </w:r>
      <w:r w:rsidRPr="003A27E6" w:rsidR="00DF31F6">
        <w:t xml:space="preserve"> to ensure gender sensitive </w:t>
      </w:r>
      <w:r w:rsidRPr="003A27E6" w:rsidR="00390F19">
        <w:t>technical assistance</w:t>
      </w:r>
      <w:r w:rsidRPr="003A27E6" w:rsidDel="00251FA1" w:rsidR="00972E91">
        <w:t>.</w:t>
      </w:r>
    </w:p>
    <w:p w:rsidRPr="009D5380" w:rsidR="007953C1" w:rsidP="007953C1" w:rsidRDefault="00F90757" w14:paraId="10CF00C1" w14:textId="64F75CE6">
      <w:pPr>
        <w:widowControl w:val="0"/>
        <w:rPr>
          <w:rFonts w:cs="Times New Roman"/>
        </w:rPr>
      </w:pPr>
      <w:bookmarkStart w:name="_Toc510520589" w:id="72"/>
      <w:bookmarkStart w:name="_Toc140503143" w:id="73"/>
      <w:r w:rsidRPr="003E7118">
        <w:rPr>
          <w:rStyle w:val="Heading4Char"/>
          <w:rFonts w:ascii="Times New Roman" w:hAnsi="Times New Roman" w:cs="Times New Roman"/>
          <w:b/>
        </w:rPr>
        <w:t>Volunteer Logistical and Technical Support</w:t>
      </w:r>
      <w:bookmarkEnd w:id="72"/>
      <w:bookmarkEnd w:id="73"/>
      <w:r w:rsidRPr="003E7118">
        <w:rPr>
          <w:rFonts w:cs="Times New Roman"/>
          <w:b/>
        </w:rPr>
        <w:t>:</w:t>
      </w:r>
      <w:r w:rsidRPr="009D5380">
        <w:rPr>
          <w:rFonts w:cs="Times New Roman"/>
        </w:rPr>
        <w:t xml:space="preserve"> </w:t>
      </w:r>
      <w:r w:rsidRPr="0051770C" w:rsidR="00FB3069">
        <w:rPr>
          <w:rStyle w:val="normaltextrun"/>
          <w:rFonts w:cs="Times New Roman"/>
        </w:rPr>
        <w:t>In preparation for a volunteer visit, field staff arrange an assignment itinerary comprised of field visits, stakeholder meetings, and training sessions. Field staff</w:t>
      </w:r>
      <w:r w:rsidRPr="009D5380" w:rsidDel="00382A15" w:rsidR="00FB3069">
        <w:rPr>
          <w:rStyle w:val="normaltextrun"/>
          <w:rFonts w:cs="Times New Roman"/>
        </w:rPr>
        <w:t xml:space="preserve"> </w:t>
      </w:r>
      <w:r w:rsidRPr="0051770C" w:rsidR="00FB3069">
        <w:rPr>
          <w:rStyle w:val="normaltextrun"/>
          <w:rFonts w:cs="Times New Roman"/>
        </w:rPr>
        <w:t xml:space="preserve">coordinate </w:t>
      </w:r>
      <w:r w:rsidR="00382A15">
        <w:rPr>
          <w:rStyle w:val="normaltextrun"/>
          <w:rFonts w:cs="Times New Roman"/>
        </w:rPr>
        <w:t>the</w:t>
      </w:r>
      <w:r w:rsidR="00C92A7D">
        <w:rPr>
          <w:rStyle w:val="normaltextrun"/>
          <w:rFonts w:cs="Times New Roman"/>
        </w:rPr>
        <w:t xml:space="preserve"> itinerary</w:t>
      </w:r>
      <w:r w:rsidR="00382A15">
        <w:rPr>
          <w:rStyle w:val="normaltextrun"/>
          <w:rFonts w:cs="Times New Roman"/>
        </w:rPr>
        <w:t xml:space="preserve"> logistics</w:t>
      </w:r>
      <w:r w:rsidR="00C92A7D">
        <w:rPr>
          <w:rStyle w:val="normaltextrun"/>
          <w:rFonts w:cs="Times New Roman"/>
        </w:rPr>
        <w:t xml:space="preserve">, including </w:t>
      </w:r>
      <w:r w:rsidRPr="0051770C" w:rsidR="00FB3069">
        <w:rPr>
          <w:rStyle w:val="normaltextrun"/>
          <w:rFonts w:cs="Times New Roman"/>
        </w:rPr>
        <w:t>lodging</w:t>
      </w:r>
      <w:r w:rsidR="00C92A7D">
        <w:rPr>
          <w:rStyle w:val="normaltextrun"/>
          <w:rFonts w:cs="Times New Roman"/>
        </w:rPr>
        <w:t xml:space="preserve"> and</w:t>
      </w:r>
      <w:r w:rsidRPr="0051770C" w:rsidR="00FB3069">
        <w:rPr>
          <w:rStyle w:val="normaltextrun"/>
          <w:rFonts w:cs="Times New Roman"/>
        </w:rPr>
        <w:t xml:space="preserve"> transportation</w:t>
      </w:r>
      <w:r w:rsidR="00C92A7D">
        <w:rPr>
          <w:rStyle w:val="normaltextrun"/>
          <w:rFonts w:cs="Times New Roman"/>
        </w:rPr>
        <w:t xml:space="preserve">, </w:t>
      </w:r>
      <w:r w:rsidRPr="0051770C" w:rsidR="00FB3069">
        <w:rPr>
          <w:rStyle w:val="normaltextrun"/>
          <w:rFonts w:cs="Times New Roman"/>
        </w:rPr>
        <w:t xml:space="preserve">to ensure </w:t>
      </w:r>
      <w:r w:rsidR="00C92A7D">
        <w:rPr>
          <w:rStyle w:val="normaltextrun"/>
          <w:rFonts w:cs="Times New Roman"/>
        </w:rPr>
        <w:t>that</w:t>
      </w:r>
      <w:r w:rsidRPr="0051770C" w:rsidR="00C92A7D">
        <w:rPr>
          <w:rStyle w:val="normaltextrun"/>
          <w:rFonts w:cs="Times New Roman"/>
        </w:rPr>
        <w:t xml:space="preserve"> </w:t>
      </w:r>
      <w:r w:rsidR="00C92A7D">
        <w:rPr>
          <w:rStyle w:val="normaltextrun"/>
          <w:rFonts w:cs="Times New Roman"/>
        </w:rPr>
        <w:t xml:space="preserve">the visit </w:t>
      </w:r>
      <w:r w:rsidRPr="0051770C" w:rsidR="00FB3069">
        <w:rPr>
          <w:rStyle w:val="normaltextrun"/>
          <w:rFonts w:cs="Times New Roman"/>
        </w:rPr>
        <w:t>goes according to plan.</w:t>
      </w:r>
      <w:r w:rsidRPr="009D5380" w:rsidR="007953C1">
        <w:rPr>
          <w:rStyle w:val="normaltextrun"/>
          <w:rFonts w:cs="Times New Roman"/>
        </w:rPr>
        <w:t xml:space="preserve"> </w:t>
      </w:r>
      <w:r w:rsidR="00C92A7D">
        <w:rPr>
          <w:rStyle w:val="normaltextrun"/>
          <w:rFonts w:cs="Times New Roman"/>
        </w:rPr>
        <w:t xml:space="preserve">In addition, </w:t>
      </w:r>
      <w:r w:rsidR="00C92A7D">
        <w:rPr>
          <w:rFonts w:cs="Times New Roman"/>
        </w:rPr>
        <w:t>s</w:t>
      </w:r>
      <w:r w:rsidRPr="009D5380" w:rsidR="007953C1">
        <w:rPr>
          <w:rFonts w:cs="Times New Roman"/>
        </w:rPr>
        <w:t xml:space="preserve">taff and volunteers have </w:t>
      </w:r>
      <w:r w:rsidR="00C92A7D">
        <w:rPr>
          <w:rFonts w:cs="Times New Roman"/>
        </w:rPr>
        <w:t xml:space="preserve">the </w:t>
      </w:r>
      <w:r w:rsidRPr="009D5380" w:rsidR="007953C1">
        <w:rPr>
          <w:rFonts w:cs="Times New Roman"/>
        </w:rPr>
        <w:t xml:space="preserve">support </w:t>
      </w:r>
      <w:r w:rsidR="00C92A7D">
        <w:rPr>
          <w:rFonts w:cs="Times New Roman"/>
        </w:rPr>
        <w:t>of</w:t>
      </w:r>
      <w:r w:rsidRPr="009D5380" w:rsidR="00C92A7D">
        <w:rPr>
          <w:rFonts w:cs="Times New Roman"/>
        </w:rPr>
        <w:t xml:space="preserve"> </w:t>
      </w:r>
      <w:r w:rsidRPr="009D5380" w:rsidR="007953C1">
        <w:rPr>
          <w:rFonts w:cs="Times New Roman"/>
        </w:rPr>
        <w:t xml:space="preserve">professional travel and health services through </w:t>
      </w:r>
      <w:r w:rsidR="00AE47E2">
        <w:rPr>
          <w:rFonts w:cs="Times New Roman"/>
        </w:rPr>
        <w:t>POA’s</w:t>
      </w:r>
      <w:r w:rsidRPr="009D5380" w:rsidR="007953C1">
        <w:rPr>
          <w:rFonts w:cs="Times New Roman"/>
        </w:rPr>
        <w:t xml:space="preserve"> travel agency and travel insurance provider. </w:t>
      </w:r>
      <w:r w:rsidR="00C92A7D">
        <w:rPr>
          <w:rFonts w:cs="Times New Roman"/>
        </w:rPr>
        <w:t>Finally, f</w:t>
      </w:r>
      <w:r w:rsidRPr="009D5380" w:rsidR="007953C1">
        <w:rPr>
          <w:rFonts w:cs="Times New Roman"/>
        </w:rPr>
        <w:t xml:space="preserve">ield staff have contact information for providers and </w:t>
      </w:r>
      <w:r w:rsidR="00674075">
        <w:rPr>
          <w:rFonts w:cs="Times New Roman"/>
        </w:rPr>
        <w:t xml:space="preserve">are trained in </w:t>
      </w:r>
      <w:r w:rsidR="003E51D9">
        <w:rPr>
          <w:rFonts w:cs="Times New Roman"/>
        </w:rPr>
        <w:t xml:space="preserve">responding to </w:t>
      </w:r>
      <w:r w:rsidRPr="009D5380" w:rsidDel="00C92A7D" w:rsidR="007953C1">
        <w:rPr>
          <w:rFonts w:cs="Times New Roman"/>
        </w:rPr>
        <w:t>emergencies</w:t>
      </w:r>
      <w:r w:rsidRPr="009D5380" w:rsidR="007953C1">
        <w:rPr>
          <w:rFonts w:cs="Times New Roman"/>
        </w:rPr>
        <w:t xml:space="preserve">, including but not limited to: </w:t>
      </w:r>
      <w:r w:rsidR="003E51D9">
        <w:rPr>
          <w:rFonts w:cs="Times New Roman"/>
        </w:rPr>
        <w:t>communicating</w:t>
      </w:r>
      <w:r w:rsidRPr="009D5380" w:rsidR="007953C1">
        <w:rPr>
          <w:rFonts w:cs="Times New Roman"/>
        </w:rPr>
        <w:t xml:space="preserve"> emergency plan</w:t>
      </w:r>
      <w:r w:rsidR="003E51D9">
        <w:rPr>
          <w:rFonts w:cs="Times New Roman"/>
        </w:rPr>
        <w:t>s</w:t>
      </w:r>
      <w:r w:rsidRPr="009D5380" w:rsidR="007953C1">
        <w:rPr>
          <w:rFonts w:cs="Times New Roman"/>
        </w:rPr>
        <w:t xml:space="preserve"> and </w:t>
      </w:r>
      <w:r w:rsidR="00CF4265">
        <w:rPr>
          <w:rFonts w:cs="Times New Roman"/>
        </w:rPr>
        <w:t>use of the</w:t>
      </w:r>
      <w:r w:rsidRPr="009D5380" w:rsidR="007953C1">
        <w:rPr>
          <w:rFonts w:cs="Times New Roman"/>
        </w:rPr>
        <w:t xml:space="preserve"> communication chain, and maintaining close relationships with local hosts and US Embassies. </w:t>
      </w:r>
    </w:p>
    <w:p w:rsidRPr="0051770C" w:rsidR="00FB3069" w:rsidP="00FA3EE5" w:rsidRDefault="00FB3069" w14:paraId="548146AA" w14:textId="3CFA6895">
      <w:pPr>
        <w:pStyle w:val="paragraph"/>
        <w:spacing w:before="0" w:beforeAutospacing="0" w:after="120" w:afterAutospacing="0"/>
        <w:textAlignment w:val="baseline"/>
        <w:rPr>
          <w:rStyle w:val="normaltextrun"/>
        </w:rPr>
      </w:pPr>
      <w:r w:rsidRPr="009D5380">
        <w:t xml:space="preserve">During the assignment, </w:t>
      </w:r>
      <w:r w:rsidR="00AE47E2">
        <w:t>POA’s</w:t>
      </w:r>
      <w:r w:rsidRPr="009D5380">
        <w:t xml:space="preserve"> staff </w:t>
      </w:r>
      <w:r w:rsidRPr="009D5380" w:rsidR="00F73E05">
        <w:t xml:space="preserve">and local organizations </w:t>
      </w:r>
      <w:proofErr w:type="gramStart"/>
      <w:r w:rsidRPr="009D5380" w:rsidR="00F73E05">
        <w:t>provide assistance</w:t>
      </w:r>
      <w:proofErr w:type="gramEnd"/>
      <w:r w:rsidRPr="009D5380" w:rsidR="00F73E05">
        <w:t xml:space="preserve"> and support to </w:t>
      </w:r>
      <w:r w:rsidRPr="009D5380">
        <w:t xml:space="preserve">the </w:t>
      </w:r>
      <w:proofErr w:type="gramStart"/>
      <w:r w:rsidRPr="009D5380" w:rsidR="00F73E05">
        <w:t>volunteer</w:t>
      </w:r>
      <w:proofErr w:type="gramEnd"/>
      <w:r w:rsidRPr="009D5380" w:rsidR="00F73E05">
        <w:t>, such as</w:t>
      </w:r>
      <w:r w:rsidRPr="009D5380">
        <w:t xml:space="preserve"> access to equipment, transportation</w:t>
      </w:r>
      <w:r w:rsidRPr="009D5380" w:rsidR="00F73E05">
        <w:t xml:space="preserve"> and </w:t>
      </w:r>
      <w:r w:rsidRPr="009D5380">
        <w:t>meals, translation</w:t>
      </w:r>
      <w:r w:rsidR="003971B3">
        <w:t xml:space="preserve"> services</w:t>
      </w:r>
      <w:r w:rsidRPr="009D5380">
        <w:t xml:space="preserve">, technical information on agricultural conditions, homestays, and </w:t>
      </w:r>
      <w:r w:rsidRPr="009D5380" w:rsidR="00F73E05">
        <w:t xml:space="preserve">more. These connections allow volunteers a greater degree of understanding of conditions and a richer cross-cultural experience. </w:t>
      </w:r>
      <w:r w:rsidR="00AE47E2">
        <w:t>POA’s</w:t>
      </w:r>
      <w:r w:rsidRPr="009D5380" w:rsidR="00F73E05">
        <w:t xml:space="preserve"> lasting ties to local institutions also </w:t>
      </w:r>
      <w:r w:rsidR="003971B3">
        <w:t>ensure</w:t>
      </w:r>
      <w:r w:rsidRPr="009D5380" w:rsidR="003971B3">
        <w:t xml:space="preserve"> </w:t>
      </w:r>
      <w:r w:rsidRPr="009D5380" w:rsidR="00F73E05">
        <w:t xml:space="preserve">that volunteer efforts initiated during their in-country stays will continue over time. </w:t>
      </w:r>
    </w:p>
    <w:p w:rsidRPr="0051770C" w:rsidR="00FB3069" w:rsidP="007933DE" w:rsidRDefault="00FB3069" w14:paraId="7E80D560" w14:textId="32D6FD59">
      <w:pPr>
        <w:pStyle w:val="paragraph"/>
        <w:spacing w:before="0" w:beforeAutospacing="0" w:after="120" w:afterAutospacing="0"/>
        <w:textAlignment w:val="baseline"/>
        <w:rPr>
          <w:rStyle w:val="eop"/>
        </w:rPr>
      </w:pPr>
      <w:r w:rsidRPr="00EA7459">
        <w:t xml:space="preserve">At the end of an assignment, </w:t>
      </w:r>
      <w:r w:rsidR="000C37D3">
        <w:t xml:space="preserve">F2F </w:t>
      </w:r>
      <w:r w:rsidRPr="00EA7459">
        <w:t xml:space="preserve">volunteers provide tailored </w:t>
      </w:r>
      <w:r w:rsidRPr="07DA0C7C" w:rsidR="3AE2AF92">
        <w:rPr>
          <w:color w:val="000000" w:themeColor="text1"/>
        </w:rPr>
        <w:t xml:space="preserve">Specific, Measurable, Agreed, Realistic, </w:t>
      </w:r>
      <w:r w:rsidRPr="6157DD96" w:rsidR="5437651F">
        <w:rPr>
          <w:color w:val="000000" w:themeColor="text1"/>
        </w:rPr>
        <w:t xml:space="preserve">and </w:t>
      </w:r>
      <w:r w:rsidRPr="6157DD96" w:rsidR="3AE2AF92">
        <w:rPr>
          <w:color w:val="000000" w:themeColor="text1"/>
        </w:rPr>
        <w:t>Time</w:t>
      </w:r>
      <w:r w:rsidRPr="07DA0C7C" w:rsidR="3AE2AF92">
        <w:rPr>
          <w:color w:val="000000" w:themeColor="text1"/>
        </w:rPr>
        <w:t>-bound</w:t>
      </w:r>
      <w:r>
        <w:t xml:space="preserve"> </w:t>
      </w:r>
      <w:r w:rsidR="12B9F2C9">
        <w:t>(</w:t>
      </w:r>
      <w:r>
        <w:t>SMART</w:t>
      </w:r>
      <w:r w:rsidR="5A8BC052">
        <w:t>)</w:t>
      </w:r>
      <w:r>
        <w:t xml:space="preserve"> recommendations to hosts.</w:t>
      </w:r>
      <w:r w:rsidRPr="00EA7459">
        <w:t xml:space="preserve"> </w:t>
      </w:r>
      <w:r w:rsidR="000C37D3">
        <w:t>They</w:t>
      </w:r>
      <w:r w:rsidRPr="00EA7459">
        <w:t xml:space="preserve"> also prepare detailed trip reports that </w:t>
      </w:r>
      <w:r w:rsidR="00B94998">
        <w:t>integrate</w:t>
      </w:r>
      <w:r w:rsidRPr="00EA7459" w:rsidR="00B94998">
        <w:t xml:space="preserve"> </w:t>
      </w:r>
      <w:r w:rsidRPr="00EA7459">
        <w:t>technical data, host information, interventions</w:t>
      </w:r>
      <w:r w:rsidR="007304AE">
        <w:t xml:space="preserve">, </w:t>
      </w:r>
      <w:r w:rsidRPr="00EA7459">
        <w:t xml:space="preserve">recommendations, immediate outcomes observed, and suggestions for follow-up. These reports are a </w:t>
      </w:r>
      <w:r w:rsidR="00B94998">
        <w:t xml:space="preserve">useful </w:t>
      </w:r>
      <w:r w:rsidRPr="00EA7459">
        <w:t xml:space="preserve">tool for project </w:t>
      </w:r>
      <w:r w:rsidR="00DB3580">
        <w:t>M&amp;E</w:t>
      </w:r>
      <w:r w:rsidR="001E083A">
        <w:t xml:space="preserve"> and provide </w:t>
      </w:r>
      <w:r w:rsidR="007933DE">
        <w:t>context and valuable information</w:t>
      </w:r>
      <w:r w:rsidR="00BE252C">
        <w:t xml:space="preserve"> for field staff and future volunteers </w:t>
      </w:r>
      <w:r w:rsidR="007933DE">
        <w:t xml:space="preserve">offering supplemental support </w:t>
      </w:r>
      <w:r w:rsidR="007304AE">
        <w:t>and follow-up visits to</w:t>
      </w:r>
      <w:r w:rsidR="007933DE">
        <w:t xml:space="preserve"> hosts.</w:t>
      </w:r>
      <w:r w:rsidRPr="00EA7459" w:rsidDel="00B94998">
        <w:t xml:space="preserve"> </w:t>
      </w:r>
      <w:r w:rsidRPr="00EA7459">
        <w:t xml:space="preserve">Finally, before the end of the assignment, field staff and volunteers hold debriefing sessions with hosts and other relevant stakeholders. These meetings provide an opportunity to review volunteer observations, recommendations, and accomplishments. </w:t>
      </w:r>
      <w:r w:rsidR="007304AE">
        <w:t>It is also</w:t>
      </w:r>
      <w:r w:rsidRPr="00EA7459">
        <w:t xml:space="preserve"> an opportunity to receive critical feedback on program design and assumptions to refine future assignments</w:t>
      </w:r>
      <w:r w:rsidRPr="0051770C">
        <w:rPr>
          <w:rStyle w:val="normaltextrun"/>
        </w:rPr>
        <w:t>.</w:t>
      </w:r>
    </w:p>
    <w:p w:rsidRPr="0051770C" w:rsidR="00FB3069" w:rsidP="00FB3069" w:rsidRDefault="004246D5" w14:paraId="3F570273" w14:textId="7CC21C04">
      <w:pPr>
        <w:widowControl w:val="0"/>
        <w:rPr>
          <w:rFonts w:cs="Times New Roman"/>
        </w:rPr>
      </w:pPr>
      <w:bookmarkStart w:name="_Toc510520590" w:id="74"/>
      <w:bookmarkStart w:name="_Toc140503144" w:id="75"/>
      <w:r>
        <w:rPr>
          <w:noProof/>
        </w:rPr>
        <mc:AlternateContent>
          <mc:Choice Requires="wps">
            <w:drawing>
              <wp:anchor distT="0" distB="0" distL="114300" distR="114300" simplePos="0" relativeHeight="251658245" behindDoc="1" locked="0" layoutInCell="1" allowOverlap="1" wp14:anchorId="6DEC0338" wp14:editId="55DC1CF3">
                <wp:simplePos x="0" y="0"/>
                <wp:positionH relativeFrom="margin">
                  <wp:posOffset>3752850</wp:posOffset>
                </wp:positionH>
                <wp:positionV relativeFrom="margin">
                  <wp:posOffset>1836447</wp:posOffset>
                </wp:positionV>
                <wp:extent cx="2193290" cy="2949575"/>
                <wp:effectExtent l="0" t="0" r="0" b="3175"/>
                <wp:wrapSquare wrapText="bothSides"/>
                <wp:docPr id="1374901954" name="Text Box 1374901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3290" cy="2949575"/>
                        </a:xfrm>
                        <a:prstGeom prst="rect">
                          <a:avLst/>
                        </a:prstGeom>
                        <a:noFill/>
                        <a:ln w="9525">
                          <a:noFill/>
                          <a:miter lim="800000"/>
                          <a:headEnd/>
                          <a:tailEnd/>
                        </a:ln>
                      </wps:spPr>
                      <wps:txbx>
                        <w:txbxContent>
                          <w:p w:rsidRPr="00A10618" w:rsidR="00FD7641" w:rsidP="00FD7641" w:rsidRDefault="00FD7641" w14:paraId="7C1631DB" w14:textId="77777777">
                            <w:pPr>
                              <w:ind w:firstLine="0"/>
                              <w:rPr>
                                <w:rFonts w:cs="Times New Roman"/>
                                <w:b/>
                                <w:color w:val="E46054"/>
                              </w:rPr>
                            </w:pPr>
                            <w:r w:rsidRPr="00A10618">
                              <w:rPr>
                                <w:rFonts w:cs="Times New Roman"/>
                                <w:b/>
                                <w:color w:val="E46054"/>
                              </w:rPr>
                              <w:t>Innovat</w:t>
                            </w:r>
                            <w:r>
                              <w:rPr>
                                <w:rFonts w:cs="Times New Roman"/>
                                <w:b/>
                                <w:color w:val="E46054"/>
                              </w:rPr>
                              <w:t xml:space="preserve">ing. </w:t>
                            </w:r>
                            <w:r w:rsidRPr="00A10618">
                              <w:rPr>
                                <w:rFonts w:cs="Times New Roman"/>
                                <w:b/>
                                <w:color w:val="E46054"/>
                              </w:rPr>
                              <w:t>Adapt</w:t>
                            </w:r>
                            <w:r>
                              <w:rPr>
                                <w:rFonts w:cs="Times New Roman"/>
                                <w:b/>
                                <w:color w:val="E46054"/>
                              </w:rPr>
                              <w:t>ing.</w:t>
                            </w:r>
                            <w:r w:rsidRPr="00A10618">
                              <w:rPr>
                                <w:rFonts w:cs="Times New Roman"/>
                                <w:b/>
                                <w:color w:val="E46054"/>
                              </w:rPr>
                              <w:t xml:space="preserve"> Lead</w:t>
                            </w:r>
                            <w:r>
                              <w:rPr>
                                <w:rFonts w:cs="Times New Roman"/>
                                <w:b/>
                                <w:color w:val="E46054"/>
                              </w:rPr>
                              <w:t>ing.</w:t>
                            </w:r>
                          </w:p>
                          <w:p w:rsidRPr="00C05A07" w:rsidR="00FD7641" w:rsidP="00FD7641" w:rsidRDefault="00FD7641" w14:paraId="7A83A294" w14:textId="77777777">
                            <w:pPr>
                              <w:pStyle w:val="ListParagraph"/>
                              <w:shd w:val="clear" w:color="auto" w:fill="ADE9DB"/>
                              <w:ind w:left="0" w:firstLine="0"/>
                              <w:rPr>
                                <w:rFonts w:cs="Times New Roman"/>
                                <w:sz w:val="22"/>
                              </w:rPr>
                            </w:pPr>
                            <w:r w:rsidRPr="00C05A07">
                              <w:rPr>
                                <w:rStyle w:val="normaltextrun"/>
                                <w:rFonts w:cs="Times New Roman"/>
                                <w:sz w:val="22"/>
                              </w:rPr>
                              <w:t>Faced with the challenges of the Covid-19 pandemic, POA leveraged virtual and paired assignments to continue activities in the 2018-2023 F2F program cycle to reach broader populations. Once global travel restrictions were lifted, POA quickly developed a Covid-19 Safety Protocol and step-by-step guidelines to safely resume in-person assignments. As the first F2F implementer to resume in-person assignments, POA shared lessons learned and resources with the F2F Community of Practice, supporting their transition back to fielding in-person assignments.</w:t>
                            </w:r>
                          </w:p>
                        </w:txbxContent>
                      </wps:txbx>
                      <wps:bodyPr rot="0" vert="horz" wrap="square" lIns="45720" tIns="0" rIns="45720" bIns="0" anchor="t" anchorCtr="0">
                        <a:noAutofit/>
                      </wps:bodyPr>
                    </wps:wsp>
                  </a:graphicData>
                </a:graphic>
                <wp14:sizeRelH relativeFrom="margin">
                  <wp14:pctWidth>0</wp14:pctWidth>
                </wp14:sizeRelH>
                <wp14:sizeRelV relativeFrom="margin">
                  <wp14:pctHeight>0</wp14:pctHeight>
                </wp14:sizeRelV>
              </wp:anchor>
            </w:drawing>
          </mc:Choice>
          <mc:Fallback>
            <w:pict w14:anchorId="223A0805">
              <v:shape id="Text Box 1374901954" style="position:absolute;left:0;text-align:left;margin-left:295.5pt;margin-top:144.6pt;width:172.7pt;height:232.25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" w14:anchorId="6DEC0338">
                <v:textbox inset="3.6pt,0,3.6pt,0">
                  <w:txbxContent>
                    <w:p w:rsidRPr="00A10618" w:rsidR="00FD7641" w:rsidP="00FD7641" w:rsidRDefault="00FD7641" w14:paraId="0952D2CE" w14:textId="77777777">
                      <w:pPr>
                        <w:ind w:firstLine="0"/>
                        <w:rPr>
                          <w:rFonts w:cs="Times New Roman"/>
                          <w:b/>
                          <w:color w:val="E46054"/>
                        </w:rPr>
                      </w:pPr>
                      <w:r w:rsidRPr="00A10618">
                        <w:rPr>
                          <w:rFonts w:cs="Times New Roman"/>
                          <w:b/>
                          <w:color w:val="E46054"/>
                        </w:rPr>
                        <w:t>Innovat</w:t>
                      </w:r>
                      <w:r>
                        <w:rPr>
                          <w:rFonts w:cs="Times New Roman"/>
                          <w:b/>
                          <w:color w:val="E46054"/>
                        </w:rPr>
                        <w:t xml:space="preserve">ing. </w:t>
                      </w:r>
                      <w:r w:rsidRPr="00A10618">
                        <w:rPr>
                          <w:rFonts w:cs="Times New Roman"/>
                          <w:b/>
                          <w:color w:val="E46054"/>
                        </w:rPr>
                        <w:t>Adapt</w:t>
                      </w:r>
                      <w:r>
                        <w:rPr>
                          <w:rFonts w:cs="Times New Roman"/>
                          <w:b/>
                          <w:color w:val="E46054"/>
                        </w:rPr>
                        <w:t>ing.</w:t>
                      </w:r>
                      <w:r w:rsidRPr="00A10618">
                        <w:rPr>
                          <w:rFonts w:cs="Times New Roman"/>
                          <w:b/>
                          <w:color w:val="E46054"/>
                        </w:rPr>
                        <w:t xml:space="preserve"> Lead</w:t>
                      </w:r>
                      <w:r>
                        <w:rPr>
                          <w:rFonts w:cs="Times New Roman"/>
                          <w:b/>
                          <w:color w:val="E46054"/>
                        </w:rPr>
                        <w:t>ing.</w:t>
                      </w:r>
                    </w:p>
                    <w:p w:rsidRPr="00C05A07" w:rsidR="00FD7641" w:rsidP="00FD7641" w:rsidRDefault="00FD7641" w14:paraId="11EC2A47" w14:textId="77777777">
                      <w:pPr>
                        <w:pStyle w:val="ListParagraph"/>
                        <w:shd w:val="clear" w:color="auto" w:fill="ADE9DB"/>
                        <w:ind w:left="0" w:firstLine="0"/>
                        <w:rPr>
                          <w:rFonts w:cs="Times New Roman"/>
                          <w:sz w:val="22"/>
                        </w:rPr>
                      </w:pPr>
                      <w:r w:rsidRPr="00C05A07">
                        <w:rPr>
                          <w:rStyle w:val="normaltextrun"/>
                          <w:rFonts w:cs="Times New Roman"/>
                          <w:sz w:val="22"/>
                        </w:rPr>
                        <w:t>Faced with the challenges of the Covid-19 pandemic, POA leveraged virtual and paired assignments to continue activities in the 2018-2023 F2F program cycle to reach broader populations. Once global travel restrictions were lifted, POA quickly developed a Covid-19 Safety Protocol and step-by-step guidelines to safely resume in-person assignments. As the first F2F implementer to resume in-person assignments, POA shared lessons learned and resources with the F2F Community of Practice, supporting their transition back to fielding in-person assignments.</w:t>
                      </w:r>
                    </w:p>
                  </w:txbxContent>
                </v:textbox>
                <w10:wrap type="square" anchorx="margin" anchory="margin"/>
              </v:shape>
            </w:pict>
          </mc:Fallback>
        </mc:AlternateContent>
      </w:r>
      <w:r w:rsidRPr="003E7118" w:rsidR="00907EE5">
        <w:rPr>
          <w:rStyle w:val="Heading4Char"/>
          <w:rFonts w:ascii="Times New Roman" w:hAnsi="Times New Roman" w:cs="Times New Roman"/>
          <w:b/>
        </w:rPr>
        <w:t>Post-Assignment Follow-up and Support to Hosts</w:t>
      </w:r>
      <w:bookmarkEnd w:id="74"/>
      <w:bookmarkEnd w:id="75"/>
      <w:r w:rsidRPr="003E7118" w:rsidR="00907EE5">
        <w:rPr>
          <w:rFonts w:cs="Times New Roman"/>
          <w:b/>
        </w:rPr>
        <w:t>:</w:t>
      </w:r>
      <w:r w:rsidRPr="009D5380" w:rsidR="00907EE5">
        <w:rPr>
          <w:rFonts w:cs="Times New Roman"/>
        </w:rPr>
        <w:t xml:space="preserve"> </w:t>
      </w:r>
      <w:r w:rsidRPr="0051770C" w:rsidR="00FB3069">
        <w:rPr>
          <w:rStyle w:val="normaltextrun"/>
          <w:rFonts w:cs="Times New Roman"/>
        </w:rPr>
        <w:t>Upon return</w:t>
      </w:r>
      <w:r w:rsidR="00DF09DB">
        <w:rPr>
          <w:rStyle w:val="normaltextrun"/>
          <w:rFonts w:cs="Times New Roman"/>
        </w:rPr>
        <w:t>ing</w:t>
      </w:r>
      <w:r w:rsidRPr="0051770C" w:rsidR="00FB3069">
        <w:rPr>
          <w:rStyle w:val="normaltextrun"/>
          <w:rFonts w:cs="Times New Roman"/>
        </w:rPr>
        <w:t xml:space="preserve"> to the US, POA’s HQ staff </w:t>
      </w:r>
      <w:proofErr w:type="gramStart"/>
      <w:r w:rsidRPr="0051770C" w:rsidR="00FB3069">
        <w:rPr>
          <w:rStyle w:val="normaltextrun"/>
          <w:rFonts w:cs="Times New Roman"/>
        </w:rPr>
        <w:t>hold</w:t>
      </w:r>
      <w:proofErr w:type="gramEnd"/>
      <w:r w:rsidRPr="0051770C" w:rsidR="00FB3069">
        <w:rPr>
          <w:rStyle w:val="normaltextrun"/>
          <w:rFonts w:cs="Times New Roman"/>
        </w:rPr>
        <w:t xml:space="preserve"> a debrief</w:t>
      </w:r>
      <w:r w:rsidR="007304AE">
        <w:rPr>
          <w:rStyle w:val="normaltextrun"/>
          <w:rFonts w:cs="Times New Roman"/>
        </w:rPr>
        <w:t>ing</w:t>
      </w:r>
      <w:r w:rsidRPr="0051770C" w:rsidR="00FB3069">
        <w:rPr>
          <w:rStyle w:val="normaltextrun"/>
          <w:rFonts w:cs="Times New Roman"/>
        </w:rPr>
        <w:t xml:space="preserve"> phone call with the volunteer, offering an opportunity for open dialogue on their experience and suggestions for program improvement. During the call, </w:t>
      </w:r>
      <w:r w:rsidRPr="0051770C" w:rsidR="00FB3069">
        <w:rPr>
          <w:rFonts w:cs="Times New Roman"/>
        </w:rPr>
        <w:t xml:space="preserve">POA encourages the volunteer to continue engaging with the host remotely to clarify recommendations and provide additional support. </w:t>
      </w:r>
      <w:r w:rsidRPr="0051770C" w:rsidR="00FB3069">
        <w:rPr>
          <w:rStyle w:val="normaltextrun"/>
          <w:rFonts w:cs="Times New Roman"/>
        </w:rPr>
        <w:t xml:space="preserve">Volunteers also provide feedback through a survey designed to improve program quality, effectiveness, and the volunteer experience. </w:t>
      </w:r>
      <w:r w:rsidRPr="0051770C" w:rsidR="00FB3069">
        <w:rPr>
          <w:rFonts w:cs="Times New Roman"/>
        </w:rPr>
        <w:t>Furthermore, to achieve F2F’s secondary goal, volunteers supply outreach materials, such as photos for social media and blog posts. POA staff often professionalize blog posts to create success stories for distribution to USAID and other audiences.</w:t>
      </w:r>
    </w:p>
    <w:p w:rsidRPr="00261EA0" w:rsidR="04CC0BE5" w:rsidP="000D3B57" w:rsidRDefault="004246D5" w14:paraId="1289A4C0" w14:textId="7A9D07D5">
      <w:pPr>
        <w:widowControl w:val="0"/>
        <w:rPr>
          <w:rFonts w:eastAsia="Times New Roman" w:cs="Times New Roman"/>
        </w:rPr>
      </w:pPr>
      <w:r w:rsidRPr="00F718E0">
        <w:rPr>
          <w:rFonts w:cs="Times New Roman"/>
          <w:noProof/>
        </w:rPr>
        <mc:AlternateContent>
          <mc:Choice Requires="wps">
            <w:drawing>
              <wp:anchor distT="45720" distB="45720" distL="114300" distR="114300" simplePos="0" relativeHeight="251658246" behindDoc="1" locked="0" layoutInCell="1" allowOverlap="1" wp14:anchorId="4578A807" wp14:editId="56CB8F91">
                <wp:simplePos x="0" y="0"/>
                <wp:positionH relativeFrom="margin">
                  <wp:posOffset>-83185</wp:posOffset>
                </wp:positionH>
                <wp:positionV relativeFrom="paragraph">
                  <wp:posOffset>2375866</wp:posOffset>
                </wp:positionV>
                <wp:extent cx="6029960" cy="1486535"/>
                <wp:effectExtent l="0" t="0" r="0" b="0"/>
                <wp:wrapTight wrapText="bothSides">
                  <wp:wrapPolygon edited="0">
                    <wp:start x="0" y="0"/>
                    <wp:lineTo x="0" y="21314"/>
                    <wp:lineTo x="21495" y="21314"/>
                    <wp:lineTo x="21495" y="0"/>
                    <wp:lineTo x="0" y="0"/>
                  </wp:wrapPolygon>
                </wp:wrapTight>
                <wp:docPr id="1055964381" name="Text Box 1055964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960" cy="1486535"/>
                        </a:xfrm>
                        <a:prstGeom prst="rect">
                          <a:avLst/>
                        </a:prstGeom>
                        <a:noFill/>
                        <a:ln w="9525">
                          <a:noFill/>
                          <a:miter lim="800000"/>
                          <a:headEnd/>
                          <a:tailEnd/>
                        </a:ln>
                      </wps:spPr>
                      <wps:txbx>
                        <w:txbxContent>
                          <w:p w:rsidRPr="0010203D" w:rsidR="006714C5" w:rsidP="006714C5" w:rsidRDefault="006714C5" w14:paraId="3B415488" w14:textId="77777777">
                            <w:pPr>
                              <w:ind w:firstLine="0"/>
                              <w:rPr>
                                <w:rFonts w:cs="Times New Roman"/>
                                <w:b/>
                                <w:color w:val="E46054"/>
                              </w:rPr>
                            </w:pPr>
                            <w:r w:rsidRPr="0010203D">
                              <w:rPr>
                                <w:rFonts w:cs="Times New Roman"/>
                                <w:b/>
                                <w:color w:val="E46054"/>
                              </w:rPr>
                              <w:t>POA’s Experience Mentoring F2F Implementing Partners from 2018-2023</w:t>
                            </w:r>
                          </w:p>
                          <w:p w:rsidRPr="00C05A07" w:rsidR="006714C5" w:rsidP="006714C5" w:rsidRDefault="006714C5" w14:paraId="5454C4F0" w14:textId="77777777">
                            <w:pPr>
                              <w:shd w:val="clear" w:color="auto" w:fill="ADE9DB"/>
                              <w:ind w:firstLine="0"/>
                              <w:rPr>
                                <w:rFonts w:cs="Times New Roman"/>
                                <w:sz w:val="22"/>
                                <w:szCs w:val="22"/>
                              </w:rPr>
                            </w:pPr>
                            <w:r w:rsidRPr="00C05A07">
                              <w:rPr>
                                <w:rFonts w:cs="Times New Roman"/>
                                <w:sz w:val="22"/>
                                <w:szCs w:val="22"/>
                              </w:rPr>
                              <w:t>As a leader in the F2F Community of Practice, POA hosted a F2F Regional Meeting in Jamaica in 2020 for F2F implementing partners that were off to delayed Year One start-ups. Over the course of one week, POA HQ and field staff drew on 32 years of F2F Program implementation experience to train six organizations in key administrative and programmatic aspects of F2F implementation. Training topics included work planning, host identification, scope work development, M&amp;E, volunteer management, and more. Likewise, in the 2023-2028 Program Cycle, POA is once again ready to support new and veteran implementing partners to optimize processes and procedures to achieve a rapid start-up and smooth implementation.</w:t>
                            </w:r>
                          </w:p>
                        </w:txbxContent>
                      </wps:txbx>
                      <wps:bodyPr rot="0" vert="horz" wrap="square" lIns="45720" tIns="0" rIns="45720" bIns="0" anchor="t" anchorCtr="0">
                        <a:noAutofit/>
                      </wps:bodyPr>
                    </wps:wsp>
                  </a:graphicData>
                </a:graphic>
                <wp14:sizeRelH relativeFrom="margin">
                  <wp14:pctWidth>0</wp14:pctWidth>
                </wp14:sizeRelH>
                <wp14:sizeRelV relativeFrom="margin">
                  <wp14:pctHeight>0</wp14:pctHeight>
                </wp14:sizeRelV>
              </wp:anchor>
            </w:drawing>
          </mc:Choice>
          <mc:Fallback>
            <w:pict w14:anchorId="2CECA037">
              <v:shape id="Text Box 1055964381" style="position:absolute;left:0;text-align:left;margin-left:-6.55pt;margin-top:187.1pt;width:474.8pt;height:117.05pt;z-index:-25165823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" w14:anchorId="4578A807">
                <v:textbox inset="3.6pt,0,3.6pt,0">
                  <w:txbxContent>
                    <w:p w:rsidRPr="0010203D" w:rsidR="006714C5" w:rsidP="006714C5" w:rsidRDefault="006714C5" w14:paraId="44A24036" w14:textId="77777777">
                      <w:pPr>
                        <w:ind w:firstLine="0"/>
                        <w:rPr>
                          <w:rFonts w:cs="Times New Roman"/>
                          <w:b/>
                          <w:color w:val="E46054"/>
                        </w:rPr>
                      </w:pPr>
                      <w:r w:rsidRPr="0010203D">
                        <w:rPr>
                          <w:rFonts w:cs="Times New Roman"/>
                          <w:b/>
                          <w:color w:val="E46054"/>
                        </w:rPr>
                        <w:t>POA’s Experience Mentoring F2F Implementing Partners from 2018-2023</w:t>
                      </w:r>
                    </w:p>
                    <w:p w:rsidRPr="00C05A07" w:rsidR="006714C5" w:rsidP="006714C5" w:rsidRDefault="006714C5" w14:paraId="615C1EC8" w14:textId="77777777">
                      <w:pPr>
                        <w:shd w:val="clear" w:color="auto" w:fill="ADE9DB"/>
                        <w:ind w:firstLine="0"/>
                        <w:rPr>
                          <w:rFonts w:cs="Times New Roman"/>
                          <w:sz w:val="22"/>
                          <w:szCs w:val="22"/>
                        </w:rPr>
                      </w:pPr>
                      <w:r w:rsidRPr="00C05A07">
                        <w:rPr>
                          <w:rFonts w:cs="Times New Roman"/>
                          <w:sz w:val="22"/>
                          <w:szCs w:val="22"/>
                        </w:rPr>
                        <w:t>As a leader in the F2F Community of Practice, POA hosted a F2F Regional Meeting in Jamaica in 2020 for F2F implementing partners that were off to delayed Year One start-ups. Over the course of one week, POA HQ and field staff drew on 32 years of F2F Program implementation experience to train six organizations in key administrative and programmatic aspects of F2F implementation. Training topics included work planning, host identification, scope work development, M&amp;E, volunteer management, and more. Likewise, in the 2023-2028 Program Cycle, POA is once again ready to support new and veteran implementing partners to optimize processes and procedures to achieve a rapid start-up and smooth implementation.</w:t>
                      </w:r>
                    </w:p>
                  </w:txbxContent>
                </v:textbox>
                <w10:wrap type="tight" anchorx="margin"/>
              </v:shape>
            </w:pict>
          </mc:Fallback>
        </mc:AlternateContent>
      </w:r>
      <w:r w:rsidRPr="00261EA0" w:rsidR="007746DA">
        <w:rPr>
          <w:rFonts w:cs="Times New Roman"/>
        </w:rPr>
        <w:tab/>
      </w:r>
      <w:bookmarkStart w:name="_Toc510520591" w:id="76"/>
      <w:bookmarkStart w:name="_Toc140503145" w:id="77"/>
      <w:r w:rsidRPr="003E7118" w:rsidR="007746DA">
        <w:rPr>
          <w:rStyle w:val="Heading4Char"/>
          <w:rFonts w:ascii="Times New Roman" w:hAnsi="Times New Roman" w:eastAsia="Times New Roman" w:cs="Times New Roman"/>
          <w:b/>
        </w:rPr>
        <w:t>Returned Volunteer Outreach Activities</w:t>
      </w:r>
      <w:bookmarkEnd w:id="76"/>
      <w:bookmarkEnd w:id="77"/>
      <w:r w:rsidRPr="003E7118" w:rsidR="404750E2">
        <w:rPr>
          <w:rFonts w:eastAsia="Times New Roman" w:cs="Times New Roman"/>
          <w:b/>
        </w:rPr>
        <w:t>:</w:t>
      </w:r>
      <w:r w:rsidRPr="00261EA0" w:rsidR="404750E2">
        <w:rPr>
          <w:rFonts w:eastAsia="Times New Roman" w:cs="Times New Roman"/>
        </w:rPr>
        <w:t xml:space="preserve"> POA’s</w:t>
      </w:r>
      <w:r w:rsidRPr="00261EA0" w:rsidR="007746DA">
        <w:rPr>
          <w:rFonts w:eastAsia="Times New Roman" w:cs="Times New Roman"/>
        </w:rPr>
        <w:t xml:space="preserve"> volunteers have always done an excellent job of reaching out to share their experiences. This is </w:t>
      </w:r>
      <w:r w:rsidRPr="00261EA0" w:rsidR="00B675C7">
        <w:rPr>
          <w:rFonts w:eastAsia="Times New Roman" w:cs="Times New Roman"/>
        </w:rPr>
        <w:t>partly</w:t>
      </w:r>
      <w:r w:rsidRPr="00261EA0" w:rsidR="007746DA">
        <w:rPr>
          <w:rFonts w:eastAsia="Times New Roman" w:cs="Times New Roman"/>
        </w:rPr>
        <w:t xml:space="preserve"> due to our organizational structure and the tools for public outreach that P</w:t>
      </w:r>
      <w:r w:rsidRPr="00261EA0" w:rsidR="00A03CEA">
        <w:rPr>
          <w:rFonts w:eastAsia="Times New Roman" w:cs="Times New Roman"/>
        </w:rPr>
        <w:t>OA</w:t>
      </w:r>
      <w:r w:rsidRPr="00261EA0" w:rsidR="007746DA">
        <w:rPr>
          <w:rFonts w:eastAsia="Times New Roman" w:cs="Times New Roman"/>
        </w:rPr>
        <w:t xml:space="preserve"> provides. P</w:t>
      </w:r>
      <w:r w:rsidRPr="00261EA0" w:rsidR="00A03CEA">
        <w:rPr>
          <w:rFonts w:eastAsia="Times New Roman" w:cs="Times New Roman"/>
        </w:rPr>
        <w:t>OA</w:t>
      </w:r>
      <w:r w:rsidRPr="00261EA0" w:rsidR="007746DA">
        <w:rPr>
          <w:rFonts w:eastAsia="Times New Roman" w:cs="Times New Roman"/>
        </w:rPr>
        <w:t xml:space="preserve"> will continue to support our volunteers and partnering organizations with public outreach and specifically seek to increase our social media efforts. Staff will also be involved in public outreach efforts, attending meetings with organizations working in international agriculture</w:t>
      </w:r>
      <w:r w:rsidRPr="00261EA0" w:rsidR="00B675C7">
        <w:rPr>
          <w:rFonts w:eastAsia="Times New Roman" w:cs="Times New Roman"/>
        </w:rPr>
        <w:t>,</w:t>
      </w:r>
      <w:r w:rsidRPr="00261EA0" w:rsidR="007746DA">
        <w:rPr>
          <w:rFonts w:eastAsia="Times New Roman" w:cs="Times New Roman"/>
        </w:rPr>
        <w:t xml:space="preserve"> keeping local media informed when volunteers are in-country, and keeping the program blog site </w:t>
      </w:r>
      <w:r w:rsidRPr="00261EA0" w:rsidR="55D6FAFF">
        <w:rPr>
          <w:rFonts w:eastAsia="Times New Roman" w:cs="Times New Roman"/>
        </w:rPr>
        <w:t>up to date</w:t>
      </w:r>
      <w:r w:rsidRPr="00261EA0" w:rsidR="007746DA">
        <w:rPr>
          <w:rFonts w:eastAsia="Times New Roman" w:cs="Times New Roman"/>
        </w:rPr>
        <w:t>. P</w:t>
      </w:r>
      <w:r w:rsidRPr="00261EA0" w:rsidR="00903569">
        <w:rPr>
          <w:rFonts w:eastAsia="Times New Roman" w:cs="Times New Roman"/>
        </w:rPr>
        <w:t xml:space="preserve">OA </w:t>
      </w:r>
      <w:r w:rsidRPr="00261EA0" w:rsidR="007746DA">
        <w:rPr>
          <w:rFonts w:eastAsia="Times New Roman" w:cs="Times New Roman"/>
        </w:rPr>
        <w:t xml:space="preserve">has </w:t>
      </w:r>
      <w:r w:rsidRPr="00261EA0" w:rsidR="00463A83">
        <w:rPr>
          <w:rFonts w:eastAsia="Times New Roman" w:cs="Times New Roman"/>
        </w:rPr>
        <w:t>also</w:t>
      </w:r>
      <w:r w:rsidRPr="00261EA0" w:rsidR="007746DA">
        <w:rPr>
          <w:rFonts w:eastAsia="Times New Roman" w:cs="Times New Roman"/>
        </w:rPr>
        <w:t xml:space="preserve"> been active on LinkedIn</w:t>
      </w:r>
      <w:r w:rsidRPr="00261EA0" w:rsidR="00B675C7">
        <w:rPr>
          <w:rFonts w:eastAsia="Times New Roman" w:cs="Times New Roman"/>
        </w:rPr>
        <w:t>,</w:t>
      </w:r>
      <w:r w:rsidRPr="00261EA0" w:rsidR="007746DA">
        <w:rPr>
          <w:rFonts w:eastAsia="Times New Roman" w:cs="Times New Roman"/>
        </w:rPr>
        <w:t xml:space="preserve"> </w:t>
      </w:r>
      <w:r w:rsidRPr="00261EA0" w:rsidR="4AA2C0A8">
        <w:rPr>
          <w:rFonts w:eastAsia="Times New Roman" w:cs="Times New Roman"/>
        </w:rPr>
        <w:t xml:space="preserve">Instagram, BlogSpot, </w:t>
      </w:r>
      <w:r w:rsidRPr="00261EA0" w:rsidR="007746DA">
        <w:rPr>
          <w:rFonts w:eastAsia="Times New Roman" w:cs="Times New Roman"/>
        </w:rPr>
        <w:t>and several USAID Missions have retweeted F2F stories or engaged with us. Our LinkedIn account boasts over 1,</w:t>
      </w:r>
      <w:r w:rsidRPr="00261EA0" w:rsidR="0104C78A">
        <w:rPr>
          <w:rFonts w:eastAsia="Times New Roman" w:cs="Times New Roman"/>
        </w:rPr>
        <w:t>8</w:t>
      </w:r>
      <w:r w:rsidRPr="00261EA0" w:rsidR="007746DA">
        <w:rPr>
          <w:rFonts w:eastAsia="Times New Roman" w:cs="Times New Roman"/>
        </w:rPr>
        <w:t>00 connections and serves to maximize outreach activities to increase F2F visibility and support recruitment. P</w:t>
      </w:r>
      <w:r w:rsidRPr="00261EA0" w:rsidR="001820CB">
        <w:rPr>
          <w:rFonts w:eastAsia="Times New Roman" w:cs="Times New Roman"/>
        </w:rPr>
        <w:t>OA</w:t>
      </w:r>
      <w:r w:rsidRPr="00261EA0" w:rsidR="08D98DA1">
        <w:rPr>
          <w:rFonts w:eastAsia="Times New Roman" w:cs="Times New Roman"/>
        </w:rPr>
        <w:t>’</w:t>
      </w:r>
      <w:r w:rsidRPr="00261EA0" w:rsidR="001820CB">
        <w:rPr>
          <w:rFonts w:eastAsia="Times New Roman" w:cs="Times New Roman"/>
        </w:rPr>
        <w:t>s</w:t>
      </w:r>
      <w:r w:rsidRPr="00261EA0" w:rsidR="007746DA">
        <w:rPr>
          <w:rFonts w:eastAsia="Times New Roman" w:cs="Times New Roman"/>
        </w:rPr>
        <w:t xml:space="preserve"> F2F blog address </w:t>
      </w:r>
      <w:r w:rsidRPr="00261EA0" w:rsidR="4094672D">
        <w:rPr>
          <w:rFonts w:eastAsia="Times New Roman" w:cs="Times New Roman"/>
        </w:rPr>
        <w:t>is</w:t>
      </w:r>
      <w:r w:rsidRPr="00261EA0" w:rsidR="007746DA">
        <w:rPr>
          <w:rFonts w:eastAsia="Times New Roman" w:cs="Times New Roman"/>
        </w:rPr>
        <w:t xml:space="preserve"> </w:t>
      </w:r>
      <w:hyperlink r:id="rId17">
        <w:r w:rsidRPr="00261EA0" w:rsidR="7746E7F5">
          <w:rPr>
            <w:rStyle w:val="Hyperlink"/>
            <w:rFonts w:ascii="Times New Roman" w:hAnsi="Times New Roman" w:eastAsia="Times New Roman" w:cs="Times New Roman"/>
          </w:rPr>
          <w:t>https://f2fpoa.blogspot.com/</w:t>
        </w:r>
        <w:r w:rsidRPr="00261EA0" w:rsidR="7A6855B2">
          <w:rPr>
            <w:rStyle w:val="Hyperlink"/>
            <w:rFonts w:ascii="Times New Roman" w:hAnsi="Times New Roman" w:eastAsia="Times New Roman" w:cs="Times New Roman"/>
          </w:rPr>
          <w:t>,</w:t>
        </w:r>
      </w:hyperlink>
      <w:r w:rsidRPr="00261EA0" w:rsidR="7A6855B2">
        <w:rPr>
          <w:rFonts w:eastAsia="Times New Roman" w:cs="Times New Roman"/>
        </w:rPr>
        <w:t xml:space="preserve"> </w:t>
      </w:r>
      <w:r w:rsidRPr="00261EA0" w:rsidR="007746DA">
        <w:rPr>
          <w:rFonts w:eastAsia="Times New Roman" w:cs="Times New Roman"/>
        </w:rPr>
        <w:t xml:space="preserve">our LinkedIn </w:t>
      </w:r>
      <w:r w:rsidRPr="00261EA0" w:rsidR="00604F14">
        <w:rPr>
          <w:rFonts w:eastAsia="Times New Roman" w:cs="Times New Roman"/>
        </w:rPr>
        <w:t>a</w:t>
      </w:r>
      <w:r w:rsidRPr="00261EA0" w:rsidR="007746DA">
        <w:rPr>
          <w:rFonts w:eastAsia="Times New Roman" w:cs="Times New Roman"/>
        </w:rPr>
        <w:t>ccount is</w:t>
      </w:r>
      <w:r w:rsidRPr="00261EA0" w:rsidR="00604F14">
        <w:rPr>
          <w:rFonts w:eastAsia="Times New Roman" w:cs="Times New Roman"/>
        </w:rPr>
        <w:t xml:space="preserve"> </w:t>
      </w:r>
      <w:hyperlink w:history="1" r:id="rId18">
        <w:r w:rsidRPr="00261EA0" w:rsidR="00604F14">
          <w:rPr>
            <w:rStyle w:val="Hyperlink"/>
            <w:rFonts w:ascii="Times New Roman" w:hAnsi="Times New Roman" w:cs="Times New Roman"/>
          </w:rPr>
          <w:t>https://www.linkedin.com/in/farmertofarmer-partners</w:t>
        </w:r>
      </w:hyperlink>
      <w:r w:rsidR="000D3B57">
        <w:rPr>
          <w:rFonts w:eastAsia="Times New Roman" w:cs="Times New Roman"/>
        </w:rPr>
        <w:t>,</w:t>
      </w:r>
      <w:r w:rsidRPr="00261EA0" w:rsidR="000D3B57">
        <w:rPr>
          <w:rFonts w:eastAsia="Times New Roman" w:cs="Times New Roman"/>
        </w:rPr>
        <w:t xml:space="preserve"> and</w:t>
      </w:r>
      <w:r w:rsidRPr="00261EA0" w:rsidR="04CC0BE5">
        <w:rPr>
          <w:rFonts w:eastAsia="Times New Roman" w:cs="Times New Roman"/>
        </w:rPr>
        <w:t xml:space="preserve"> our Instagram account is </w:t>
      </w:r>
      <w:r w:rsidRPr="00261EA0" w:rsidR="00582CE7">
        <w:rPr>
          <w:rFonts w:eastAsia="Times New Roman" w:cs="Times New Roman"/>
        </w:rPr>
        <w:t>@f2fpoa.</w:t>
      </w:r>
    </w:p>
    <w:p w:rsidR="00696A52" w:rsidP="00223783" w:rsidRDefault="0051149C" w14:paraId="011FDF60" w14:textId="687E8ED3">
      <w:pPr>
        <w:pStyle w:val="Heading2"/>
        <w:rPr>
          <w:rFonts w:cs="Times New Roman"/>
        </w:rPr>
      </w:pPr>
      <w:bookmarkStart w:name="_Toc140503146" w:id="78"/>
      <w:r w:rsidRPr="0051770C">
        <w:rPr>
          <w:rFonts w:cs="Times New Roman"/>
        </w:rPr>
        <w:t>Continuous Learning and F2F Community of Practice Participation.</w:t>
      </w:r>
      <w:bookmarkEnd w:id="78"/>
      <w:r w:rsidRPr="0051770C">
        <w:rPr>
          <w:rFonts w:cs="Times New Roman"/>
        </w:rPr>
        <w:t xml:space="preserve"> </w:t>
      </w:r>
    </w:p>
    <w:p w:rsidR="00656E4E" w:rsidP="003E7118" w:rsidRDefault="004A0A87" w14:paraId="335B4F5E" w14:textId="7D37786B">
      <w:pPr>
        <w:pStyle w:val="Heading2"/>
        <w:ind w:firstLine="0"/>
        <w:rPr>
          <w:rStyle w:val="normaltextrun"/>
          <w:rFonts w:cs="Times New Roman"/>
          <w:b w:val="0"/>
          <w:bCs/>
        </w:rPr>
      </w:pPr>
      <w:bookmarkStart w:name="_Toc140503147" w:id="79"/>
      <w:r w:rsidRPr="0051770C">
        <w:rPr>
          <w:rStyle w:val="normaltextrun"/>
          <w:rFonts w:cs="Times New Roman"/>
          <w:b w:val="0"/>
        </w:rPr>
        <w:t>POA is a learning organization. Quarterly, POA conducts formative evaluations to document lessons learned and best practices, which POA then disseminates to field offices and the larger F2F Community of Practice. POA plans to hold regional workshops to build staff capacity to maximize program efficiency and effectiveness. For example, workshops held in previous F2F programs ensured that staff were fully trained in M&amp;E system changes and best practices, briefed regarding new processes and policies to improve internal controls, provided training to leverage new technology, and gave staff a forum to share challenges and solutions. During the FY23-28 F2F Program, POA will hold at least three regional workshops.</w:t>
      </w:r>
      <w:bookmarkEnd w:id="79"/>
      <w:r w:rsidRPr="0051770C">
        <w:rPr>
          <w:rStyle w:val="normaltextrun"/>
          <w:rFonts w:cs="Times New Roman"/>
          <w:b w:val="0"/>
        </w:rPr>
        <w:t xml:space="preserve"> </w:t>
      </w:r>
    </w:p>
    <w:p w:rsidRPr="0051770C" w:rsidR="004A0A87" w:rsidP="008F37F5" w:rsidRDefault="004A0A87" w14:paraId="764D833C" w14:textId="213054A3">
      <w:pPr>
        <w:rPr>
          <w:rFonts w:cs="Times New Roman"/>
        </w:rPr>
      </w:pPr>
      <w:r w:rsidRPr="0051770C">
        <w:rPr>
          <w:rFonts w:cs="Times New Roman"/>
        </w:rPr>
        <w:t>In the 2023-2028 program cycle POA will enthusiastically participate in the Community of Practice to share best practices, provide guidance and information to other implementers, share challenges and lessons learned, and participate and assist in planning and facilitating committee meetings, Implementing Partner Meetings, evaluations, special studies, and other events. USAID recognized POA’s long history of contributions to the Community of Practice by awarding POA the F2F Agricultural Volunteer Opportunity Project – an umbrella support program for all F2F implementers and USAID. The program currently plans and facilitates Community of Practice meetings and events, compiles shared resources and platforms to access them</w:t>
      </w:r>
      <w:r w:rsidR="00532A51">
        <w:rPr>
          <w:rFonts w:cs="Times New Roman"/>
        </w:rPr>
        <w:t>,</w:t>
      </w:r>
      <w:r w:rsidRPr="0051770C">
        <w:rPr>
          <w:rFonts w:cs="Times New Roman"/>
        </w:rPr>
        <w:t xml:space="preserve"> and increases the participation of field staff during annual meetings and events.</w:t>
      </w:r>
    </w:p>
    <w:p w:rsidRPr="0051770C" w:rsidR="009C5814" w:rsidP="009C5814" w:rsidRDefault="009C5814" w14:paraId="4294A2E1" w14:textId="26FA40DF">
      <w:pPr>
        <w:spacing w:after="120"/>
        <w:rPr>
          <w:rStyle w:val="CommentReference"/>
          <w:rFonts w:cs="Times New Roman"/>
          <w:kern w:val="2"/>
          <w:sz w:val="24"/>
          <w:szCs w:val="24"/>
          <w14:ligatures w14:val="standardContextual"/>
        </w:rPr>
      </w:pPr>
      <w:r w:rsidRPr="00F7028F">
        <w:rPr>
          <w:rFonts w:eastAsia="Times New Roman" w:cs="Times New Roman"/>
          <w:bdr w:val="none" w:color="auto" w:sz="0" w:space="0" w:frame="1"/>
        </w:rPr>
        <w:t xml:space="preserve">POA will continue to participate actively in the F2F Community of Practice to share good practice and seek ways to enhance program efficiencies and effectiveness and achieve common goals across the program. For this purpose, POA plans to provide project resources for activities mutually agreed to by the community of </w:t>
      </w:r>
      <w:r w:rsidRPr="00F7028F" w:rsidR="7E97B1D7">
        <w:rPr>
          <w:rFonts w:eastAsia="Times New Roman" w:cs="Times New Roman"/>
          <w:bdr w:val="none" w:color="auto" w:sz="0" w:space="0" w:frame="1"/>
        </w:rPr>
        <w:t>practice and</w:t>
      </w:r>
      <w:r w:rsidRPr="00F7028F">
        <w:rPr>
          <w:rFonts w:eastAsia="Times New Roman" w:cs="Times New Roman"/>
          <w:bdr w:val="none" w:color="auto" w:sz="0" w:space="0" w:frame="1"/>
        </w:rPr>
        <w:t xml:space="preserve"> will incorporate any specific activities in the Project Work Plans.</w:t>
      </w:r>
    </w:p>
    <w:p w:rsidRPr="0051770C" w:rsidR="00381033" w:rsidP="004A0A87" w:rsidRDefault="00381033" w14:paraId="204CE620" w14:textId="16B08F9B">
      <w:pPr>
        <w:widowControl w:val="0"/>
        <w:rPr>
          <w:rStyle w:val="Heading2Char"/>
          <w:rFonts w:ascii="Times New Roman" w:hAnsi="Times New Roman" w:cs="Times New Roman"/>
        </w:rPr>
      </w:pPr>
    </w:p>
    <w:p w:rsidRPr="004246D5" w:rsidR="0092219D" w:rsidP="00F863F6" w:rsidRDefault="0092219D" w14:paraId="31BDC225" w14:textId="351A7355">
      <w:pPr>
        <w:widowControl w:val="0"/>
        <w:ind w:firstLine="0"/>
        <w:rPr>
          <w:rStyle w:val="Heading2Char"/>
          <w:rFonts w:ascii="Times New Roman" w:hAnsi="Times New Roman" w:cs="Times New Roman"/>
          <w:u w:val="single"/>
        </w:rPr>
      </w:pPr>
      <w:bookmarkStart w:name="_Toc140503148" w:id="80"/>
      <w:bookmarkStart w:name="_Toc510097258" w:id="81"/>
      <w:bookmarkStart w:name="_Toc510520592" w:id="82"/>
      <w:r w:rsidRPr="004246D5">
        <w:rPr>
          <w:rStyle w:val="Heading2Char"/>
          <w:rFonts w:ascii="Times New Roman" w:hAnsi="Times New Roman" w:cs="Times New Roman"/>
          <w:u w:val="single"/>
        </w:rPr>
        <w:t>Management Plan</w:t>
      </w:r>
      <w:bookmarkEnd w:id="80"/>
    </w:p>
    <w:p w:rsidRPr="00374942" w:rsidR="00DB4509" w:rsidP="00DB4509" w:rsidRDefault="00DB4509" w14:paraId="02B5F491" w14:textId="77777777">
      <w:pPr>
        <w:pStyle w:val="Heading2"/>
        <w:rPr>
          <w:rFonts w:cs="Times New Roman"/>
          <w:color w:val="E46054"/>
        </w:rPr>
      </w:pPr>
      <w:bookmarkStart w:name="_Toc140503149" w:id="83"/>
      <w:r w:rsidRPr="00374942">
        <w:rPr>
          <w:rFonts w:cs="Times New Roman"/>
          <w:color w:val="E46054"/>
        </w:rPr>
        <w:t>Management Structure and Approach</w:t>
      </w:r>
      <w:bookmarkEnd w:id="83"/>
    </w:p>
    <w:p w:rsidRPr="0051770C" w:rsidR="00DB4509" w:rsidP="00DB4509" w:rsidRDefault="00DB4509" w14:paraId="197404F8" w14:textId="6A4BDE3C">
      <w:pPr>
        <w:pStyle w:val="paragraph"/>
        <w:spacing w:before="0" w:beforeAutospacing="0" w:after="120" w:afterAutospacing="0"/>
        <w:textAlignment w:val="baseline"/>
        <w:rPr>
          <w:rStyle w:val="normaltextrun"/>
        </w:rPr>
      </w:pPr>
      <w:r w:rsidRPr="0051770C">
        <w:t xml:space="preserve">POA will implement a lean and efficient staffing plan to implement the 2023-2028 </w:t>
      </w:r>
      <w:r w:rsidRPr="0051770C">
        <w:rPr>
          <w:rStyle w:val="normaltextrun"/>
        </w:rPr>
        <w:t>F2F Caribbean Basin Program</w:t>
      </w:r>
      <w:r w:rsidRPr="0051770C">
        <w:t xml:space="preserve"> while </w:t>
      </w:r>
      <w:r w:rsidR="00035CBA">
        <w:t>ensuring effective use of</w:t>
      </w:r>
      <w:r w:rsidRPr="0051770C" w:rsidR="00035CBA">
        <w:t xml:space="preserve"> </w:t>
      </w:r>
      <w:r w:rsidRPr="0051770C">
        <w:t>resources.</w:t>
      </w:r>
      <w:r w:rsidRPr="00EF4AF8">
        <w:rPr>
          <w:rStyle w:val="normaltextrun"/>
        </w:rPr>
        <w:t xml:space="preserve"> </w:t>
      </w:r>
      <w:r w:rsidRPr="00B65AFC" w:rsidR="00EF4AF8">
        <w:rPr>
          <w:rStyle w:val="normaltextrun"/>
        </w:rPr>
        <w:t xml:space="preserve">Combined, </w:t>
      </w:r>
      <w:r w:rsidRPr="00B65AFC">
        <w:rPr>
          <w:rStyle w:val="normaltextrun"/>
        </w:rPr>
        <w:t xml:space="preserve">POA HQ and field staff bring </w:t>
      </w:r>
      <w:r w:rsidRPr="00B65AFC" w:rsidR="00EF4AF8">
        <w:rPr>
          <w:rStyle w:val="normaltextrun"/>
        </w:rPr>
        <w:t xml:space="preserve">nearly </w:t>
      </w:r>
      <w:r w:rsidRPr="00F7028F" w:rsidR="00EF4AF8">
        <w:rPr>
          <w:rStyle w:val="normaltextrun"/>
        </w:rPr>
        <w:t>120</w:t>
      </w:r>
      <w:r w:rsidRPr="00B65AFC">
        <w:rPr>
          <w:rStyle w:val="normaltextrun"/>
        </w:rPr>
        <w:t xml:space="preserve"> years of </w:t>
      </w:r>
      <w:r w:rsidR="008E374A">
        <w:rPr>
          <w:rStyle w:val="normaltextrun"/>
        </w:rPr>
        <w:t>cumulative</w:t>
      </w:r>
      <w:r w:rsidRPr="00B65AFC">
        <w:rPr>
          <w:rStyle w:val="normaltextrun"/>
        </w:rPr>
        <w:t xml:space="preserve"> experience implementing F2F Programs in Latin America and the Caribbean</w:t>
      </w:r>
      <w:r w:rsidRPr="0051770C">
        <w:t xml:space="preserve">. Based in Washington, DC, POA’s HQ staff will include a Program Director, Program Manager, Technical Officer, and Recruiter </w:t>
      </w:r>
      <w:r w:rsidR="00BF6EFE">
        <w:t>wi</w:t>
      </w:r>
      <w:r w:rsidR="00E02250">
        <w:t>th responsibility over</w:t>
      </w:r>
      <w:r w:rsidRPr="0051770C">
        <w:rPr>
          <w:rStyle w:val="normaltextrun"/>
        </w:rPr>
        <w:t xml:space="preserve"> programmatic and financial program activities</w:t>
      </w:r>
      <w:r w:rsidRPr="0051770C">
        <w:t xml:space="preserve">. </w:t>
      </w:r>
      <w:r w:rsidRPr="0051770C">
        <w:rPr>
          <w:rStyle w:val="normaltextrun"/>
        </w:rPr>
        <w:t xml:space="preserve">HQ staff will also oversee field staff, develop reports, and communicate with USAID and the USAID Missions in each country. </w:t>
      </w:r>
    </w:p>
    <w:p w:rsidR="00A330EE" w:rsidP="00A330EE" w:rsidRDefault="00DB4509" w14:paraId="476554C2" w14:textId="725DD939">
      <w:pPr>
        <w:pStyle w:val="Default"/>
        <w:spacing w:after="120"/>
        <w:rPr>
          <w:lang w:eastAsia="ja-JP"/>
        </w:rPr>
      </w:pPr>
      <w:r w:rsidRPr="0051770C">
        <w:rPr>
          <w:rStyle w:val="normaltextrun"/>
        </w:rPr>
        <w:t xml:space="preserve">POA’s F2F Program Director </w:t>
      </w:r>
      <w:r w:rsidRPr="0051770C" w:rsidR="00023167">
        <w:rPr>
          <w:rStyle w:val="normaltextrun"/>
        </w:rPr>
        <w:t>provides overall</w:t>
      </w:r>
      <w:r w:rsidRPr="0051770C">
        <w:rPr>
          <w:rStyle w:val="normaltextrun"/>
        </w:rPr>
        <w:t xml:space="preserve"> management and strategic leadership of the program, supervises the Program Manager and Country Directors, </w:t>
      </w:r>
      <w:r w:rsidRPr="0051770C">
        <w:t xml:space="preserve">liaises with </w:t>
      </w:r>
      <w:r w:rsidR="50AFEDB6">
        <w:t xml:space="preserve">USAID Bureau for Resilience and Food </w:t>
      </w:r>
      <w:proofErr w:type="gramStart"/>
      <w:r w:rsidR="50AFEDB6">
        <w:t xml:space="preserve">Security </w:t>
      </w:r>
      <w:r>
        <w:t xml:space="preserve"> </w:t>
      </w:r>
      <w:r w:rsidR="4943CB3E">
        <w:t>(</w:t>
      </w:r>
      <w:proofErr w:type="gramEnd"/>
      <w:r w:rsidRPr="0051770C">
        <w:t>USAID/RFS</w:t>
      </w:r>
      <w:r w:rsidR="7884B2E8">
        <w:t>)</w:t>
      </w:r>
      <w:r>
        <w:t>,</w:t>
      </w:r>
      <w:r w:rsidRPr="0051770C">
        <w:t xml:space="preserve"> and is the contact point for the F2F Community of Practice.</w:t>
      </w:r>
      <w:r w:rsidRPr="0051770C">
        <w:rPr>
          <w:rStyle w:val="normaltextrun"/>
        </w:rPr>
        <w:t xml:space="preserve"> The Program Manager </w:t>
      </w:r>
      <w:r w:rsidRPr="0051770C">
        <w:t xml:space="preserve">oversees the day-to-day operations, </w:t>
      </w:r>
      <w:r>
        <w:t>train</w:t>
      </w:r>
      <w:r w:rsidR="22057DE8">
        <w:t>s</w:t>
      </w:r>
      <w:r w:rsidRPr="0051770C">
        <w:t xml:space="preserve"> staff, </w:t>
      </w:r>
      <w:r w:rsidRPr="0051770C">
        <w:rPr>
          <w:rStyle w:val="normaltextrun"/>
        </w:rPr>
        <w:t xml:space="preserve">develops technical reports, has financial oversight </w:t>
      </w:r>
      <w:r w:rsidR="00303ABD">
        <w:rPr>
          <w:rStyle w:val="normaltextrun"/>
        </w:rPr>
        <w:t>of</w:t>
      </w:r>
      <w:r w:rsidRPr="0051770C">
        <w:rPr>
          <w:rStyle w:val="normaltextrun"/>
        </w:rPr>
        <w:t xml:space="preserve"> the program, </w:t>
      </w:r>
      <w:r w:rsidRPr="0051770C">
        <w:t>and supervises the</w:t>
      </w:r>
      <w:r w:rsidRPr="0051770C">
        <w:rPr>
          <w:rStyle w:val="normaltextrun"/>
        </w:rPr>
        <w:t xml:space="preserve"> Technical Officer and Recruiters. The Technical Officer leads MEL activities and monitors progress toward LOP targets while supporting field staff in developing effective scopes of work (SOW) and ensuring high-quality assignment deliverables. </w:t>
      </w:r>
      <w:r w:rsidRPr="003917BA" w:rsidR="00A330EE">
        <w:rPr>
          <w:lang w:eastAsia="ja-JP"/>
        </w:rPr>
        <w:t xml:space="preserve">In addition, one recruiter </w:t>
      </w:r>
      <w:r w:rsidRPr="0051770C" w:rsidR="00A330EE">
        <w:rPr>
          <w:rStyle w:val="cf01"/>
          <w:rFonts w:ascii="Times New Roman" w:hAnsi="Times New Roman" w:cs="Times New Roman"/>
          <w:sz w:val="24"/>
          <w:szCs w:val="24"/>
        </w:rPr>
        <w:t>will conduct outreach to diverse sources of volunteers, liaise with field staff to identify and select highly experienced volunteers and arrange travel logistics for assignments.</w:t>
      </w:r>
    </w:p>
    <w:p w:rsidRPr="0051770C" w:rsidR="00DB4509" w:rsidP="00DB4509" w:rsidRDefault="00DB4509" w14:paraId="010DE2BF" w14:textId="4539F295">
      <w:pPr>
        <w:pStyle w:val="paragraph"/>
        <w:spacing w:before="0" w:beforeAutospacing="0" w:after="120" w:afterAutospacing="0"/>
        <w:textAlignment w:val="baseline"/>
        <w:rPr>
          <w:rStyle w:val="normaltextrun"/>
        </w:rPr>
      </w:pPr>
      <w:r w:rsidRPr="0051770C">
        <w:rPr>
          <w:rStyle w:val="normaltextrun"/>
        </w:rPr>
        <w:t xml:space="preserve">Guyana, Jamaica, Guatemala, and the Dominican Republic will each have an in-country Country Director and </w:t>
      </w:r>
      <w:r w:rsidR="00003113">
        <w:rPr>
          <w:rStyle w:val="normaltextrun"/>
        </w:rPr>
        <w:t>three</w:t>
      </w:r>
      <w:r w:rsidRPr="0051770C">
        <w:rPr>
          <w:rStyle w:val="normaltextrun"/>
        </w:rPr>
        <w:t xml:space="preserve"> supporting field staff. Country Directors will lead the development of Country Project Strategies, data collection, performance monitoring, host selection, and develop and maintain positive relationships with USAID Mission staff and other local stakeholders. Field staff will coordinate assignment planning and communications with hosts, provide in-country logistical support for volunteer assignments, and provide input for program reports</w:t>
      </w:r>
      <w:r w:rsidR="003854D8">
        <w:rPr>
          <w:rStyle w:val="normaltextrun"/>
        </w:rPr>
        <w:t>.</w:t>
      </w:r>
    </w:p>
    <w:p w:rsidRPr="0051770C" w:rsidR="00DB4509" w:rsidP="00DB4509" w:rsidRDefault="00DB4509" w14:paraId="0CC062FA" w14:textId="1BC75702">
      <w:pPr>
        <w:rPr>
          <w:rFonts w:cs="Times New Roman"/>
        </w:rPr>
      </w:pPr>
      <w:r w:rsidRPr="0051770C">
        <w:rPr>
          <w:rFonts w:cs="Times New Roman"/>
        </w:rPr>
        <w:t xml:space="preserve">POA continuously mentors and trains F2F </w:t>
      </w:r>
      <w:r w:rsidRPr="00DE7584">
        <w:rPr>
          <w:rFonts w:cs="Times New Roman"/>
        </w:rPr>
        <w:t>staff. POA</w:t>
      </w:r>
      <w:r w:rsidRPr="0051770C">
        <w:rPr>
          <w:rFonts w:cs="Times New Roman"/>
        </w:rPr>
        <w:t xml:space="preserve"> gives field staff latitude to make decisions on program activities while ensuring they align with the country project strategy and the overarching development goals and objectives of F2F. POA will provide training and tools, including regional workshops, online training, and various toolkits, to assist them with program management in-country. Specific training and follow-up support will include federal rules and regulations, general program management, host profiles, SOWs, volunteer recruitment and logistics, impact monitoring and data collection, cross-cultural awareness, and volunteer support. </w:t>
      </w:r>
      <w:r w:rsidRPr="4D35CC4A">
        <w:rPr>
          <w:rFonts w:cs="Times New Roman"/>
        </w:rPr>
        <w:t xml:space="preserve">POA leverages technology </w:t>
      </w:r>
      <w:r w:rsidRPr="4D35CC4A" w:rsidR="54E99CAC">
        <w:rPr>
          <w:rFonts w:cs="Times New Roman"/>
        </w:rPr>
        <w:t xml:space="preserve">including cell phone calling, Teams messaging and calls, and Outlook email </w:t>
      </w:r>
      <w:r w:rsidRPr="4D35CC4A">
        <w:rPr>
          <w:rFonts w:cs="Times New Roman"/>
        </w:rPr>
        <w:t>to</w:t>
      </w:r>
      <w:r w:rsidRPr="0051770C">
        <w:rPr>
          <w:rFonts w:cs="Times New Roman"/>
        </w:rPr>
        <w:t xml:space="preserve"> facilitate cross-country communications to enable home and field-based staff to interact even when staff are in the field. It also allows field staff to bring questions and concerns directly to the appropriate person.</w:t>
      </w:r>
    </w:p>
    <w:p w:rsidRPr="0051770C" w:rsidR="00587082" w:rsidP="00DB4509" w:rsidRDefault="00587082" w14:paraId="0DC65DF6" w14:textId="7488BED5">
      <w:pPr>
        <w:rPr>
          <w:rFonts w:cs="Times New Roman"/>
        </w:rPr>
      </w:pPr>
    </w:p>
    <w:p w:rsidRPr="0051770C" w:rsidR="00DB4509" w:rsidP="00DB4509" w:rsidRDefault="004246D5" w14:paraId="4BA1BD07" w14:textId="76BBD204">
      <w:pPr>
        <w:rPr>
          <w:rFonts w:cs="Times New Roman"/>
          <w:b/>
        </w:rPr>
      </w:pPr>
      <w:r w:rsidRPr="002D46C0">
        <w:rPr>
          <w:b/>
          <w:bCs/>
          <w:color w:val="E46054"/>
          <w:kern w:val="2"/>
          <w:sz w:val="22"/>
          <w:szCs w:val="20"/>
          <w14:ligatures w14:val="standardContextual"/>
        </w:rPr>
        <w:t xml:space="preserve">Exhibit </w:t>
      </w:r>
      <w:r w:rsidRPr="002D46C0" w:rsidR="007301C2">
        <w:rPr>
          <w:b/>
          <w:bCs/>
          <w:color w:val="E46054"/>
          <w:kern w:val="2"/>
          <w:sz w:val="22"/>
          <w:szCs w:val="20"/>
          <w14:ligatures w14:val="standardContextual"/>
        </w:rPr>
        <w:t>6</w:t>
      </w:r>
      <w:r w:rsidRPr="002D46C0" w:rsidR="00DB4509">
        <w:rPr>
          <w:b/>
          <w:color w:val="E46054"/>
          <w:kern w:val="2"/>
          <w:sz w:val="22"/>
          <w:szCs w:val="20"/>
          <w14:ligatures w14:val="standardContextual"/>
        </w:rPr>
        <w:t>: F2F Caribbean Basin Program Staffing Structure</w:t>
      </w:r>
      <w:r w:rsidR="00313D8A">
        <w:rPr>
          <w:rFonts w:cs="Times New Roman"/>
          <w:b/>
          <w:noProof/>
        </w:rPr>
        <w:drawing>
          <wp:inline distT="0" distB="0" distL="0" distR="0" wp14:anchorId="32D131D1" wp14:editId="1BB551FF">
            <wp:extent cx="5450374" cy="3219450"/>
            <wp:effectExtent l="0" t="0" r="0" b="0"/>
            <wp:docPr id="1894996947" name="Picture 189499694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6947" name="Picture 4" descr="A diagram of a company&#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0190" cy="3231155"/>
                    </a:xfrm>
                    <a:prstGeom prst="rect">
                      <a:avLst/>
                    </a:prstGeom>
                  </pic:spPr>
                </pic:pic>
              </a:graphicData>
            </a:graphic>
          </wp:inline>
        </w:drawing>
      </w:r>
    </w:p>
    <w:bookmarkEnd w:id="62"/>
    <w:bookmarkEnd w:id="63"/>
    <w:bookmarkEnd w:id="81"/>
    <w:bookmarkEnd w:id="82"/>
    <w:p w:rsidRPr="00823639" w:rsidR="009479B9" w:rsidP="007572B2" w:rsidRDefault="009479B9" w14:paraId="614105D0" w14:textId="584CD1F9">
      <w:pPr>
        <w:pStyle w:val="paragraph"/>
        <w:spacing w:before="0" w:beforeAutospacing="0" w:after="120" w:afterAutospacing="0"/>
        <w:textAlignment w:val="baseline"/>
        <w:rPr>
          <w:rStyle w:val="eop"/>
          <w:color w:val="000000" w:themeColor="text1"/>
        </w:rPr>
      </w:pPr>
      <w:r w:rsidRPr="00F7028F">
        <w:rPr>
          <w:rStyle w:val="eop"/>
          <w:b/>
          <w:i/>
          <w:color w:val="000000" w:themeColor="text1"/>
        </w:rPr>
        <w:t>Managing Efficiently</w:t>
      </w:r>
      <w:r w:rsidRPr="00F7028F" w:rsidR="00DA04A8">
        <w:rPr>
          <w:rStyle w:val="eop"/>
          <w:b/>
          <w:i/>
          <w:color w:val="000000" w:themeColor="text1"/>
        </w:rPr>
        <w:t>:</w:t>
      </w:r>
      <w:r w:rsidRPr="0051770C" w:rsidR="007572B2">
        <w:rPr>
          <w:rStyle w:val="eop"/>
          <w:i/>
          <w:iCs/>
          <w:color w:val="000000" w:themeColor="text1"/>
        </w:rPr>
        <w:t xml:space="preserve"> </w:t>
      </w:r>
      <w:r w:rsidRPr="00823639">
        <w:rPr>
          <w:rStyle w:val="eop"/>
          <w:color w:val="000000" w:themeColor="text1"/>
        </w:rPr>
        <w:t xml:space="preserve">POA has leveraged and learned from its </w:t>
      </w:r>
      <w:r w:rsidRPr="005C70BD">
        <w:rPr>
          <w:rStyle w:val="eop"/>
          <w:color w:val="000000" w:themeColor="text1"/>
        </w:rPr>
        <w:t>32</w:t>
      </w:r>
      <w:r w:rsidRPr="00823639">
        <w:rPr>
          <w:rStyle w:val="eop"/>
          <w:color w:val="000000" w:themeColor="text1"/>
        </w:rPr>
        <w:t xml:space="preserve"> years of F2F experience to devise and revise systems that streamline implementation and enhance management. It is this first-hand knowledge and existing </w:t>
      </w:r>
      <w:r w:rsidR="00DA04A8">
        <w:rPr>
          <w:rStyle w:val="eop"/>
          <w:color w:val="000000" w:themeColor="text1"/>
        </w:rPr>
        <w:t>technique</w:t>
      </w:r>
      <w:r w:rsidRPr="00823639">
        <w:rPr>
          <w:rStyle w:val="eop"/>
          <w:color w:val="000000" w:themeColor="text1"/>
        </w:rPr>
        <w:t>s and tools perfected over time that POA brings to the F2F Caribbean Basin Program to efficiently and effectively implement F2F. Beyond those mentioned previously, e.g., recruitment</w:t>
      </w:r>
      <w:r w:rsidR="00DA04A8">
        <w:rPr>
          <w:rStyle w:val="eop"/>
          <w:color w:val="000000" w:themeColor="text1"/>
        </w:rPr>
        <w:t>-</w:t>
      </w:r>
      <w:r w:rsidRPr="00823639">
        <w:rPr>
          <w:rStyle w:val="eop"/>
          <w:color w:val="000000" w:themeColor="text1"/>
        </w:rPr>
        <w:t>related and host selection, other experience-driven, management</w:t>
      </w:r>
      <w:r w:rsidR="00DA04A8">
        <w:rPr>
          <w:rStyle w:val="eop"/>
          <w:color w:val="000000" w:themeColor="text1"/>
        </w:rPr>
        <w:t>-</w:t>
      </w:r>
      <w:r w:rsidRPr="00823639">
        <w:rPr>
          <w:rStyle w:val="eop"/>
          <w:color w:val="000000" w:themeColor="text1"/>
        </w:rPr>
        <w:t>enhancing tools include:</w:t>
      </w:r>
    </w:p>
    <w:p w:rsidRPr="00823639" w:rsidR="009479B9" w:rsidP="009479B9" w:rsidRDefault="00141001" w14:paraId="1688EA43" w14:textId="166E3426">
      <w:pPr>
        <w:pStyle w:val="paragraph"/>
        <w:numPr>
          <w:ilvl w:val="0"/>
          <w:numId w:val="11"/>
        </w:numPr>
        <w:spacing w:before="0" w:beforeAutospacing="0" w:after="0" w:afterAutospacing="0"/>
        <w:rPr>
          <w:rStyle w:val="eop"/>
          <w:color w:val="000000" w:themeColor="text1"/>
        </w:rPr>
      </w:pPr>
      <w:r>
        <w:rPr>
          <w:rStyle w:val="eop"/>
          <w:color w:val="000000" w:themeColor="text1"/>
        </w:rPr>
        <w:t>W</w:t>
      </w:r>
      <w:r w:rsidRPr="00823639" w:rsidR="009479B9">
        <w:rPr>
          <w:rStyle w:val="eop"/>
          <w:color w:val="000000" w:themeColor="text1"/>
        </w:rPr>
        <w:t xml:space="preserve">orkshops with the entire team </w:t>
      </w:r>
      <w:r>
        <w:rPr>
          <w:rStyle w:val="eop"/>
          <w:color w:val="000000" w:themeColor="text1"/>
        </w:rPr>
        <w:t xml:space="preserve">in Years One, Three, and Five </w:t>
      </w:r>
      <w:r w:rsidRPr="00823639" w:rsidR="009479B9">
        <w:rPr>
          <w:rStyle w:val="eop"/>
          <w:color w:val="000000" w:themeColor="text1"/>
        </w:rPr>
        <w:t>to reinforce training; discuss improvements to tools, systems, and processes; review lessons learned; and plan assignments and activities for the year ahead</w:t>
      </w:r>
      <w:r w:rsidR="007B4195">
        <w:rPr>
          <w:rStyle w:val="eop"/>
          <w:color w:val="000000" w:themeColor="text1"/>
        </w:rPr>
        <w:t>.</w:t>
      </w:r>
    </w:p>
    <w:p w:rsidRPr="00823639" w:rsidR="009479B9" w:rsidP="009479B9" w:rsidRDefault="009479B9" w14:paraId="1D8FBCD2" w14:textId="1CD351AD">
      <w:pPr>
        <w:pStyle w:val="paragraph"/>
        <w:numPr>
          <w:ilvl w:val="0"/>
          <w:numId w:val="11"/>
        </w:numPr>
        <w:spacing w:before="0" w:beforeAutospacing="0" w:after="0" w:afterAutospacing="0"/>
        <w:rPr>
          <w:rStyle w:val="eop"/>
          <w:color w:val="000000" w:themeColor="text1"/>
        </w:rPr>
      </w:pPr>
      <w:r w:rsidRPr="00823639">
        <w:rPr>
          <w:rStyle w:val="eop"/>
          <w:color w:val="000000" w:themeColor="text1"/>
        </w:rPr>
        <w:t>Cloud-based M&amp;E database that allows field staff to upload data offline and improves accuracy and real</w:t>
      </w:r>
      <w:r w:rsidR="00DA04A8">
        <w:rPr>
          <w:rStyle w:val="eop"/>
          <w:color w:val="000000" w:themeColor="text1"/>
        </w:rPr>
        <w:t>-</w:t>
      </w:r>
      <w:r w:rsidRPr="00823639">
        <w:rPr>
          <w:rStyle w:val="eop"/>
          <w:color w:val="000000" w:themeColor="text1"/>
        </w:rPr>
        <w:t>time reporting</w:t>
      </w:r>
      <w:r w:rsidR="007B4195">
        <w:rPr>
          <w:rStyle w:val="eop"/>
          <w:color w:val="000000" w:themeColor="text1"/>
        </w:rPr>
        <w:t>.</w:t>
      </w:r>
      <w:r w:rsidRPr="00823639">
        <w:rPr>
          <w:rStyle w:val="eop"/>
          <w:color w:val="000000" w:themeColor="text1"/>
        </w:rPr>
        <w:t xml:space="preserve"> </w:t>
      </w:r>
    </w:p>
    <w:p w:rsidRPr="00823639" w:rsidR="009479B9" w:rsidP="009479B9" w:rsidRDefault="009479B9" w14:paraId="2E4B8BC6" w14:textId="4A2BE5FD">
      <w:pPr>
        <w:pStyle w:val="paragraph"/>
        <w:numPr>
          <w:ilvl w:val="0"/>
          <w:numId w:val="11"/>
        </w:numPr>
        <w:spacing w:before="0" w:beforeAutospacing="0" w:after="0" w:afterAutospacing="0"/>
        <w:rPr>
          <w:rStyle w:val="eop"/>
          <w:color w:val="000000" w:themeColor="text1"/>
        </w:rPr>
      </w:pPr>
      <w:r w:rsidRPr="00823639">
        <w:rPr>
          <w:rStyle w:val="eop"/>
          <w:color w:val="000000" w:themeColor="text1"/>
        </w:rPr>
        <w:t>Robust volunteer network + LinkedIn Recruiter for more efficient and diverse recruitment of volunteers</w:t>
      </w:r>
      <w:r w:rsidR="00FC63E0">
        <w:rPr>
          <w:rStyle w:val="eop"/>
          <w:color w:val="000000" w:themeColor="text1"/>
        </w:rPr>
        <w:t>.</w:t>
      </w:r>
    </w:p>
    <w:p w:rsidRPr="00823639" w:rsidR="009479B9" w:rsidP="009479B9" w:rsidRDefault="009479B9" w14:paraId="233DE959" w14:textId="540ED80C">
      <w:pPr>
        <w:pStyle w:val="paragraph"/>
        <w:numPr>
          <w:ilvl w:val="0"/>
          <w:numId w:val="11"/>
        </w:numPr>
        <w:spacing w:before="0" w:beforeAutospacing="0" w:after="0" w:afterAutospacing="0"/>
        <w:rPr>
          <w:rStyle w:val="eop"/>
          <w:color w:val="000000" w:themeColor="text1"/>
        </w:rPr>
      </w:pPr>
      <w:r w:rsidRPr="00823639">
        <w:rPr>
          <w:rStyle w:val="eop"/>
          <w:color w:val="000000" w:themeColor="text1"/>
        </w:rPr>
        <w:t>Digital technologies to manage volunteer logistics and streamline reporting</w:t>
      </w:r>
      <w:r w:rsidR="00DA04A8">
        <w:rPr>
          <w:rStyle w:val="eop"/>
          <w:color w:val="000000" w:themeColor="text1"/>
        </w:rPr>
        <w:t>,</w:t>
      </w:r>
      <w:r w:rsidRPr="00823639">
        <w:rPr>
          <w:rStyle w:val="eop"/>
          <w:color w:val="000000" w:themeColor="text1"/>
        </w:rPr>
        <w:t xml:space="preserve"> such as cloud-based file sharing, digital signing, and online forms that speed response and feed directly into a database </w:t>
      </w:r>
    </w:p>
    <w:p w:rsidRPr="00823639" w:rsidR="009479B9" w:rsidP="009479B9" w:rsidRDefault="009479B9" w14:paraId="192DBA93" w14:textId="77777777">
      <w:pPr>
        <w:pStyle w:val="paragraph"/>
        <w:numPr>
          <w:ilvl w:val="0"/>
          <w:numId w:val="11"/>
        </w:numPr>
        <w:spacing w:before="0" w:beforeAutospacing="0" w:after="0" w:afterAutospacing="0"/>
        <w:rPr>
          <w:rStyle w:val="eop"/>
          <w:color w:val="000000" w:themeColor="text1"/>
        </w:rPr>
      </w:pPr>
      <w:r w:rsidRPr="00823639">
        <w:rPr>
          <w:rStyle w:val="eop"/>
          <w:color w:val="000000" w:themeColor="text1"/>
        </w:rPr>
        <w:t>Communications tools to continuously communicate with field staff; streamline planning and management of F2F activities</w:t>
      </w:r>
    </w:p>
    <w:p w:rsidRPr="00823639" w:rsidR="009479B9" w:rsidP="009479B9" w:rsidRDefault="009479B9" w14:paraId="0A5B5892" w14:textId="77777777">
      <w:pPr>
        <w:pStyle w:val="paragraph"/>
        <w:numPr>
          <w:ilvl w:val="0"/>
          <w:numId w:val="11"/>
        </w:numPr>
        <w:spacing w:before="0" w:beforeAutospacing="0" w:after="0" w:afterAutospacing="0"/>
        <w:rPr>
          <w:rStyle w:val="eop"/>
          <w:color w:val="000000" w:themeColor="text1"/>
        </w:rPr>
      </w:pPr>
      <w:r w:rsidRPr="00823639">
        <w:rPr>
          <w:rStyle w:val="eop"/>
          <w:color w:val="000000" w:themeColor="text1"/>
        </w:rPr>
        <w:t>Remote meeting with the entire F2F team monthly and bi-weekly with each country office to coordinate and plan assignments</w:t>
      </w:r>
    </w:p>
    <w:p w:rsidR="009479B9" w:rsidP="009479B9" w:rsidRDefault="009479B9" w14:paraId="6D61913C" w14:textId="77777777">
      <w:pPr>
        <w:pStyle w:val="paragraph"/>
        <w:numPr>
          <w:ilvl w:val="0"/>
          <w:numId w:val="11"/>
        </w:numPr>
        <w:spacing w:before="0" w:beforeAutospacing="0" w:after="120" w:afterAutospacing="0"/>
        <w:rPr>
          <w:rStyle w:val="eop"/>
          <w:color w:val="000000" w:themeColor="text1"/>
        </w:rPr>
      </w:pPr>
      <w:r w:rsidRPr="00823639">
        <w:rPr>
          <w:rStyle w:val="eop"/>
          <w:color w:val="000000" w:themeColor="text1"/>
        </w:rPr>
        <w:t>Host operational plans and tentative SOWs developed early on to help with assignment planning (recruiters have an idea of types of volunteers to identify; can book assignments months in advance; helps to mitigate any potential interruptions in the futu</w:t>
      </w:r>
      <w:r>
        <w:rPr>
          <w:rStyle w:val="eop"/>
          <w:color w:val="000000" w:themeColor="text1"/>
        </w:rPr>
        <w:t>re and quickly adjust as needed.</w:t>
      </w:r>
    </w:p>
    <w:p w:rsidRPr="00FF578E" w:rsidR="00FF578E" w:rsidP="009C54D9" w:rsidRDefault="009479B9" w14:paraId="0FE7682C" w14:textId="77777777">
      <w:pPr>
        <w:tabs>
          <w:tab w:val="clear" w:pos="360"/>
        </w:tabs>
        <w:spacing w:after="120"/>
        <w:rPr>
          <w:rFonts w:cs="Times New Roman"/>
          <w:b/>
          <w:u w:val="single"/>
        </w:rPr>
      </w:pPr>
      <w:r w:rsidRPr="00FF578E">
        <w:rPr>
          <w:rFonts w:cs="Times New Roman"/>
          <w:b/>
          <w:u w:val="single"/>
        </w:rPr>
        <w:t>Staffing and Key Personnel</w:t>
      </w:r>
      <w:r w:rsidRPr="00FF578E" w:rsidR="00FF578E">
        <w:rPr>
          <w:rFonts w:cs="Times New Roman"/>
          <w:b/>
          <w:u w:val="single"/>
        </w:rPr>
        <w:t xml:space="preserve"> </w:t>
      </w:r>
    </w:p>
    <w:p w:rsidRPr="001E3CB8" w:rsidR="009479B9" w:rsidP="009C54D9" w:rsidRDefault="009479B9" w14:paraId="6EDC8C99" w14:textId="3DB97C6E">
      <w:pPr>
        <w:tabs>
          <w:tab w:val="clear" w:pos="360"/>
        </w:tabs>
        <w:spacing w:after="120"/>
        <w:rPr>
          <w:rFonts w:cs="Times New Roman"/>
        </w:rPr>
      </w:pPr>
      <w:r w:rsidRPr="001E3CB8">
        <w:rPr>
          <w:rFonts w:cs="Times New Roman"/>
        </w:rPr>
        <w:t>Overall staffing and staffing relationships are des</w:t>
      </w:r>
      <w:r>
        <w:rPr>
          <w:rFonts w:cs="Times New Roman"/>
        </w:rPr>
        <w:t xml:space="preserve">cribed above under </w:t>
      </w:r>
      <w:r w:rsidRPr="0051770C" w:rsidR="00DE6F4D">
        <w:rPr>
          <w:rFonts w:cs="Times New Roman"/>
        </w:rPr>
        <w:t>Management Approach and Structure</w:t>
      </w:r>
      <w:r w:rsidRPr="001E3CB8">
        <w:rPr>
          <w:rFonts w:cs="Times New Roman"/>
        </w:rPr>
        <w:t xml:space="preserve">, </w:t>
      </w:r>
      <w:r w:rsidRPr="004246D5">
        <w:rPr>
          <w:rFonts w:cs="Times New Roman"/>
        </w:rPr>
        <w:t xml:space="preserve">page </w:t>
      </w:r>
      <w:r w:rsidRPr="004246D5" w:rsidR="00267BB0">
        <w:rPr>
          <w:rFonts w:cs="Times New Roman"/>
        </w:rPr>
        <w:t>15</w:t>
      </w:r>
      <w:r w:rsidRPr="001E3CB8">
        <w:rPr>
          <w:rFonts w:cs="Times New Roman"/>
        </w:rPr>
        <w:t xml:space="preserve">. Personnel filling key positions in the POA </w:t>
      </w:r>
      <w:r w:rsidRPr="0051770C" w:rsidR="003947B7">
        <w:rPr>
          <w:rFonts w:cs="Times New Roman"/>
        </w:rPr>
        <w:t>F2F</w:t>
      </w:r>
      <w:r w:rsidRPr="0051770C">
        <w:rPr>
          <w:rFonts w:cs="Times New Roman"/>
        </w:rPr>
        <w:t xml:space="preserve"> </w:t>
      </w:r>
      <w:r w:rsidRPr="001E3CB8">
        <w:rPr>
          <w:rFonts w:cs="Times New Roman"/>
        </w:rPr>
        <w:t>organizational structure are:</w:t>
      </w:r>
    </w:p>
    <w:p w:rsidRPr="0051770C" w:rsidR="009479B9" w:rsidP="009479B9" w:rsidRDefault="009479B9" w14:paraId="1E0AC298" w14:textId="77777777">
      <w:pPr>
        <w:pStyle w:val="ListParagraph"/>
        <w:numPr>
          <w:ilvl w:val="0"/>
          <w:numId w:val="22"/>
        </w:numPr>
        <w:tabs>
          <w:tab w:val="clear" w:pos="360"/>
        </w:tabs>
        <w:rPr>
          <w:rFonts w:cs="Times New Roman"/>
          <w:szCs w:val="24"/>
          <w:lang w:val="pt-BR"/>
        </w:rPr>
      </w:pPr>
      <w:r w:rsidRPr="0051770C">
        <w:rPr>
          <w:rFonts w:cs="Times New Roman"/>
          <w:szCs w:val="24"/>
          <w:lang w:val="pt-BR"/>
        </w:rPr>
        <w:t>Gustavo Galdo, HQ F2F Program Director</w:t>
      </w:r>
    </w:p>
    <w:p w:rsidRPr="0051770C" w:rsidR="009479B9" w:rsidP="009479B9" w:rsidRDefault="000A3BFC" w14:paraId="1DD8022F" w14:textId="5F1F7942">
      <w:pPr>
        <w:pStyle w:val="ListParagraph"/>
        <w:numPr>
          <w:ilvl w:val="0"/>
          <w:numId w:val="22"/>
        </w:numPr>
        <w:tabs>
          <w:tab w:val="clear" w:pos="360"/>
        </w:tabs>
        <w:rPr>
          <w:rFonts w:cs="Times New Roman"/>
          <w:szCs w:val="24"/>
        </w:rPr>
      </w:pPr>
      <w:r>
        <w:rPr>
          <w:rFonts w:cs="Times New Roman"/>
          <w:szCs w:val="24"/>
        </w:rPr>
        <w:t>Jermaine Joseph</w:t>
      </w:r>
      <w:r w:rsidRPr="0051770C" w:rsidR="009479B9">
        <w:rPr>
          <w:rFonts w:cs="Times New Roman"/>
          <w:szCs w:val="24"/>
        </w:rPr>
        <w:t>, Guyana Country Director</w:t>
      </w:r>
    </w:p>
    <w:p w:rsidRPr="0051770C" w:rsidR="009479B9" w:rsidP="0B10405F" w:rsidRDefault="00657BD5" w14:paraId="02D88B10" w14:textId="77645013">
      <w:pPr>
        <w:pStyle w:val="ListParagraph"/>
        <w:numPr>
          <w:ilvl w:val="0"/>
          <w:numId w:val="22"/>
        </w:numPr>
        <w:tabs>
          <w:tab w:val="clear" w:pos="360"/>
        </w:tabs>
        <w:rPr>
          <w:rFonts w:cs="Times New Roman"/>
        </w:rPr>
      </w:pPr>
      <w:r w:rsidRPr="0B10405F">
        <w:rPr>
          <w:rFonts w:cs="Times New Roman"/>
        </w:rPr>
        <w:t xml:space="preserve">Rafael </w:t>
      </w:r>
      <w:proofErr w:type="spellStart"/>
      <w:r w:rsidRPr="0B10405F">
        <w:rPr>
          <w:rFonts w:cs="Times New Roman"/>
        </w:rPr>
        <w:t>Marte</w:t>
      </w:r>
      <w:proofErr w:type="spellEnd"/>
      <w:r w:rsidRPr="0B10405F">
        <w:rPr>
          <w:rFonts w:cs="Times New Roman"/>
        </w:rPr>
        <w:t xml:space="preserve"> </w:t>
      </w:r>
      <w:proofErr w:type="spellStart"/>
      <w:r w:rsidRPr="0B10405F">
        <w:rPr>
          <w:rFonts w:cs="Times New Roman"/>
        </w:rPr>
        <w:t>Aracena</w:t>
      </w:r>
      <w:proofErr w:type="spellEnd"/>
      <w:r w:rsidRPr="0B10405F" w:rsidR="009479B9">
        <w:rPr>
          <w:rFonts w:cs="Times New Roman"/>
        </w:rPr>
        <w:t>, Dominican Republic Country Director</w:t>
      </w:r>
    </w:p>
    <w:p w:rsidRPr="0051770C" w:rsidR="009479B9" w:rsidP="009479B9" w:rsidRDefault="009479B9" w14:paraId="485B8AF3" w14:textId="77777777">
      <w:pPr>
        <w:pStyle w:val="ListParagraph"/>
        <w:numPr>
          <w:ilvl w:val="0"/>
          <w:numId w:val="22"/>
        </w:numPr>
        <w:tabs>
          <w:tab w:val="clear" w:pos="360"/>
        </w:tabs>
        <w:rPr>
          <w:rFonts w:cs="Times New Roman"/>
          <w:szCs w:val="24"/>
        </w:rPr>
      </w:pPr>
      <w:r w:rsidRPr="0051770C">
        <w:rPr>
          <w:rFonts w:cs="Times New Roman"/>
          <w:szCs w:val="24"/>
        </w:rPr>
        <w:t>Marsha Johnson, Jamaica Country Director</w:t>
      </w:r>
    </w:p>
    <w:p w:rsidRPr="00594668" w:rsidR="00DC0056" w:rsidP="00594668" w:rsidRDefault="009479B9" w14:paraId="460B2C68" w14:textId="4759C8A4">
      <w:pPr>
        <w:pStyle w:val="ListParagraph"/>
        <w:numPr>
          <w:ilvl w:val="0"/>
          <w:numId w:val="22"/>
        </w:numPr>
        <w:tabs>
          <w:tab w:val="clear" w:pos="360"/>
        </w:tabs>
        <w:spacing w:after="120"/>
        <w:contextualSpacing w:val="0"/>
        <w:rPr>
          <w:rFonts w:cs="Times New Roman"/>
          <w:szCs w:val="24"/>
        </w:rPr>
      </w:pPr>
      <w:r w:rsidRPr="0051770C">
        <w:rPr>
          <w:rFonts w:cs="Times New Roman"/>
          <w:szCs w:val="24"/>
        </w:rPr>
        <w:t>Jose Cano, Guatemala Country Director</w:t>
      </w:r>
    </w:p>
    <w:p w:rsidRPr="009D5380" w:rsidR="00DC0056" w:rsidP="00DC0056" w:rsidRDefault="00DC0056" w14:paraId="35B379F8" w14:textId="64C6BB03">
      <w:pPr>
        <w:widowControl w:val="0"/>
        <w:autoSpaceDE w:val="0"/>
        <w:autoSpaceDN w:val="0"/>
        <w:adjustRightInd w:val="0"/>
        <w:rPr>
          <w:rStyle w:val="Heading3Char"/>
          <w:rFonts w:ascii="Times New Roman" w:hAnsi="Times New Roman" w:cs="Times New Roman"/>
        </w:rPr>
      </w:pPr>
      <w:bookmarkStart w:name="_Toc510520602" w:id="84"/>
      <w:bookmarkStart w:name="_Toc140503150" w:id="85"/>
      <w:r w:rsidRPr="009D5380">
        <w:rPr>
          <w:rStyle w:val="Heading3Char"/>
          <w:rFonts w:ascii="Times New Roman" w:hAnsi="Times New Roman" w:cs="Times New Roman"/>
        </w:rPr>
        <w:t xml:space="preserve">Overview of </w:t>
      </w:r>
      <w:r w:rsidRPr="009D5380" w:rsidR="009479B9">
        <w:rPr>
          <w:rStyle w:val="Heading3Char"/>
          <w:rFonts w:ascii="Times New Roman" w:hAnsi="Times New Roman" w:cs="Times New Roman"/>
        </w:rPr>
        <w:t xml:space="preserve">the </w:t>
      </w:r>
      <w:r w:rsidRPr="009D5380">
        <w:rPr>
          <w:rStyle w:val="Heading3Char"/>
          <w:rFonts w:ascii="Times New Roman" w:hAnsi="Times New Roman" w:cs="Times New Roman"/>
        </w:rPr>
        <w:t>Senior Director and Key Personnel Positions</w:t>
      </w:r>
      <w:bookmarkEnd w:id="84"/>
      <w:bookmarkEnd w:id="85"/>
    </w:p>
    <w:p w:rsidRPr="009D5380" w:rsidR="009479B9" w:rsidP="00DC0056" w:rsidRDefault="00DC0056" w14:paraId="296E3771" w14:textId="367D5C14">
      <w:pPr>
        <w:widowControl w:val="0"/>
        <w:rPr>
          <w:rFonts w:cs="Times New Roman"/>
        </w:rPr>
      </w:pPr>
      <w:r w:rsidRPr="00E7337C">
        <w:rPr>
          <w:rFonts w:cs="Times New Roman"/>
        </w:rPr>
        <w:t>Below is a summary table of the descriptions of the key positions and staff identified to date.</w:t>
      </w:r>
      <w:r w:rsidRPr="00E7337C" w:rsidR="009479B9">
        <w:rPr>
          <w:rFonts w:cs="Times New Roman"/>
        </w:rPr>
        <w:t xml:space="preserve"> Full CV</w:t>
      </w:r>
      <w:r w:rsidRPr="00E7337C" w:rsidR="00AF68E8">
        <w:rPr>
          <w:rFonts w:cs="Times New Roman"/>
        </w:rPr>
        <w:t xml:space="preserve"> for the </w:t>
      </w:r>
      <w:r w:rsidRPr="00E7337C" w:rsidR="00E55992">
        <w:rPr>
          <w:rFonts w:cs="Times New Roman"/>
        </w:rPr>
        <w:t xml:space="preserve">Program </w:t>
      </w:r>
      <w:r w:rsidRPr="2DA64102" w:rsidR="419D8A86">
        <w:rPr>
          <w:rFonts w:cs="Times New Roman"/>
        </w:rPr>
        <w:t>Director</w:t>
      </w:r>
      <w:r w:rsidRPr="2DA64102" w:rsidR="00E55992">
        <w:rPr>
          <w:rFonts w:cs="Times New Roman"/>
        </w:rPr>
        <w:t xml:space="preserve"> </w:t>
      </w:r>
      <w:r w:rsidRPr="00E7337C" w:rsidR="00E55992">
        <w:rPr>
          <w:rFonts w:cs="Times New Roman"/>
        </w:rPr>
        <w:t xml:space="preserve">can be found in Annex </w:t>
      </w:r>
      <w:r w:rsidRPr="00E7337C" w:rsidR="00E7337C">
        <w:rPr>
          <w:rFonts w:cs="Times New Roman"/>
        </w:rPr>
        <w:t xml:space="preserve">3 and Full Country Director CVs can be found in </w:t>
      </w:r>
      <w:r w:rsidRPr="00E7337C" w:rsidR="009479B9">
        <w:rPr>
          <w:rFonts w:cs="Times New Roman"/>
        </w:rPr>
        <w:t xml:space="preserve">Annex </w:t>
      </w:r>
      <w:r w:rsidRPr="00E7337C" w:rsidR="00E7337C">
        <w:rPr>
          <w:rFonts w:cs="Times New Roman"/>
        </w:rPr>
        <w:t>4</w:t>
      </w:r>
      <w:r w:rsidRPr="00E7337C" w:rsidR="009479B9">
        <w:rPr>
          <w:rFonts w:cs="Times New Roman"/>
        </w:rPr>
        <w:t>.</w:t>
      </w:r>
      <w:r w:rsidRPr="001E3CB8" w:rsidR="009479B9">
        <w:rPr>
          <w:rFonts w:cs="Times New Roman"/>
        </w:rPr>
        <w:t xml:space="preserve"> </w:t>
      </w:r>
    </w:p>
    <w:p w:rsidRPr="0092282B" w:rsidR="009479B9" w:rsidP="009479B9" w:rsidRDefault="009479B9" w14:paraId="4E42659B" w14:textId="3F1B293F">
      <w:pPr>
        <w:pStyle w:val="paragraph"/>
        <w:spacing w:before="0" w:beforeAutospacing="0" w:after="0" w:afterAutospacing="0" w:line="276" w:lineRule="auto"/>
        <w:textAlignment w:val="baseline"/>
        <w:rPr>
          <w:rStyle w:val="normaltextrun"/>
          <w:b/>
          <w:color w:val="000000" w:themeColor="text1"/>
        </w:rPr>
      </w:pPr>
    </w:p>
    <w:tbl>
      <w:tblPr>
        <w:tblStyle w:val="TableGrid"/>
        <w:tblW w:w="936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9360"/>
      </w:tblGrid>
      <w:tr w:rsidRPr="0051770C" w:rsidR="009479B9" w14:paraId="240052AB" w14:textId="77777777">
        <w:trPr>
          <w:trHeight w:val="300"/>
        </w:trPr>
        <w:tc>
          <w:tcPr>
            <w:tcW w:w="9360" w:type="dxa"/>
            <w:tcBorders>
              <w:top w:val="single" w:color="9BBB59" w:themeColor="accent3" w:sz="6" w:space="0"/>
              <w:left w:val="single" w:color="9BBB59" w:themeColor="accent3" w:sz="6" w:space="0"/>
              <w:bottom w:val="single" w:color="9BBB59" w:themeColor="accent3" w:sz="18" w:space="0"/>
              <w:right w:val="single" w:color="9BBB59" w:themeColor="accent3" w:sz="6" w:space="0"/>
            </w:tcBorders>
            <w:tcMar>
              <w:left w:w="105" w:type="dxa"/>
              <w:right w:w="105" w:type="dxa"/>
            </w:tcMar>
          </w:tcPr>
          <w:p w:rsidRPr="0051770C" w:rsidR="009479B9" w:rsidRDefault="009479B9" w14:paraId="6440C632" w14:textId="77777777">
            <w:pPr>
              <w:widowControl w:val="0"/>
              <w:spacing w:before="20" w:after="20"/>
              <w:rPr>
                <w:rFonts w:eastAsia="Times New Roman" w:cs="Times New Roman"/>
                <w:b/>
                <w:color w:val="000000" w:themeColor="text1"/>
                <w:sz w:val="20"/>
                <w:szCs w:val="20"/>
              </w:rPr>
            </w:pPr>
            <w:r w:rsidRPr="0051770C">
              <w:rPr>
                <w:rFonts w:eastAsia="Times New Roman" w:cs="Times New Roman"/>
                <w:b/>
                <w:i/>
                <w:color w:val="000000" w:themeColor="text1"/>
                <w:sz w:val="20"/>
                <w:szCs w:val="20"/>
              </w:rPr>
              <w:t>Headquarters Senior Director</w:t>
            </w:r>
          </w:p>
        </w:tc>
      </w:tr>
      <w:tr w:rsidRPr="0051770C" w:rsidR="009479B9" w14:paraId="59F5282E"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shd w:val="clear" w:color="auto" w:fill="E6EED5"/>
            <w:tcMar>
              <w:left w:w="105" w:type="dxa"/>
              <w:right w:w="105" w:type="dxa"/>
            </w:tcMar>
          </w:tcPr>
          <w:p w:rsidRPr="0051770C" w:rsidR="009479B9" w:rsidRDefault="009479B9" w14:paraId="3B70302E" w14:textId="28F3174A">
            <w:pPr>
              <w:widowControl w:val="0"/>
              <w:spacing w:before="20" w:after="20"/>
              <w:rPr>
                <w:rFonts w:eastAsia="Times New Roman" w:cs="Times New Roman"/>
                <w:color w:val="000000" w:themeColor="text1"/>
                <w:sz w:val="20"/>
                <w:szCs w:val="20"/>
              </w:rPr>
            </w:pPr>
            <w:r w:rsidRPr="0051770C">
              <w:rPr>
                <w:rStyle w:val="normaltextrun"/>
                <w:rFonts w:cs="Times New Roman"/>
                <w:color w:val="000000" w:themeColor="text1"/>
                <w:sz w:val="20"/>
                <w:szCs w:val="20"/>
              </w:rPr>
              <w:t xml:space="preserve">Senior Director at </w:t>
            </w:r>
            <w:r w:rsidRPr="00140FAA" w:rsidR="00140FAA">
              <w:rPr>
                <w:rStyle w:val="normaltextrun"/>
                <w:rFonts w:cs="Times New Roman"/>
                <w:color w:val="000000" w:themeColor="text1"/>
                <w:sz w:val="20"/>
                <w:szCs w:val="20"/>
              </w:rPr>
              <w:t>5</w:t>
            </w:r>
            <w:r w:rsidRPr="00140FAA">
              <w:rPr>
                <w:rStyle w:val="normaltextrun"/>
                <w:rFonts w:cs="Times New Roman"/>
                <w:color w:val="000000" w:themeColor="text1"/>
                <w:sz w:val="20"/>
                <w:szCs w:val="20"/>
              </w:rPr>
              <w:t>%</w:t>
            </w:r>
            <w:r w:rsidRPr="0051770C">
              <w:rPr>
                <w:rStyle w:val="normaltextrun"/>
                <w:rFonts w:cs="Times New Roman"/>
                <w:color w:val="000000" w:themeColor="text1"/>
                <w:sz w:val="20"/>
                <w:szCs w:val="20"/>
              </w:rPr>
              <w:t xml:space="preserve"> LOE will focus specifically on providing overarching leadership on F2F from HQ and developing strong relationships with local partners, USAID, and USAID Missions to identify opportunities for collaboration</w:t>
            </w:r>
            <w:r w:rsidR="00BF2D81">
              <w:rPr>
                <w:rStyle w:val="normaltextrun"/>
                <w:rFonts w:cs="Times New Roman"/>
                <w:color w:val="000000" w:themeColor="text1"/>
                <w:sz w:val="20"/>
                <w:szCs w:val="20"/>
              </w:rPr>
              <w:t>,</w:t>
            </w:r>
            <w:r w:rsidRPr="0051770C">
              <w:rPr>
                <w:rStyle w:val="normaltextrun"/>
                <w:rFonts w:cs="Times New Roman"/>
                <w:color w:val="000000" w:themeColor="text1"/>
                <w:sz w:val="20"/>
                <w:szCs w:val="20"/>
              </w:rPr>
              <w:t xml:space="preserve"> including with USAID Mission buy-ins and associate awards</w:t>
            </w:r>
            <w:r w:rsidR="00BF2D81">
              <w:rPr>
                <w:rStyle w:val="normaltextrun"/>
                <w:rFonts w:cs="Times New Roman"/>
                <w:color w:val="000000" w:themeColor="text1"/>
                <w:sz w:val="20"/>
                <w:szCs w:val="20"/>
              </w:rPr>
              <w:t>.</w:t>
            </w:r>
          </w:p>
        </w:tc>
      </w:tr>
      <w:tr w:rsidRPr="0051770C" w:rsidR="009479B9" w14:paraId="598609E0"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tcMar>
              <w:left w:w="105" w:type="dxa"/>
              <w:right w:w="105" w:type="dxa"/>
            </w:tcMar>
          </w:tcPr>
          <w:p w:rsidRPr="0051770C" w:rsidR="009479B9" w:rsidRDefault="009479B9" w14:paraId="2D1353E4" w14:textId="052E9FE1">
            <w:pPr>
              <w:widowControl w:val="0"/>
              <w:spacing w:before="20" w:after="20"/>
              <w:rPr>
                <w:rFonts w:eastAsia="Times New Roman" w:cs="Times New Roman"/>
                <w:b/>
                <w:color w:val="000000" w:themeColor="text1"/>
                <w:sz w:val="20"/>
                <w:szCs w:val="20"/>
              </w:rPr>
            </w:pPr>
            <w:r w:rsidRPr="0051770C">
              <w:rPr>
                <w:rFonts w:eastAsia="Times New Roman" w:cs="Times New Roman"/>
                <w:b/>
                <w:i/>
                <w:color w:val="000000" w:themeColor="text1"/>
                <w:sz w:val="20"/>
                <w:szCs w:val="20"/>
              </w:rPr>
              <w:t>Headquarters F2F Program Director*</w:t>
            </w:r>
          </w:p>
        </w:tc>
      </w:tr>
      <w:tr w:rsidRPr="0051770C" w:rsidR="009479B9" w14:paraId="53F28872"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shd w:val="clear" w:color="auto" w:fill="E6EED5"/>
            <w:tcMar>
              <w:left w:w="105" w:type="dxa"/>
              <w:right w:w="105" w:type="dxa"/>
            </w:tcMar>
          </w:tcPr>
          <w:p w:rsidRPr="0051770C" w:rsidR="009479B9" w:rsidRDefault="009479B9" w14:paraId="0635AB1F" w14:textId="219BB2B9">
            <w:pPr>
              <w:widowControl w:val="0"/>
              <w:spacing w:before="20" w:after="20"/>
              <w:rPr>
                <w:rFonts w:eastAsia="Times New Roman" w:cs="Times New Roman"/>
                <w:color w:val="000000" w:themeColor="text1"/>
                <w:sz w:val="20"/>
                <w:szCs w:val="20"/>
              </w:rPr>
            </w:pPr>
            <w:r w:rsidRPr="00B20B51">
              <w:rPr>
                <w:rFonts w:eastAsia="Times New Roman" w:cs="Times New Roman"/>
                <w:color w:val="000000" w:themeColor="text1"/>
                <w:sz w:val="20"/>
                <w:szCs w:val="20"/>
              </w:rPr>
              <w:t>POA anticipates that Gustavo Galdo will be the F2F Program Director working out of headquarters at 70%</w:t>
            </w:r>
            <w:r w:rsidR="00320CD7">
              <w:rPr>
                <w:rStyle w:val="FootnoteReference"/>
                <w:rFonts w:eastAsia="Times New Roman" w:cs="Times New Roman"/>
                <w:color w:val="000000" w:themeColor="text1"/>
                <w:sz w:val="20"/>
                <w:szCs w:val="20"/>
              </w:rPr>
              <w:footnoteReference w:id="6"/>
            </w:r>
            <w:r w:rsidRPr="00B20B51">
              <w:rPr>
                <w:rFonts w:eastAsia="Times New Roman" w:cs="Times New Roman"/>
                <w:color w:val="000000" w:themeColor="text1"/>
                <w:sz w:val="20"/>
                <w:szCs w:val="20"/>
              </w:rPr>
              <w:t xml:space="preserve"> LOE. Mr. Galdo has over </w:t>
            </w:r>
            <w:r w:rsidRPr="00B20B51" w:rsidR="00487476">
              <w:rPr>
                <w:rFonts w:eastAsia="Times New Roman" w:cs="Times New Roman"/>
                <w:color w:val="000000" w:themeColor="text1"/>
                <w:sz w:val="20"/>
                <w:szCs w:val="20"/>
              </w:rPr>
              <w:t>20</w:t>
            </w:r>
            <w:r w:rsidRPr="00B20B51">
              <w:rPr>
                <w:rFonts w:eastAsia="Times New Roman" w:cs="Times New Roman"/>
                <w:color w:val="000000" w:themeColor="text1"/>
                <w:sz w:val="20"/>
                <w:szCs w:val="20"/>
              </w:rPr>
              <w:t xml:space="preserve"> years of international agricultural development experience, including three years of experience managing the</w:t>
            </w:r>
            <w:r w:rsidR="00101977">
              <w:rPr>
                <w:rFonts w:eastAsia="Times New Roman" w:cs="Times New Roman"/>
                <w:color w:val="000000" w:themeColor="text1"/>
                <w:sz w:val="20"/>
                <w:szCs w:val="20"/>
              </w:rPr>
              <w:t xml:space="preserve"> </w:t>
            </w:r>
            <w:r w:rsidRPr="00B20B51">
              <w:rPr>
                <w:rFonts w:eastAsia="Times New Roman" w:cs="Times New Roman"/>
                <w:color w:val="000000" w:themeColor="text1"/>
                <w:sz w:val="20"/>
                <w:szCs w:val="20"/>
              </w:rPr>
              <w:t>2021-</w:t>
            </w:r>
            <w:r w:rsidRPr="5C80009F">
              <w:rPr>
                <w:rFonts w:eastAsia="Times New Roman" w:cs="Times New Roman"/>
                <w:color w:val="000000" w:themeColor="text1"/>
                <w:sz w:val="20"/>
                <w:szCs w:val="20"/>
              </w:rPr>
              <w:t>202</w:t>
            </w:r>
            <w:r w:rsidRPr="5C80009F" w:rsidR="410963AF">
              <w:rPr>
                <w:rFonts w:eastAsia="Times New Roman" w:cs="Times New Roman"/>
                <w:color w:val="000000" w:themeColor="text1"/>
                <w:sz w:val="20"/>
                <w:szCs w:val="20"/>
              </w:rPr>
              <w:t>5</w:t>
            </w:r>
            <w:r w:rsidRPr="00B20B51">
              <w:rPr>
                <w:rFonts w:eastAsia="Times New Roman" w:cs="Times New Roman"/>
                <w:color w:val="000000" w:themeColor="text1"/>
                <w:sz w:val="20"/>
                <w:szCs w:val="20"/>
              </w:rPr>
              <w:t xml:space="preserve"> </w:t>
            </w:r>
            <w:r w:rsidRPr="00B20B51" w:rsidR="00B20B51">
              <w:rPr>
                <w:rFonts w:eastAsia="Times New Roman" w:cs="Times New Roman"/>
                <w:color w:val="000000" w:themeColor="text1"/>
                <w:sz w:val="20"/>
                <w:szCs w:val="20"/>
              </w:rPr>
              <w:t>Farmer</w:t>
            </w:r>
            <w:r w:rsidRPr="2DE37D3C" w:rsidR="2B214945">
              <w:rPr>
                <w:rFonts w:eastAsia="Times New Roman" w:cs="Times New Roman"/>
                <w:color w:val="000000" w:themeColor="text1"/>
                <w:sz w:val="20"/>
                <w:szCs w:val="20"/>
              </w:rPr>
              <w:t>-</w:t>
            </w:r>
            <w:r w:rsidRPr="00B20B51" w:rsidR="00B20B51">
              <w:rPr>
                <w:rFonts w:eastAsia="Times New Roman" w:cs="Times New Roman"/>
                <w:color w:val="000000" w:themeColor="text1"/>
                <w:sz w:val="20"/>
                <w:szCs w:val="20"/>
              </w:rPr>
              <w:t>to</w:t>
            </w:r>
            <w:r w:rsidRPr="2DE37D3C" w:rsidR="67BEDB27">
              <w:rPr>
                <w:rFonts w:eastAsia="Times New Roman" w:cs="Times New Roman"/>
                <w:color w:val="000000" w:themeColor="text1"/>
                <w:sz w:val="20"/>
                <w:szCs w:val="20"/>
              </w:rPr>
              <w:t>-</w:t>
            </w:r>
            <w:r w:rsidRPr="00B20B51" w:rsidR="00B20B51">
              <w:rPr>
                <w:rFonts w:eastAsia="Times New Roman" w:cs="Times New Roman"/>
                <w:color w:val="000000" w:themeColor="text1"/>
                <w:sz w:val="20"/>
                <w:szCs w:val="20"/>
              </w:rPr>
              <w:t>Farmer Venezuela Food Security Activity</w:t>
            </w:r>
            <w:r w:rsidR="00B20B51">
              <w:rPr>
                <w:rFonts w:eastAsia="Times New Roman" w:cs="Times New Roman"/>
                <w:color w:val="000000" w:themeColor="text1"/>
                <w:sz w:val="20"/>
                <w:szCs w:val="20"/>
              </w:rPr>
              <w:t xml:space="preserve">. </w:t>
            </w:r>
            <w:r w:rsidR="000B2027">
              <w:rPr>
                <w:rFonts w:eastAsia="Times New Roman" w:cs="Times New Roman"/>
                <w:color w:val="000000" w:themeColor="text1"/>
                <w:sz w:val="20"/>
                <w:szCs w:val="20"/>
              </w:rPr>
              <w:t xml:space="preserve">Under this </w:t>
            </w:r>
            <w:r w:rsidR="00101977">
              <w:rPr>
                <w:rFonts w:eastAsia="Times New Roman" w:cs="Times New Roman"/>
                <w:color w:val="000000" w:themeColor="text1"/>
                <w:sz w:val="20"/>
                <w:szCs w:val="20"/>
              </w:rPr>
              <w:t xml:space="preserve">$18M </w:t>
            </w:r>
            <w:r w:rsidR="000B2027">
              <w:rPr>
                <w:rFonts w:eastAsia="Times New Roman" w:cs="Times New Roman"/>
                <w:color w:val="000000" w:themeColor="text1"/>
                <w:sz w:val="20"/>
                <w:szCs w:val="20"/>
              </w:rPr>
              <w:t>activity</w:t>
            </w:r>
            <w:r w:rsidR="00101977">
              <w:rPr>
                <w:rFonts w:eastAsia="Times New Roman" w:cs="Times New Roman"/>
                <w:color w:val="000000" w:themeColor="text1"/>
                <w:sz w:val="20"/>
                <w:szCs w:val="20"/>
              </w:rPr>
              <w:t>,</w:t>
            </w:r>
            <w:r w:rsidR="000B2027">
              <w:rPr>
                <w:rFonts w:eastAsia="Times New Roman" w:cs="Times New Roman"/>
                <w:color w:val="000000" w:themeColor="text1"/>
                <w:sz w:val="20"/>
                <w:szCs w:val="20"/>
              </w:rPr>
              <w:t xml:space="preserve"> he has </w:t>
            </w:r>
            <w:r w:rsidR="00555393">
              <w:rPr>
                <w:rFonts w:eastAsia="Times New Roman" w:cs="Times New Roman"/>
                <w:color w:val="000000" w:themeColor="text1"/>
                <w:sz w:val="20"/>
                <w:szCs w:val="20"/>
              </w:rPr>
              <w:t xml:space="preserve">supervised a team of over 100 </w:t>
            </w:r>
            <w:r w:rsidR="00101977">
              <w:rPr>
                <w:rFonts w:eastAsia="Times New Roman" w:cs="Times New Roman"/>
                <w:color w:val="000000" w:themeColor="text1"/>
                <w:sz w:val="20"/>
                <w:szCs w:val="20"/>
              </w:rPr>
              <w:t xml:space="preserve">staff and volunteers operating in 5 states in Venezuela. </w:t>
            </w:r>
            <w:r w:rsidR="00EE5046">
              <w:rPr>
                <w:rFonts w:eastAsia="Times New Roman" w:cs="Times New Roman"/>
                <w:color w:val="000000" w:themeColor="text1"/>
                <w:sz w:val="20"/>
                <w:szCs w:val="20"/>
              </w:rPr>
              <w:t xml:space="preserve"> </w:t>
            </w:r>
            <w:r w:rsidR="00053AFA">
              <w:rPr>
                <w:rFonts w:eastAsia="Times New Roman" w:cs="Times New Roman"/>
                <w:color w:val="000000" w:themeColor="text1"/>
                <w:sz w:val="20"/>
                <w:szCs w:val="20"/>
              </w:rPr>
              <w:t xml:space="preserve">He holds </w:t>
            </w:r>
            <w:r w:rsidR="002638FF">
              <w:rPr>
                <w:rFonts w:eastAsia="Times New Roman" w:cs="Times New Roman"/>
                <w:color w:val="000000" w:themeColor="text1"/>
                <w:sz w:val="20"/>
                <w:szCs w:val="20"/>
              </w:rPr>
              <w:t xml:space="preserve">an undergraduate </w:t>
            </w:r>
            <w:r w:rsidR="00053AFA">
              <w:rPr>
                <w:rFonts w:eastAsia="Times New Roman" w:cs="Times New Roman"/>
                <w:color w:val="000000" w:themeColor="text1"/>
                <w:sz w:val="20"/>
                <w:szCs w:val="20"/>
              </w:rPr>
              <w:t>degree</w:t>
            </w:r>
            <w:r w:rsidR="00425DFF">
              <w:rPr>
                <w:rFonts w:eastAsia="Times New Roman" w:cs="Times New Roman"/>
                <w:color w:val="000000" w:themeColor="text1"/>
                <w:sz w:val="20"/>
                <w:szCs w:val="20"/>
              </w:rPr>
              <w:t xml:space="preserve"> and a </w:t>
            </w:r>
            <w:bookmarkStart w:name="_Int_6ExM2OI5" w:id="86"/>
            <w:proofErr w:type="gramStart"/>
            <w:r w:rsidRPr="2DA64102" w:rsidR="5776A0D5">
              <w:rPr>
                <w:rFonts w:eastAsia="Times New Roman" w:cs="Times New Roman"/>
                <w:color w:val="000000" w:themeColor="text1"/>
                <w:sz w:val="20"/>
                <w:szCs w:val="20"/>
              </w:rPr>
              <w:t>Master's</w:t>
            </w:r>
            <w:r w:rsidR="00425DFF">
              <w:rPr>
                <w:rFonts w:eastAsia="Times New Roman" w:cs="Times New Roman"/>
                <w:color w:val="000000" w:themeColor="text1"/>
                <w:sz w:val="20"/>
                <w:szCs w:val="20"/>
              </w:rPr>
              <w:t xml:space="preserve"> of Science</w:t>
            </w:r>
            <w:bookmarkEnd w:id="86"/>
            <w:proofErr w:type="gramEnd"/>
            <w:r w:rsidR="00053AFA">
              <w:rPr>
                <w:rFonts w:eastAsia="Times New Roman" w:cs="Times New Roman"/>
                <w:color w:val="000000" w:themeColor="text1"/>
                <w:sz w:val="20"/>
                <w:szCs w:val="20"/>
              </w:rPr>
              <w:t xml:space="preserve"> in C</w:t>
            </w:r>
            <w:r w:rsidR="001B2343">
              <w:rPr>
                <w:rFonts w:eastAsia="Times New Roman" w:cs="Times New Roman"/>
                <w:color w:val="000000" w:themeColor="text1"/>
                <w:sz w:val="20"/>
                <w:szCs w:val="20"/>
              </w:rPr>
              <w:t>ivil Engineering</w:t>
            </w:r>
            <w:r w:rsidR="00425DFF">
              <w:rPr>
                <w:rFonts w:eastAsia="Times New Roman" w:cs="Times New Roman"/>
                <w:color w:val="000000" w:themeColor="text1"/>
                <w:sz w:val="20"/>
                <w:szCs w:val="20"/>
              </w:rPr>
              <w:t xml:space="preserve">. </w:t>
            </w:r>
            <w:r w:rsidR="001B2343">
              <w:rPr>
                <w:rFonts w:eastAsia="Times New Roman" w:cs="Times New Roman"/>
                <w:color w:val="000000" w:themeColor="text1"/>
                <w:sz w:val="20"/>
                <w:szCs w:val="20"/>
              </w:rPr>
              <w:t xml:space="preserve"> </w:t>
            </w:r>
            <w:r w:rsidRPr="00B20B51" w:rsidR="00B20B51">
              <w:rPr>
                <w:rFonts w:eastAsia="Times New Roman" w:cs="Times New Roman"/>
                <w:color w:val="000000" w:themeColor="text1"/>
                <w:sz w:val="20"/>
                <w:szCs w:val="20"/>
              </w:rPr>
              <w:t xml:space="preserve">  </w:t>
            </w:r>
          </w:p>
        </w:tc>
      </w:tr>
      <w:tr w:rsidRPr="0051770C" w:rsidR="009479B9" w14:paraId="57F456E3"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tcMar>
              <w:left w:w="105" w:type="dxa"/>
              <w:right w:w="105" w:type="dxa"/>
            </w:tcMar>
          </w:tcPr>
          <w:p w:rsidRPr="0051770C" w:rsidR="009479B9" w:rsidRDefault="009479B9" w14:paraId="1A69627F" w14:textId="77777777">
            <w:pPr>
              <w:widowControl w:val="0"/>
              <w:spacing w:before="20" w:after="20"/>
              <w:rPr>
                <w:rFonts w:eastAsia="Times New Roman" w:cs="Times New Roman"/>
                <w:b/>
                <w:color w:val="000000" w:themeColor="text1"/>
                <w:sz w:val="20"/>
                <w:szCs w:val="20"/>
              </w:rPr>
            </w:pPr>
            <w:r w:rsidRPr="0051770C">
              <w:rPr>
                <w:rFonts w:eastAsia="Times New Roman" w:cs="Times New Roman"/>
                <w:b/>
                <w:i/>
                <w:color w:val="000000" w:themeColor="text1"/>
                <w:sz w:val="20"/>
                <w:szCs w:val="20"/>
              </w:rPr>
              <w:t>Guyana Country Director*</w:t>
            </w:r>
          </w:p>
        </w:tc>
      </w:tr>
      <w:tr w:rsidRPr="0051770C" w:rsidR="009479B9" w14:paraId="0BB0B64A"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shd w:val="clear" w:color="auto" w:fill="E6EED5"/>
            <w:tcMar>
              <w:left w:w="105" w:type="dxa"/>
              <w:right w:w="105" w:type="dxa"/>
            </w:tcMar>
          </w:tcPr>
          <w:p w:rsidRPr="0051770C" w:rsidR="009479B9" w:rsidRDefault="009479B9" w14:paraId="53B61782" w14:textId="5C7DE45B">
            <w:pPr>
              <w:widowControl w:val="0"/>
              <w:spacing w:before="20" w:after="20"/>
              <w:rPr>
                <w:rFonts w:eastAsia="Times New Roman" w:cs="Times New Roman"/>
                <w:color w:val="000000" w:themeColor="text1"/>
                <w:sz w:val="20"/>
                <w:szCs w:val="20"/>
              </w:rPr>
            </w:pPr>
            <w:r w:rsidRPr="003E093C">
              <w:rPr>
                <w:rFonts w:eastAsia="Times New Roman" w:cs="Times New Roman"/>
                <w:color w:val="000000" w:themeColor="text1"/>
                <w:sz w:val="20"/>
                <w:szCs w:val="20"/>
              </w:rPr>
              <w:t xml:space="preserve">In Guyana, POA anticipates that Jermaine Joseph will be the Country Director. He holds a </w:t>
            </w:r>
            <w:bookmarkStart w:name="_Int_spq80KWy" w:id="87"/>
            <w:proofErr w:type="gramStart"/>
            <w:r w:rsidRPr="003E093C" w:rsidR="008A1F6B">
              <w:rPr>
                <w:rFonts w:eastAsia="Times New Roman" w:cs="Times New Roman"/>
                <w:color w:val="000000" w:themeColor="text1"/>
                <w:sz w:val="20"/>
                <w:szCs w:val="20"/>
              </w:rPr>
              <w:t>B</w:t>
            </w:r>
            <w:r w:rsidRPr="003E093C">
              <w:rPr>
                <w:rFonts w:eastAsia="Times New Roman" w:cs="Times New Roman"/>
                <w:color w:val="000000" w:themeColor="text1"/>
                <w:sz w:val="20"/>
                <w:szCs w:val="20"/>
              </w:rPr>
              <w:t xml:space="preserve">achelor’s </w:t>
            </w:r>
            <w:r w:rsidRPr="003E093C" w:rsidR="00932C43">
              <w:rPr>
                <w:rFonts w:eastAsia="Times New Roman" w:cs="Times New Roman"/>
                <w:color w:val="000000" w:themeColor="text1"/>
                <w:sz w:val="20"/>
                <w:szCs w:val="20"/>
              </w:rPr>
              <w:t xml:space="preserve">degree in Public </w:t>
            </w:r>
            <w:r w:rsidRPr="2DA64102" w:rsidR="6566BC52">
              <w:rPr>
                <w:rFonts w:eastAsia="Times New Roman" w:cs="Times New Roman"/>
                <w:color w:val="000000" w:themeColor="text1"/>
                <w:sz w:val="20"/>
                <w:szCs w:val="20"/>
              </w:rPr>
              <w:t>Management</w:t>
            </w:r>
            <w:bookmarkEnd w:id="87"/>
            <w:proofErr w:type="gramEnd"/>
            <w:r w:rsidRPr="003E093C" w:rsidR="00932C43">
              <w:rPr>
                <w:rFonts w:eastAsia="Times New Roman" w:cs="Times New Roman"/>
                <w:color w:val="000000" w:themeColor="text1"/>
                <w:sz w:val="20"/>
                <w:szCs w:val="20"/>
              </w:rPr>
              <w:t xml:space="preserve"> </w:t>
            </w:r>
            <w:r w:rsidRPr="003E093C">
              <w:rPr>
                <w:rFonts w:eastAsia="Times New Roman" w:cs="Times New Roman"/>
                <w:color w:val="000000" w:themeColor="text1"/>
                <w:sz w:val="20"/>
                <w:szCs w:val="20"/>
              </w:rPr>
              <w:t xml:space="preserve">and </w:t>
            </w:r>
            <w:r w:rsidRPr="003E093C" w:rsidR="00A777ED">
              <w:rPr>
                <w:rFonts w:eastAsia="Times New Roman" w:cs="Times New Roman"/>
                <w:color w:val="000000" w:themeColor="text1"/>
                <w:sz w:val="20"/>
                <w:szCs w:val="20"/>
              </w:rPr>
              <w:t>an additional Diploma in Agriculture Science.</w:t>
            </w:r>
            <w:r w:rsidRPr="003E093C" w:rsidR="00AB7570">
              <w:rPr>
                <w:rFonts w:eastAsia="Times New Roman" w:cs="Times New Roman"/>
                <w:color w:val="000000" w:themeColor="text1"/>
                <w:sz w:val="20"/>
                <w:szCs w:val="20"/>
              </w:rPr>
              <w:t xml:space="preserve"> He</w:t>
            </w:r>
            <w:r w:rsidRPr="003E093C">
              <w:rPr>
                <w:rFonts w:eastAsia="Times New Roman" w:cs="Times New Roman"/>
                <w:color w:val="000000" w:themeColor="text1"/>
                <w:sz w:val="20"/>
                <w:szCs w:val="20"/>
              </w:rPr>
              <w:t xml:space="preserve"> has over </w:t>
            </w:r>
            <w:r w:rsidRPr="003E093C" w:rsidR="00EB6FFB">
              <w:rPr>
                <w:rFonts w:eastAsia="Times New Roman" w:cs="Times New Roman"/>
                <w:color w:val="000000" w:themeColor="text1"/>
                <w:sz w:val="20"/>
                <w:szCs w:val="20"/>
              </w:rPr>
              <w:t>2</w:t>
            </w:r>
            <w:r w:rsidR="00997C04">
              <w:rPr>
                <w:rFonts w:eastAsia="Times New Roman" w:cs="Times New Roman"/>
                <w:color w:val="000000" w:themeColor="text1"/>
                <w:sz w:val="20"/>
                <w:szCs w:val="20"/>
              </w:rPr>
              <w:t>0</w:t>
            </w:r>
            <w:r w:rsidRPr="003E093C">
              <w:rPr>
                <w:rFonts w:eastAsia="Times New Roman" w:cs="Times New Roman"/>
                <w:color w:val="000000" w:themeColor="text1"/>
                <w:sz w:val="20"/>
                <w:szCs w:val="20"/>
              </w:rPr>
              <w:t xml:space="preserve"> years of work experience in the agricultural sector and </w:t>
            </w:r>
            <w:r w:rsidR="00997C04">
              <w:rPr>
                <w:rFonts w:eastAsia="Times New Roman" w:cs="Times New Roman"/>
                <w:color w:val="000000" w:themeColor="text1"/>
                <w:sz w:val="20"/>
                <w:szCs w:val="20"/>
              </w:rPr>
              <w:t>community development, specializing in stakeholder development and community building in the agriculture sector</w:t>
            </w:r>
            <w:r w:rsidRPr="003E093C" w:rsidR="009D4BAF">
              <w:rPr>
                <w:rFonts w:eastAsia="Times New Roman" w:cs="Times New Roman"/>
                <w:color w:val="000000" w:themeColor="text1"/>
                <w:sz w:val="20"/>
                <w:szCs w:val="20"/>
              </w:rPr>
              <w:t xml:space="preserve">. </w:t>
            </w:r>
            <w:r w:rsidRPr="003E093C">
              <w:rPr>
                <w:rFonts w:eastAsia="Times New Roman" w:cs="Times New Roman"/>
                <w:color w:val="000000" w:themeColor="text1"/>
                <w:sz w:val="20"/>
                <w:szCs w:val="20"/>
              </w:rPr>
              <w:t xml:space="preserve">Mr. Joseph </w:t>
            </w:r>
            <w:r w:rsidR="00E03EC5">
              <w:rPr>
                <w:rFonts w:eastAsia="Times New Roman" w:cs="Times New Roman"/>
                <w:color w:val="000000" w:themeColor="text1"/>
                <w:sz w:val="20"/>
                <w:szCs w:val="20"/>
              </w:rPr>
              <w:t>also</w:t>
            </w:r>
            <w:r w:rsidRPr="003E093C">
              <w:rPr>
                <w:rFonts w:eastAsia="Times New Roman" w:cs="Times New Roman"/>
                <w:color w:val="000000" w:themeColor="text1"/>
                <w:sz w:val="20"/>
                <w:szCs w:val="20"/>
              </w:rPr>
              <w:t xml:space="preserve"> has prior experience with </w:t>
            </w:r>
            <w:r w:rsidRPr="003E093C" w:rsidR="00526897">
              <w:rPr>
                <w:rFonts w:eastAsia="Times New Roman" w:cs="Times New Roman"/>
                <w:color w:val="000000" w:themeColor="text1"/>
                <w:sz w:val="20"/>
                <w:szCs w:val="20"/>
              </w:rPr>
              <w:t xml:space="preserve">POA </w:t>
            </w:r>
            <w:r w:rsidRPr="003E093C">
              <w:rPr>
                <w:rFonts w:eastAsia="Times New Roman" w:cs="Times New Roman"/>
                <w:color w:val="000000" w:themeColor="text1"/>
                <w:sz w:val="20"/>
                <w:szCs w:val="20"/>
              </w:rPr>
              <w:t xml:space="preserve">as F2F Country </w:t>
            </w:r>
            <w:r w:rsidRPr="003E093C" w:rsidR="009D4BAF">
              <w:rPr>
                <w:rFonts w:eastAsia="Times New Roman" w:cs="Times New Roman"/>
                <w:color w:val="000000" w:themeColor="text1"/>
                <w:sz w:val="20"/>
                <w:szCs w:val="20"/>
              </w:rPr>
              <w:t xml:space="preserve">Deputy </w:t>
            </w:r>
            <w:r w:rsidRPr="003E093C">
              <w:rPr>
                <w:rFonts w:eastAsia="Times New Roman" w:cs="Times New Roman"/>
                <w:color w:val="000000" w:themeColor="text1"/>
                <w:sz w:val="20"/>
                <w:szCs w:val="20"/>
              </w:rPr>
              <w:t>Director from 2018-2023</w:t>
            </w:r>
            <w:r w:rsidR="00E03EC5">
              <w:rPr>
                <w:rFonts w:eastAsia="Times New Roman" w:cs="Times New Roman"/>
                <w:color w:val="000000" w:themeColor="text1"/>
                <w:sz w:val="20"/>
                <w:szCs w:val="20"/>
              </w:rPr>
              <w:t>.</w:t>
            </w:r>
            <w:r w:rsidRPr="003E093C">
              <w:rPr>
                <w:rFonts w:eastAsia="Times New Roman" w:cs="Times New Roman"/>
                <w:color w:val="000000" w:themeColor="text1"/>
                <w:sz w:val="20"/>
                <w:szCs w:val="20"/>
              </w:rPr>
              <w:t xml:space="preserve"> </w:t>
            </w:r>
          </w:p>
        </w:tc>
      </w:tr>
      <w:tr w:rsidRPr="0051770C" w:rsidR="009479B9" w14:paraId="680EAC25"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tcMar>
              <w:left w:w="105" w:type="dxa"/>
              <w:right w:w="105" w:type="dxa"/>
            </w:tcMar>
          </w:tcPr>
          <w:p w:rsidRPr="0051770C" w:rsidR="009479B9" w:rsidRDefault="009479B9" w14:paraId="154DE31E" w14:textId="77777777">
            <w:pPr>
              <w:widowControl w:val="0"/>
              <w:spacing w:before="20" w:after="20"/>
              <w:rPr>
                <w:rFonts w:eastAsia="Times New Roman" w:cs="Times New Roman"/>
                <w:b/>
                <w:color w:val="000000" w:themeColor="text1"/>
                <w:sz w:val="20"/>
                <w:szCs w:val="20"/>
              </w:rPr>
            </w:pPr>
            <w:r w:rsidRPr="0051770C">
              <w:rPr>
                <w:rFonts w:eastAsia="Times New Roman" w:cs="Times New Roman"/>
                <w:b/>
                <w:i/>
                <w:color w:val="000000" w:themeColor="text1"/>
                <w:sz w:val="20"/>
                <w:szCs w:val="20"/>
              </w:rPr>
              <w:t>Dominican Republic Country Director*</w:t>
            </w:r>
          </w:p>
        </w:tc>
      </w:tr>
      <w:tr w:rsidRPr="0051770C" w:rsidR="009479B9" w14:paraId="0B30B735"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shd w:val="clear" w:color="auto" w:fill="E6EED5"/>
            <w:tcMar>
              <w:left w:w="105" w:type="dxa"/>
              <w:right w:w="105" w:type="dxa"/>
            </w:tcMar>
          </w:tcPr>
          <w:p w:rsidRPr="00240EFA" w:rsidR="009479B9" w:rsidP="00240EFA" w:rsidRDefault="009479B9" w14:paraId="15EEF4C4" w14:textId="14BDE200">
            <w:pPr>
              <w:widowControl w:val="0"/>
              <w:spacing w:before="20" w:after="20"/>
              <w:rPr>
                <w:rFonts w:eastAsia="Times New Roman" w:cs="Times New Roman"/>
                <w:color w:val="000000" w:themeColor="text1"/>
                <w:sz w:val="20"/>
                <w:szCs w:val="20"/>
              </w:rPr>
            </w:pPr>
            <w:r w:rsidRPr="0051770C">
              <w:rPr>
                <w:rFonts w:eastAsia="Times New Roman" w:cs="Times New Roman"/>
                <w:color w:val="000000" w:themeColor="text1"/>
                <w:sz w:val="20"/>
                <w:szCs w:val="20"/>
              </w:rPr>
              <w:t>In the D</w:t>
            </w:r>
            <w:r w:rsidR="006332DE">
              <w:rPr>
                <w:rFonts w:eastAsia="Times New Roman" w:cs="Times New Roman"/>
                <w:color w:val="000000" w:themeColor="text1"/>
                <w:sz w:val="20"/>
                <w:szCs w:val="20"/>
              </w:rPr>
              <w:t xml:space="preserve">ominican </w:t>
            </w:r>
            <w:r w:rsidRPr="0051770C">
              <w:rPr>
                <w:rFonts w:eastAsia="Times New Roman" w:cs="Times New Roman"/>
                <w:color w:val="000000" w:themeColor="text1"/>
                <w:sz w:val="20"/>
                <w:szCs w:val="20"/>
              </w:rPr>
              <w:t>R</w:t>
            </w:r>
            <w:r w:rsidR="006332DE">
              <w:rPr>
                <w:rFonts w:eastAsia="Times New Roman" w:cs="Times New Roman"/>
                <w:color w:val="000000" w:themeColor="text1"/>
                <w:sz w:val="20"/>
                <w:szCs w:val="20"/>
              </w:rPr>
              <w:t>epublic</w:t>
            </w:r>
            <w:r w:rsidRPr="0051770C">
              <w:rPr>
                <w:rFonts w:eastAsia="Times New Roman" w:cs="Times New Roman"/>
                <w:color w:val="000000" w:themeColor="text1"/>
                <w:sz w:val="20"/>
                <w:szCs w:val="20"/>
              </w:rPr>
              <w:t xml:space="preserve">, </w:t>
            </w:r>
            <w:r w:rsidR="00526897">
              <w:rPr>
                <w:rFonts w:eastAsia="Times New Roman" w:cs="Times New Roman"/>
                <w:color w:val="000000" w:themeColor="text1"/>
                <w:sz w:val="20"/>
                <w:szCs w:val="20"/>
              </w:rPr>
              <w:t xml:space="preserve">POA </w:t>
            </w:r>
            <w:r w:rsidR="00D31501">
              <w:rPr>
                <w:rFonts w:eastAsia="Times New Roman" w:cs="Times New Roman"/>
                <w:color w:val="000000" w:themeColor="text1"/>
                <w:sz w:val="20"/>
                <w:szCs w:val="20"/>
              </w:rPr>
              <w:t xml:space="preserve">anticipates Rafael </w:t>
            </w:r>
            <w:proofErr w:type="spellStart"/>
            <w:r w:rsidR="00D31501">
              <w:rPr>
                <w:rFonts w:eastAsia="Times New Roman" w:cs="Times New Roman"/>
                <w:color w:val="000000" w:themeColor="text1"/>
                <w:sz w:val="20"/>
                <w:szCs w:val="20"/>
              </w:rPr>
              <w:t>Aracena</w:t>
            </w:r>
            <w:proofErr w:type="spellEnd"/>
            <w:r w:rsidR="00D31501">
              <w:rPr>
                <w:rFonts w:eastAsia="Times New Roman" w:cs="Times New Roman"/>
                <w:color w:val="000000" w:themeColor="text1"/>
                <w:sz w:val="20"/>
                <w:szCs w:val="20"/>
              </w:rPr>
              <w:t xml:space="preserve"> </w:t>
            </w:r>
            <w:r w:rsidRPr="0051770C">
              <w:rPr>
                <w:rFonts w:eastAsia="Times New Roman" w:cs="Times New Roman"/>
                <w:color w:val="000000" w:themeColor="text1"/>
                <w:sz w:val="20"/>
                <w:szCs w:val="20"/>
              </w:rPr>
              <w:t xml:space="preserve">will </w:t>
            </w:r>
            <w:r w:rsidR="00D31501">
              <w:rPr>
                <w:rFonts w:eastAsia="Times New Roman" w:cs="Times New Roman"/>
                <w:color w:val="000000" w:themeColor="text1"/>
                <w:sz w:val="20"/>
                <w:szCs w:val="20"/>
              </w:rPr>
              <w:t>be the</w:t>
            </w:r>
            <w:r w:rsidRPr="0051770C">
              <w:rPr>
                <w:rFonts w:eastAsia="Times New Roman" w:cs="Times New Roman"/>
                <w:color w:val="000000" w:themeColor="text1"/>
                <w:sz w:val="20"/>
                <w:szCs w:val="20"/>
              </w:rPr>
              <w:t xml:space="preserve"> Country Director</w:t>
            </w:r>
            <w:r w:rsidR="00D31501">
              <w:rPr>
                <w:rFonts w:eastAsia="Times New Roman" w:cs="Times New Roman"/>
                <w:color w:val="000000" w:themeColor="text1"/>
                <w:sz w:val="20"/>
                <w:szCs w:val="20"/>
              </w:rPr>
              <w:t xml:space="preserve">. He holds a </w:t>
            </w:r>
            <w:bookmarkStart w:name="_Int_ajoMBFij" w:id="88"/>
            <w:proofErr w:type="spellStart"/>
            <w:proofErr w:type="gramStart"/>
            <w:r w:rsidR="00D31501">
              <w:rPr>
                <w:rFonts w:eastAsia="Times New Roman" w:cs="Times New Roman"/>
                <w:color w:val="000000" w:themeColor="text1"/>
                <w:sz w:val="20"/>
                <w:szCs w:val="20"/>
              </w:rPr>
              <w:t>Bachelors</w:t>
            </w:r>
            <w:bookmarkEnd w:id="88"/>
            <w:proofErr w:type="spellEnd"/>
            <w:r w:rsidR="00D31501">
              <w:rPr>
                <w:rFonts w:eastAsia="Times New Roman" w:cs="Times New Roman"/>
                <w:color w:val="000000" w:themeColor="text1"/>
                <w:sz w:val="20"/>
                <w:szCs w:val="20"/>
              </w:rPr>
              <w:t xml:space="preserve"> </w:t>
            </w:r>
            <w:r w:rsidRPr="2DA64102" w:rsidR="3A39FDF0">
              <w:rPr>
                <w:rFonts w:eastAsia="Times New Roman" w:cs="Times New Roman"/>
                <w:color w:val="000000" w:themeColor="text1"/>
                <w:sz w:val="20"/>
                <w:szCs w:val="20"/>
              </w:rPr>
              <w:t>d</w:t>
            </w:r>
            <w:r w:rsidR="00D31501">
              <w:rPr>
                <w:rFonts w:eastAsia="Times New Roman" w:cs="Times New Roman"/>
                <w:color w:val="000000" w:themeColor="text1"/>
                <w:sz w:val="20"/>
                <w:szCs w:val="20"/>
              </w:rPr>
              <w:t>egree in</w:t>
            </w:r>
            <w:r w:rsidR="002541BD">
              <w:rPr>
                <w:rFonts w:eastAsia="Times New Roman" w:cs="Times New Roman"/>
                <w:color w:val="000000" w:themeColor="text1"/>
                <w:sz w:val="20"/>
                <w:szCs w:val="20"/>
              </w:rPr>
              <w:t xml:space="preserve"> </w:t>
            </w:r>
            <w:r w:rsidR="001F3BFD">
              <w:rPr>
                <w:rFonts w:eastAsia="Times New Roman" w:cs="Times New Roman"/>
                <w:color w:val="000000" w:themeColor="text1"/>
                <w:sz w:val="20"/>
                <w:szCs w:val="20"/>
              </w:rPr>
              <w:t>Engineering</w:t>
            </w:r>
            <w:proofErr w:type="gramEnd"/>
            <w:r w:rsidR="001F3BFD">
              <w:rPr>
                <w:rFonts w:eastAsia="Times New Roman" w:cs="Times New Roman"/>
                <w:color w:val="000000" w:themeColor="text1"/>
                <w:sz w:val="20"/>
                <w:szCs w:val="20"/>
              </w:rPr>
              <w:t xml:space="preserve"> and Agricultural Crop Production and a </w:t>
            </w:r>
            <w:bookmarkStart w:name="_Int_bxI4XRN6" w:id="89"/>
            <w:r w:rsidR="001F3BFD">
              <w:rPr>
                <w:rFonts w:eastAsia="Times New Roman" w:cs="Times New Roman"/>
                <w:color w:val="000000" w:themeColor="text1"/>
                <w:sz w:val="20"/>
                <w:szCs w:val="20"/>
              </w:rPr>
              <w:t>Master’s of Business Administration</w:t>
            </w:r>
            <w:bookmarkEnd w:id="89"/>
            <w:r w:rsidR="004A4FD1">
              <w:rPr>
                <w:rFonts w:eastAsia="Times New Roman" w:cs="Times New Roman"/>
                <w:color w:val="000000" w:themeColor="text1"/>
                <w:sz w:val="20"/>
                <w:szCs w:val="20"/>
              </w:rPr>
              <w:t>.</w:t>
            </w:r>
            <w:r w:rsidR="00D31501">
              <w:rPr>
                <w:rFonts w:eastAsia="Times New Roman" w:cs="Times New Roman"/>
                <w:color w:val="000000" w:themeColor="text1"/>
                <w:sz w:val="20"/>
                <w:szCs w:val="20"/>
              </w:rPr>
              <w:t xml:space="preserve"> </w:t>
            </w:r>
            <w:r w:rsidR="004A4424">
              <w:rPr>
                <w:rFonts w:eastAsia="Times New Roman" w:cs="Times New Roman"/>
                <w:color w:val="000000" w:themeColor="text1"/>
                <w:sz w:val="20"/>
                <w:szCs w:val="20"/>
              </w:rPr>
              <w:t xml:space="preserve">He has served </w:t>
            </w:r>
            <w:r w:rsidR="002D7BAE">
              <w:rPr>
                <w:rFonts w:eastAsia="Times New Roman" w:cs="Times New Roman"/>
                <w:color w:val="000000" w:themeColor="text1"/>
                <w:sz w:val="20"/>
                <w:szCs w:val="20"/>
              </w:rPr>
              <w:t>under the Farmer</w:t>
            </w:r>
            <w:r w:rsidRPr="2DA64102" w:rsidR="32CBDBBE">
              <w:rPr>
                <w:rFonts w:eastAsia="Times New Roman" w:cs="Times New Roman"/>
                <w:color w:val="000000" w:themeColor="text1"/>
                <w:sz w:val="20"/>
                <w:szCs w:val="20"/>
              </w:rPr>
              <w:t>-</w:t>
            </w:r>
            <w:r w:rsidR="002D7BAE">
              <w:rPr>
                <w:rFonts w:eastAsia="Times New Roman" w:cs="Times New Roman"/>
                <w:color w:val="000000" w:themeColor="text1"/>
                <w:sz w:val="20"/>
                <w:szCs w:val="20"/>
              </w:rPr>
              <w:t>to</w:t>
            </w:r>
            <w:r w:rsidRPr="2DA64102" w:rsidR="32CBDBBE">
              <w:rPr>
                <w:rFonts w:eastAsia="Times New Roman" w:cs="Times New Roman"/>
                <w:color w:val="000000" w:themeColor="text1"/>
                <w:sz w:val="20"/>
                <w:szCs w:val="20"/>
              </w:rPr>
              <w:t>-</w:t>
            </w:r>
            <w:r w:rsidR="002D7BAE">
              <w:rPr>
                <w:rFonts w:eastAsia="Times New Roman" w:cs="Times New Roman"/>
                <w:color w:val="000000" w:themeColor="text1"/>
                <w:sz w:val="20"/>
                <w:szCs w:val="20"/>
              </w:rPr>
              <w:t xml:space="preserve">Farmer project in </w:t>
            </w:r>
            <w:r w:rsidRPr="2DA64102" w:rsidR="59C29A65">
              <w:rPr>
                <w:rFonts w:eastAsia="Times New Roman" w:cs="Times New Roman"/>
                <w:color w:val="000000" w:themeColor="text1"/>
                <w:sz w:val="20"/>
                <w:szCs w:val="20"/>
              </w:rPr>
              <w:t xml:space="preserve">the </w:t>
            </w:r>
            <w:r w:rsidR="002D7BAE">
              <w:rPr>
                <w:rFonts w:eastAsia="Times New Roman" w:cs="Times New Roman"/>
                <w:color w:val="000000" w:themeColor="text1"/>
                <w:sz w:val="20"/>
                <w:szCs w:val="20"/>
              </w:rPr>
              <w:t>D</w:t>
            </w:r>
            <w:r w:rsidR="006332DE">
              <w:rPr>
                <w:rFonts w:eastAsia="Times New Roman" w:cs="Times New Roman"/>
                <w:color w:val="000000" w:themeColor="text1"/>
                <w:sz w:val="20"/>
                <w:szCs w:val="20"/>
              </w:rPr>
              <w:t xml:space="preserve">ominican </w:t>
            </w:r>
            <w:r w:rsidR="002D7BAE">
              <w:rPr>
                <w:rFonts w:eastAsia="Times New Roman" w:cs="Times New Roman"/>
                <w:color w:val="000000" w:themeColor="text1"/>
                <w:sz w:val="20"/>
                <w:szCs w:val="20"/>
              </w:rPr>
              <w:t>R</w:t>
            </w:r>
            <w:r w:rsidR="006332DE">
              <w:rPr>
                <w:rFonts w:eastAsia="Times New Roman" w:cs="Times New Roman"/>
                <w:color w:val="000000" w:themeColor="text1"/>
                <w:sz w:val="20"/>
                <w:szCs w:val="20"/>
              </w:rPr>
              <w:t>epublic</w:t>
            </w:r>
            <w:r w:rsidR="002D7BAE">
              <w:rPr>
                <w:rFonts w:eastAsia="Times New Roman" w:cs="Times New Roman"/>
                <w:color w:val="000000" w:themeColor="text1"/>
                <w:sz w:val="20"/>
                <w:szCs w:val="20"/>
              </w:rPr>
              <w:t xml:space="preserve"> as a Field Officer and managed volunteers in technical assignments throughout the country. </w:t>
            </w:r>
            <w:r w:rsidR="00B04966">
              <w:rPr>
                <w:rFonts w:eastAsia="Times New Roman" w:cs="Times New Roman"/>
                <w:color w:val="000000" w:themeColor="text1"/>
                <w:sz w:val="20"/>
                <w:szCs w:val="20"/>
              </w:rPr>
              <w:t xml:space="preserve">He has recently </w:t>
            </w:r>
            <w:r w:rsidR="00240EFA">
              <w:rPr>
                <w:rFonts w:eastAsia="Times New Roman" w:cs="Times New Roman"/>
                <w:color w:val="000000" w:themeColor="text1"/>
                <w:sz w:val="20"/>
                <w:szCs w:val="20"/>
              </w:rPr>
              <w:t xml:space="preserve">led a team of 8 as the Chief of Party for the Resilient Agriculture Activity funded by USAID. Mr. </w:t>
            </w:r>
            <w:proofErr w:type="spellStart"/>
            <w:r w:rsidR="00240EFA">
              <w:rPr>
                <w:rFonts w:eastAsia="Times New Roman" w:cs="Times New Roman"/>
                <w:color w:val="000000" w:themeColor="text1"/>
                <w:sz w:val="20"/>
                <w:szCs w:val="20"/>
              </w:rPr>
              <w:t>Aracena</w:t>
            </w:r>
            <w:proofErr w:type="spellEnd"/>
            <w:r w:rsidR="00240EFA">
              <w:rPr>
                <w:rFonts w:eastAsia="Times New Roman" w:cs="Times New Roman"/>
                <w:color w:val="000000" w:themeColor="text1"/>
                <w:sz w:val="20"/>
                <w:szCs w:val="20"/>
              </w:rPr>
              <w:t xml:space="preserve"> is </w:t>
            </w:r>
            <w:r w:rsidR="00EF7287">
              <w:rPr>
                <w:rFonts w:eastAsia="Times New Roman" w:cs="Times New Roman"/>
                <w:color w:val="000000" w:themeColor="text1"/>
                <w:sz w:val="20"/>
                <w:szCs w:val="20"/>
              </w:rPr>
              <w:t xml:space="preserve">fluent in Spanish and English. </w:t>
            </w:r>
          </w:p>
        </w:tc>
      </w:tr>
      <w:tr w:rsidRPr="0051770C" w:rsidR="009479B9" w14:paraId="4BB156BA"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tcMar>
              <w:left w:w="105" w:type="dxa"/>
              <w:right w:w="105" w:type="dxa"/>
            </w:tcMar>
          </w:tcPr>
          <w:p w:rsidRPr="0051770C" w:rsidR="009479B9" w:rsidRDefault="009479B9" w14:paraId="66F121FA" w14:textId="77777777">
            <w:pPr>
              <w:widowControl w:val="0"/>
              <w:spacing w:before="20" w:after="20"/>
              <w:rPr>
                <w:rFonts w:eastAsia="Times New Roman" w:cs="Times New Roman"/>
                <w:b/>
                <w:color w:val="000000" w:themeColor="text1"/>
                <w:sz w:val="20"/>
                <w:szCs w:val="20"/>
              </w:rPr>
            </w:pPr>
            <w:r w:rsidRPr="0051770C">
              <w:rPr>
                <w:rFonts w:eastAsia="Times New Roman" w:cs="Times New Roman"/>
                <w:b/>
                <w:i/>
                <w:color w:val="000000" w:themeColor="text1"/>
                <w:sz w:val="20"/>
                <w:szCs w:val="20"/>
              </w:rPr>
              <w:t>Jamaica Country Director*</w:t>
            </w:r>
          </w:p>
        </w:tc>
      </w:tr>
      <w:tr w:rsidRPr="0051770C" w:rsidR="009479B9" w14:paraId="07BF5857"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shd w:val="clear" w:color="auto" w:fill="E6EED5"/>
            <w:tcMar>
              <w:left w:w="105" w:type="dxa"/>
              <w:right w:w="105" w:type="dxa"/>
            </w:tcMar>
          </w:tcPr>
          <w:p w:rsidRPr="0051770C" w:rsidR="009479B9" w:rsidRDefault="009479B9" w14:paraId="6D58EE6A" w14:textId="326E1CC9">
            <w:pPr>
              <w:widowControl w:val="0"/>
              <w:spacing w:before="20" w:after="20"/>
              <w:rPr>
                <w:rFonts w:eastAsia="Times New Roman" w:cs="Times New Roman"/>
                <w:b/>
                <w:color w:val="000000" w:themeColor="text1"/>
                <w:sz w:val="20"/>
                <w:szCs w:val="20"/>
              </w:rPr>
            </w:pPr>
            <w:r w:rsidRPr="0051770C">
              <w:rPr>
                <w:rFonts w:eastAsia="Times New Roman" w:cs="Times New Roman"/>
                <w:color w:val="000000" w:themeColor="text1"/>
                <w:sz w:val="20"/>
                <w:szCs w:val="20"/>
              </w:rPr>
              <w:t xml:space="preserve">In Jamaica, </w:t>
            </w:r>
            <w:r w:rsidR="00526897">
              <w:rPr>
                <w:rFonts w:eastAsia="Times New Roman" w:cs="Times New Roman"/>
                <w:color w:val="000000" w:themeColor="text1"/>
                <w:sz w:val="20"/>
                <w:szCs w:val="20"/>
              </w:rPr>
              <w:t xml:space="preserve">POA </w:t>
            </w:r>
            <w:r w:rsidRPr="0051770C">
              <w:rPr>
                <w:rFonts w:eastAsia="Times New Roman" w:cs="Times New Roman"/>
                <w:color w:val="000000" w:themeColor="text1"/>
                <w:sz w:val="20"/>
                <w:szCs w:val="20"/>
              </w:rPr>
              <w:t xml:space="preserve">anticipates that Marsha Johnson will </w:t>
            </w:r>
            <w:r w:rsidR="009A774C">
              <w:rPr>
                <w:rFonts w:eastAsia="Times New Roman" w:cs="Times New Roman"/>
                <w:color w:val="000000" w:themeColor="text1"/>
                <w:sz w:val="20"/>
                <w:szCs w:val="20"/>
              </w:rPr>
              <w:t xml:space="preserve">remain the Country </w:t>
            </w:r>
            <w:r w:rsidRPr="001A1165" w:rsidR="009A774C">
              <w:rPr>
                <w:rFonts w:eastAsia="Times New Roman" w:cs="Times New Roman"/>
                <w:color w:val="000000" w:themeColor="text1"/>
                <w:sz w:val="20"/>
                <w:szCs w:val="20"/>
              </w:rPr>
              <w:t>Director</w:t>
            </w:r>
            <w:r w:rsidRPr="001A1165">
              <w:rPr>
                <w:rFonts w:eastAsia="Times New Roman" w:cs="Times New Roman"/>
                <w:color w:val="000000" w:themeColor="text1"/>
                <w:sz w:val="20"/>
                <w:szCs w:val="20"/>
              </w:rPr>
              <w:t xml:space="preserve">. She holds a </w:t>
            </w:r>
            <w:bookmarkStart w:name="_Int_v0cjaKBm" w:id="90"/>
            <w:proofErr w:type="gramStart"/>
            <w:r w:rsidRPr="001A1165">
              <w:rPr>
                <w:rFonts w:eastAsia="Times New Roman" w:cs="Times New Roman"/>
                <w:color w:val="000000" w:themeColor="text1"/>
                <w:sz w:val="20"/>
                <w:szCs w:val="20"/>
              </w:rPr>
              <w:t>Bachelor’s</w:t>
            </w:r>
            <w:bookmarkEnd w:id="90"/>
            <w:proofErr w:type="gramEnd"/>
            <w:r w:rsidRPr="001A1165">
              <w:rPr>
                <w:rFonts w:eastAsia="Times New Roman" w:cs="Times New Roman"/>
                <w:color w:val="000000" w:themeColor="text1"/>
                <w:sz w:val="20"/>
                <w:szCs w:val="20"/>
              </w:rPr>
              <w:t xml:space="preserve"> degree from </w:t>
            </w:r>
            <w:r w:rsidRPr="001A1165" w:rsidR="00885ABD">
              <w:rPr>
                <w:rFonts w:eastAsia="Times New Roman" w:cs="Times New Roman"/>
                <w:color w:val="000000" w:themeColor="text1"/>
                <w:sz w:val="20"/>
                <w:szCs w:val="20"/>
              </w:rPr>
              <w:t xml:space="preserve">the University of West Indies in </w:t>
            </w:r>
            <w:r w:rsidRPr="2DA64102" w:rsidR="404B8DEA">
              <w:rPr>
                <w:rFonts w:eastAsia="Times New Roman" w:cs="Times New Roman"/>
                <w:color w:val="000000" w:themeColor="text1"/>
                <w:sz w:val="20"/>
                <w:szCs w:val="20"/>
              </w:rPr>
              <w:t>Kin</w:t>
            </w:r>
            <w:r w:rsidRPr="2DA64102" w:rsidR="7E629B10">
              <w:rPr>
                <w:rFonts w:eastAsia="Times New Roman" w:cs="Times New Roman"/>
                <w:color w:val="000000" w:themeColor="text1"/>
                <w:sz w:val="20"/>
                <w:szCs w:val="20"/>
              </w:rPr>
              <w:t>g</w:t>
            </w:r>
            <w:r w:rsidRPr="2DA64102" w:rsidR="404B8DEA">
              <w:rPr>
                <w:rFonts w:eastAsia="Times New Roman" w:cs="Times New Roman"/>
                <w:color w:val="000000" w:themeColor="text1"/>
                <w:sz w:val="20"/>
                <w:szCs w:val="20"/>
              </w:rPr>
              <w:t>ston</w:t>
            </w:r>
            <w:r w:rsidRPr="001A1165" w:rsidR="00885ABD">
              <w:rPr>
                <w:rFonts w:eastAsia="Times New Roman" w:cs="Times New Roman"/>
                <w:color w:val="000000" w:themeColor="text1"/>
                <w:sz w:val="20"/>
                <w:szCs w:val="20"/>
              </w:rPr>
              <w:t xml:space="preserve">, Jamaica. </w:t>
            </w:r>
            <w:r w:rsidRPr="001A1165" w:rsidR="0078531F">
              <w:rPr>
                <w:rFonts w:eastAsia="Times New Roman" w:cs="Times New Roman"/>
                <w:color w:val="000000" w:themeColor="text1"/>
                <w:sz w:val="20"/>
                <w:szCs w:val="20"/>
              </w:rPr>
              <w:t>She</w:t>
            </w:r>
            <w:r w:rsidRPr="001A1165">
              <w:rPr>
                <w:rFonts w:eastAsia="Times New Roman" w:cs="Times New Roman"/>
                <w:color w:val="000000" w:themeColor="text1"/>
                <w:sz w:val="20"/>
                <w:szCs w:val="20"/>
              </w:rPr>
              <w:t xml:space="preserve"> has been working with the agriculture sector </w:t>
            </w:r>
            <w:r w:rsidR="000774D7">
              <w:rPr>
                <w:rFonts w:eastAsia="Times New Roman" w:cs="Times New Roman"/>
                <w:color w:val="000000" w:themeColor="text1"/>
                <w:sz w:val="20"/>
                <w:szCs w:val="20"/>
              </w:rPr>
              <w:t xml:space="preserve">and </w:t>
            </w:r>
            <w:proofErr w:type="spellStart"/>
            <w:r w:rsidR="008E2782">
              <w:rPr>
                <w:rFonts w:eastAsia="Times New Roman" w:cs="Times New Roman"/>
                <w:color w:val="000000" w:themeColor="text1"/>
                <w:sz w:val="20"/>
                <w:szCs w:val="20"/>
              </w:rPr>
              <w:t>Agro</w:t>
            </w:r>
            <w:proofErr w:type="spellEnd"/>
            <w:r w:rsidR="008E2782">
              <w:rPr>
                <w:rFonts w:eastAsia="Times New Roman" w:cs="Times New Roman"/>
                <w:color w:val="000000" w:themeColor="text1"/>
                <w:sz w:val="20"/>
                <w:szCs w:val="20"/>
              </w:rPr>
              <w:t xml:space="preserve">-tourism sector </w:t>
            </w:r>
            <w:r w:rsidRPr="001A1165">
              <w:rPr>
                <w:rFonts w:eastAsia="Times New Roman" w:cs="Times New Roman"/>
                <w:color w:val="000000" w:themeColor="text1"/>
                <w:sz w:val="20"/>
                <w:szCs w:val="20"/>
              </w:rPr>
              <w:t xml:space="preserve">in Jamaica for over </w:t>
            </w:r>
            <w:r w:rsidR="005C3A22">
              <w:rPr>
                <w:rFonts w:eastAsia="Times New Roman" w:cs="Times New Roman"/>
                <w:color w:val="000000" w:themeColor="text1"/>
                <w:sz w:val="20"/>
                <w:szCs w:val="20"/>
              </w:rPr>
              <w:t>15</w:t>
            </w:r>
            <w:r w:rsidRPr="001A1165">
              <w:rPr>
                <w:rFonts w:eastAsia="Times New Roman" w:cs="Times New Roman"/>
                <w:color w:val="000000" w:themeColor="text1"/>
                <w:sz w:val="20"/>
                <w:szCs w:val="20"/>
              </w:rPr>
              <w:t xml:space="preserve"> years</w:t>
            </w:r>
            <w:r w:rsidRPr="001A1165" w:rsidR="0060082C">
              <w:rPr>
                <w:rFonts w:eastAsia="Times New Roman" w:cs="Times New Roman"/>
                <w:color w:val="000000" w:themeColor="text1"/>
                <w:sz w:val="20"/>
                <w:szCs w:val="20"/>
              </w:rPr>
              <w:t xml:space="preserve"> and </w:t>
            </w:r>
            <w:r w:rsidR="00134BCC">
              <w:rPr>
                <w:rFonts w:eastAsia="Times New Roman" w:cs="Times New Roman"/>
                <w:color w:val="000000" w:themeColor="text1"/>
                <w:sz w:val="20"/>
                <w:szCs w:val="20"/>
              </w:rPr>
              <w:t xml:space="preserve">currently </w:t>
            </w:r>
            <w:r w:rsidRPr="001A1165" w:rsidR="0060082C">
              <w:rPr>
                <w:rFonts w:eastAsia="Times New Roman" w:cs="Times New Roman"/>
                <w:color w:val="000000" w:themeColor="text1"/>
                <w:sz w:val="20"/>
                <w:szCs w:val="20"/>
              </w:rPr>
              <w:t>ser</w:t>
            </w:r>
            <w:r w:rsidRPr="001A1165" w:rsidR="00DF5FEC">
              <w:rPr>
                <w:rFonts w:eastAsia="Times New Roman" w:cs="Times New Roman"/>
                <w:color w:val="000000" w:themeColor="text1"/>
                <w:sz w:val="20"/>
                <w:szCs w:val="20"/>
              </w:rPr>
              <w:t>ve</w:t>
            </w:r>
            <w:r w:rsidR="00134BCC">
              <w:rPr>
                <w:rFonts w:eastAsia="Times New Roman" w:cs="Times New Roman"/>
                <w:color w:val="000000" w:themeColor="text1"/>
                <w:sz w:val="20"/>
                <w:szCs w:val="20"/>
              </w:rPr>
              <w:t>s</w:t>
            </w:r>
            <w:r w:rsidRPr="001A1165" w:rsidR="00DF5FEC">
              <w:rPr>
                <w:rFonts w:eastAsia="Times New Roman" w:cs="Times New Roman"/>
                <w:color w:val="000000" w:themeColor="text1"/>
                <w:sz w:val="20"/>
                <w:szCs w:val="20"/>
              </w:rPr>
              <w:t xml:space="preserve"> as the </w:t>
            </w:r>
            <w:r w:rsidRPr="001A1165" w:rsidR="00C03B29">
              <w:rPr>
                <w:rFonts w:eastAsia="Times New Roman" w:cs="Times New Roman"/>
                <w:color w:val="000000" w:themeColor="text1"/>
                <w:sz w:val="20"/>
                <w:szCs w:val="20"/>
              </w:rPr>
              <w:t>Farmer</w:t>
            </w:r>
            <w:r w:rsidRPr="6EEE0A2E" w:rsidR="0B55CB61">
              <w:rPr>
                <w:rFonts w:eastAsia="Times New Roman" w:cs="Times New Roman"/>
                <w:color w:val="000000" w:themeColor="text1"/>
                <w:sz w:val="20"/>
                <w:szCs w:val="20"/>
              </w:rPr>
              <w:t>-</w:t>
            </w:r>
            <w:r w:rsidRPr="001A1165" w:rsidR="00C03B29">
              <w:rPr>
                <w:rFonts w:eastAsia="Times New Roman" w:cs="Times New Roman"/>
                <w:color w:val="000000" w:themeColor="text1"/>
                <w:sz w:val="20"/>
                <w:szCs w:val="20"/>
              </w:rPr>
              <w:t>to</w:t>
            </w:r>
            <w:r w:rsidRPr="6EEE0A2E" w:rsidR="0AFA4D55">
              <w:rPr>
                <w:rFonts w:eastAsia="Times New Roman" w:cs="Times New Roman"/>
                <w:color w:val="000000" w:themeColor="text1"/>
                <w:sz w:val="20"/>
                <w:szCs w:val="20"/>
              </w:rPr>
              <w:t>-</w:t>
            </w:r>
            <w:r w:rsidRPr="001A1165" w:rsidR="00C03B29">
              <w:rPr>
                <w:rFonts w:eastAsia="Times New Roman" w:cs="Times New Roman"/>
                <w:color w:val="000000" w:themeColor="text1"/>
                <w:sz w:val="20"/>
                <w:szCs w:val="20"/>
              </w:rPr>
              <w:t xml:space="preserve">Farmer Country Director </w:t>
            </w:r>
            <w:r w:rsidR="005C3A22">
              <w:rPr>
                <w:rFonts w:eastAsia="Times New Roman" w:cs="Times New Roman"/>
                <w:color w:val="000000" w:themeColor="text1"/>
                <w:sz w:val="20"/>
                <w:szCs w:val="20"/>
              </w:rPr>
              <w:t>under the 2018-2023 F2F Caribbean Basin Program</w:t>
            </w:r>
            <w:r w:rsidRPr="001A1165" w:rsidR="001A1165">
              <w:rPr>
                <w:rFonts w:eastAsia="Times New Roman" w:cs="Times New Roman"/>
                <w:color w:val="000000" w:themeColor="text1"/>
                <w:sz w:val="20"/>
                <w:szCs w:val="20"/>
              </w:rPr>
              <w:t>.</w:t>
            </w:r>
          </w:p>
        </w:tc>
      </w:tr>
      <w:tr w:rsidRPr="0051770C" w:rsidR="009479B9" w14:paraId="45FF400F"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tcMar>
              <w:left w:w="105" w:type="dxa"/>
              <w:right w:w="105" w:type="dxa"/>
            </w:tcMar>
          </w:tcPr>
          <w:p w:rsidRPr="0051770C" w:rsidR="009479B9" w:rsidRDefault="009479B9" w14:paraId="52ACB096" w14:textId="77777777">
            <w:pPr>
              <w:widowControl w:val="0"/>
              <w:spacing w:before="20" w:after="20"/>
              <w:rPr>
                <w:rFonts w:eastAsia="Times New Roman" w:cs="Times New Roman"/>
                <w:b/>
                <w:color w:val="000000" w:themeColor="text1"/>
                <w:sz w:val="20"/>
                <w:szCs w:val="20"/>
              </w:rPr>
            </w:pPr>
            <w:r w:rsidRPr="0051770C">
              <w:rPr>
                <w:rFonts w:eastAsia="Times New Roman" w:cs="Times New Roman"/>
                <w:b/>
                <w:i/>
                <w:color w:val="000000" w:themeColor="text1"/>
                <w:sz w:val="20"/>
                <w:szCs w:val="20"/>
              </w:rPr>
              <w:t>Guatemala Country Director*</w:t>
            </w:r>
          </w:p>
        </w:tc>
      </w:tr>
      <w:tr w:rsidRPr="0051770C" w:rsidR="009479B9" w14:paraId="577160D8" w14:textId="77777777">
        <w:trPr>
          <w:trHeight w:val="300"/>
        </w:trPr>
        <w:tc>
          <w:tcPr>
            <w:tcW w:w="9360" w:type="dxa"/>
            <w:tcBorders>
              <w:top w:val="single" w:color="9BBB59" w:themeColor="accent3" w:sz="6" w:space="0"/>
              <w:left w:val="single" w:color="9BBB59" w:themeColor="accent3" w:sz="6" w:space="0"/>
              <w:bottom w:val="single" w:color="9BBB59" w:themeColor="accent3" w:sz="6" w:space="0"/>
              <w:right w:val="single" w:color="9BBB59" w:themeColor="accent3" w:sz="6" w:space="0"/>
            </w:tcBorders>
            <w:shd w:val="clear" w:color="auto" w:fill="E6EED5"/>
            <w:tcMar>
              <w:left w:w="105" w:type="dxa"/>
              <w:right w:w="105" w:type="dxa"/>
            </w:tcMar>
          </w:tcPr>
          <w:p w:rsidRPr="0051770C" w:rsidR="009479B9" w:rsidRDefault="009479B9" w14:paraId="6C4969EC" w14:textId="7E3D3BC1">
            <w:pPr>
              <w:widowControl w:val="0"/>
              <w:spacing w:before="20" w:after="20"/>
              <w:rPr>
                <w:rFonts w:eastAsia="Times New Roman" w:cs="Times New Roman"/>
                <w:color w:val="000000" w:themeColor="text1"/>
                <w:sz w:val="20"/>
                <w:szCs w:val="20"/>
              </w:rPr>
            </w:pPr>
            <w:r w:rsidRPr="0051770C">
              <w:rPr>
                <w:rFonts w:eastAsia="Times New Roman" w:cs="Times New Roman"/>
                <w:color w:val="000000" w:themeColor="text1"/>
                <w:sz w:val="20"/>
                <w:szCs w:val="20"/>
              </w:rPr>
              <w:t xml:space="preserve">In Guatemala, </w:t>
            </w:r>
            <w:r w:rsidR="00526897">
              <w:rPr>
                <w:rFonts w:eastAsia="Times New Roman" w:cs="Times New Roman"/>
                <w:color w:val="000000" w:themeColor="text1"/>
                <w:sz w:val="20"/>
                <w:szCs w:val="20"/>
              </w:rPr>
              <w:t xml:space="preserve">POA </w:t>
            </w:r>
            <w:r w:rsidRPr="0051770C">
              <w:rPr>
                <w:rFonts w:eastAsia="Times New Roman" w:cs="Times New Roman"/>
                <w:color w:val="000000" w:themeColor="text1"/>
                <w:sz w:val="20"/>
                <w:szCs w:val="20"/>
              </w:rPr>
              <w:t xml:space="preserve">anticipates that Jose Cano will </w:t>
            </w:r>
            <w:r w:rsidR="009310AE">
              <w:rPr>
                <w:rFonts w:eastAsia="Times New Roman" w:cs="Times New Roman"/>
                <w:color w:val="000000" w:themeColor="text1"/>
                <w:sz w:val="20"/>
                <w:szCs w:val="20"/>
              </w:rPr>
              <w:t>remain</w:t>
            </w:r>
            <w:r w:rsidRPr="0051770C">
              <w:rPr>
                <w:rFonts w:eastAsia="Times New Roman" w:cs="Times New Roman"/>
                <w:color w:val="000000" w:themeColor="text1"/>
                <w:sz w:val="20"/>
                <w:szCs w:val="20"/>
              </w:rPr>
              <w:t xml:space="preserve"> the Country Director. He holds a </w:t>
            </w:r>
            <w:bookmarkStart w:name="_Int_gPjyFeQN" w:id="91"/>
            <w:proofErr w:type="gramStart"/>
            <w:r w:rsidRPr="0051770C">
              <w:rPr>
                <w:rFonts w:eastAsia="Times New Roman" w:cs="Times New Roman"/>
                <w:color w:val="000000" w:themeColor="text1"/>
                <w:sz w:val="20"/>
                <w:szCs w:val="20"/>
              </w:rPr>
              <w:t>Bachelor’s</w:t>
            </w:r>
            <w:bookmarkEnd w:id="91"/>
            <w:proofErr w:type="gramEnd"/>
            <w:r w:rsidRPr="0051770C">
              <w:rPr>
                <w:rFonts w:eastAsia="Times New Roman" w:cs="Times New Roman"/>
                <w:color w:val="000000" w:themeColor="text1"/>
                <w:sz w:val="20"/>
                <w:szCs w:val="20"/>
              </w:rPr>
              <w:t xml:space="preserve"> degree in agricultural production systems and has over 2</w:t>
            </w:r>
            <w:r w:rsidR="003516BD">
              <w:rPr>
                <w:rFonts w:eastAsia="Times New Roman" w:cs="Times New Roman"/>
                <w:color w:val="000000" w:themeColor="text1"/>
                <w:sz w:val="20"/>
                <w:szCs w:val="20"/>
              </w:rPr>
              <w:t>5</w:t>
            </w:r>
            <w:r w:rsidRPr="0051770C">
              <w:rPr>
                <w:rFonts w:eastAsia="Times New Roman" w:cs="Times New Roman"/>
                <w:color w:val="000000" w:themeColor="text1"/>
                <w:sz w:val="20"/>
                <w:szCs w:val="20"/>
              </w:rPr>
              <w:t xml:space="preserve"> years of work experience in the agricultural sector in collaboration with government institutions, the private sector, and academia. Mr. Cano has worked in the agriculture sector for many years, including on several USAID-funded programs</w:t>
            </w:r>
            <w:r w:rsidR="00EB6BBB">
              <w:rPr>
                <w:rFonts w:eastAsia="Times New Roman" w:cs="Times New Roman"/>
                <w:color w:val="000000" w:themeColor="text1"/>
                <w:sz w:val="20"/>
                <w:szCs w:val="20"/>
              </w:rPr>
              <w:t>,</w:t>
            </w:r>
            <w:r w:rsidRPr="0051770C">
              <w:rPr>
                <w:rFonts w:eastAsia="Times New Roman" w:cs="Times New Roman"/>
                <w:color w:val="000000" w:themeColor="text1"/>
                <w:sz w:val="20"/>
                <w:szCs w:val="20"/>
              </w:rPr>
              <w:t xml:space="preserve"> and has </w:t>
            </w:r>
            <w:r w:rsidRPr="2DA64102" w:rsidR="42FE3E8F">
              <w:rPr>
                <w:rFonts w:eastAsia="Times New Roman" w:cs="Times New Roman"/>
                <w:color w:val="000000" w:themeColor="text1"/>
                <w:sz w:val="20"/>
                <w:szCs w:val="20"/>
              </w:rPr>
              <w:t>practical</w:t>
            </w:r>
            <w:r w:rsidRPr="2DA64102">
              <w:rPr>
                <w:rFonts w:eastAsia="Times New Roman" w:cs="Times New Roman"/>
                <w:color w:val="000000" w:themeColor="text1"/>
                <w:sz w:val="20"/>
                <w:szCs w:val="20"/>
              </w:rPr>
              <w:t xml:space="preserve"> </w:t>
            </w:r>
            <w:r w:rsidRPr="0051770C">
              <w:rPr>
                <w:rFonts w:eastAsia="Times New Roman" w:cs="Times New Roman"/>
                <w:color w:val="000000" w:themeColor="text1"/>
                <w:sz w:val="20"/>
                <w:szCs w:val="20"/>
              </w:rPr>
              <w:t>expertise in agriculture, market systems, and rural development. He is the current Guatemala Country Director for the 2018-2023 F2F Caribbean Basin Program</w:t>
            </w:r>
            <w:r w:rsidR="00EF7287">
              <w:rPr>
                <w:rFonts w:eastAsia="Times New Roman" w:cs="Times New Roman"/>
                <w:color w:val="000000" w:themeColor="text1"/>
                <w:sz w:val="20"/>
                <w:szCs w:val="20"/>
              </w:rPr>
              <w:t xml:space="preserve"> and is fluent in Spanish and English. </w:t>
            </w:r>
          </w:p>
        </w:tc>
      </w:tr>
    </w:tbl>
    <w:p w:rsidRPr="0051770C" w:rsidR="00CB12B2" w:rsidRDefault="00CB12B2" w14:paraId="1F7E592C" w14:textId="2508BFEC">
      <w:pPr>
        <w:tabs>
          <w:tab w:val="clear" w:pos="360"/>
        </w:tabs>
        <w:spacing w:after="200" w:line="276" w:lineRule="auto"/>
        <w:ind w:firstLine="0"/>
        <w:rPr>
          <w:rFonts w:cs="Times New Roman"/>
        </w:rPr>
      </w:pPr>
    </w:p>
    <w:sectPr w:rsidRPr="0051770C" w:rsidR="00CB12B2" w:rsidSect="00FA0B50">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7224E" w:rsidP="00FA0B50" w:rsidRDefault="0047224E" w14:paraId="61D8F4FA" w14:textId="77777777">
      <w:r>
        <w:separator/>
      </w:r>
    </w:p>
    <w:p w:rsidR="0047224E" w:rsidRDefault="0047224E" w14:paraId="5B3B03AE" w14:textId="77777777"/>
  </w:endnote>
  <w:endnote w:type="continuationSeparator" w:id="0">
    <w:p w:rsidR="0047224E" w:rsidP="00FA0B50" w:rsidRDefault="0047224E" w14:paraId="32FAE9B5" w14:textId="77777777">
      <w:r>
        <w:continuationSeparator/>
      </w:r>
    </w:p>
    <w:p w:rsidR="0047224E" w:rsidRDefault="0047224E" w14:paraId="5EE4A69C" w14:textId="77777777"/>
  </w:endnote>
  <w:endnote w:type="continuationNotice" w:id="1">
    <w:p w:rsidR="0047224E" w:rsidRDefault="0047224E" w14:paraId="06B404D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F6986" w:rsidR="007D4909" w:rsidP="00FF6986" w:rsidRDefault="003249DC" w14:paraId="58AD3468" w14:textId="66AA4E91">
    <w:pPr>
      <w:pStyle w:val="Footer"/>
      <w:rPr>
        <w:i/>
        <w:sz w:val="20"/>
        <w:szCs w:val="20"/>
      </w:rPr>
    </w:pPr>
    <w:r>
      <w:rPr>
        <w:i/>
        <w:sz w:val="20"/>
        <w:szCs w:val="20"/>
      </w:rPr>
      <w:t>Partners</w:t>
    </w:r>
    <w:r w:rsidR="00526897">
      <w:rPr>
        <w:i/>
        <w:sz w:val="20"/>
        <w:szCs w:val="20"/>
      </w:rPr>
      <w:t xml:space="preserve"> </w:t>
    </w:r>
    <w:r w:rsidRPr="004743B8" w:rsidR="007D4909">
      <w:rPr>
        <w:i/>
        <w:sz w:val="20"/>
        <w:szCs w:val="20"/>
      </w:rPr>
      <w:t>of the America</w:t>
    </w:r>
    <w:r w:rsidR="007D4909">
      <w:rPr>
        <w:i/>
        <w:sz w:val="20"/>
        <w:szCs w:val="20"/>
      </w:rPr>
      <w:t>s</w:t>
    </w:r>
    <w:r w:rsidRPr="004743B8" w:rsidR="007D4909">
      <w:rPr>
        <w:i/>
        <w:sz w:val="20"/>
        <w:szCs w:val="20"/>
      </w:rPr>
      <w:t xml:space="preserve"> </w:t>
    </w:r>
    <w:r w:rsidR="006B068D">
      <w:rPr>
        <w:i/>
        <w:sz w:val="20"/>
        <w:szCs w:val="20"/>
      </w:rPr>
      <w:t xml:space="preserve">F2F Program Caribbean </w:t>
    </w:r>
    <w:r w:rsidR="00D80E37">
      <w:rPr>
        <w:i/>
        <w:sz w:val="20"/>
        <w:szCs w:val="20"/>
      </w:rPr>
      <w:t>Basin Program</w:t>
    </w:r>
    <w:r w:rsidRPr="004743B8" w:rsidR="007D4909">
      <w:rPr>
        <w:i/>
        <w:sz w:val="20"/>
        <w:szCs w:val="20"/>
      </w:rPr>
      <w:t xml:space="preserve"> - N</w:t>
    </w:r>
    <w:r w:rsidR="0024797D">
      <w:rPr>
        <w:i/>
        <w:sz w:val="20"/>
        <w:szCs w:val="20"/>
      </w:rPr>
      <w:t>O</w:t>
    </w:r>
    <w:r w:rsidRPr="004743B8" w:rsidR="007D4909">
      <w:rPr>
        <w:i/>
        <w:sz w:val="20"/>
        <w:szCs w:val="20"/>
      </w:rPr>
      <w:t xml:space="preserve">FO No. </w:t>
    </w:r>
    <w:r w:rsidRPr="0024797D" w:rsidR="0024797D">
      <w:rPr>
        <w:i/>
        <w:sz w:val="20"/>
        <w:szCs w:val="20"/>
      </w:rPr>
      <w:t>7200AA23RFA00006</w:t>
    </w:r>
    <w:r w:rsidRPr="004743B8" w:rsidR="007D4909">
      <w:rPr>
        <w:i/>
        <w:sz w:val="20"/>
        <w:szCs w:val="20"/>
      </w:rPr>
      <w:tab/>
    </w:r>
    <w:r w:rsidRPr="004743B8" w:rsidR="007D4909">
      <w:rPr>
        <w:i/>
        <w:sz w:val="20"/>
        <w:szCs w:val="20"/>
      </w:rPr>
      <w:t xml:space="preserve">Page </w:t>
    </w:r>
    <w:r w:rsidRPr="004743B8" w:rsidR="007D4909">
      <w:rPr>
        <w:i/>
        <w:sz w:val="20"/>
        <w:szCs w:val="20"/>
      </w:rPr>
      <w:fldChar w:fldCharType="begin"/>
    </w:r>
    <w:r w:rsidRPr="004743B8" w:rsidR="007D4909">
      <w:rPr>
        <w:i/>
        <w:sz w:val="20"/>
        <w:szCs w:val="20"/>
      </w:rPr>
      <w:instrText xml:space="preserve"> PAGE   \* MERGEFORMAT </w:instrText>
    </w:r>
    <w:r w:rsidRPr="004743B8" w:rsidR="007D4909">
      <w:rPr>
        <w:i/>
        <w:sz w:val="20"/>
        <w:szCs w:val="20"/>
      </w:rPr>
      <w:fldChar w:fldCharType="separate"/>
    </w:r>
    <w:r w:rsidR="00E74C23">
      <w:rPr>
        <w:i/>
        <w:noProof/>
        <w:sz w:val="20"/>
        <w:szCs w:val="20"/>
      </w:rPr>
      <w:t>2</w:t>
    </w:r>
    <w:r w:rsidRPr="004743B8" w:rsidR="007D4909">
      <w:rPr>
        <w:i/>
        <w:noProof/>
        <w:sz w:val="20"/>
        <w:szCs w:val="20"/>
      </w:rPr>
      <w:fldChar w:fldCharType="end"/>
    </w:r>
    <w:r w:rsidRPr="004743B8" w:rsidR="007D4909">
      <w:rPr>
        <w:i/>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7224E" w:rsidP="00FA0B50" w:rsidRDefault="0047224E" w14:paraId="2ED6E6F9" w14:textId="77777777">
      <w:r>
        <w:separator/>
      </w:r>
    </w:p>
    <w:p w:rsidR="0047224E" w:rsidRDefault="0047224E" w14:paraId="05679B9A" w14:textId="77777777"/>
  </w:footnote>
  <w:footnote w:type="continuationSeparator" w:id="0">
    <w:p w:rsidR="0047224E" w:rsidP="00FA0B50" w:rsidRDefault="0047224E" w14:paraId="28AFF06C" w14:textId="77777777">
      <w:r>
        <w:continuationSeparator/>
      </w:r>
    </w:p>
    <w:p w:rsidR="0047224E" w:rsidRDefault="0047224E" w14:paraId="00A73794" w14:textId="77777777"/>
  </w:footnote>
  <w:footnote w:type="continuationNotice" w:id="1">
    <w:p w:rsidR="0047224E" w:rsidRDefault="0047224E" w14:paraId="24F01DFB" w14:textId="77777777"/>
  </w:footnote>
  <w:footnote w:id="2">
    <w:p w:rsidR="005F498C" w:rsidP="005F498C" w:rsidRDefault="005F498C" w14:paraId="6433A4D7" w14:textId="1EE03BA0">
      <w:pPr>
        <w:pStyle w:val="FootnoteText"/>
      </w:pPr>
      <w:r>
        <w:rPr>
          <w:rStyle w:val="FootnoteReference"/>
        </w:rPr>
        <w:footnoteRef/>
      </w:r>
      <w:r>
        <w:t xml:space="preserve"> </w:t>
      </w:r>
      <w:hyperlink w:history="1" r:id="rId1">
        <w:r w:rsidRPr="00160111" w:rsidR="00FD1805">
          <w:rPr>
            <w:rStyle w:val="Hyperlink"/>
            <w:rFonts w:ascii="Times New Roman" w:hAnsi="Times New Roman"/>
          </w:rPr>
          <w:t>https://www.fao.org/3/ca4726en/CA4726EN.pdf</w:t>
        </w:r>
      </w:hyperlink>
      <w:r w:rsidR="00FD1805">
        <w:t xml:space="preserve"> </w:t>
      </w:r>
    </w:p>
  </w:footnote>
  <w:footnote w:id="3">
    <w:p w:rsidRPr="00733241" w:rsidR="005F498C" w:rsidP="005F498C" w:rsidRDefault="005F498C" w14:paraId="7AD3FD37" w14:textId="77777777">
      <w:pPr>
        <w:spacing w:after="120"/>
        <w:rPr>
          <w:rFonts w:ascii="Times" w:hAnsi="Times" w:eastAsia="Times New Roman" w:cs="Times New Roman"/>
          <w:sz w:val="20"/>
          <w:szCs w:val="20"/>
        </w:rPr>
      </w:pPr>
      <w:r w:rsidRPr="00733241">
        <w:rPr>
          <w:rStyle w:val="FootnoteReference"/>
          <w:rFonts w:cs="Times New Roman"/>
          <w:sz w:val="20"/>
          <w:szCs w:val="20"/>
        </w:rPr>
        <w:footnoteRef/>
      </w:r>
      <w:r w:rsidRPr="00733241">
        <w:rPr>
          <w:rFonts w:cs="Times New Roman"/>
          <w:sz w:val="20"/>
          <w:szCs w:val="20"/>
        </w:rPr>
        <w:t xml:space="preserve"> </w:t>
      </w:r>
      <w:r w:rsidRPr="002A3FBB">
        <w:rPr>
          <w:rFonts w:cs="Times New Roman"/>
          <w:sz w:val="20"/>
          <w:szCs w:val="20"/>
        </w:rPr>
        <w:t>3</w:t>
      </w:r>
      <w:r>
        <w:rPr>
          <w:rFonts w:cs="Times New Roman"/>
          <w:sz w:val="20"/>
          <w:szCs w:val="20"/>
        </w:rPr>
        <w:t>8</w:t>
      </w:r>
      <w:r w:rsidRPr="002A3FBB">
        <w:rPr>
          <w:rFonts w:cs="Times New Roman"/>
          <w:sz w:val="20"/>
          <w:szCs w:val="20"/>
        </w:rPr>
        <w:t>0 volunteers</w:t>
      </w:r>
      <w:r w:rsidRPr="001D021C">
        <w:rPr>
          <w:rFonts w:cs="Times New Roman"/>
          <w:sz w:val="20"/>
          <w:szCs w:val="20"/>
        </w:rPr>
        <w:t xml:space="preserve">, </w:t>
      </w:r>
      <w:r>
        <w:rPr>
          <w:rFonts w:cs="Times New Roman"/>
          <w:sz w:val="20"/>
          <w:szCs w:val="20"/>
        </w:rPr>
        <w:t xml:space="preserve">without </w:t>
      </w:r>
      <w:r w:rsidRPr="001D021C">
        <w:rPr>
          <w:rFonts w:cs="Times New Roman"/>
          <w:sz w:val="20"/>
          <w:szCs w:val="20"/>
        </w:rPr>
        <w:t>$1M in Mission buy-in.</w:t>
      </w:r>
    </w:p>
  </w:footnote>
  <w:footnote w:id="4">
    <w:p w:rsidR="0000238E" w:rsidRDefault="0000238E" w14:paraId="52C54940" w14:textId="0AA39913">
      <w:pPr>
        <w:pStyle w:val="FootnoteText"/>
      </w:pPr>
      <w:r>
        <w:rPr>
          <w:rStyle w:val="FootnoteReference"/>
        </w:rPr>
        <w:footnoteRef/>
      </w:r>
      <w:r w:rsidRPr="003A50E7">
        <w:rPr>
          <w:lang w:val="es-419"/>
        </w:rPr>
        <w:t xml:space="preserve"> Landa Ugarte, Ana; Salazar, Elizabeth; Quintana, Magali; Herrera, Molina </w:t>
      </w:r>
      <w:r w:rsidRPr="003A50E7">
        <w:rPr>
          <w:lang w:val="es-419"/>
        </w:rPr>
        <w:t xml:space="preserve">Raul. </w:t>
      </w:r>
      <w:hyperlink w:history="1" r:id="rId2">
        <w:r w:rsidRPr="004C7027">
          <w:rPr>
            <w:rStyle w:val="Hyperlink"/>
            <w:rFonts w:ascii="Times New Roman" w:hAnsi="Times New Roman"/>
          </w:rPr>
          <w:t>USAID/Guatemala Gender Analysis Report</w:t>
        </w:r>
      </w:hyperlink>
      <w:r w:rsidRPr="0000238E">
        <w:t>. Prepared by Banyan Global, 2018.</w:t>
      </w:r>
    </w:p>
  </w:footnote>
  <w:footnote w:id="5">
    <w:p w:rsidR="004C7027" w:rsidRDefault="004C7027" w14:paraId="7303EF3D" w14:textId="4FE75A14">
      <w:pPr>
        <w:pStyle w:val="FootnoteText"/>
      </w:pPr>
      <w:r>
        <w:rPr>
          <w:rStyle w:val="FootnoteReference"/>
        </w:rPr>
        <w:footnoteRef/>
      </w:r>
      <w:r>
        <w:t xml:space="preserve"> </w:t>
      </w:r>
      <w:r w:rsidRPr="004C7027">
        <w:t>FAO. 2023. </w:t>
      </w:r>
      <w:hyperlink w:history="1" r:id="rId3">
        <w:r w:rsidRPr="00F703FF">
          <w:rPr>
            <w:rStyle w:val="Hyperlink"/>
            <w:rFonts w:ascii="Times New Roman" w:hAnsi="Times New Roman"/>
            <w:i/>
            <w:iCs/>
          </w:rPr>
          <w:t>Country gender assessment of the agriculture and rural sector – Guyana</w:t>
        </w:r>
      </w:hyperlink>
      <w:r w:rsidRPr="004C7027">
        <w:t>. Country Gender Assessment Series. Georgetown</w:t>
      </w:r>
    </w:p>
  </w:footnote>
  <w:footnote w:id="6">
    <w:p w:rsidR="00320CD7" w:rsidRDefault="00320CD7" w14:paraId="6D2434F4" w14:textId="79363F73">
      <w:pPr>
        <w:pStyle w:val="FootnoteText"/>
      </w:pPr>
      <w:r>
        <w:rPr>
          <w:rStyle w:val="FootnoteReference"/>
        </w:rPr>
        <w:footnoteRef/>
      </w:r>
      <w:r>
        <w:t xml:space="preserve"> </w:t>
      </w:r>
      <w:r w:rsidR="00163D7B">
        <w:rPr>
          <w:rStyle w:val="normaltextrun"/>
          <w:color w:val="000000"/>
          <w:shd w:val="clear" w:color="auto" w:fill="FFFFFF"/>
        </w:rPr>
        <w:t>The F2F Program Director will</w:t>
      </w:r>
      <w:r w:rsidR="00304379">
        <w:rPr>
          <w:rStyle w:val="normaltextrun"/>
          <w:color w:val="000000"/>
          <w:shd w:val="clear" w:color="auto" w:fill="FFFFFF"/>
        </w:rPr>
        <w:t xml:space="preserve"> allocate a percentage of their time</w:t>
      </w:r>
      <w:r w:rsidR="00163D7B">
        <w:rPr>
          <w:rStyle w:val="normaltextrun"/>
          <w:color w:val="000000"/>
          <w:shd w:val="clear" w:color="auto" w:fill="FFFFFF"/>
        </w:rPr>
        <w:t xml:space="preserve"> (estimated at 25%)</w:t>
      </w:r>
      <w:r w:rsidR="00304379">
        <w:rPr>
          <w:rStyle w:val="normaltextrun"/>
          <w:color w:val="000000"/>
          <w:shd w:val="clear" w:color="auto" w:fill="FFFFFF"/>
        </w:rPr>
        <w:t xml:space="preserve"> to organizational development activities, such as business development, and/or other POA projects</w:t>
      </w:r>
      <w:r w:rsidR="00163D7B">
        <w:rPr>
          <w:rStyle w:val="normaltextrun"/>
          <w:color w:val="000000"/>
          <w:shd w:val="clear" w:color="auto" w:fill="FFFFFF"/>
        </w:rPr>
        <w:t>, in accordance with POA policies</w:t>
      </w:r>
      <w:r w:rsidR="00304379">
        <w:rPr>
          <w:rStyle w:val="normaltextrun"/>
          <w:color w:val="000000"/>
          <w:shd w:val="clear" w:color="auto" w:fill="FFFFFF"/>
        </w:rPr>
        <w:t>. Th</w:t>
      </w:r>
      <w:r w:rsidR="00A712D6">
        <w:rPr>
          <w:rStyle w:val="normaltextrun"/>
          <w:color w:val="000000"/>
          <w:shd w:val="clear" w:color="auto" w:fill="FFFFFF"/>
        </w:rPr>
        <w:t>is</w:t>
      </w:r>
      <w:r w:rsidR="00304379">
        <w:rPr>
          <w:rStyle w:val="normaltextrun"/>
          <w:color w:val="000000"/>
          <w:shd w:val="clear" w:color="auto" w:fill="FFFFFF"/>
        </w:rPr>
        <w:t xml:space="preserve"> LOE reflect</w:t>
      </w:r>
      <w:r w:rsidR="00163D7B">
        <w:rPr>
          <w:rStyle w:val="normaltextrun"/>
          <w:color w:val="000000"/>
          <w:shd w:val="clear" w:color="auto" w:fill="FFFFFF"/>
        </w:rPr>
        <w:t>s</w:t>
      </w:r>
      <w:r w:rsidR="00304379">
        <w:rPr>
          <w:rStyle w:val="normaltextrun"/>
          <w:color w:val="000000"/>
          <w:shd w:val="clear" w:color="auto" w:fill="FFFFFF"/>
        </w:rPr>
        <w:t xml:space="preserve"> </w:t>
      </w:r>
      <w:r w:rsidR="009F015F">
        <w:rPr>
          <w:rStyle w:val="normaltextrun"/>
          <w:color w:val="000000"/>
          <w:shd w:val="clear" w:color="auto" w:fill="FFFFFF"/>
        </w:rPr>
        <w:t xml:space="preserve">a </w:t>
      </w:r>
      <w:r w:rsidR="00E71A04">
        <w:rPr>
          <w:rStyle w:val="normaltextrun"/>
          <w:color w:val="000000"/>
          <w:shd w:val="clear" w:color="auto" w:fill="FFFFFF"/>
        </w:rPr>
        <w:t>more accurate projection of</w:t>
      </w:r>
      <w:r w:rsidR="00304379">
        <w:rPr>
          <w:rStyle w:val="normaltextrun"/>
          <w:color w:val="000000"/>
          <w:shd w:val="clear" w:color="auto" w:fill="FFFFFF"/>
        </w:rPr>
        <w:t xml:space="preserve"> time </w:t>
      </w:r>
      <w:r w:rsidR="00163D7B">
        <w:rPr>
          <w:rStyle w:val="normaltextrun"/>
          <w:color w:val="000000"/>
          <w:shd w:val="clear" w:color="auto" w:fill="FFFFFF"/>
        </w:rPr>
        <w:t xml:space="preserve">that the F2F Program Director </w:t>
      </w:r>
      <w:r w:rsidR="00E71A04">
        <w:rPr>
          <w:rStyle w:val="normaltextrun"/>
          <w:color w:val="000000"/>
          <w:shd w:val="clear" w:color="auto" w:fill="FFFFFF"/>
        </w:rPr>
        <w:t>will</w:t>
      </w:r>
      <w:r w:rsidR="00163D7B">
        <w:rPr>
          <w:rStyle w:val="normaltextrun"/>
          <w:color w:val="000000"/>
          <w:shd w:val="clear" w:color="auto" w:fill="FFFFFF"/>
        </w:rPr>
        <w:t xml:space="preserve"> </w:t>
      </w:r>
      <w:r w:rsidR="00304379">
        <w:rPr>
          <w:rStyle w:val="normaltextrun"/>
          <w:color w:val="000000"/>
          <w:shd w:val="clear" w:color="auto" w:fill="FFFFFF"/>
        </w:rPr>
        <w:t>dedicate to the Program. </w:t>
      </w:r>
      <w:r w:rsidR="00304379">
        <w:rPr>
          <w:rStyle w:val="eop"/>
          <w:color w:val="000000"/>
          <w:shd w:val="clear" w:color="auto" w:fill="FFFFFF"/>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F81277" w:rsidRDefault="0092032C" w14:paraId="126E7DEC" w14:textId="13348F27">
    <w:pPr>
      <w:pStyle w:val="Header"/>
    </w:pPr>
    <w:r>
      <w:rPr>
        <w:noProof/>
      </w:rPr>
      <w:drawing>
        <wp:inline distT="0" distB="0" distL="0" distR="0" wp14:anchorId="3DBB1DC1" wp14:editId="50C87175">
          <wp:extent cx="3230880" cy="494030"/>
          <wp:effectExtent l="0" t="0" r="7620" b="1270"/>
          <wp:docPr id="1515538737" name="Picture 151553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0880" cy="494030"/>
                  </a:xfrm>
                  <a:prstGeom prst="rect">
                    <a:avLst/>
                  </a:prstGeom>
                  <a:noFill/>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I1rP3xN19e/YAg" int2:id="D1YlbwgN">
      <int2:state int2:value="Rejected" int2:type="AugLoop_Text_Critique"/>
    </int2:textHash>
    <int2:textHash int2:hashCode="gdmu6g4aQI1ltm" int2:id="iONPUtC3">
      <int2:state int2:value="Rejected" int2:type="AugLoop_Text_Critique"/>
    </int2:textHash>
    <int2:bookmark int2:bookmarkName="_Int_gPjyFeQN" int2:invalidationBookmarkName="" int2:hashCode="7k/7woTP++Zae4" int2:id="BTOD3F48">
      <int2:state int2:value="Rejected" int2:type="AugLoop_Text_Critique"/>
    </int2:bookmark>
    <int2:bookmark int2:bookmarkName="_Int_spq80KWy" int2:invalidationBookmarkName="" int2:hashCode="wKVo+lANF+1cO9" int2:id="FLizJJQC">
      <int2:state int2:value="Rejected" int2:type="AugLoop_Text_Critique"/>
    </int2:bookmark>
    <int2:bookmark int2:bookmarkName="_Int_6ExM2OI5" int2:invalidationBookmarkName="" int2:hashCode="ZtM9JyH67huELl" int2:id="FpGlaOLN">
      <int2:state int2:value="Rejected" int2:type="AugLoop_Text_Critique"/>
    </int2:bookmark>
    <int2:bookmark int2:bookmarkName="_Int_ajoMBFij" int2:invalidationBookmarkName="" int2:hashCode="JgAtD7MjVMWNJJ" int2:id="MQ12S2P1">
      <int2:state int2:value="Rejected" int2:type="AugLoop_Text_Critique"/>
    </int2:bookmark>
    <int2:bookmark int2:bookmarkName="_Int_Wl7Qt1FT" int2:invalidationBookmarkName="" int2:hashCode="kT0norxzcl6C8x" int2:id="fvzaSOtg">
      <int2:state int2:value="Rejected" int2:type="AugLoop_Text_Critique"/>
    </int2:bookmark>
    <int2:bookmark int2:bookmarkName="_Int_v0cjaKBm" int2:invalidationBookmarkName="" int2:hashCode="7k/7woTP++Zae4" int2:id="ko10mLug">
      <int2:state int2:value="Rejected" int2:type="AugLoop_Text_Critique"/>
    </int2:bookmark>
    <int2:bookmark int2:bookmarkName="_Int_bxI4XRN6" int2:invalidationBookmarkName="" int2:hashCode="VtbLp/AXPMAcqs" int2:id="rVdSAxn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67527"/>
    <w:multiLevelType w:val="hybridMultilevel"/>
    <w:tmpl w:val="30B05FB2"/>
    <w:lvl w:ilvl="0" w:tplc="04090001">
      <w:start w:val="1"/>
      <w:numFmt w:val="bullet"/>
      <w:lvlText w:val=""/>
      <w:lvlJc w:val="left"/>
      <w:pPr>
        <w:ind w:left="2340" w:hanging="360"/>
      </w:pPr>
      <w:rPr>
        <w:rFonts w:hint="default" w:ascii="Symbol" w:hAnsi="Symbol"/>
      </w:rPr>
    </w:lvl>
    <w:lvl w:ilvl="1" w:tplc="04090003" w:tentative="1">
      <w:start w:val="1"/>
      <w:numFmt w:val="bullet"/>
      <w:lvlText w:val="o"/>
      <w:lvlJc w:val="left"/>
      <w:pPr>
        <w:ind w:left="3060" w:hanging="360"/>
      </w:pPr>
      <w:rPr>
        <w:rFonts w:hint="default" w:ascii="Courier New" w:hAnsi="Courier New"/>
      </w:rPr>
    </w:lvl>
    <w:lvl w:ilvl="2" w:tplc="04090005" w:tentative="1">
      <w:start w:val="1"/>
      <w:numFmt w:val="bullet"/>
      <w:lvlText w:val=""/>
      <w:lvlJc w:val="left"/>
      <w:pPr>
        <w:ind w:left="3780" w:hanging="360"/>
      </w:pPr>
      <w:rPr>
        <w:rFonts w:hint="default" w:ascii="Wingdings" w:hAnsi="Wingdings"/>
      </w:rPr>
    </w:lvl>
    <w:lvl w:ilvl="3" w:tplc="04090001" w:tentative="1">
      <w:start w:val="1"/>
      <w:numFmt w:val="bullet"/>
      <w:lvlText w:val=""/>
      <w:lvlJc w:val="left"/>
      <w:pPr>
        <w:ind w:left="4500" w:hanging="360"/>
      </w:pPr>
      <w:rPr>
        <w:rFonts w:hint="default" w:ascii="Symbol" w:hAnsi="Symbol"/>
      </w:rPr>
    </w:lvl>
    <w:lvl w:ilvl="4" w:tplc="04090003" w:tentative="1">
      <w:start w:val="1"/>
      <w:numFmt w:val="bullet"/>
      <w:lvlText w:val="o"/>
      <w:lvlJc w:val="left"/>
      <w:pPr>
        <w:ind w:left="5220" w:hanging="360"/>
      </w:pPr>
      <w:rPr>
        <w:rFonts w:hint="default" w:ascii="Courier New" w:hAnsi="Courier New"/>
      </w:rPr>
    </w:lvl>
    <w:lvl w:ilvl="5" w:tplc="04090005" w:tentative="1">
      <w:start w:val="1"/>
      <w:numFmt w:val="bullet"/>
      <w:lvlText w:val=""/>
      <w:lvlJc w:val="left"/>
      <w:pPr>
        <w:ind w:left="5940" w:hanging="360"/>
      </w:pPr>
      <w:rPr>
        <w:rFonts w:hint="default" w:ascii="Wingdings" w:hAnsi="Wingdings"/>
      </w:rPr>
    </w:lvl>
    <w:lvl w:ilvl="6" w:tplc="04090001" w:tentative="1">
      <w:start w:val="1"/>
      <w:numFmt w:val="bullet"/>
      <w:lvlText w:val=""/>
      <w:lvlJc w:val="left"/>
      <w:pPr>
        <w:ind w:left="6660" w:hanging="360"/>
      </w:pPr>
      <w:rPr>
        <w:rFonts w:hint="default" w:ascii="Symbol" w:hAnsi="Symbol"/>
      </w:rPr>
    </w:lvl>
    <w:lvl w:ilvl="7" w:tplc="04090003" w:tentative="1">
      <w:start w:val="1"/>
      <w:numFmt w:val="bullet"/>
      <w:lvlText w:val="o"/>
      <w:lvlJc w:val="left"/>
      <w:pPr>
        <w:ind w:left="7380" w:hanging="360"/>
      </w:pPr>
      <w:rPr>
        <w:rFonts w:hint="default" w:ascii="Courier New" w:hAnsi="Courier New"/>
      </w:rPr>
    </w:lvl>
    <w:lvl w:ilvl="8" w:tplc="04090005" w:tentative="1">
      <w:start w:val="1"/>
      <w:numFmt w:val="bullet"/>
      <w:lvlText w:val=""/>
      <w:lvlJc w:val="left"/>
      <w:pPr>
        <w:ind w:left="8100" w:hanging="360"/>
      </w:pPr>
      <w:rPr>
        <w:rFonts w:hint="default" w:ascii="Wingdings" w:hAnsi="Wingdings"/>
      </w:rPr>
    </w:lvl>
  </w:abstractNum>
  <w:abstractNum w:abstractNumId="1" w15:restartNumberingAfterBreak="0">
    <w:nsid w:val="16F4366D"/>
    <w:multiLevelType w:val="hybridMultilevel"/>
    <w:tmpl w:val="74EE39C2"/>
    <w:lvl w:ilvl="0" w:tplc="F488C89A">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D7D7DB5"/>
    <w:multiLevelType w:val="hybridMultilevel"/>
    <w:tmpl w:val="2B24628A"/>
    <w:lvl w:ilvl="0" w:tplc="A2A2BAD8">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D06C6D"/>
    <w:multiLevelType w:val="hybridMultilevel"/>
    <w:tmpl w:val="A40624BE"/>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282670F4"/>
    <w:multiLevelType w:val="hybridMultilevel"/>
    <w:tmpl w:val="7CB011B0"/>
    <w:lvl w:ilvl="0" w:tplc="FFFFFFFF">
      <w:start w:val="1"/>
      <w:numFmt w:val="bullet"/>
      <w:lvlText w:val=""/>
      <w:lvlJc w:val="left"/>
      <w:pPr>
        <w:ind w:left="360" w:hanging="360"/>
      </w:pPr>
      <w:rPr>
        <w:rFonts w:hint="default" w:ascii="Symbol" w:hAnsi="Symbol"/>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0409000F">
      <w:start w:val="1"/>
      <w:numFmt w:val="decimal"/>
      <w:lvlText w:val="%5."/>
      <w:lvlJc w:val="left"/>
      <w:pPr>
        <w:ind w:left="3240" w:hanging="360"/>
      </w:p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ED80C722">
      <w:start w:val="1"/>
      <w:numFmt w:val="decimal"/>
      <w:lvlText w:val="%8)"/>
      <w:lvlJc w:val="left"/>
      <w:pPr>
        <w:ind w:left="5400" w:hanging="360"/>
      </w:pPr>
      <w:rPr>
        <w:rFonts w:hint="default"/>
        <w:color w:val="auto"/>
      </w:rPr>
    </w:lvl>
    <w:lvl w:ilvl="8" w:tplc="FFFFFFFF" w:tentative="1">
      <w:start w:val="1"/>
      <w:numFmt w:val="bullet"/>
      <w:lvlText w:val=""/>
      <w:lvlJc w:val="left"/>
      <w:pPr>
        <w:ind w:left="6120" w:hanging="360"/>
      </w:pPr>
      <w:rPr>
        <w:rFonts w:hint="default" w:ascii="Wingdings" w:hAnsi="Wingdings"/>
      </w:rPr>
    </w:lvl>
  </w:abstractNum>
  <w:abstractNum w:abstractNumId="5" w15:restartNumberingAfterBreak="0">
    <w:nsid w:val="2A263C3B"/>
    <w:multiLevelType w:val="hybridMultilevel"/>
    <w:tmpl w:val="5138436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BE281F"/>
    <w:multiLevelType w:val="hybridMultilevel"/>
    <w:tmpl w:val="BCA46C62"/>
    <w:lvl w:ilvl="0" w:tplc="FFFFFFFF">
      <w:start w:val="1"/>
      <w:numFmt w:val="bullet"/>
      <w:lvlText w:val=""/>
      <w:lvlJc w:val="left"/>
      <w:pPr>
        <w:ind w:left="360" w:hanging="360"/>
      </w:pPr>
      <w:rPr>
        <w:rFonts w:hint="default" w:ascii="Symbol" w:hAnsi="Symbol"/>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04090001">
      <w:start w:val="1"/>
      <w:numFmt w:val="bullet"/>
      <w:lvlText w:val=""/>
      <w:lvlJc w:val="left"/>
      <w:pPr>
        <w:ind w:left="2520" w:hanging="360"/>
      </w:pPr>
      <w:rPr>
        <w:rFonts w:hint="default" w:ascii="Symbol" w:hAnsi="Symbol"/>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7" w15:restartNumberingAfterBreak="0">
    <w:nsid w:val="37086526"/>
    <w:multiLevelType w:val="hybridMultilevel"/>
    <w:tmpl w:val="742AD6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44577F2A"/>
    <w:multiLevelType w:val="hybridMultilevel"/>
    <w:tmpl w:val="9A4268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48860E5"/>
    <w:multiLevelType w:val="hybridMultilevel"/>
    <w:tmpl w:val="FBC41D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6A56E7E"/>
    <w:multiLevelType w:val="hybridMultilevel"/>
    <w:tmpl w:val="F0C2D058"/>
    <w:lvl w:ilvl="0" w:tplc="3DCADF66">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DBB5712"/>
    <w:multiLevelType w:val="hybridMultilevel"/>
    <w:tmpl w:val="4F8E6EF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D42ACC"/>
    <w:multiLevelType w:val="hybridMultilevel"/>
    <w:tmpl w:val="2B942B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21E1EE3"/>
    <w:multiLevelType w:val="hybridMultilevel"/>
    <w:tmpl w:val="275676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5379041D"/>
    <w:multiLevelType w:val="hybridMultilevel"/>
    <w:tmpl w:val="E1D06A74"/>
    <w:lvl w:ilvl="0" w:tplc="6B6816CC">
      <w:start w:val="1"/>
      <w:numFmt w:val="bullet"/>
      <w:lvlText w:val=""/>
      <w:lvlJc w:val="left"/>
      <w:pPr>
        <w:ind w:left="720" w:hanging="360"/>
      </w:pPr>
      <w:rPr>
        <w:rFonts w:ascii="Symbol" w:hAnsi="Symbol"/>
      </w:rPr>
    </w:lvl>
    <w:lvl w:ilvl="1" w:tplc="051C6B1A">
      <w:start w:val="1"/>
      <w:numFmt w:val="bullet"/>
      <w:lvlText w:val=""/>
      <w:lvlJc w:val="left"/>
      <w:pPr>
        <w:ind w:left="720" w:hanging="360"/>
      </w:pPr>
      <w:rPr>
        <w:rFonts w:ascii="Symbol" w:hAnsi="Symbol"/>
      </w:rPr>
    </w:lvl>
    <w:lvl w:ilvl="2" w:tplc="5AB89BA4">
      <w:start w:val="1"/>
      <w:numFmt w:val="bullet"/>
      <w:lvlText w:val=""/>
      <w:lvlJc w:val="left"/>
      <w:pPr>
        <w:ind w:left="720" w:hanging="360"/>
      </w:pPr>
      <w:rPr>
        <w:rFonts w:ascii="Symbol" w:hAnsi="Symbol"/>
      </w:rPr>
    </w:lvl>
    <w:lvl w:ilvl="3" w:tplc="890E3DF6">
      <w:start w:val="1"/>
      <w:numFmt w:val="bullet"/>
      <w:lvlText w:val=""/>
      <w:lvlJc w:val="left"/>
      <w:pPr>
        <w:ind w:left="720" w:hanging="360"/>
      </w:pPr>
      <w:rPr>
        <w:rFonts w:ascii="Symbol" w:hAnsi="Symbol"/>
      </w:rPr>
    </w:lvl>
    <w:lvl w:ilvl="4" w:tplc="55E6C00A">
      <w:start w:val="1"/>
      <w:numFmt w:val="bullet"/>
      <w:lvlText w:val=""/>
      <w:lvlJc w:val="left"/>
      <w:pPr>
        <w:ind w:left="720" w:hanging="360"/>
      </w:pPr>
      <w:rPr>
        <w:rFonts w:ascii="Symbol" w:hAnsi="Symbol"/>
      </w:rPr>
    </w:lvl>
    <w:lvl w:ilvl="5" w:tplc="E9BC664A">
      <w:start w:val="1"/>
      <w:numFmt w:val="bullet"/>
      <w:lvlText w:val=""/>
      <w:lvlJc w:val="left"/>
      <w:pPr>
        <w:ind w:left="720" w:hanging="360"/>
      </w:pPr>
      <w:rPr>
        <w:rFonts w:ascii="Symbol" w:hAnsi="Symbol"/>
      </w:rPr>
    </w:lvl>
    <w:lvl w:ilvl="6" w:tplc="966AFD2E">
      <w:start w:val="1"/>
      <w:numFmt w:val="bullet"/>
      <w:lvlText w:val=""/>
      <w:lvlJc w:val="left"/>
      <w:pPr>
        <w:ind w:left="720" w:hanging="360"/>
      </w:pPr>
      <w:rPr>
        <w:rFonts w:ascii="Symbol" w:hAnsi="Symbol"/>
      </w:rPr>
    </w:lvl>
    <w:lvl w:ilvl="7" w:tplc="5CBAD984">
      <w:start w:val="1"/>
      <w:numFmt w:val="bullet"/>
      <w:lvlText w:val=""/>
      <w:lvlJc w:val="left"/>
      <w:pPr>
        <w:ind w:left="720" w:hanging="360"/>
      </w:pPr>
      <w:rPr>
        <w:rFonts w:ascii="Symbol" w:hAnsi="Symbol"/>
      </w:rPr>
    </w:lvl>
    <w:lvl w:ilvl="8" w:tplc="396A17F0">
      <w:start w:val="1"/>
      <w:numFmt w:val="bullet"/>
      <w:lvlText w:val=""/>
      <w:lvlJc w:val="left"/>
      <w:pPr>
        <w:ind w:left="720" w:hanging="360"/>
      </w:pPr>
      <w:rPr>
        <w:rFonts w:ascii="Symbol" w:hAnsi="Symbol"/>
      </w:rPr>
    </w:lvl>
  </w:abstractNum>
  <w:abstractNum w:abstractNumId="15" w15:restartNumberingAfterBreak="0">
    <w:nsid w:val="5FB737DE"/>
    <w:multiLevelType w:val="hybridMultilevel"/>
    <w:tmpl w:val="2006C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5995FFC"/>
    <w:multiLevelType w:val="hybridMultilevel"/>
    <w:tmpl w:val="6D8E5D78"/>
    <w:lvl w:ilvl="0" w:tplc="149857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5D85CD7"/>
    <w:multiLevelType w:val="hybridMultilevel"/>
    <w:tmpl w:val="C75A800A"/>
    <w:lvl w:ilvl="0" w:tplc="5F2A2BF6">
      <w:start w:val="2"/>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69AC464E"/>
    <w:multiLevelType w:val="hybridMultilevel"/>
    <w:tmpl w:val="C6C02F68"/>
    <w:lvl w:ilvl="0" w:tplc="149857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CB64EC"/>
    <w:multiLevelType w:val="hybridMultilevel"/>
    <w:tmpl w:val="1382E8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5964010"/>
    <w:multiLevelType w:val="hybridMultilevel"/>
    <w:tmpl w:val="A8E25B9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76E637E4"/>
    <w:multiLevelType w:val="hybridMultilevel"/>
    <w:tmpl w:val="BEAC88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DE933D1"/>
    <w:multiLevelType w:val="hybridMultilevel"/>
    <w:tmpl w:val="3F147336"/>
    <w:lvl w:ilvl="0" w:tplc="73064C3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F246774"/>
    <w:multiLevelType w:val="hybridMultilevel"/>
    <w:tmpl w:val="7286F4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F2B5D51"/>
    <w:multiLevelType w:val="hybridMultilevel"/>
    <w:tmpl w:val="46547FC2"/>
    <w:lvl w:ilvl="0" w:tplc="DA56D9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AF2FC2"/>
    <w:multiLevelType w:val="hybridMultilevel"/>
    <w:tmpl w:val="C1705628"/>
    <w:lvl w:ilvl="0" w:tplc="AC3C1BC2">
      <w:start w:val="1"/>
      <w:numFmt w:val="bullet"/>
      <w:lvlText w:val=""/>
      <w:lvlJc w:val="left"/>
      <w:pPr>
        <w:ind w:left="360" w:hanging="360"/>
      </w:pPr>
      <w:rPr>
        <w:rFonts w:hint="default" w:ascii="Symbol" w:hAnsi="Symbol"/>
        <w:color w:val="auto"/>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931834">
    <w:abstractNumId w:val="5"/>
  </w:num>
  <w:num w:numId="2" w16cid:durableId="1521822279">
    <w:abstractNumId w:val="11"/>
  </w:num>
  <w:num w:numId="3" w16cid:durableId="2043435495">
    <w:abstractNumId w:val="25"/>
  </w:num>
  <w:num w:numId="4" w16cid:durableId="1258636359">
    <w:abstractNumId w:val="7"/>
  </w:num>
  <w:num w:numId="5" w16cid:durableId="1465930099">
    <w:abstractNumId w:val="8"/>
  </w:num>
  <w:num w:numId="6" w16cid:durableId="1897203788">
    <w:abstractNumId w:val="9"/>
  </w:num>
  <w:num w:numId="7" w16cid:durableId="114834817">
    <w:abstractNumId w:val="21"/>
  </w:num>
  <w:num w:numId="8" w16cid:durableId="1403679238">
    <w:abstractNumId w:val="13"/>
  </w:num>
  <w:num w:numId="9" w16cid:durableId="1352493319">
    <w:abstractNumId w:val="14"/>
  </w:num>
  <w:num w:numId="10" w16cid:durableId="2126272727">
    <w:abstractNumId w:val="16"/>
  </w:num>
  <w:num w:numId="11" w16cid:durableId="1871532874">
    <w:abstractNumId w:val="4"/>
  </w:num>
  <w:num w:numId="12" w16cid:durableId="48265093">
    <w:abstractNumId w:val="6"/>
  </w:num>
  <w:num w:numId="13" w16cid:durableId="742487862">
    <w:abstractNumId w:val="3"/>
  </w:num>
  <w:num w:numId="14" w16cid:durableId="640160383">
    <w:abstractNumId w:val="20"/>
  </w:num>
  <w:num w:numId="15" w16cid:durableId="2105375008">
    <w:abstractNumId w:val="2"/>
  </w:num>
  <w:num w:numId="16" w16cid:durableId="450634202">
    <w:abstractNumId w:val="15"/>
  </w:num>
  <w:num w:numId="17" w16cid:durableId="407577270">
    <w:abstractNumId w:val="23"/>
  </w:num>
  <w:num w:numId="18" w16cid:durableId="1526479527">
    <w:abstractNumId w:val="19"/>
  </w:num>
  <w:num w:numId="19" w16cid:durableId="315644465">
    <w:abstractNumId w:val="18"/>
  </w:num>
  <w:num w:numId="20" w16cid:durableId="1680616789">
    <w:abstractNumId w:val="24"/>
  </w:num>
  <w:num w:numId="21" w16cid:durableId="1468087929">
    <w:abstractNumId w:val="12"/>
  </w:num>
  <w:num w:numId="22" w16cid:durableId="1986086391">
    <w:abstractNumId w:val="0"/>
  </w:num>
  <w:num w:numId="23" w16cid:durableId="361899143">
    <w:abstractNumId w:val="22"/>
  </w:num>
  <w:num w:numId="24" w16cid:durableId="548879746">
    <w:abstractNumId w:val="1"/>
  </w:num>
  <w:num w:numId="25" w16cid:durableId="1097404719">
    <w:abstractNumId w:val="10"/>
  </w:num>
  <w:num w:numId="26" w16cid:durableId="18679982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c2NjS0MTA0NTIyMzIyUdpeDU4uLM/DyQAqNaAIVqmYUsAAAA"/>
  </w:docVars>
  <w:rsids>
    <w:rsidRoot w:val="008839CC"/>
    <w:rsid w:val="00000FF9"/>
    <w:rsid w:val="00001BD5"/>
    <w:rsid w:val="00001EA7"/>
    <w:rsid w:val="00002071"/>
    <w:rsid w:val="0000238E"/>
    <w:rsid w:val="00002632"/>
    <w:rsid w:val="0000273B"/>
    <w:rsid w:val="00003113"/>
    <w:rsid w:val="000033B7"/>
    <w:rsid w:val="00003719"/>
    <w:rsid w:val="000046DF"/>
    <w:rsid w:val="00005337"/>
    <w:rsid w:val="000060A1"/>
    <w:rsid w:val="0000617E"/>
    <w:rsid w:val="00006289"/>
    <w:rsid w:val="000062A8"/>
    <w:rsid w:val="00006AF2"/>
    <w:rsid w:val="00006B46"/>
    <w:rsid w:val="00007541"/>
    <w:rsid w:val="0000761D"/>
    <w:rsid w:val="000077CC"/>
    <w:rsid w:val="00007CD4"/>
    <w:rsid w:val="00007D39"/>
    <w:rsid w:val="00010FCE"/>
    <w:rsid w:val="000129AE"/>
    <w:rsid w:val="000133C2"/>
    <w:rsid w:val="00013A57"/>
    <w:rsid w:val="000140E6"/>
    <w:rsid w:val="00014373"/>
    <w:rsid w:val="000148EF"/>
    <w:rsid w:val="0001495D"/>
    <w:rsid w:val="00015887"/>
    <w:rsid w:val="00015911"/>
    <w:rsid w:val="00015D41"/>
    <w:rsid w:val="00015EB8"/>
    <w:rsid w:val="000161E7"/>
    <w:rsid w:val="00016C9A"/>
    <w:rsid w:val="00016D1C"/>
    <w:rsid w:val="00016D7B"/>
    <w:rsid w:val="00017F3B"/>
    <w:rsid w:val="0002042D"/>
    <w:rsid w:val="000211A1"/>
    <w:rsid w:val="00021949"/>
    <w:rsid w:val="00021FFD"/>
    <w:rsid w:val="000220F8"/>
    <w:rsid w:val="000224FD"/>
    <w:rsid w:val="00022E24"/>
    <w:rsid w:val="00023167"/>
    <w:rsid w:val="0002346B"/>
    <w:rsid w:val="000235ED"/>
    <w:rsid w:val="00023985"/>
    <w:rsid w:val="00023CF9"/>
    <w:rsid w:val="000247EB"/>
    <w:rsid w:val="00024AC5"/>
    <w:rsid w:val="00025520"/>
    <w:rsid w:val="00025774"/>
    <w:rsid w:val="000259FB"/>
    <w:rsid w:val="00026AFE"/>
    <w:rsid w:val="00027B15"/>
    <w:rsid w:val="0003025A"/>
    <w:rsid w:val="00030404"/>
    <w:rsid w:val="00030914"/>
    <w:rsid w:val="0003219C"/>
    <w:rsid w:val="00032A77"/>
    <w:rsid w:val="00032EB3"/>
    <w:rsid w:val="00033079"/>
    <w:rsid w:val="00033310"/>
    <w:rsid w:val="00033C52"/>
    <w:rsid w:val="00033E5B"/>
    <w:rsid w:val="00035C91"/>
    <w:rsid w:val="00035CBA"/>
    <w:rsid w:val="00035EEC"/>
    <w:rsid w:val="00036199"/>
    <w:rsid w:val="00036AC5"/>
    <w:rsid w:val="00036FCE"/>
    <w:rsid w:val="00037C2B"/>
    <w:rsid w:val="00040653"/>
    <w:rsid w:val="00040CB7"/>
    <w:rsid w:val="00040E54"/>
    <w:rsid w:val="000410EA"/>
    <w:rsid w:val="000420F2"/>
    <w:rsid w:val="000421B1"/>
    <w:rsid w:val="00042381"/>
    <w:rsid w:val="00042DF8"/>
    <w:rsid w:val="00043361"/>
    <w:rsid w:val="000434B2"/>
    <w:rsid w:val="000439E6"/>
    <w:rsid w:val="000448C5"/>
    <w:rsid w:val="000449E1"/>
    <w:rsid w:val="0004620B"/>
    <w:rsid w:val="00047454"/>
    <w:rsid w:val="00047475"/>
    <w:rsid w:val="000478AC"/>
    <w:rsid w:val="0005036D"/>
    <w:rsid w:val="00050383"/>
    <w:rsid w:val="000511C5"/>
    <w:rsid w:val="00051842"/>
    <w:rsid w:val="00051A96"/>
    <w:rsid w:val="0005229F"/>
    <w:rsid w:val="00052D78"/>
    <w:rsid w:val="000533E6"/>
    <w:rsid w:val="00053AFA"/>
    <w:rsid w:val="00053F67"/>
    <w:rsid w:val="0005419D"/>
    <w:rsid w:val="00054762"/>
    <w:rsid w:val="0005493F"/>
    <w:rsid w:val="00054D82"/>
    <w:rsid w:val="00055B8C"/>
    <w:rsid w:val="00055CAD"/>
    <w:rsid w:val="00057E03"/>
    <w:rsid w:val="00060C83"/>
    <w:rsid w:val="00061098"/>
    <w:rsid w:val="000617A6"/>
    <w:rsid w:val="00061AB8"/>
    <w:rsid w:val="00061C70"/>
    <w:rsid w:val="00061F0E"/>
    <w:rsid w:val="00062C47"/>
    <w:rsid w:val="000655EA"/>
    <w:rsid w:val="00065C4A"/>
    <w:rsid w:val="00065EC8"/>
    <w:rsid w:val="0006666C"/>
    <w:rsid w:val="00070A10"/>
    <w:rsid w:val="00071981"/>
    <w:rsid w:val="00071F6E"/>
    <w:rsid w:val="00073DFD"/>
    <w:rsid w:val="000742EC"/>
    <w:rsid w:val="00074CBC"/>
    <w:rsid w:val="00075238"/>
    <w:rsid w:val="00075E23"/>
    <w:rsid w:val="0007617D"/>
    <w:rsid w:val="000762AD"/>
    <w:rsid w:val="00076A5E"/>
    <w:rsid w:val="00076F6C"/>
    <w:rsid w:val="000774D7"/>
    <w:rsid w:val="00077BFA"/>
    <w:rsid w:val="00080AD4"/>
    <w:rsid w:val="00081C15"/>
    <w:rsid w:val="00081E3B"/>
    <w:rsid w:val="0008230A"/>
    <w:rsid w:val="00082EA8"/>
    <w:rsid w:val="000831FC"/>
    <w:rsid w:val="0008390A"/>
    <w:rsid w:val="00083F13"/>
    <w:rsid w:val="0008497E"/>
    <w:rsid w:val="00085675"/>
    <w:rsid w:val="000866E4"/>
    <w:rsid w:val="000867AA"/>
    <w:rsid w:val="0008696C"/>
    <w:rsid w:val="00086A5E"/>
    <w:rsid w:val="00086CCF"/>
    <w:rsid w:val="000913D8"/>
    <w:rsid w:val="000917A4"/>
    <w:rsid w:val="00092BA0"/>
    <w:rsid w:val="0009385C"/>
    <w:rsid w:val="00093A28"/>
    <w:rsid w:val="0009538C"/>
    <w:rsid w:val="000961D4"/>
    <w:rsid w:val="0009627C"/>
    <w:rsid w:val="00096E7C"/>
    <w:rsid w:val="00096F8C"/>
    <w:rsid w:val="0009717F"/>
    <w:rsid w:val="000971B6"/>
    <w:rsid w:val="00097220"/>
    <w:rsid w:val="000976BA"/>
    <w:rsid w:val="00097F48"/>
    <w:rsid w:val="000A0E16"/>
    <w:rsid w:val="000A0EA9"/>
    <w:rsid w:val="000A1CA1"/>
    <w:rsid w:val="000A2D28"/>
    <w:rsid w:val="000A31C0"/>
    <w:rsid w:val="000A3B99"/>
    <w:rsid w:val="000A3BFC"/>
    <w:rsid w:val="000A4326"/>
    <w:rsid w:val="000A49F2"/>
    <w:rsid w:val="000A4CD8"/>
    <w:rsid w:val="000A5285"/>
    <w:rsid w:val="000A58EA"/>
    <w:rsid w:val="000A5C77"/>
    <w:rsid w:val="000A5C7C"/>
    <w:rsid w:val="000A6567"/>
    <w:rsid w:val="000A67DA"/>
    <w:rsid w:val="000A6A16"/>
    <w:rsid w:val="000A6A96"/>
    <w:rsid w:val="000A70D6"/>
    <w:rsid w:val="000A7FF6"/>
    <w:rsid w:val="000B086F"/>
    <w:rsid w:val="000B0F53"/>
    <w:rsid w:val="000B2027"/>
    <w:rsid w:val="000B2103"/>
    <w:rsid w:val="000B2F10"/>
    <w:rsid w:val="000B34E4"/>
    <w:rsid w:val="000B3969"/>
    <w:rsid w:val="000B3B5D"/>
    <w:rsid w:val="000B3F00"/>
    <w:rsid w:val="000B4BB2"/>
    <w:rsid w:val="000B4DBA"/>
    <w:rsid w:val="000B5378"/>
    <w:rsid w:val="000B5A59"/>
    <w:rsid w:val="000B5AA3"/>
    <w:rsid w:val="000B5C1C"/>
    <w:rsid w:val="000B5E64"/>
    <w:rsid w:val="000B6703"/>
    <w:rsid w:val="000B6729"/>
    <w:rsid w:val="000B67A8"/>
    <w:rsid w:val="000B67D9"/>
    <w:rsid w:val="000B6E3A"/>
    <w:rsid w:val="000B7DAE"/>
    <w:rsid w:val="000C002A"/>
    <w:rsid w:val="000C01F1"/>
    <w:rsid w:val="000C05E7"/>
    <w:rsid w:val="000C14E5"/>
    <w:rsid w:val="000C1E4A"/>
    <w:rsid w:val="000C29B7"/>
    <w:rsid w:val="000C31CD"/>
    <w:rsid w:val="000C32BF"/>
    <w:rsid w:val="000C37D3"/>
    <w:rsid w:val="000C3FE4"/>
    <w:rsid w:val="000C4C94"/>
    <w:rsid w:val="000C5491"/>
    <w:rsid w:val="000C6C09"/>
    <w:rsid w:val="000C767B"/>
    <w:rsid w:val="000C7D75"/>
    <w:rsid w:val="000D00D9"/>
    <w:rsid w:val="000D08E2"/>
    <w:rsid w:val="000D111B"/>
    <w:rsid w:val="000D1FBB"/>
    <w:rsid w:val="000D2016"/>
    <w:rsid w:val="000D22A4"/>
    <w:rsid w:val="000D24E8"/>
    <w:rsid w:val="000D3989"/>
    <w:rsid w:val="000D3B57"/>
    <w:rsid w:val="000D46E4"/>
    <w:rsid w:val="000D5B5E"/>
    <w:rsid w:val="000D7F8F"/>
    <w:rsid w:val="000E03D9"/>
    <w:rsid w:val="000E0641"/>
    <w:rsid w:val="000E2303"/>
    <w:rsid w:val="000E2579"/>
    <w:rsid w:val="000E3F4C"/>
    <w:rsid w:val="000E4821"/>
    <w:rsid w:val="000E4895"/>
    <w:rsid w:val="000E49E8"/>
    <w:rsid w:val="000E609F"/>
    <w:rsid w:val="000E6B82"/>
    <w:rsid w:val="000E788D"/>
    <w:rsid w:val="000E7F18"/>
    <w:rsid w:val="000F00B3"/>
    <w:rsid w:val="000F07CF"/>
    <w:rsid w:val="000F10FB"/>
    <w:rsid w:val="000F13AC"/>
    <w:rsid w:val="000F2114"/>
    <w:rsid w:val="000F2D5B"/>
    <w:rsid w:val="000F2F7A"/>
    <w:rsid w:val="000F350E"/>
    <w:rsid w:val="000F3567"/>
    <w:rsid w:val="000F3B69"/>
    <w:rsid w:val="000F3D0F"/>
    <w:rsid w:val="000F3EC4"/>
    <w:rsid w:val="000F4A84"/>
    <w:rsid w:val="000F4CD3"/>
    <w:rsid w:val="000F5591"/>
    <w:rsid w:val="000F5A0B"/>
    <w:rsid w:val="000F5BD3"/>
    <w:rsid w:val="000F726B"/>
    <w:rsid w:val="000F754F"/>
    <w:rsid w:val="000F7A6E"/>
    <w:rsid w:val="001000B1"/>
    <w:rsid w:val="00100165"/>
    <w:rsid w:val="0010050A"/>
    <w:rsid w:val="00100F69"/>
    <w:rsid w:val="001010AF"/>
    <w:rsid w:val="00101977"/>
    <w:rsid w:val="00103682"/>
    <w:rsid w:val="00103985"/>
    <w:rsid w:val="00105FCE"/>
    <w:rsid w:val="0010625D"/>
    <w:rsid w:val="0010630C"/>
    <w:rsid w:val="001069C1"/>
    <w:rsid w:val="00106A57"/>
    <w:rsid w:val="00110292"/>
    <w:rsid w:val="00110858"/>
    <w:rsid w:val="00111608"/>
    <w:rsid w:val="00111B8B"/>
    <w:rsid w:val="00113E12"/>
    <w:rsid w:val="00114E04"/>
    <w:rsid w:val="00115BA9"/>
    <w:rsid w:val="00115E5F"/>
    <w:rsid w:val="00117808"/>
    <w:rsid w:val="00120BB2"/>
    <w:rsid w:val="0012148E"/>
    <w:rsid w:val="00121829"/>
    <w:rsid w:val="00121A78"/>
    <w:rsid w:val="00121F24"/>
    <w:rsid w:val="00123ED5"/>
    <w:rsid w:val="001244E0"/>
    <w:rsid w:val="00125273"/>
    <w:rsid w:val="00126044"/>
    <w:rsid w:val="0012649F"/>
    <w:rsid w:val="00126F29"/>
    <w:rsid w:val="0012704C"/>
    <w:rsid w:val="001278DC"/>
    <w:rsid w:val="0013035F"/>
    <w:rsid w:val="001304A4"/>
    <w:rsid w:val="001315ED"/>
    <w:rsid w:val="0013189B"/>
    <w:rsid w:val="0013236B"/>
    <w:rsid w:val="00132488"/>
    <w:rsid w:val="00132E6E"/>
    <w:rsid w:val="001330DB"/>
    <w:rsid w:val="00133760"/>
    <w:rsid w:val="00133875"/>
    <w:rsid w:val="00134A2F"/>
    <w:rsid w:val="00134BCC"/>
    <w:rsid w:val="001354B5"/>
    <w:rsid w:val="001362F4"/>
    <w:rsid w:val="001362F6"/>
    <w:rsid w:val="00136DF6"/>
    <w:rsid w:val="00137FAA"/>
    <w:rsid w:val="00140A39"/>
    <w:rsid w:val="00140CD4"/>
    <w:rsid w:val="00140FAA"/>
    <w:rsid w:val="00141001"/>
    <w:rsid w:val="001414D2"/>
    <w:rsid w:val="00143385"/>
    <w:rsid w:val="001434D2"/>
    <w:rsid w:val="00144D42"/>
    <w:rsid w:val="00145940"/>
    <w:rsid w:val="00145F65"/>
    <w:rsid w:val="0014643C"/>
    <w:rsid w:val="0014729D"/>
    <w:rsid w:val="001476D8"/>
    <w:rsid w:val="00147935"/>
    <w:rsid w:val="00147FC0"/>
    <w:rsid w:val="00150770"/>
    <w:rsid w:val="00150EE7"/>
    <w:rsid w:val="00151BE7"/>
    <w:rsid w:val="00152009"/>
    <w:rsid w:val="00152F2D"/>
    <w:rsid w:val="00153265"/>
    <w:rsid w:val="001539D8"/>
    <w:rsid w:val="00153C12"/>
    <w:rsid w:val="00154032"/>
    <w:rsid w:val="00154B0E"/>
    <w:rsid w:val="00154FC7"/>
    <w:rsid w:val="0015595B"/>
    <w:rsid w:val="00155B20"/>
    <w:rsid w:val="00155CAC"/>
    <w:rsid w:val="00156F44"/>
    <w:rsid w:val="001578D4"/>
    <w:rsid w:val="00157E4B"/>
    <w:rsid w:val="00160B8E"/>
    <w:rsid w:val="00162544"/>
    <w:rsid w:val="001626DD"/>
    <w:rsid w:val="0016291E"/>
    <w:rsid w:val="00162A1C"/>
    <w:rsid w:val="00163631"/>
    <w:rsid w:val="00163C2D"/>
    <w:rsid w:val="00163C44"/>
    <w:rsid w:val="00163CBA"/>
    <w:rsid w:val="00163D7B"/>
    <w:rsid w:val="00164B5A"/>
    <w:rsid w:val="00166625"/>
    <w:rsid w:val="0016775A"/>
    <w:rsid w:val="00170FB7"/>
    <w:rsid w:val="00171417"/>
    <w:rsid w:val="00172289"/>
    <w:rsid w:val="00172734"/>
    <w:rsid w:val="00172C4A"/>
    <w:rsid w:val="001730A3"/>
    <w:rsid w:val="00174175"/>
    <w:rsid w:val="00174D2E"/>
    <w:rsid w:val="001756FF"/>
    <w:rsid w:val="00175766"/>
    <w:rsid w:val="00175C96"/>
    <w:rsid w:val="001766B9"/>
    <w:rsid w:val="00176AF2"/>
    <w:rsid w:val="00176E59"/>
    <w:rsid w:val="001771FC"/>
    <w:rsid w:val="001772E2"/>
    <w:rsid w:val="0017751A"/>
    <w:rsid w:val="001775EB"/>
    <w:rsid w:val="0018045F"/>
    <w:rsid w:val="00180F8C"/>
    <w:rsid w:val="00180FA4"/>
    <w:rsid w:val="00181190"/>
    <w:rsid w:val="00181256"/>
    <w:rsid w:val="001818BD"/>
    <w:rsid w:val="00181A58"/>
    <w:rsid w:val="001820CB"/>
    <w:rsid w:val="001821C8"/>
    <w:rsid w:val="001825F6"/>
    <w:rsid w:val="001831D2"/>
    <w:rsid w:val="00183DFE"/>
    <w:rsid w:val="001845CF"/>
    <w:rsid w:val="001847A1"/>
    <w:rsid w:val="001847A5"/>
    <w:rsid w:val="0018488D"/>
    <w:rsid w:val="00184AAF"/>
    <w:rsid w:val="00185725"/>
    <w:rsid w:val="00187EFB"/>
    <w:rsid w:val="001916F8"/>
    <w:rsid w:val="00191723"/>
    <w:rsid w:val="00191D57"/>
    <w:rsid w:val="00191D99"/>
    <w:rsid w:val="00192583"/>
    <w:rsid w:val="0019273C"/>
    <w:rsid w:val="00192A22"/>
    <w:rsid w:val="00192B1B"/>
    <w:rsid w:val="00192F3E"/>
    <w:rsid w:val="0019307C"/>
    <w:rsid w:val="00193166"/>
    <w:rsid w:val="001937F0"/>
    <w:rsid w:val="0019427A"/>
    <w:rsid w:val="001949CA"/>
    <w:rsid w:val="00194FDA"/>
    <w:rsid w:val="00195500"/>
    <w:rsid w:val="00197A6C"/>
    <w:rsid w:val="001A0C15"/>
    <w:rsid w:val="001A1165"/>
    <w:rsid w:val="001A2076"/>
    <w:rsid w:val="001A232F"/>
    <w:rsid w:val="001A23BC"/>
    <w:rsid w:val="001A2A3E"/>
    <w:rsid w:val="001A30B1"/>
    <w:rsid w:val="001A4258"/>
    <w:rsid w:val="001A5144"/>
    <w:rsid w:val="001A6A8B"/>
    <w:rsid w:val="001A7136"/>
    <w:rsid w:val="001A7378"/>
    <w:rsid w:val="001A7BB6"/>
    <w:rsid w:val="001A7CC7"/>
    <w:rsid w:val="001A7DE6"/>
    <w:rsid w:val="001B05AC"/>
    <w:rsid w:val="001B0697"/>
    <w:rsid w:val="001B0776"/>
    <w:rsid w:val="001B0F30"/>
    <w:rsid w:val="001B126E"/>
    <w:rsid w:val="001B1600"/>
    <w:rsid w:val="001B2099"/>
    <w:rsid w:val="001B2343"/>
    <w:rsid w:val="001B39E1"/>
    <w:rsid w:val="001B3BD8"/>
    <w:rsid w:val="001B519A"/>
    <w:rsid w:val="001B5202"/>
    <w:rsid w:val="001B5263"/>
    <w:rsid w:val="001B5FDB"/>
    <w:rsid w:val="001B607F"/>
    <w:rsid w:val="001B632E"/>
    <w:rsid w:val="001B6B0E"/>
    <w:rsid w:val="001B72CA"/>
    <w:rsid w:val="001B7456"/>
    <w:rsid w:val="001B7609"/>
    <w:rsid w:val="001C0994"/>
    <w:rsid w:val="001C0C31"/>
    <w:rsid w:val="001C0CC1"/>
    <w:rsid w:val="001C2360"/>
    <w:rsid w:val="001C24CC"/>
    <w:rsid w:val="001C2F01"/>
    <w:rsid w:val="001C334A"/>
    <w:rsid w:val="001C3B01"/>
    <w:rsid w:val="001C412E"/>
    <w:rsid w:val="001C41FE"/>
    <w:rsid w:val="001C43B8"/>
    <w:rsid w:val="001C44A9"/>
    <w:rsid w:val="001C4531"/>
    <w:rsid w:val="001C46CD"/>
    <w:rsid w:val="001C4921"/>
    <w:rsid w:val="001C53CA"/>
    <w:rsid w:val="001C5EE8"/>
    <w:rsid w:val="001C5FDD"/>
    <w:rsid w:val="001C61C8"/>
    <w:rsid w:val="001C67D0"/>
    <w:rsid w:val="001C6DEE"/>
    <w:rsid w:val="001C71C8"/>
    <w:rsid w:val="001C75FB"/>
    <w:rsid w:val="001C7EC4"/>
    <w:rsid w:val="001D021C"/>
    <w:rsid w:val="001D02E7"/>
    <w:rsid w:val="001D0320"/>
    <w:rsid w:val="001D0521"/>
    <w:rsid w:val="001D1A13"/>
    <w:rsid w:val="001D1FC6"/>
    <w:rsid w:val="001D2047"/>
    <w:rsid w:val="001D23FC"/>
    <w:rsid w:val="001D2D4F"/>
    <w:rsid w:val="001D2E0F"/>
    <w:rsid w:val="001D44AE"/>
    <w:rsid w:val="001D5BDD"/>
    <w:rsid w:val="001D6575"/>
    <w:rsid w:val="001D6F7C"/>
    <w:rsid w:val="001D76AD"/>
    <w:rsid w:val="001D7C61"/>
    <w:rsid w:val="001E0205"/>
    <w:rsid w:val="001E0230"/>
    <w:rsid w:val="001E083A"/>
    <w:rsid w:val="001E0851"/>
    <w:rsid w:val="001E0A37"/>
    <w:rsid w:val="001E11A5"/>
    <w:rsid w:val="001E19B6"/>
    <w:rsid w:val="001E1A4F"/>
    <w:rsid w:val="001E2586"/>
    <w:rsid w:val="001E3F6F"/>
    <w:rsid w:val="001E41F9"/>
    <w:rsid w:val="001E4367"/>
    <w:rsid w:val="001E62AE"/>
    <w:rsid w:val="001E62BC"/>
    <w:rsid w:val="001E6FA2"/>
    <w:rsid w:val="001E75BE"/>
    <w:rsid w:val="001F06C9"/>
    <w:rsid w:val="001F0759"/>
    <w:rsid w:val="001F0C12"/>
    <w:rsid w:val="001F10B4"/>
    <w:rsid w:val="001F1227"/>
    <w:rsid w:val="001F1E79"/>
    <w:rsid w:val="001F2A2E"/>
    <w:rsid w:val="001F2F5D"/>
    <w:rsid w:val="001F37CB"/>
    <w:rsid w:val="001F3BFD"/>
    <w:rsid w:val="001F42A7"/>
    <w:rsid w:val="001F498E"/>
    <w:rsid w:val="001F5883"/>
    <w:rsid w:val="001F5F94"/>
    <w:rsid w:val="001F60E0"/>
    <w:rsid w:val="001F7805"/>
    <w:rsid w:val="0020035F"/>
    <w:rsid w:val="002008D0"/>
    <w:rsid w:val="002010BB"/>
    <w:rsid w:val="002014A6"/>
    <w:rsid w:val="00201503"/>
    <w:rsid w:val="002023A2"/>
    <w:rsid w:val="0020271C"/>
    <w:rsid w:val="0020331C"/>
    <w:rsid w:val="0020361F"/>
    <w:rsid w:val="0020365E"/>
    <w:rsid w:val="00204201"/>
    <w:rsid w:val="002045CA"/>
    <w:rsid w:val="00204A8B"/>
    <w:rsid w:val="00204B12"/>
    <w:rsid w:val="00205249"/>
    <w:rsid w:val="00205948"/>
    <w:rsid w:val="0020649A"/>
    <w:rsid w:val="00206AA9"/>
    <w:rsid w:val="00207776"/>
    <w:rsid w:val="00207D35"/>
    <w:rsid w:val="002102C1"/>
    <w:rsid w:val="00212296"/>
    <w:rsid w:val="002125D1"/>
    <w:rsid w:val="0021288B"/>
    <w:rsid w:val="002137A8"/>
    <w:rsid w:val="00213B69"/>
    <w:rsid w:val="00213C87"/>
    <w:rsid w:val="00213D62"/>
    <w:rsid w:val="00213DE5"/>
    <w:rsid w:val="002147D4"/>
    <w:rsid w:val="00215264"/>
    <w:rsid w:val="00215F3C"/>
    <w:rsid w:val="00216DEC"/>
    <w:rsid w:val="002176A5"/>
    <w:rsid w:val="00217A2C"/>
    <w:rsid w:val="00217FD6"/>
    <w:rsid w:val="00220C25"/>
    <w:rsid w:val="002224AA"/>
    <w:rsid w:val="00223783"/>
    <w:rsid w:val="002237E3"/>
    <w:rsid w:val="00223DAF"/>
    <w:rsid w:val="00223E1E"/>
    <w:rsid w:val="00224BF1"/>
    <w:rsid w:val="00224CE3"/>
    <w:rsid w:val="00225113"/>
    <w:rsid w:val="002252C1"/>
    <w:rsid w:val="002256C1"/>
    <w:rsid w:val="00225A7D"/>
    <w:rsid w:val="00225CFB"/>
    <w:rsid w:val="00225EF5"/>
    <w:rsid w:val="00226272"/>
    <w:rsid w:val="002264E6"/>
    <w:rsid w:val="00226744"/>
    <w:rsid w:val="00226A45"/>
    <w:rsid w:val="00226AA7"/>
    <w:rsid w:val="00226BB2"/>
    <w:rsid w:val="00226F7D"/>
    <w:rsid w:val="00227942"/>
    <w:rsid w:val="002279AD"/>
    <w:rsid w:val="00227D3F"/>
    <w:rsid w:val="00227D9A"/>
    <w:rsid w:val="0023072B"/>
    <w:rsid w:val="00230E84"/>
    <w:rsid w:val="00231130"/>
    <w:rsid w:val="0023148B"/>
    <w:rsid w:val="00231E98"/>
    <w:rsid w:val="00232600"/>
    <w:rsid w:val="002326B4"/>
    <w:rsid w:val="00232870"/>
    <w:rsid w:val="0023343F"/>
    <w:rsid w:val="00233726"/>
    <w:rsid w:val="00233B5D"/>
    <w:rsid w:val="00233B7F"/>
    <w:rsid w:val="00233FDD"/>
    <w:rsid w:val="002347D3"/>
    <w:rsid w:val="00234B48"/>
    <w:rsid w:val="00234B71"/>
    <w:rsid w:val="00234E6F"/>
    <w:rsid w:val="0023581B"/>
    <w:rsid w:val="00235C9D"/>
    <w:rsid w:val="002365FF"/>
    <w:rsid w:val="00236CA9"/>
    <w:rsid w:val="00236D0F"/>
    <w:rsid w:val="00236E41"/>
    <w:rsid w:val="00237130"/>
    <w:rsid w:val="00237687"/>
    <w:rsid w:val="002376C0"/>
    <w:rsid w:val="00237F53"/>
    <w:rsid w:val="00240D24"/>
    <w:rsid w:val="00240EFA"/>
    <w:rsid w:val="00240EFE"/>
    <w:rsid w:val="0024108C"/>
    <w:rsid w:val="002414B6"/>
    <w:rsid w:val="00241977"/>
    <w:rsid w:val="00241EA2"/>
    <w:rsid w:val="00242798"/>
    <w:rsid w:val="00243011"/>
    <w:rsid w:val="002430AA"/>
    <w:rsid w:val="00243CE8"/>
    <w:rsid w:val="00243F67"/>
    <w:rsid w:val="0024454E"/>
    <w:rsid w:val="00244D6C"/>
    <w:rsid w:val="00245A31"/>
    <w:rsid w:val="002462E6"/>
    <w:rsid w:val="002466EF"/>
    <w:rsid w:val="00246ED7"/>
    <w:rsid w:val="002471B7"/>
    <w:rsid w:val="002471FB"/>
    <w:rsid w:val="0024735B"/>
    <w:rsid w:val="002475E6"/>
    <w:rsid w:val="0024783A"/>
    <w:rsid w:val="0024797D"/>
    <w:rsid w:val="00247BCF"/>
    <w:rsid w:val="00247C21"/>
    <w:rsid w:val="00247C3C"/>
    <w:rsid w:val="0025060B"/>
    <w:rsid w:val="002519B4"/>
    <w:rsid w:val="00251FA1"/>
    <w:rsid w:val="00252A6F"/>
    <w:rsid w:val="00253115"/>
    <w:rsid w:val="00253223"/>
    <w:rsid w:val="002533A7"/>
    <w:rsid w:val="002535AF"/>
    <w:rsid w:val="00253C12"/>
    <w:rsid w:val="00254032"/>
    <w:rsid w:val="002541BD"/>
    <w:rsid w:val="00254B06"/>
    <w:rsid w:val="0025509F"/>
    <w:rsid w:val="00255662"/>
    <w:rsid w:val="002556C6"/>
    <w:rsid w:val="00255AD6"/>
    <w:rsid w:val="00255DEF"/>
    <w:rsid w:val="00256036"/>
    <w:rsid w:val="002570F4"/>
    <w:rsid w:val="0025764D"/>
    <w:rsid w:val="002578FB"/>
    <w:rsid w:val="00257B4C"/>
    <w:rsid w:val="00257DE4"/>
    <w:rsid w:val="00257F8A"/>
    <w:rsid w:val="00260393"/>
    <w:rsid w:val="00260C8D"/>
    <w:rsid w:val="002610FD"/>
    <w:rsid w:val="0026110B"/>
    <w:rsid w:val="00261264"/>
    <w:rsid w:val="0026132C"/>
    <w:rsid w:val="002616B0"/>
    <w:rsid w:val="00261BEB"/>
    <w:rsid w:val="00261E60"/>
    <w:rsid w:val="00261E69"/>
    <w:rsid w:val="00261EA0"/>
    <w:rsid w:val="0026290A"/>
    <w:rsid w:val="002638FF"/>
    <w:rsid w:val="0026452B"/>
    <w:rsid w:val="00264B15"/>
    <w:rsid w:val="00265B5B"/>
    <w:rsid w:val="00266A1C"/>
    <w:rsid w:val="00266BEA"/>
    <w:rsid w:val="00266D1B"/>
    <w:rsid w:val="002678DC"/>
    <w:rsid w:val="00267BA0"/>
    <w:rsid w:val="00267BB0"/>
    <w:rsid w:val="0027040A"/>
    <w:rsid w:val="0027043B"/>
    <w:rsid w:val="002709CB"/>
    <w:rsid w:val="002709F0"/>
    <w:rsid w:val="00270C67"/>
    <w:rsid w:val="00270D79"/>
    <w:rsid w:val="00271AAC"/>
    <w:rsid w:val="00271E1C"/>
    <w:rsid w:val="002721AF"/>
    <w:rsid w:val="00272B13"/>
    <w:rsid w:val="00272B73"/>
    <w:rsid w:val="00272B89"/>
    <w:rsid w:val="00272FF9"/>
    <w:rsid w:val="002735B0"/>
    <w:rsid w:val="00274357"/>
    <w:rsid w:val="00274FF3"/>
    <w:rsid w:val="00275121"/>
    <w:rsid w:val="002754C0"/>
    <w:rsid w:val="002756C3"/>
    <w:rsid w:val="00275B98"/>
    <w:rsid w:val="00275B9C"/>
    <w:rsid w:val="00275E88"/>
    <w:rsid w:val="002762BA"/>
    <w:rsid w:val="00277286"/>
    <w:rsid w:val="002776BF"/>
    <w:rsid w:val="00277D4F"/>
    <w:rsid w:val="00277EC4"/>
    <w:rsid w:val="002806F8"/>
    <w:rsid w:val="00280773"/>
    <w:rsid w:val="00280F50"/>
    <w:rsid w:val="00280F84"/>
    <w:rsid w:val="00281308"/>
    <w:rsid w:val="00281BCF"/>
    <w:rsid w:val="00281F3A"/>
    <w:rsid w:val="00284952"/>
    <w:rsid w:val="00284C9A"/>
    <w:rsid w:val="00284D9D"/>
    <w:rsid w:val="00285171"/>
    <w:rsid w:val="002857DB"/>
    <w:rsid w:val="002861F0"/>
    <w:rsid w:val="00287147"/>
    <w:rsid w:val="00287A52"/>
    <w:rsid w:val="00287B2C"/>
    <w:rsid w:val="0029088D"/>
    <w:rsid w:val="00290B9E"/>
    <w:rsid w:val="00290F01"/>
    <w:rsid w:val="00291545"/>
    <w:rsid w:val="00291678"/>
    <w:rsid w:val="00292C5A"/>
    <w:rsid w:val="0029430F"/>
    <w:rsid w:val="002944B2"/>
    <w:rsid w:val="002947FB"/>
    <w:rsid w:val="00294BA3"/>
    <w:rsid w:val="00294BE6"/>
    <w:rsid w:val="002952AB"/>
    <w:rsid w:val="00295400"/>
    <w:rsid w:val="002957C5"/>
    <w:rsid w:val="002957ED"/>
    <w:rsid w:val="0029652D"/>
    <w:rsid w:val="00296F1D"/>
    <w:rsid w:val="002971C4"/>
    <w:rsid w:val="00297BB5"/>
    <w:rsid w:val="002A08A8"/>
    <w:rsid w:val="002A1B4F"/>
    <w:rsid w:val="002A1CE4"/>
    <w:rsid w:val="002A2AB0"/>
    <w:rsid w:val="002A3362"/>
    <w:rsid w:val="002A3FBB"/>
    <w:rsid w:val="002A473A"/>
    <w:rsid w:val="002A49B1"/>
    <w:rsid w:val="002A52EB"/>
    <w:rsid w:val="002A536A"/>
    <w:rsid w:val="002A640D"/>
    <w:rsid w:val="002A7139"/>
    <w:rsid w:val="002A7E87"/>
    <w:rsid w:val="002B0D5D"/>
    <w:rsid w:val="002B1139"/>
    <w:rsid w:val="002B1F64"/>
    <w:rsid w:val="002B2D8A"/>
    <w:rsid w:val="002B33AD"/>
    <w:rsid w:val="002B3C51"/>
    <w:rsid w:val="002B4635"/>
    <w:rsid w:val="002B5892"/>
    <w:rsid w:val="002B59FB"/>
    <w:rsid w:val="002B5B5C"/>
    <w:rsid w:val="002B65FC"/>
    <w:rsid w:val="002B6A8E"/>
    <w:rsid w:val="002B704A"/>
    <w:rsid w:val="002B78DB"/>
    <w:rsid w:val="002B7BB4"/>
    <w:rsid w:val="002B7D36"/>
    <w:rsid w:val="002B7DC2"/>
    <w:rsid w:val="002C0163"/>
    <w:rsid w:val="002C06BF"/>
    <w:rsid w:val="002C07A0"/>
    <w:rsid w:val="002C092A"/>
    <w:rsid w:val="002C107F"/>
    <w:rsid w:val="002C1BAE"/>
    <w:rsid w:val="002C266C"/>
    <w:rsid w:val="002C3566"/>
    <w:rsid w:val="002C44A0"/>
    <w:rsid w:val="002C48FD"/>
    <w:rsid w:val="002C4AC3"/>
    <w:rsid w:val="002C4D1B"/>
    <w:rsid w:val="002C507E"/>
    <w:rsid w:val="002C529E"/>
    <w:rsid w:val="002C53C9"/>
    <w:rsid w:val="002C54AD"/>
    <w:rsid w:val="002C55DC"/>
    <w:rsid w:val="002C6103"/>
    <w:rsid w:val="002C64EE"/>
    <w:rsid w:val="002C6FC8"/>
    <w:rsid w:val="002C756B"/>
    <w:rsid w:val="002C7981"/>
    <w:rsid w:val="002C7B69"/>
    <w:rsid w:val="002C7E70"/>
    <w:rsid w:val="002D06DF"/>
    <w:rsid w:val="002D0E1D"/>
    <w:rsid w:val="002D1B93"/>
    <w:rsid w:val="002D2252"/>
    <w:rsid w:val="002D2470"/>
    <w:rsid w:val="002D46C0"/>
    <w:rsid w:val="002D4971"/>
    <w:rsid w:val="002D49F8"/>
    <w:rsid w:val="002D633D"/>
    <w:rsid w:val="002D66AE"/>
    <w:rsid w:val="002D7602"/>
    <w:rsid w:val="002D7BAE"/>
    <w:rsid w:val="002E1033"/>
    <w:rsid w:val="002E17B0"/>
    <w:rsid w:val="002E17C8"/>
    <w:rsid w:val="002E17CB"/>
    <w:rsid w:val="002E1884"/>
    <w:rsid w:val="002E1A6B"/>
    <w:rsid w:val="002E20C7"/>
    <w:rsid w:val="002E2F5D"/>
    <w:rsid w:val="002E3794"/>
    <w:rsid w:val="002E3C1B"/>
    <w:rsid w:val="002E3D4D"/>
    <w:rsid w:val="002E3F84"/>
    <w:rsid w:val="002E3F8D"/>
    <w:rsid w:val="002E4984"/>
    <w:rsid w:val="002E4A50"/>
    <w:rsid w:val="002E4C3B"/>
    <w:rsid w:val="002E5C7B"/>
    <w:rsid w:val="002E5CB4"/>
    <w:rsid w:val="002E63C3"/>
    <w:rsid w:val="002E69B3"/>
    <w:rsid w:val="002E7207"/>
    <w:rsid w:val="002E73F1"/>
    <w:rsid w:val="002E7720"/>
    <w:rsid w:val="002E77DC"/>
    <w:rsid w:val="002E7C15"/>
    <w:rsid w:val="002F3543"/>
    <w:rsid w:val="002F3714"/>
    <w:rsid w:val="002F391A"/>
    <w:rsid w:val="002F39FE"/>
    <w:rsid w:val="002F5143"/>
    <w:rsid w:val="002F516C"/>
    <w:rsid w:val="002F5245"/>
    <w:rsid w:val="002F5DF1"/>
    <w:rsid w:val="002F5E79"/>
    <w:rsid w:val="002F6112"/>
    <w:rsid w:val="002F6AAF"/>
    <w:rsid w:val="002F6EDE"/>
    <w:rsid w:val="002F6FAA"/>
    <w:rsid w:val="002F70C4"/>
    <w:rsid w:val="002F7B6D"/>
    <w:rsid w:val="003000E2"/>
    <w:rsid w:val="00301F9C"/>
    <w:rsid w:val="003025F8"/>
    <w:rsid w:val="00302EEE"/>
    <w:rsid w:val="0030341F"/>
    <w:rsid w:val="003037D8"/>
    <w:rsid w:val="00303932"/>
    <w:rsid w:val="00303ABD"/>
    <w:rsid w:val="00303B02"/>
    <w:rsid w:val="00304379"/>
    <w:rsid w:val="003049F2"/>
    <w:rsid w:val="0030667C"/>
    <w:rsid w:val="00306B04"/>
    <w:rsid w:val="00306EEC"/>
    <w:rsid w:val="00307277"/>
    <w:rsid w:val="003075C5"/>
    <w:rsid w:val="00307AC3"/>
    <w:rsid w:val="00307E56"/>
    <w:rsid w:val="00307F3F"/>
    <w:rsid w:val="00310426"/>
    <w:rsid w:val="003116BA"/>
    <w:rsid w:val="003117B0"/>
    <w:rsid w:val="003117B4"/>
    <w:rsid w:val="003119B7"/>
    <w:rsid w:val="00312068"/>
    <w:rsid w:val="003122A8"/>
    <w:rsid w:val="003126A0"/>
    <w:rsid w:val="00312AFC"/>
    <w:rsid w:val="00313150"/>
    <w:rsid w:val="0031391A"/>
    <w:rsid w:val="00313D8A"/>
    <w:rsid w:val="003158D0"/>
    <w:rsid w:val="003169D1"/>
    <w:rsid w:val="00316CF6"/>
    <w:rsid w:val="00317282"/>
    <w:rsid w:val="00320378"/>
    <w:rsid w:val="00320CD7"/>
    <w:rsid w:val="00320E0B"/>
    <w:rsid w:val="00321AC9"/>
    <w:rsid w:val="0032220B"/>
    <w:rsid w:val="0032289E"/>
    <w:rsid w:val="00322E1A"/>
    <w:rsid w:val="003231CC"/>
    <w:rsid w:val="00323F7A"/>
    <w:rsid w:val="003249DC"/>
    <w:rsid w:val="00324CFB"/>
    <w:rsid w:val="00325C99"/>
    <w:rsid w:val="00326524"/>
    <w:rsid w:val="00326976"/>
    <w:rsid w:val="00326A99"/>
    <w:rsid w:val="0032763D"/>
    <w:rsid w:val="003276CF"/>
    <w:rsid w:val="00327F3E"/>
    <w:rsid w:val="0033036A"/>
    <w:rsid w:val="003309F3"/>
    <w:rsid w:val="00330C55"/>
    <w:rsid w:val="00330C8B"/>
    <w:rsid w:val="00332B8D"/>
    <w:rsid w:val="00333CD8"/>
    <w:rsid w:val="00333E59"/>
    <w:rsid w:val="003344AB"/>
    <w:rsid w:val="00334E05"/>
    <w:rsid w:val="00335C4F"/>
    <w:rsid w:val="00336891"/>
    <w:rsid w:val="0033799E"/>
    <w:rsid w:val="00337B8A"/>
    <w:rsid w:val="003412C8"/>
    <w:rsid w:val="00342511"/>
    <w:rsid w:val="00343092"/>
    <w:rsid w:val="00343129"/>
    <w:rsid w:val="0034397E"/>
    <w:rsid w:val="00343B59"/>
    <w:rsid w:val="003454ED"/>
    <w:rsid w:val="00346485"/>
    <w:rsid w:val="00346A59"/>
    <w:rsid w:val="0034767A"/>
    <w:rsid w:val="003509B1"/>
    <w:rsid w:val="00350C50"/>
    <w:rsid w:val="00351168"/>
    <w:rsid w:val="0035117B"/>
    <w:rsid w:val="00351536"/>
    <w:rsid w:val="003516BD"/>
    <w:rsid w:val="003517CB"/>
    <w:rsid w:val="00352033"/>
    <w:rsid w:val="00352110"/>
    <w:rsid w:val="00352448"/>
    <w:rsid w:val="003528C2"/>
    <w:rsid w:val="00352A29"/>
    <w:rsid w:val="00354323"/>
    <w:rsid w:val="0035489F"/>
    <w:rsid w:val="00354F2F"/>
    <w:rsid w:val="00355F16"/>
    <w:rsid w:val="00355F76"/>
    <w:rsid w:val="0035614F"/>
    <w:rsid w:val="003567BF"/>
    <w:rsid w:val="00357099"/>
    <w:rsid w:val="00357947"/>
    <w:rsid w:val="00357B89"/>
    <w:rsid w:val="00360C2E"/>
    <w:rsid w:val="00360DDA"/>
    <w:rsid w:val="00360EF5"/>
    <w:rsid w:val="00360F95"/>
    <w:rsid w:val="00361BD3"/>
    <w:rsid w:val="0036269E"/>
    <w:rsid w:val="0036323E"/>
    <w:rsid w:val="00363328"/>
    <w:rsid w:val="003633D8"/>
    <w:rsid w:val="0036366D"/>
    <w:rsid w:val="003636B7"/>
    <w:rsid w:val="0036395C"/>
    <w:rsid w:val="00363A5A"/>
    <w:rsid w:val="00363E5A"/>
    <w:rsid w:val="00364351"/>
    <w:rsid w:val="00364640"/>
    <w:rsid w:val="00366329"/>
    <w:rsid w:val="00366807"/>
    <w:rsid w:val="00367063"/>
    <w:rsid w:val="0036729D"/>
    <w:rsid w:val="0036759A"/>
    <w:rsid w:val="00370122"/>
    <w:rsid w:val="00370409"/>
    <w:rsid w:val="00370915"/>
    <w:rsid w:val="00370E08"/>
    <w:rsid w:val="00371951"/>
    <w:rsid w:val="00373A91"/>
    <w:rsid w:val="00373EC5"/>
    <w:rsid w:val="0037457E"/>
    <w:rsid w:val="00374942"/>
    <w:rsid w:val="00374AA0"/>
    <w:rsid w:val="00374E61"/>
    <w:rsid w:val="003753A2"/>
    <w:rsid w:val="00376CEC"/>
    <w:rsid w:val="003773BA"/>
    <w:rsid w:val="003774C3"/>
    <w:rsid w:val="0037781A"/>
    <w:rsid w:val="003778B7"/>
    <w:rsid w:val="00377A05"/>
    <w:rsid w:val="00377BCE"/>
    <w:rsid w:val="003803A7"/>
    <w:rsid w:val="0038079A"/>
    <w:rsid w:val="00380AF9"/>
    <w:rsid w:val="00381033"/>
    <w:rsid w:val="003810AC"/>
    <w:rsid w:val="003816E0"/>
    <w:rsid w:val="00382723"/>
    <w:rsid w:val="00382A15"/>
    <w:rsid w:val="00383032"/>
    <w:rsid w:val="0038313F"/>
    <w:rsid w:val="0038338C"/>
    <w:rsid w:val="00383BB0"/>
    <w:rsid w:val="0038415C"/>
    <w:rsid w:val="00384963"/>
    <w:rsid w:val="003854D8"/>
    <w:rsid w:val="00385AEE"/>
    <w:rsid w:val="00386F90"/>
    <w:rsid w:val="0038745C"/>
    <w:rsid w:val="00387B1A"/>
    <w:rsid w:val="003902B2"/>
    <w:rsid w:val="00390F19"/>
    <w:rsid w:val="00391594"/>
    <w:rsid w:val="003915E5"/>
    <w:rsid w:val="003917BA"/>
    <w:rsid w:val="0039237A"/>
    <w:rsid w:val="00393336"/>
    <w:rsid w:val="00393B24"/>
    <w:rsid w:val="00393B8B"/>
    <w:rsid w:val="003942DC"/>
    <w:rsid w:val="003947B7"/>
    <w:rsid w:val="003949B7"/>
    <w:rsid w:val="00394F7E"/>
    <w:rsid w:val="00395601"/>
    <w:rsid w:val="003956D6"/>
    <w:rsid w:val="00395720"/>
    <w:rsid w:val="003966B7"/>
    <w:rsid w:val="0039684A"/>
    <w:rsid w:val="00396A81"/>
    <w:rsid w:val="00396B9C"/>
    <w:rsid w:val="003971B3"/>
    <w:rsid w:val="00397711"/>
    <w:rsid w:val="00397BE6"/>
    <w:rsid w:val="003A05A7"/>
    <w:rsid w:val="003A0664"/>
    <w:rsid w:val="003A2072"/>
    <w:rsid w:val="003A27E6"/>
    <w:rsid w:val="003A2C4F"/>
    <w:rsid w:val="003A3742"/>
    <w:rsid w:val="003A4993"/>
    <w:rsid w:val="003A4E26"/>
    <w:rsid w:val="003A50E7"/>
    <w:rsid w:val="003A5104"/>
    <w:rsid w:val="003A5B46"/>
    <w:rsid w:val="003A762E"/>
    <w:rsid w:val="003A78D6"/>
    <w:rsid w:val="003A7D29"/>
    <w:rsid w:val="003B0D0C"/>
    <w:rsid w:val="003B17A7"/>
    <w:rsid w:val="003B1865"/>
    <w:rsid w:val="003B1A6A"/>
    <w:rsid w:val="003B24E8"/>
    <w:rsid w:val="003B273E"/>
    <w:rsid w:val="003B28AA"/>
    <w:rsid w:val="003B2F07"/>
    <w:rsid w:val="003B3DB6"/>
    <w:rsid w:val="003B4AAC"/>
    <w:rsid w:val="003B6895"/>
    <w:rsid w:val="003B6E66"/>
    <w:rsid w:val="003B702D"/>
    <w:rsid w:val="003C0193"/>
    <w:rsid w:val="003C1AC6"/>
    <w:rsid w:val="003C1F28"/>
    <w:rsid w:val="003C231A"/>
    <w:rsid w:val="003C26E0"/>
    <w:rsid w:val="003C3794"/>
    <w:rsid w:val="003C4D84"/>
    <w:rsid w:val="003C4E56"/>
    <w:rsid w:val="003C525F"/>
    <w:rsid w:val="003C5E5E"/>
    <w:rsid w:val="003C61FA"/>
    <w:rsid w:val="003C7669"/>
    <w:rsid w:val="003C7A7D"/>
    <w:rsid w:val="003D10BC"/>
    <w:rsid w:val="003D11E1"/>
    <w:rsid w:val="003D1861"/>
    <w:rsid w:val="003D2171"/>
    <w:rsid w:val="003D247D"/>
    <w:rsid w:val="003D2499"/>
    <w:rsid w:val="003D2758"/>
    <w:rsid w:val="003D2EEB"/>
    <w:rsid w:val="003D30B8"/>
    <w:rsid w:val="003D35ED"/>
    <w:rsid w:val="003D3979"/>
    <w:rsid w:val="003D425F"/>
    <w:rsid w:val="003D44A3"/>
    <w:rsid w:val="003D550F"/>
    <w:rsid w:val="003D5EF5"/>
    <w:rsid w:val="003D644A"/>
    <w:rsid w:val="003D69A5"/>
    <w:rsid w:val="003D6D30"/>
    <w:rsid w:val="003E0241"/>
    <w:rsid w:val="003E0395"/>
    <w:rsid w:val="003E03CF"/>
    <w:rsid w:val="003E0576"/>
    <w:rsid w:val="003E0628"/>
    <w:rsid w:val="003E093C"/>
    <w:rsid w:val="003E0A49"/>
    <w:rsid w:val="003E1C33"/>
    <w:rsid w:val="003E302D"/>
    <w:rsid w:val="003E3F06"/>
    <w:rsid w:val="003E41B7"/>
    <w:rsid w:val="003E461C"/>
    <w:rsid w:val="003E49CC"/>
    <w:rsid w:val="003E514B"/>
    <w:rsid w:val="003E51D9"/>
    <w:rsid w:val="003E57CE"/>
    <w:rsid w:val="003E5BFC"/>
    <w:rsid w:val="003E7118"/>
    <w:rsid w:val="003E74C9"/>
    <w:rsid w:val="003E7C8B"/>
    <w:rsid w:val="003E7E40"/>
    <w:rsid w:val="003E7E9B"/>
    <w:rsid w:val="003F03D0"/>
    <w:rsid w:val="003F0FD0"/>
    <w:rsid w:val="003F11D3"/>
    <w:rsid w:val="003F1ADF"/>
    <w:rsid w:val="003F1C85"/>
    <w:rsid w:val="003F1EBC"/>
    <w:rsid w:val="003F279F"/>
    <w:rsid w:val="003F2C25"/>
    <w:rsid w:val="003F3B52"/>
    <w:rsid w:val="003F3FEE"/>
    <w:rsid w:val="003F45AA"/>
    <w:rsid w:val="003F4A6B"/>
    <w:rsid w:val="003F4E6B"/>
    <w:rsid w:val="003F54D6"/>
    <w:rsid w:val="003F5CCB"/>
    <w:rsid w:val="003F5FE1"/>
    <w:rsid w:val="003F699A"/>
    <w:rsid w:val="003F796E"/>
    <w:rsid w:val="003F7B88"/>
    <w:rsid w:val="003F7EB9"/>
    <w:rsid w:val="0040054F"/>
    <w:rsid w:val="0040093A"/>
    <w:rsid w:val="00401953"/>
    <w:rsid w:val="00402038"/>
    <w:rsid w:val="00402E2E"/>
    <w:rsid w:val="00404534"/>
    <w:rsid w:val="00404FA9"/>
    <w:rsid w:val="00404FD6"/>
    <w:rsid w:val="00405377"/>
    <w:rsid w:val="00405F90"/>
    <w:rsid w:val="004070BC"/>
    <w:rsid w:val="00410842"/>
    <w:rsid w:val="00410A5D"/>
    <w:rsid w:val="00410D8B"/>
    <w:rsid w:val="004118E0"/>
    <w:rsid w:val="00411E65"/>
    <w:rsid w:val="00412BA5"/>
    <w:rsid w:val="00412F5C"/>
    <w:rsid w:val="00413779"/>
    <w:rsid w:val="00413DD4"/>
    <w:rsid w:val="00413ED8"/>
    <w:rsid w:val="0041423F"/>
    <w:rsid w:val="00414B22"/>
    <w:rsid w:val="00414F36"/>
    <w:rsid w:val="004156CE"/>
    <w:rsid w:val="00415E09"/>
    <w:rsid w:val="004167BE"/>
    <w:rsid w:val="004172D6"/>
    <w:rsid w:val="00417415"/>
    <w:rsid w:val="004203DD"/>
    <w:rsid w:val="00420D4B"/>
    <w:rsid w:val="004212E1"/>
    <w:rsid w:val="0042173B"/>
    <w:rsid w:val="00421A9C"/>
    <w:rsid w:val="00421B21"/>
    <w:rsid w:val="0042288E"/>
    <w:rsid w:val="004228B0"/>
    <w:rsid w:val="00422CF9"/>
    <w:rsid w:val="00423845"/>
    <w:rsid w:val="004242CA"/>
    <w:rsid w:val="004246D5"/>
    <w:rsid w:val="00424BBE"/>
    <w:rsid w:val="00424EC0"/>
    <w:rsid w:val="00425529"/>
    <w:rsid w:val="00425978"/>
    <w:rsid w:val="00425AF7"/>
    <w:rsid w:val="00425D55"/>
    <w:rsid w:val="00425DFF"/>
    <w:rsid w:val="004263B0"/>
    <w:rsid w:val="00426B81"/>
    <w:rsid w:val="00426DA8"/>
    <w:rsid w:val="00427906"/>
    <w:rsid w:val="00431161"/>
    <w:rsid w:val="00432101"/>
    <w:rsid w:val="004321FC"/>
    <w:rsid w:val="0043270E"/>
    <w:rsid w:val="00432747"/>
    <w:rsid w:val="004329DC"/>
    <w:rsid w:val="00433088"/>
    <w:rsid w:val="0043392A"/>
    <w:rsid w:val="00433E09"/>
    <w:rsid w:val="0043423A"/>
    <w:rsid w:val="0043426E"/>
    <w:rsid w:val="0043433D"/>
    <w:rsid w:val="00434509"/>
    <w:rsid w:val="00435B89"/>
    <w:rsid w:val="00437128"/>
    <w:rsid w:val="004372F7"/>
    <w:rsid w:val="00437698"/>
    <w:rsid w:val="0043787C"/>
    <w:rsid w:val="00437A5E"/>
    <w:rsid w:val="004404B4"/>
    <w:rsid w:val="00440504"/>
    <w:rsid w:val="00440DC6"/>
    <w:rsid w:val="00441E8D"/>
    <w:rsid w:val="004422CA"/>
    <w:rsid w:val="00442B7F"/>
    <w:rsid w:val="00442C9D"/>
    <w:rsid w:val="00443037"/>
    <w:rsid w:val="00443827"/>
    <w:rsid w:val="0044437C"/>
    <w:rsid w:val="0044640A"/>
    <w:rsid w:val="00446C9E"/>
    <w:rsid w:val="00450890"/>
    <w:rsid w:val="00450905"/>
    <w:rsid w:val="00450965"/>
    <w:rsid w:val="00450EE6"/>
    <w:rsid w:val="0045124B"/>
    <w:rsid w:val="00452028"/>
    <w:rsid w:val="004520A4"/>
    <w:rsid w:val="0045244C"/>
    <w:rsid w:val="004527C8"/>
    <w:rsid w:val="00452E61"/>
    <w:rsid w:val="00453AD7"/>
    <w:rsid w:val="00454630"/>
    <w:rsid w:val="00454CC4"/>
    <w:rsid w:val="00454EDD"/>
    <w:rsid w:val="004556FD"/>
    <w:rsid w:val="00455781"/>
    <w:rsid w:val="0045592A"/>
    <w:rsid w:val="004561D6"/>
    <w:rsid w:val="00456B34"/>
    <w:rsid w:val="00456CBB"/>
    <w:rsid w:val="00460756"/>
    <w:rsid w:val="00461058"/>
    <w:rsid w:val="00461194"/>
    <w:rsid w:val="0046204E"/>
    <w:rsid w:val="00462692"/>
    <w:rsid w:val="00463105"/>
    <w:rsid w:val="0046313F"/>
    <w:rsid w:val="00463191"/>
    <w:rsid w:val="00463A83"/>
    <w:rsid w:val="00464C7F"/>
    <w:rsid w:val="004657BB"/>
    <w:rsid w:val="00465AB8"/>
    <w:rsid w:val="00465F05"/>
    <w:rsid w:val="004664FF"/>
    <w:rsid w:val="004669E9"/>
    <w:rsid w:val="00466C6F"/>
    <w:rsid w:val="00466EC5"/>
    <w:rsid w:val="00467427"/>
    <w:rsid w:val="00472059"/>
    <w:rsid w:val="004721E2"/>
    <w:rsid w:val="0047224E"/>
    <w:rsid w:val="00472341"/>
    <w:rsid w:val="00472565"/>
    <w:rsid w:val="00472D2E"/>
    <w:rsid w:val="00473B33"/>
    <w:rsid w:val="004748B7"/>
    <w:rsid w:val="00475E9D"/>
    <w:rsid w:val="004761F0"/>
    <w:rsid w:val="0047650D"/>
    <w:rsid w:val="0047656A"/>
    <w:rsid w:val="00477321"/>
    <w:rsid w:val="004776FE"/>
    <w:rsid w:val="00477773"/>
    <w:rsid w:val="00477C94"/>
    <w:rsid w:val="004800C5"/>
    <w:rsid w:val="00480560"/>
    <w:rsid w:val="00482F11"/>
    <w:rsid w:val="00483B75"/>
    <w:rsid w:val="0048426A"/>
    <w:rsid w:val="00484665"/>
    <w:rsid w:val="004857A9"/>
    <w:rsid w:val="00486912"/>
    <w:rsid w:val="00487476"/>
    <w:rsid w:val="00487624"/>
    <w:rsid w:val="004877DA"/>
    <w:rsid w:val="00490146"/>
    <w:rsid w:val="004906B6"/>
    <w:rsid w:val="00491E49"/>
    <w:rsid w:val="00492405"/>
    <w:rsid w:val="004936BE"/>
    <w:rsid w:val="00493994"/>
    <w:rsid w:val="00493FB2"/>
    <w:rsid w:val="00494128"/>
    <w:rsid w:val="00494A63"/>
    <w:rsid w:val="00494F4D"/>
    <w:rsid w:val="0049563E"/>
    <w:rsid w:val="00495BB4"/>
    <w:rsid w:val="00496085"/>
    <w:rsid w:val="00496618"/>
    <w:rsid w:val="0049704F"/>
    <w:rsid w:val="00497141"/>
    <w:rsid w:val="00497848"/>
    <w:rsid w:val="00497C6C"/>
    <w:rsid w:val="004A0725"/>
    <w:rsid w:val="004A0A87"/>
    <w:rsid w:val="004A0AAA"/>
    <w:rsid w:val="004A1122"/>
    <w:rsid w:val="004A1259"/>
    <w:rsid w:val="004A12B3"/>
    <w:rsid w:val="004A176D"/>
    <w:rsid w:val="004A1C1F"/>
    <w:rsid w:val="004A2B4A"/>
    <w:rsid w:val="004A350D"/>
    <w:rsid w:val="004A42F3"/>
    <w:rsid w:val="004A4424"/>
    <w:rsid w:val="004A45B1"/>
    <w:rsid w:val="004A475F"/>
    <w:rsid w:val="004A4FD1"/>
    <w:rsid w:val="004A4FDF"/>
    <w:rsid w:val="004A4FF9"/>
    <w:rsid w:val="004A55F4"/>
    <w:rsid w:val="004A5800"/>
    <w:rsid w:val="004A5C03"/>
    <w:rsid w:val="004A60EC"/>
    <w:rsid w:val="004A6504"/>
    <w:rsid w:val="004A6D8E"/>
    <w:rsid w:val="004A6DC9"/>
    <w:rsid w:val="004A788C"/>
    <w:rsid w:val="004B110A"/>
    <w:rsid w:val="004B2EE5"/>
    <w:rsid w:val="004B3B1D"/>
    <w:rsid w:val="004B3ECF"/>
    <w:rsid w:val="004B4956"/>
    <w:rsid w:val="004B5189"/>
    <w:rsid w:val="004B5280"/>
    <w:rsid w:val="004B5B8B"/>
    <w:rsid w:val="004B6E1E"/>
    <w:rsid w:val="004B73F3"/>
    <w:rsid w:val="004C043C"/>
    <w:rsid w:val="004C0992"/>
    <w:rsid w:val="004C0BEA"/>
    <w:rsid w:val="004C0CB5"/>
    <w:rsid w:val="004C0D84"/>
    <w:rsid w:val="004C251B"/>
    <w:rsid w:val="004C33F0"/>
    <w:rsid w:val="004C4367"/>
    <w:rsid w:val="004C4691"/>
    <w:rsid w:val="004C4DFE"/>
    <w:rsid w:val="004C5AAB"/>
    <w:rsid w:val="004C68B2"/>
    <w:rsid w:val="004C6B67"/>
    <w:rsid w:val="004C6CC6"/>
    <w:rsid w:val="004C7027"/>
    <w:rsid w:val="004C7163"/>
    <w:rsid w:val="004C745F"/>
    <w:rsid w:val="004C75C2"/>
    <w:rsid w:val="004C7E96"/>
    <w:rsid w:val="004C7FCC"/>
    <w:rsid w:val="004D01A3"/>
    <w:rsid w:val="004D084E"/>
    <w:rsid w:val="004D11A5"/>
    <w:rsid w:val="004D16AF"/>
    <w:rsid w:val="004D2A29"/>
    <w:rsid w:val="004D3566"/>
    <w:rsid w:val="004D4ECB"/>
    <w:rsid w:val="004D7842"/>
    <w:rsid w:val="004E05C0"/>
    <w:rsid w:val="004E0C7C"/>
    <w:rsid w:val="004E1631"/>
    <w:rsid w:val="004E1AE1"/>
    <w:rsid w:val="004E1F95"/>
    <w:rsid w:val="004E2BD9"/>
    <w:rsid w:val="004E3A85"/>
    <w:rsid w:val="004E4689"/>
    <w:rsid w:val="004E4C63"/>
    <w:rsid w:val="004E4ED6"/>
    <w:rsid w:val="004E585C"/>
    <w:rsid w:val="004E642F"/>
    <w:rsid w:val="004E6505"/>
    <w:rsid w:val="004E697F"/>
    <w:rsid w:val="004E6C2E"/>
    <w:rsid w:val="004E74CE"/>
    <w:rsid w:val="004E7E8D"/>
    <w:rsid w:val="004F1DB9"/>
    <w:rsid w:val="004F1F4C"/>
    <w:rsid w:val="004F2787"/>
    <w:rsid w:val="004F2F76"/>
    <w:rsid w:val="004F45B3"/>
    <w:rsid w:val="004F4AE4"/>
    <w:rsid w:val="004F4AE5"/>
    <w:rsid w:val="004F4C23"/>
    <w:rsid w:val="004F5569"/>
    <w:rsid w:val="004F5953"/>
    <w:rsid w:val="004F639D"/>
    <w:rsid w:val="004F6D8D"/>
    <w:rsid w:val="004F6E4E"/>
    <w:rsid w:val="004F7095"/>
    <w:rsid w:val="004F7A21"/>
    <w:rsid w:val="004F7BD1"/>
    <w:rsid w:val="004F7F41"/>
    <w:rsid w:val="00500EFB"/>
    <w:rsid w:val="005013CE"/>
    <w:rsid w:val="0050347A"/>
    <w:rsid w:val="005036C1"/>
    <w:rsid w:val="00504F99"/>
    <w:rsid w:val="0050625A"/>
    <w:rsid w:val="00506338"/>
    <w:rsid w:val="005067F5"/>
    <w:rsid w:val="00506A93"/>
    <w:rsid w:val="00507131"/>
    <w:rsid w:val="005104C3"/>
    <w:rsid w:val="005107D9"/>
    <w:rsid w:val="00510A6C"/>
    <w:rsid w:val="0051149C"/>
    <w:rsid w:val="00511556"/>
    <w:rsid w:val="00512277"/>
    <w:rsid w:val="005123C8"/>
    <w:rsid w:val="005124F0"/>
    <w:rsid w:val="00512BC4"/>
    <w:rsid w:val="00512FD0"/>
    <w:rsid w:val="00513CE2"/>
    <w:rsid w:val="00514A30"/>
    <w:rsid w:val="00514FE2"/>
    <w:rsid w:val="005159EA"/>
    <w:rsid w:val="00515DD2"/>
    <w:rsid w:val="00515E69"/>
    <w:rsid w:val="00516579"/>
    <w:rsid w:val="00516CCE"/>
    <w:rsid w:val="0051770C"/>
    <w:rsid w:val="0052010D"/>
    <w:rsid w:val="00520399"/>
    <w:rsid w:val="005204B9"/>
    <w:rsid w:val="0052098C"/>
    <w:rsid w:val="005217E9"/>
    <w:rsid w:val="0052251B"/>
    <w:rsid w:val="0052340A"/>
    <w:rsid w:val="005247B3"/>
    <w:rsid w:val="005265A4"/>
    <w:rsid w:val="00526897"/>
    <w:rsid w:val="0052732C"/>
    <w:rsid w:val="00527353"/>
    <w:rsid w:val="0052737F"/>
    <w:rsid w:val="005279D8"/>
    <w:rsid w:val="00530226"/>
    <w:rsid w:val="00531141"/>
    <w:rsid w:val="00532A51"/>
    <w:rsid w:val="0053374E"/>
    <w:rsid w:val="005339A1"/>
    <w:rsid w:val="00533FBA"/>
    <w:rsid w:val="00533FCA"/>
    <w:rsid w:val="005350E8"/>
    <w:rsid w:val="005363DD"/>
    <w:rsid w:val="00536581"/>
    <w:rsid w:val="00536877"/>
    <w:rsid w:val="00536F73"/>
    <w:rsid w:val="005370EA"/>
    <w:rsid w:val="005376A4"/>
    <w:rsid w:val="005376BD"/>
    <w:rsid w:val="0054047E"/>
    <w:rsid w:val="0054109F"/>
    <w:rsid w:val="00541DBE"/>
    <w:rsid w:val="00542680"/>
    <w:rsid w:val="00542908"/>
    <w:rsid w:val="00543311"/>
    <w:rsid w:val="00543538"/>
    <w:rsid w:val="00543961"/>
    <w:rsid w:val="00543BE2"/>
    <w:rsid w:val="005442F6"/>
    <w:rsid w:val="00545565"/>
    <w:rsid w:val="0054561B"/>
    <w:rsid w:val="00546626"/>
    <w:rsid w:val="005468DA"/>
    <w:rsid w:val="005468FA"/>
    <w:rsid w:val="00547087"/>
    <w:rsid w:val="00547BBB"/>
    <w:rsid w:val="00550842"/>
    <w:rsid w:val="005508C3"/>
    <w:rsid w:val="00551498"/>
    <w:rsid w:val="005523F5"/>
    <w:rsid w:val="00552E00"/>
    <w:rsid w:val="00553933"/>
    <w:rsid w:val="00554330"/>
    <w:rsid w:val="00554C2F"/>
    <w:rsid w:val="00554EBE"/>
    <w:rsid w:val="00555393"/>
    <w:rsid w:val="005554BE"/>
    <w:rsid w:val="00555559"/>
    <w:rsid w:val="00555585"/>
    <w:rsid w:val="00556EFA"/>
    <w:rsid w:val="005572CF"/>
    <w:rsid w:val="0055776A"/>
    <w:rsid w:val="00557881"/>
    <w:rsid w:val="005579E6"/>
    <w:rsid w:val="00560549"/>
    <w:rsid w:val="0056068A"/>
    <w:rsid w:val="005615B8"/>
    <w:rsid w:val="00561843"/>
    <w:rsid w:val="0056253B"/>
    <w:rsid w:val="005626CF"/>
    <w:rsid w:val="005629EB"/>
    <w:rsid w:val="00562A20"/>
    <w:rsid w:val="00564C18"/>
    <w:rsid w:val="005658EC"/>
    <w:rsid w:val="00565CF7"/>
    <w:rsid w:val="005674C3"/>
    <w:rsid w:val="005674EF"/>
    <w:rsid w:val="0056752F"/>
    <w:rsid w:val="0056754B"/>
    <w:rsid w:val="005675AF"/>
    <w:rsid w:val="005679B9"/>
    <w:rsid w:val="00567D3D"/>
    <w:rsid w:val="00570274"/>
    <w:rsid w:val="005706D1"/>
    <w:rsid w:val="00570BF8"/>
    <w:rsid w:val="00571BE9"/>
    <w:rsid w:val="00571F2A"/>
    <w:rsid w:val="0057271A"/>
    <w:rsid w:val="00572996"/>
    <w:rsid w:val="00572D6B"/>
    <w:rsid w:val="0057323E"/>
    <w:rsid w:val="00573344"/>
    <w:rsid w:val="00573882"/>
    <w:rsid w:val="00573998"/>
    <w:rsid w:val="00573F8A"/>
    <w:rsid w:val="00574001"/>
    <w:rsid w:val="0057458D"/>
    <w:rsid w:val="00574784"/>
    <w:rsid w:val="005749AB"/>
    <w:rsid w:val="00576136"/>
    <w:rsid w:val="005769E2"/>
    <w:rsid w:val="00576B13"/>
    <w:rsid w:val="005773A0"/>
    <w:rsid w:val="00577A95"/>
    <w:rsid w:val="0058057A"/>
    <w:rsid w:val="00580644"/>
    <w:rsid w:val="00580B3C"/>
    <w:rsid w:val="00580CE2"/>
    <w:rsid w:val="0058293B"/>
    <w:rsid w:val="00582CE7"/>
    <w:rsid w:val="00582CF6"/>
    <w:rsid w:val="00583438"/>
    <w:rsid w:val="00583459"/>
    <w:rsid w:val="00583A9E"/>
    <w:rsid w:val="00583FAE"/>
    <w:rsid w:val="00584480"/>
    <w:rsid w:val="005844A4"/>
    <w:rsid w:val="00584681"/>
    <w:rsid w:val="00584D26"/>
    <w:rsid w:val="0058633D"/>
    <w:rsid w:val="0058657F"/>
    <w:rsid w:val="00586993"/>
    <w:rsid w:val="00586E94"/>
    <w:rsid w:val="00587082"/>
    <w:rsid w:val="0058732B"/>
    <w:rsid w:val="005903A9"/>
    <w:rsid w:val="0059050C"/>
    <w:rsid w:val="00590DC0"/>
    <w:rsid w:val="0059126F"/>
    <w:rsid w:val="00591596"/>
    <w:rsid w:val="00592C2C"/>
    <w:rsid w:val="005933A1"/>
    <w:rsid w:val="00594668"/>
    <w:rsid w:val="00594D3F"/>
    <w:rsid w:val="00594EA7"/>
    <w:rsid w:val="00596159"/>
    <w:rsid w:val="005967B0"/>
    <w:rsid w:val="00596A3A"/>
    <w:rsid w:val="00597A35"/>
    <w:rsid w:val="00597DB1"/>
    <w:rsid w:val="005A0002"/>
    <w:rsid w:val="005A026A"/>
    <w:rsid w:val="005A0347"/>
    <w:rsid w:val="005A0B56"/>
    <w:rsid w:val="005A1401"/>
    <w:rsid w:val="005A187C"/>
    <w:rsid w:val="005A208A"/>
    <w:rsid w:val="005A20E1"/>
    <w:rsid w:val="005A2267"/>
    <w:rsid w:val="005A2423"/>
    <w:rsid w:val="005A2A02"/>
    <w:rsid w:val="005A2A22"/>
    <w:rsid w:val="005A323B"/>
    <w:rsid w:val="005A3476"/>
    <w:rsid w:val="005A3E0C"/>
    <w:rsid w:val="005A45FA"/>
    <w:rsid w:val="005A4ACB"/>
    <w:rsid w:val="005A4DE9"/>
    <w:rsid w:val="005A4F8A"/>
    <w:rsid w:val="005A52AC"/>
    <w:rsid w:val="005A57B0"/>
    <w:rsid w:val="005A5E4A"/>
    <w:rsid w:val="005A6165"/>
    <w:rsid w:val="005A6A17"/>
    <w:rsid w:val="005A6C4E"/>
    <w:rsid w:val="005B27CE"/>
    <w:rsid w:val="005B4724"/>
    <w:rsid w:val="005B4A5E"/>
    <w:rsid w:val="005B5104"/>
    <w:rsid w:val="005B528A"/>
    <w:rsid w:val="005B5586"/>
    <w:rsid w:val="005B569A"/>
    <w:rsid w:val="005B7485"/>
    <w:rsid w:val="005B78E8"/>
    <w:rsid w:val="005B7F96"/>
    <w:rsid w:val="005C0C17"/>
    <w:rsid w:val="005C0CB7"/>
    <w:rsid w:val="005C107D"/>
    <w:rsid w:val="005C2540"/>
    <w:rsid w:val="005C2F20"/>
    <w:rsid w:val="005C3558"/>
    <w:rsid w:val="005C3A22"/>
    <w:rsid w:val="005C48DE"/>
    <w:rsid w:val="005C4E22"/>
    <w:rsid w:val="005C51CA"/>
    <w:rsid w:val="005C70BD"/>
    <w:rsid w:val="005C7687"/>
    <w:rsid w:val="005D02D1"/>
    <w:rsid w:val="005D02D8"/>
    <w:rsid w:val="005D1336"/>
    <w:rsid w:val="005D1437"/>
    <w:rsid w:val="005D1CB1"/>
    <w:rsid w:val="005D3161"/>
    <w:rsid w:val="005D3863"/>
    <w:rsid w:val="005D41CC"/>
    <w:rsid w:val="005D4F33"/>
    <w:rsid w:val="005D5328"/>
    <w:rsid w:val="005D5332"/>
    <w:rsid w:val="005D5BB8"/>
    <w:rsid w:val="005D5DF6"/>
    <w:rsid w:val="005D5E50"/>
    <w:rsid w:val="005D70A3"/>
    <w:rsid w:val="005D738B"/>
    <w:rsid w:val="005D7E46"/>
    <w:rsid w:val="005E0662"/>
    <w:rsid w:val="005E1784"/>
    <w:rsid w:val="005E179E"/>
    <w:rsid w:val="005E206B"/>
    <w:rsid w:val="005E2C24"/>
    <w:rsid w:val="005E3867"/>
    <w:rsid w:val="005E3F24"/>
    <w:rsid w:val="005E48D0"/>
    <w:rsid w:val="005E4A57"/>
    <w:rsid w:val="005E4ECC"/>
    <w:rsid w:val="005E536E"/>
    <w:rsid w:val="005E5A26"/>
    <w:rsid w:val="005E5EA8"/>
    <w:rsid w:val="005E5F2D"/>
    <w:rsid w:val="005E6C0C"/>
    <w:rsid w:val="005E74BF"/>
    <w:rsid w:val="005E7711"/>
    <w:rsid w:val="005E79D8"/>
    <w:rsid w:val="005F1AAC"/>
    <w:rsid w:val="005F1CC0"/>
    <w:rsid w:val="005F25AD"/>
    <w:rsid w:val="005F295F"/>
    <w:rsid w:val="005F2F94"/>
    <w:rsid w:val="005F3EAD"/>
    <w:rsid w:val="005F3FA2"/>
    <w:rsid w:val="005F4194"/>
    <w:rsid w:val="005F498C"/>
    <w:rsid w:val="005F500E"/>
    <w:rsid w:val="005F503F"/>
    <w:rsid w:val="005F5637"/>
    <w:rsid w:val="005F58DA"/>
    <w:rsid w:val="005F689D"/>
    <w:rsid w:val="005F6AE0"/>
    <w:rsid w:val="005F708D"/>
    <w:rsid w:val="005F7537"/>
    <w:rsid w:val="005F79BB"/>
    <w:rsid w:val="005F7C48"/>
    <w:rsid w:val="0060082C"/>
    <w:rsid w:val="006015CC"/>
    <w:rsid w:val="006016F1"/>
    <w:rsid w:val="00602DED"/>
    <w:rsid w:val="0060443A"/>
    <w:rsid w:val="00604F14"/>
    <w:rsid w:val="0060532D"/>
    <w:rsid w:val="0060560C"/>
    <w:rsid w:val="0060569E"/>
    <w:rsid w:val="00605B9F"/>
    <w:rsid w:val="00605F44"/>
    <w:rsid w:val="0060601B"/>
    <w:rsid w:val="00606430"/>
    <w:rsid w:val="006065B5"/>
    <w:rsid w:val="00606B4B"/>
    <w:rsid w:val="00606D83"/>
    <w:rsid w:val="00606F85"/>
    <w:rsid w:val="0060747E"/>
    <w:rsid w:val="00607579"/>
    <w:rsid w:val="00607EA4"/>
    <w:rsid w:val="00607EDE"/>
    <w:rsid w:val="0061060E"/>
    <w:rsid w:val="00610C75"/>
    <w:rsid w:val="0061192D"/>
    <w:rsid w:val="00611D1C"/>
    <w:rsid w:val="00611F6B"/>
    <w:rsid w:val="00612678"/>
    <w:rsid w:val="00613019"/>
    <w:rsid w:val="006134A6"/>
    <w:rsid w:val="006137AE"/>
    <w:rsid w:val="006139D9"/>
    <w:rsid w:val="006146FB"/>
    <w:rsid w:val="00615057"/>
    <w:rsid w:val="006171D2"/>
    <w:rsid w:val="0062030F"/>
    <w:rsid w:val="00620C4A"/>
    <w:rsid w:val="00620EDF"/>
    <w:rsid w:val="00621E65"/>
    <w:rsid w:val="006227BB"/>
    <w:rsid w:val="00622AA1"/>
    <w:rsid w:val="0062370A"/>
    <w:rsid w:val="00623E72"/>
    <w:rsid w:val="0062485E"/>
    <w:rsid w:val="00626478"/>
    <w:rsid w:val="00626BE9"/>
    <w:rsid w:val="006270D6"/>
    <w:rsid w:val="00627D37"/>
    <w:rsid w:val="00627F88"/>
    <w:rsid w:val="0063023D"/>
    <w:rsid w:val="00630711"/>
    <w:rsid w:val="006308FE"/>
    <w:rsid w:val="00630D3B"/>
    <w:rsid w:val="00630DA7"/>
    <w:rsid w:val="0063146E"/>
    <w:rsid w:val="006317A4"/>
    <w:rsid w:val="00631CC3"/>
    <w:rsid w:val="00632307"/>
    <w:rsid w:val="006332DE"/>
    <w:rsid w:val="0063382C"/>
    <w:rsid w:val="006344BD"/>
    <w:rsid w:val="00634603"/>
    <w:rsid w:val="00635596"/>
    <w:rsid w:val="00635E53"/>
    <w:rsid w:val="006360BE"/>
    <w:rsid w:val="00636327"/>
    <w:rsid w:val="00637100"/>
    <w:rsid w:val="0063783B"/>
    <w:rsid w:val="00637BEC"/>
    <w:rsid w:val="00640062"/>
    <w:rsid w:val="00640E54"/>
    <w:rsid w:val="0064147A"/>
    <w:rsid w:val="00641654"/>
    <w:rsid w:val="00643152"/>
    <w:rsid w:val="006440D9"/>
    <w:rsid w:val="00644ED2"/>
    <w:rsid w:val="00645409"/>
    <w:rsid w:val="00645A89"/>
    <w:rsid w:val="00645EC2"/>
    <w:rsid w:val="00646801"/>
    <w:rsid w:val="006473C6"/>
    <w:rsid w:val="00647449"/>
    <w:rsid w:val="006475D5"/>
    <w:rsid w:val="00647AD9"/>
    <w:rsid w:val="00650062"/>
    <w:rsid w:val="006506B0"/>
    <w:rsid w:val="0065173F"/>
    <w:rsid w:val="00651C7F"/>
    <w:rsid w:val="00654414"/>
    <w:rsid w:val="0065503E"/>
    <w:rsid w:val="006559FE"/>
    <w:rsid w:val="00656685"/>
    <w:rsid w:val="00656E4E"/>
    <w:rsid w:val="00656F9B"/>
    <w:rsid w:val="00657514"/>
    <w:rsid w:val="00657806"/>
    <w:rsid w:val="00657893"/>
    <w:rsid w:val="006579D2"/>
    <w:rsid w:val="00657ACC"/>
    <w:rsid w:val="00657BD5"/>
    <w:rsid w:val="006601F1"/>
    <w:rsid w:val="00660375"/>
    <w:rsid w:val="00660419"/>
    <w:rsid w:val="00660E8A"/>
    <w:rsid w:val="00661133"/>
    <w:rsid w:val="00661400"/>
    <w:rsid w:val="006618C6"/>
    <w:rsid w:val="00661CCA"/>
    <w:rsid w:val="00661F12"/>
    <w:rsid w:val="00661FE4"/>
    <w:rsid w:val="006631C3"/>
    <w:rsid w:val="0066378E"/>
    <w:rsid w:val="00663ED1"/>
    <w:rsid w:val="006642F0"/>
    <w:rsid w:val="0066432C"/>
    <w:rsid w:val="00664BA2"/>
    <w:rsid w:val="00664D0D"/>
    <w:rsid w:val="006659D1"/>
    <w:rsid w:val="00665DE6"/>
    <w:rsid w:val="00666334"/>
    <w:rsid w:val="00666DF0"/>
    <w:rsid w:val="00666F40"/>
    <w:rsid w:val="00667080"/>
    <w:rsid w:val="006670B4"/>
    <w:rsid w:val="0066799F"/>
    <w:rsid w:val="006712AC"/>
    <w:rsid w:val="0067146A"/>
    <w:rsid w:val="006714C5"/>
    <w:rsid w:val="00671BF3"/>
    <w:rsid w:val="00672128"/>
    <w:rsid w:val="00672C36"/>
    <w:rsid w:val="00672E81"/>
    <w:rsid w:val="006739B5"/>
    <w:rsid w:val="00673C21"/>
    <w:rsid w:val="00673FAC"/>
    <w:rsid w:val="00674075"/>
    <w:rsid w:val="00675A09"/>
    <w:rsid w:val="00675E9C"/>
    <w:rsid w:val="00677DB9"/>
    <w:rsid w:val="00677E2F"/>
    <w:rsid w:val="00680068"/>
    <w:rsid w:val="00680646"/>
    <w:rsid w:val="006809C3"/>
    <w:rsid w:val="00681CDF"/>
    <w:rsid w:val="00683284"/>
    <w:rsid w:val="006832AD"/>
    <w:rsid w:val="00683FB6"/>
    <w:rsid w:val="00684A54"/>
    <w:rsid w:val="00684D22"/>
    <w:rsid w:val="00685754"/>
    <w:rsid w:val="00686FEA"/>
    <w:rsid w:val="006871BD"/>
    <w:rsid w:val="00687464"/>
    <w:rsid w:val="006905F0"/>
    <w:rsid w:val="0069087A"/>
    <w:rsid w:val="00690FED"/>
    <w:rsid w:val="006913F8"/>
    <w:rsid w:val="00691746"/>
    <w:rsid w:val="00691927"/>
    <w:rsid w:val="00691D22"/>
    <w:rsid w:val="006920EC"/>
    <w:rsid w:val="00692539"/>
    <w:rsid w:val="00692BF4"/>
    <w:rsid w:val="0069469D"/>
    <w:rsid w:val="00694A08"/>
    <w:rsid w:val="006962EC"/>
    <w:rsid w:val="00696A52"/>
    <w:rsid w:val="00696A83"/>
    <w:rsid w:val="00697460"/>
    <w:rsid w:val="006A08A0"/>
    <w:rsid w:val="006A10DB"/>
    <w:rsid w:val="006A10E5"/>
    <w:rsid w:val="006A16BB"/>
    <w:rsid w:val="006A19E9"/>
    <w:rsid w:val="006A2643"/>
    <w:rsid w:val="006A2F85"/>
    <w:rsid w:val="006A343E"/>
    <w:rsid w:val="006A3F8D"/>
    <w:rsid w:val="006A3F96"/>
    <w:rsid w:val="006A4802"/>
    <w:rsid w:val="006A4833"/>
    <w:rsid w:val="006A4FE1"/>
    <w:rsid w:val="006A59A8"/>
    <w:rsid w:val="006A5B17"/>
    <w:rsid w:val="006A67EF"/>
    <w:rsid w:val="006A7B0F"/>
    <w:rsid w:val="006A7FE3"/>
    <w:rsid w:val="006B0402"/>
    <w:rsid w:val="006B068D"/>
    <w:rsid w:val="006B0B9E"/>
    <w:rsid w:val="006B0C8E"/>
    <w:rsid w:val="006B0FEF"/>
    <w:rsid w:val="006B11E3"/>
    <w:rsid w:val="006B1433"/>
    <w:rsid w:val="006B1D94"/>
    <w:rsid w:val="006B2838"/>
    <w:rsid w:val="006B2BD0"/>
    <w:rsid w:val="006B2D2F"/>
    <w:rsid w:val="006B2DF0"/>
    <w:rsid w:val="006B370A"/>
    <w:rsid w:val="006B44BE"/>
    <w:rsid w:val="006B4665"/>
    <w:rsid w:val="006B573C"/>
    <w:rsid w:val="006B67EA"/>
    <w:rsid w:val="006B6DB1"/>
    <w:rsid w:val="006B6F43"/>
    <w:rsid w:val="006B7114"/>
    <w:rsid w:val="006B7325"/>
    <w:rsid w:val="006B78A2"/>
    <w:rsid w:val="006B7CFA"/>
    <w:rsid w:val="006B7D74"/>
    <w:rsid w:val="006B7F5B"/>
    <w:rsid w:val="006C057F"/>
    <w:rsid w:val="006C0B87"/>
    <w:rsid w:val="006C0EA6"/>
    <w:rsid w:val="006C2562"/>
    <w:rsid w:val="006C284B"/>
    <w:rsid w:val="006C33EC"/>
    <w:rsid w:val="006C48A6"/>
    <w:rsid w:val="006C4C43"/>
    <w:rsid w:val="006C5496"/>
    <w:rsid w:val="006C649E"/>
    <w:rsid w:val="006C6BF9"/>
    <w:rsid w:val="006C7CF3"/>
    <w:rsid w:val="006D01C3"/>
    <w:rsid w:val="006D1815"/>
    <w:rsid w:val="006D1E2A"/>
    <w:rsid w:val="006D20A0"/>
    <w:rsid w:val="006D240B"/>
    <w:rsid w:val="006D4B76"/>
    <w:rsid w:val="006D4D8B"/>
    <w:rsid w:val="006D60EA"/>
    <w:rsid w:val="006D769F"/>
    <w:rsid w:val="006D7BA4"/>
    <w:rsid w:val="006D7F0A"/>
    <w:rsid w:val="006E0221"/>
    <w:rsid w:val="006E0FDB"/>
    <w:rsid w:val="006E1947"/>
    <w:rsid w:val="006E1BC1"/>
    <w:rsid w:val="006E1EDF"/>
    <w:rsid w:val="006E1F4F"/>
    <w:rsid w:val="006E2320"/>
    <w:rsid w:val="006E4321"/>
    <w:rsid w:val="006E474F"/>
    <w:rsid w:val="006E4D00"/>
    <w:rsid w:val="006E50BA"/>
    <w:rsid w:val="006E5E3C"/>
    <w:rsid w:val="006E6736"/>
    <w:rsid w:val="006E6ADC"/>
    <w:rsid w:val="006E775B"/>
    <w:rsid w:val="006F00BF"/>
    <w:rsid w:val="006F0628"/>
    <w:rsid w:val="006F0D06"/>
    <w:rsid w:val="006F0DA5"/>
    <w:rsid w:val="006F22F8"/>
    <w:rsid w:val="006F251A"/>
    <w:rsid w:val="006F3FD7"/>
    <w:rsid w:val="006F4301"/>
    <w:rsid w:val="006F43D2"/>
    <w:rsid w:val="006F4457"/>
    <w:rsid w:val="006F461A"/>
    <w:rsid w:val="006F473B"/>
    <w:rsid w:val="006F493B"/>
    <w:rsid w:val="006F49C7"/>
    <w:rsid w:val="006F4DF3"/>
    <w:rsid w:val="006F4DF8"/>
    <w:rsid w:val="006F54CC"/>
    <w:rsid w:val="006F6E37"/>
    <w:rsid w:val="006F79E2"/>
    <w:rsid w:val="0070197D"/>
    <w:rsid w:val="00701A90"/>
    <w:rsid w:val="007022BA"/>
    <w:rsid w:val="007027CF"/>
    <w:rsid w:val="00702A75"/>
    <w:rsid w:val="00702C02"/>
    <w:rsid w:val="007033B9"/>
    <w:rsid w:val="007034B4"/>
    <w:rsid w:val="007037AA"/>
    <w:rsid w:val="00703A02"/>
    <w:rsid w:val="00703DCA"/>
    <w:rsid w:val="007049DC"/>
    <w:rsid w:val="007050D8"/>
    <w:rsid w:val="007054A9"/>
    <w:rsid w:val="00705994"/>
    <w:rsid w:val="00706097"/>
    <w:rsid w:val="007060F0"/>
    <w:rsid w:val="00706B4F"/>
    <w:rsid w:val="00706CF2"/>
    <w:rsid w:val="00706E43"/>
    <w:rsid w:val="00706F0C"/>
    <w:rsid w:val="007076D0"/>
    <w:rsid w:val="00707787"/>
    <w:rsid w:val="00707AAE"/>
    <w:rsid w:val="007102ED"/>
    <w:rsid w:val="0071087A"/>
    <w:rsid w:val="007110A4"/>
    <w:rsid w:val="00711F8C"/>
    <w:rsid w:val="00713066"/>
    <w:rsid w:val="007137E6"/>
    <w:rsid w:val="00713C28"/>
    <w:rsid w:val="007151A1"/>
    <w:rsid w:val="00715787"/>
    <w:rsid w:val="00715E01"/>
    <w:rsid w:val="00715F33"/>
    <w:rsid w:val="0071623F"/>
    <w:rsid w:val="0071639D"/>
    <w:rsid w:val="00716769"/>
    <w:rsid w:val="00716A76"/>
    <w:rsid w:val="00716B36"/>
    <w:rsid w:val="007170A1"/>
    <w:rsid w:val="007174B2"/>
    <w:rsid w:val="007177B2"/>
    <w:rsid w:val="00717DFB"/>
    <w:rsid w:val="007202A8"/>
    <w:rsid w:val="007207DB"/>
    <w:rsid w:val="00720955"/>
    <w:rsid w:val="00720B99"/>
    <w:rsid w:val="00720C1A"/>
    <w:rsid w:val="00720E1B"/>
    <w:rsid w:val="0072110F"/>
    <w:rsid w:val="00721503"/>
    <w:rsid w:val="007216AF"/>
    <w:rsid w:val="00721D77"/>
    <w:rsid w:val="00721DDD"/>
    <w:rsid w:val="0072222C"/>
    <w:rsid w:val="007222A2"/>
    <w:rsid w:val="00723326"/>
    <w:rsid w:val="0072336A"/>
    <w:rsid w:val="0072343A"/>
    <w:rsid w:val="007236A0"/>
    <w:rsid w:val="0072382C"/>
    <w:rsid w:val="00723A87"/>
    <w:rsid w:val="00723D6F"/>
    <w:rsid w:val="00724A62"/>
    <w:rsid w:val="007254FA"/>
    <w:rsid w:val="00725B80"/>
    <w:rsid w:val="007268DE"/>
    <w:rsid w:val="00726948"/>
    <w:rsid w:val="00726CB3"/>
    <w:rsid w:val="00726FBB"/>
    <w:rsid w:val="007301C2"/>
    <w:rsid w:val="007304AE"/>
    <w:rsid w:val="00730AF1"/>
    <w:rsid w:val="007311E8"/>
    <w:rsid w:val="00731564"/>
    <w:rsid w:val="00731E31"/>
    <w:rsid w:val="00732D1E"/>
    <w:rsid w:val="00733241"/>
    <w:rsid w:val="007333D8"/>
    <w:rsid w:val="00733458"/>
    <w:rsid w:val="00733551"/>
    <w:rsid w:val="00733C6C"/>
    <w:rsid w:val="00734139"/>
    <w:rsid w:val="00734CC5"/>
    <w:rsid w:val="00734DF2"/>
    <w:rsid w:val="0073784A"/>
    <w:rsid w:val="00737E4F"/>
    <w:rsid w:val="007413C0"/>
    <w:rsid w:val="00741FDD"/>
    <w:rsid w:val="00742E2A"/>
    <w:rsid w:val="00742FC9"/>
    <w:rsid w:val="00744756"/>
    <w:rsid w:val="00745B39"/>
    <w:rsid w:val="00745DD1"/>
    <w:rsid w:val="007462F0"/>
    <w:rsid w:val="007479C5"/>
    <w:rsid w:val="00747A54"/>
    <w:rsid w:val="00750092"/>
    <w:rsid w:val="00750CA9"/>
    <w:rsid w:val="007511B9"/>
    <w:rsid w:val="007513F5"/>
    <w:rsid w:val="007519C0"/>
    <w:rsid w:val="00751A3A"/>
    <w:rsid w:val="00751F3A"/>
    <w:rsid w:val="007521B3"/>
    <w:rsid w:val="00753674"/>
    <w:rsid w:val="00753B3B"/>
    <w:rsid w:val="00754CF7"/>
    <w:rsid w:val="007553B2"/>
    <w:rsid w:val="00755F4D"/>
    <w:rsid w:val="0075659D"/>
    <w:rsid w:val="00756D29"/>
    <w:rsid w:val="007572B2"/>
    <w:rsid w:val="00757955"/>
    <w:rsid w:val="00757D3E"/>
    <w:rsid w:val="00760AD7"/>
    <w:rsid w:val="007615CE"/>
    <w:rsid w:val="00761648"/>
    <w:rsid w:val="00761B68"/>
    <w:rsid w:val="007628EA"/>
    <w:rsid w:val="00762968"/>
    <w:rsid w:val="007630A4"/>
    <w:rsid w:val="007638E3"/>
    <w:rsid w:val="00764236"/>
    <w:rsid w:val="007649F2"/>
    <w:rsid w:val="00764D75"/>
    <w:rsid w:val="00764FFA"/>
    <w:rsid w:val="0076505B"/>
    <w:rsid w:val="0076555C"/>
    <w:rsid w:val="0076562A"/>
    <w:rsid w:val="0076585A"/>
    <w:rsid w:val="00766131"/>
    <w:rsid w:val="007663B4"/>
    <w:rsid w:val="00766AC2"/>
    <w:rsid w:val="00766F58"/>
    <w:rsid w:val="00767BD8"/>
    <w:rsid w:val="0077014E"/>
    <w:rsid w:val="0077179F"/>
    <w:rsid w:val="00771B6F"/>
    <w:rsid w:val="007720FB"/>
    <w:rsid w:val="00772A22"/>
    <w:rsid w:val="00772E79"/>
    <w:rsid w:val="00773A17"/>
    <w:rsid w:val="00773D53"/>
    <w:rsid w:val="007742FC"/>
    <w:rsid w:val="007746DA"/>
    <w:rsid w:val="007747EB"/>
    <w:rsid w:val="00774BAB"/>
    <w:rsid w:val="007753B5"/>
    <w:rsid w:val="007754C8"/>
    <w:rsid w:val="0077581F"/>
    <w:rsid w:val="00776156"/>
    <w:rsid w:val="007766D1"/>
    <w:rsid w:val="0077678E"/>
    <w:rsid w:val="007771C5"/>
    <w:rsid w:val="00777BE3"/>
    <w:rsid w:val="007807CF"/>
    <w:rsid w:val="00780C73"/>
    <w:rsid w:val="007815BD"/>
    <w:rsid w:val="00781827"/>
    <w:rsid w:val="00781B01"/>
    <w:rsid w:val="00781D93"/>
    <w:rsid w:val="00781E65"/>
    <w:rsid w:val="0078267C"/>
    <w:rsid w:val="00783106"/>
    <w:rsid w:val="0078388F"/>
    <w:rsid w:val="00783A7B"/>
    <w:rsid w:val="00783E4B"/>
    <w:rsid w:val="00784760"/>
    <w:rsid w:val="007847CB"/>
    <w:rsid w:val="00784D7B"/>
    <w:rsid w:val="0078503A"/>
    <w:rsid w:val="0078531F"/>
    <w:rsid w:val="007854F3"/>
    <w:rsid w:val="0078663A"/>
    <w:rsid w:val="00786BC7"/>
    <w:rsid w:val="00786C07"/>
    <w:rsid w:val="00786DA2"/>
    <w:rsid w:val="00787190"/>
    <w:rsid w:val="00787662"/>
    <w:rsid w:val="0078787C"/>
    <w:rsid w:val="00787C91"/>
    <w:rsid w:val="0079009B"/>
    <w:rsid w:val="007909B8"/>
    <w:rsid w:val="00790A05"/>
    <w:rsid w:val="00790FC9"/>
    <w:rsid w:val="007915A7"/>
    <w:rsid w:val="007918C5"/>
    <w:rsid w:val="007919C5"/>
    <w:rsid w:val="00791AFC"/>
    <w:rsid w:val="007933DE"/>
    <w:rsid w:val="007933E4"/>
    <w:rsid w:val="00793858"/>
    <w:rsid w:val="007944F0"/>
    <w:rsid w:val="00794C26"/>
    <w:rsid w:val="00794D5E"/>
    <w:rsid w:val="0079517A"/>
    <w:rsid w:val="007953C1"/>
    <w:rsid w:val="007956A9"/>
    <w:rsid w:val="00796354"/>
    <w:rsid w:val="0079653E"/>
    <w:rsid w:val="00797589"/>
    <w:rsid w:val="0079771C"/>
    <w:rsid w:val="00797ABB"/>
    <w:rsid w:val="007A04BA"/>
    <w:rsid w:val="007A0A42"/>
    <w:rsid w:val="007A17A9"/>
    <w:rsid w:val="007A1BA3"/>
    <w:rsid w:val="007A1E23"/>
    <w:rsid w:val="007A24BE"/>
    <w:rsid w:val="007A269E"/>
    <w:rsid w:val="007A314F"/>
    <w:rsid w:val="007A4A68"/>
    <w:rsid w:val="007A4BED"/>
    <w:rsid w:val="007A6259"/>
    <w:rsid w:val="007A6ABA"/>
    <w:rsid w:val="007A74D9"/>
    <w:rsid w:val="007A7F18"/>
    <w:rsid w:val="007B06F3"/>
    <w:rsid w:val="007B09B0"/>
    <w:rsid w:val="007B0A18"/>
    <w:rsid w:val="007B0D52"/>
    <w:rsid w:val="007B0DC8"/>
    <w:rsid w:val="007B1040"/>
    <w:rsid w:val="007B1F1A"/>
    <w:rsid w:val="007B3173"/>
    <w:rsid w:val="007B34A8"/>
    <w:rsid w:val="007B3501"/>
    <w:rsid w:val="007B3D52"/>
    <w:rsid w:val="007B3DB3"/>
    <w:rsid w:val="007B4195"/>
    <w:rsid w:val="007B543B"/>
    <w:rsid w:val="007B5648"/>
    <w:rsid w:val="007B56EC"/>
    <w:rsid w:val="007B5FBA"/>
    <w:rsid w:val="007B7004"/>
    <w:rsid w:val="007B71DC"/>
    <w:rsid w:val="007C024A"/>
    <w:rsid w:val="007C19DB"/>
    <w:rsid w:val="007C22B4"/>
    <w:rsid w:val="007C311E"/>
    <w:rsid w:val="007C423A"/>
    <w:rsid w:val="007C5C69"/>
    <w:rsid w:val="007C62C8"/>
    <w:rsid w:val="007C651E"/>
    <w:rsid w:val="007C6885"/>
    <w:rsid w:val="007C76CD"/>
    <w:rsid w:val="007C7F3C"/>
    <w:rsid w:val="007D082A"/>
    <w:rsid w:val="007D1445"/>
    <w:rsid w:val="007D22B6"/>
    <w:rsid w:val="007D2657"/>
    <w:rsid w:val="007D2A78"/>
    <w:rsid w:val="007D2DB5"/>
    <w:rsid w:val="007D44A8"/>
    <w:rsid w:val="007D4909"/>
    <w:rsid w:val="007D4DE2"/>
    <w:rsid w:val="007D5050"/>
    <w:rsid w:val="007D58DF"/>
    <w:rsid w:val="007D5EEC"/>
    <w:rsid w:val="007D6E61"/>
    <w:rsid w:val="007D75B9"/>
    <w:rsid w:val="007D770D"/>
    <w:rsid w:val="007D7E22"/>
    <w:rsid w:val="007E06F6"/>
    <w:rsid w:val="007E0AE7"/>
    <w:rsid w:val="007E0B82"/>
    <w:rsid w:val="007E1B46"/>
    <w:rsid w:val="007E29D6"/>
    <w:rsid w:val="007E2AE3"/>
    <w:rsid w:val="007E2D1F"/>
    <w:rsid w:val="007E4A0C"/>
    <w:rsid w:val="007E4E4F"/>
    <w:rsid w:val="007E5185"/>
    <w:rsid w:val="007E5AB2"/>
    <w:rsid w:val="007E5F52"/>
    <w:rsid w:val="007E633C"/>
    <w:rsid w:val="007E63E6"/>
    <w:rsid w:val="007E6EFF"/>
    <w:rsid w:val="007E76DA"/>
    <w:rsid w:val="007E7725"/>
    <w:rsid w:val="007E780D"/>
    <w:rsid w:val="007F0308"/>
    <w:rsid w:val="007F031A"/>
    <w:rsid w:val="007F04DE"/>
    <w:rsid w:val="007F07FA"/>
    <w:rsid w:val="007F08E2"/>
    <w:rsid w:val="007F0C54"/>
    <w:rsid w:val="007F0E8C"/>
    <w:rsid w:val="007F1208"/>
    <w:rsid w:val="007F26B1"/>
    <w:rsid w:val="007F3C8F"/>
    <w:rsid w:val="007F4019"/>
    <w:rsid w:val="007F43A7"/>
    <w:rsid w:val="007F5331"/>
    <w:rsid w:val="007F5A0A"/>
    <w:rsid w:val="007F5C18"/>
    <w:rsid w:val="007F6B51"/>
    <w:rsid w:val="007F6BB4"/>
    <w:rsid w:val="007F734B"/>
    <w:rsid w:val="007F736D"/>
    <w:rsid w:val="007F7466"/>
    <w:rsid w:val="007F7DEE"/>
    <w:rsid w:val="00800FE0"/>
    <w:rsid w:val="008018E1"/>
    <w:rsid w:val="00805068"/>
    <w:rsid w:val="00805211"/>
    <w:rsid w:val="00805627"/>
    <w:rsid w:val="00805681"/>
    <w:rsid w:val="00805DEC"/>
    <w:rsid w:val="00805E83"/>
    <w:rsid w:val="00806037"/>
    <w:rsid w:val="00806311"/>
    <w:rsid w:val="00806CC7"/>
    <w:rsid w:val="00806FC6"/>
    <w:rsid w:val="0080718B"/>
    <w:rsid w:val="00807915"/>
    <w:rsid w:val="00807A9C"/>
    <w:rsid w:val="00807CA9"/>
    <w:rsid w:val="00807F2A"/>
    <w:rsid w:val="008102A4"/>
    <w:rsid w:val="00810391"/>
    <w:rsid w:val="008114C8"/>
    <w:rsid w:val="0081152B"/>
    <w:rsid w:val="00811C61"/>
    <w:rsid w:val="0081213F"/>
    <w:rsid w:val="0081241B"/>
    <w:rsid w:val="008126BF"/>
    <w:rsid w:val="00812888"/>
    <w:rsid w:val="00812EA6"/>
    <w:rsid w:val="008137BC"/>
    <w:rsid w:val="0081480F"/>
    <w:rsid w:val="008150D3"/>
    <w:rsid w:val="008153A3"/>
    <w:rsid w:val="00815742"/>
    <w:rsid w:val="00815844"/>
    <w:rsid w:val="00815E6C"/>
    <w:rsid w:val="00815F0B"/>
    <w:rsid w:val="00816636"/>
    <w:rsid w:val="00816C9E"/>
    <w:rsid w:val="00817281"/>
    <w:rsid w:val="00817BC3"/>
    <w:rsid w:val="00820174"/>
    <w:rsid w:val="00820332"/>
    <w:rsid w:val="00820E4E"/>
    <w:rsid w:val="00820FD3"/>
    <w:rsid w:val="0082129E"/>
    <w:rsid w:val="00821326"/>
    <w:rsid w:val="00821382"/>
    <w:rsid w:val="008213EE"/>
    <w:rsid w:val="008216CE"/>
    <w:rsid w:val="00822BE6"/>
    <w:rsid w:val="008231CD"/>
    <w:rsid w:val="00824D75"/>
    <w:rsid w:val="00825527"/>
    <w:rsid w:val="00825F2F"/>
    <w:rsid w:val="0082607A"/>
    <w:rsid w:val="0082631A"/>
    <w:rsid w:val="0082732E"/>
    <w:rsid w:val="008301FF"/>
    <w:rsid w:val="0083032E"/>
    <w:rsid w:val="00831734"/>
    <w:rsid w:val="00833565"/>
    <w:rsid w:val="0083368F"/>
    <w:rsid w:val="00834909"/>
    <w:rsid w:val="00834C3B"/>
    <w:rsid w:val="00834C53"/>
    <w:rsid w:val="00834F3F"/>
    <w:rsid w:val="00834F5F"/>
    <w:rsid w:val="008350A5"/>
    <w:rsid w:val="0083564A"/>
    <w:rsid w:val="00835820"/>
    <w:rsid w:val="00835F32"/>
    <w:rsid w:val="008367BE"/>
    <w:rsid w:val="008368E5"/>
    <w:rsid w:val="00836A12"/>
    <w:rsid w:val="008376D0"/>
    <w:rsid w:val="00837952"/>
    <w:rsid w:val="00837D6E"/>
    <w:rsid w:val="00837F68"/>
    <w:rsid w:val="0084118B"/>
    <w:rsid w:val="0084171B"/>
    <w:rsid w:val="00841771"/>
    <w:rsid w:val="00841ECB"/>
    <w:rsid w:val="00842297"/>
    <w:rsid w:val="008424C6"/>
    <w:rsid w:val="00843968"/>
    <w:rsid w:val="00843970"/>
    <w:rsid w:val="008439D8"/>
    <w:rsid w:val="00843FAB"/>
    <w:rsid w:val="008453F7"/>
    <w:rsid w:val="00845464"/>
    <w:rsid w:val="00845C31"/>
    <w:rsid w:val="00845F56"/>
    <w:rsid w:val="00846099"/>
    <w:rsid w:val="0084638D"/>
    <w:rsid w:val="008465CD"/>
    <w:rsid w:val="00846D04"/>
    <w:rsid w:val="00846EE3"/>
    <w:rsid w:val="00846F9B"/>
    <w:rsid w:val="008474C2"/>
    <w:rsid w:val="00847CBD"/>
    <w:rsid w:val="008502AC"/>
    <w:rsid w:val="008504B0"/>
    <w:rsid w:val="00850541"/>
    <w:rsid w:val="00850EB4"/>
    <w:rsid w:val="00851563"/>
    <w:rsid w:val="00851AB2"/>
    <w:rsid w:val="00851B83"/>
    <w:rsid w:val="00853446"/>
    <w:rsid w:val="00854244"/>
    <w:rsid w:val="008542A9"/>
    <w:rsid w:val="00854633"/>
    <w:rsid w:val="008548C6"/>
    <w:rsid w:val="00854B49"/>
    <w:rsid w:val="00854BE8"/>
    <w:rsid w:val="0085682E"/>
    <w:rsid w:val="0085690F"/>
    <w:rsid w:val="00857587"/>
    <w:rsid w:val="00860283"/>
    <w:rsid w:val="00860F31"/>
    <w:rsid w:val="00860FE9"/>
    <w:rsid w:val="008615C5"/>
    <w:rsid w:val="008620EC"/>
    <w:rsid w:val="008633C5"/>
    <w:rsid w:val="00863840"/>
    <w:rsid w:val="00863B93"/>
    <w:rsid w:val="008640DC"/>
    <w:rsid w:val="008649A6"/>
    <w:rsid w:val="00864CDD"/>
    <w:rsid w:val="0086573A"/>
    <w:rsid w:val="008659C6"/>
    <w:rsid w:val="00865AB5"/>
    <w:rsid w:val="00866D33"/>
    <w:rsid w:val="008672F1"/>
    <w:rsid w:val="008706C4"/>
    <w:rsid w:val="00870C8A"/>
    <w:rsid w:val="00870CBF"/>
    <w:rsid w:val="008714D8"/>
    <w:rsid w:val="00871FEA"/>
    <w:rsid w:val="00872700"/>
    <w:rsid w:val="0087490C"/>
    <w:rsid w:val="00875484"/>
    <w:rsid w:val="00875C4C"/>
    <w:rsid w:val="00876214"/>
    <w:rsid w:val="00877116"/>
    <w:rsid w:val="00877726"/>
    <w:rsid w:val="00877F56"/>
    <w:rsid w:val="00882BC2"/>
    <w:rsid w:val="0088310E"/>
    <w:rsid w:val="00883400"/>
    <w:rsid w:val="008839CC"/>
    <w:rsid w:val="00883C13"/>
    <w:rsid w:val="00883C73"/>
    <w:rsid w:val="00884A2A"/>
    <w:rsid w:val="00884CAA"/>
    <w:rsid w:val="00885022"/>
    <w:rsid w:val="0088581C"/>
    <w:rsid w:val="00885ABD"/>
    <w:rsid w:val="0088642A"/>
    <w:rsid w:val="0088716C"/>
    <w:rsid w:val="00887322"/>
    <w:rsid w:val="00887324"/>
    <w:rsid w:val="008876F6"/>
    <w:rsid w:val="008905DE"/>
    <w:rsid w:val="00890902"/>
    <w:rsid w:val="008914AC"/>
    <w:rsid w:val="008919FE"/>
    <w:rsid w:val="00891D4F"/>
    <w:rsid w:val="008932B1"/>
    <w:rsid w:val="00893D8D"/>
    <w:rsid w:val="008941A7"/>
    <w:rsid w:val="00894246"/>
    <w:rsid w:val="0089445C"/>
    <w:rsid w:val="00894B47"/>
    <w:rsid w:val="00894E0E"/>
    <w:rsid w:val="00895B42"/>
    <w:rsid w:val="00895DCB"/>
    <w:rsid w:val="00896493"/>
    <w:rsid w:val="00896897"/>
    <w:rsid w:val="00896A93"/>
    <w:rsid w:val="00896E28"/>
    <w:rsid w:val="008976E5"/>
    <w:rsid w:val="00897D92"/>
    <w:rsid w:val="008A1F6B"/>
    <w:rsid w:val="008A261F"/>
    <w:rsid w:val="008A34BC"/>
    <w:rsid w:val="008A3E2F"/>
    <w:rsid w:val="008A3FE0"/>
    <w:rsid w:val="008A4C2B"/>
    <w:rsid w:val="008A4CC3"/>
    <w:rsid w:val="008A4E34"/>
    <w:rsid w:val="008A4F0C"/>
    <w:rsid w:val="008A536E"/>
    <w:rsid w:val="008A5EB4"/>
    <w:rsid w:val="008A7445"/>
    <w:rsid w:val="008A74EB"/>
    <w:rsid w:val="008A77B2"/>
    <w:rsid w:val="008A7B70"/>
    <w:rsid w:val="008A7B90"/>
    <w:rsid w:val="008B0060"/>
    <w:rsid w:val="008B0716"/>
    <w:rsid w:val="008B09CD"/>
    <w:rsid w:val="008B0D65"/>
    <w:rsid w:val="008B0F39"/>
    <w:rsid w:val="008B1FF8"/>
    <w:rsid w:val="008B2156"/>
    <w:rsid w:val="008B236F"/>
    <w:rsid w:val="008B309D"/>
    <w:rsid w:val="008B43DA"/>
    <w:rsid w:val="008B5116"/>
    <w:rsid w:val="008B59E1"/>
    <w:rsid w:val="008B5BF0"/>
    <w:rsid w:val="008B5E6D"/>
    <w:rsid w:val="008B60D6"/>
    <w:rsid w:val="008B6D33"/>
    <w:rsid w:val="008B70FE"/>
    <w:rsid w:val="008B722F"/>
    <w:rsid w:val="008B7BB9"/>
    <w:rsid w:val="008C028D"/>
    <w:rsid w:val="008C05B4"/>
    <w:rsid w:val="008C0BB3"/>
    <w:rsid w:val="008C0E1F"/>
    <w:rsid w:val="008C0EA2"/>
    <w:rsid w:val="008C11E3"/>
    <w:rsid w:val="008C22F8"/>
    <w:rsid w:val="008C2493"/>
    <w:rsid w:val="008C3BC4"/>
    <w:rsid w:val="008C5DCE"/>
    <w:rsid w:val="008C66A9"/>
    <w:rsid w:val="008C66C6"/>
    <w:rsid w:val="008C6C26"/>
    <w:rsid w:val="008C7144"/>
    <w:rsid w:val="008C73A1"/>
    <w:rsid w:val="008C7C56"/>
    <w:rsid w:val="008C7E59"/>
    <w:rsid w:val="008D00BD"/>
    <w:rsid w:val="008D0183"/>
    <w:rsid w:val="008D189A"/>
    <w:rsid w:val="008D297B"/>
    <w:rsid w:val="008D29F4"/>
    <w:rsid w:val="008D45A5"/>
    <w:rsid w:val="008D45CA"/>
    <w:rsid w:val="008D48B2"/>
    <w:rsid w:val="008D4D90"/>
    <w:rsid w:val="008D50FF"/>
    <w:rsid w:val="008D5377"/>
    <w:rsid w:val="008D5B2A"/>
    <w:rsid w:val="008D5C1B"/>
    <w:rsid w:val="008D5CB1"/>
    <w:rsid w:val="008D60F1"/>
    <w:rsid w:val="008D680F"/>
    <w:rsid w:val="008D7011"/>
    <w:rsid w:val="008D7148"/>
    <w:rsid w:val="008D747D"/>
    <w:rsid w:val="008D7926"/>
    <w:rsid w:val="008E14D3"/>
    <w:rsid w:val="008E1F7D"/>
    <w:rsid w:val="008E2782"/>
    <w:rsid w:val="008E27D4"/>
    <w:rsid w:val="008E29C1"/>
    <w:rsid w:val="008E2F08"/>
    <w:rsid w:val="008E2F8C"/>
    <w:rsid w:val="008E374A"/>
    <w:rsid w:val="008E37BC"/>
    <w:rsid w:val="008E3855"/>
    <w:rsid w:val="008E3A4F"/>
    <w:rsid w:val="008E4CFA"/>
    <w:rsid w:val="008E5934"/>
    <w:rsid w:val="008E6915"/>
    <w:rsid w:val="008E69F6"/>
    <w:rsid w:val="008E7F58"/>
    <w:rsid w:val="008F028E"/>
    <w:rsid w:val="008F0605"/>
    <w:rsid w:val="008F1280"/>
    <w:rsid w:val="008F18F1"/>
    <w:rsid w:val="008F216B"/>
    <w:rsid w:val="008F30E7"/>
    <w:rsid w:val="008F35F8"/>
    <w:rsid w:val="008F37F5"/>
    <w:rsid w:val="008F4BED"/>
    <w:rsid w:val="008F5870"/>
    <w:rsid w:val="008F5898"/>
    <w:rsid w:val="008F59E1"/>
    <w:rsid w:val="008F5D0E"/>
    <w:rsid w:val="008F5D4E"/>
    <w:rsid w:val="008F5DA9"/>
    <w:rsid w:val="008F6154"/>
    <w:rsid w:val="008F6257"/>
    <w:rsid w:val="008F6490"/>
    <w:rsid w:val="008F6554"/>
    <w:rsid w:val="008F66F4"/>
    <w:rsid w:val="008F67D0"/>
    <w:rsid w:val="008F6B79"/>
    <w:rsid w:val="008F6DFC"/>
    <w:rsid w:val="008F7498"/>
    <w:rsid w:val="008F7E40"/>
    <w:rsid w:val="00900A41"/>
    <w:rsid w:val="00900C0F"/>
    <w:rsid w:val="00900EC5"/>
    <w:rsid w:val="0090125C"/>
    <w:rsid w:val="00901362"/>
    <w:rsid w:val="00901841"/>
    <w:rsid w:val="00901873"/>
    <w:rsid w:val="00901AFE"/>
    <w:rsid w:val="00901B96"/>
    <w:rsid w:val="009025CF"/>
    <w:rsid w:val="00903569"/>
    <w:rsid w:val="009039B4"/>
    <w:rsid w:val="0090445C"/>
    <w:rsid w:val="00904A0E"/>
    <w:rsid w:val="00905824"/>
    <w:rsid w:val="00905C7B"/>
    <w:rsid w:val="009065DD"/>
    <w:rsid w:val="00906C32"/>
    <w:rsid w:val="009073D7"/>
    <w:rsid w:val="00907EE5"/>
    <w:rsid w:val="00907FFC"/>
    <w:rsid w:val="00910353"/>
    <w:rsid w:val="0091053E"/>
    <w:rsid w:val="009109E0"/>
    <w:rsid w:val="00911588"/>
    <w:rsid w:val="00911906"/>
    <w:rsid w:val="00911C7C"/>
    <w:rsid w:val="0091204E"/>
    <w:rsid w:val="009126A7"/>
    <w:rsid w:val="00912C81"/>
    <w:rsid w:val="0091400D"/>
    <w:rsid w:val="0091418C"/>
    <w:rsid w:val="0091492E"/>
    <w:rsid w:val="0091538A"/>
    <w:rsid w:val="0091552E"/>
    <w:rsid w:val="009169A7"/>
    <w:rsid w:val="0092032C"/>
    <w:rsid w:val="009205FF"/>
    <w:rsid w:val="00920BDA"/>
    <w:rsid w:val="0092219D"/>
    <w:rsid w:val="00922DCD"/>
    <w:rsid w:val="00922DF9"/>
    <w:rsid w:val="00923EE2"/>
    <w:rsid w:val="009246E9"/>
    <w:rsid w:val="00924D4B"/>
    <w:rsid w:val="009250B2"/>
    <w:rsid w:val="00925588"/>
    <w:rsid w:val="009261A4"/>
    <w:rsid w:val="009263A5"/>
    <w:rsid w:val="0092660A"/>
    <w:rsid w:val="009266AD"/>
    <w:rsid w:val="00926B34"/>
    <w:rsid w:val="00926E03"/>
    <w:rsid w:val="00927072"/>
    <w:rsid w:val="009270CE"/>
    <w:rsid w:val="00927C82"/>
    <w:rsid w:val="00930738"/>
    <w:rsid w:val="00930BF8"/>
    <w:rsid w:val="00930FBB"/>
    <w:rsid w:val="009310AE"/>
    <w:rsid w:val="009312EA"/>
    <w:rsid w:val="00932C43"/>
    <w:rsid w:val="00932CFF"/>
    <w:rsid w:val="00932F5F"/>
    <w:rsid w:val="009346FB"/>
    <w:rsid w:val="009348D7"/>
    <w:rsid w:val="00935587"/>
    <w:rsid w:val="00935712"/>
    <w:rsid w:val="00936C82"/>
    <w:rsid w:val="00937353"/>
    <w:rsid w:val="00937758"/>
    <w:rsid w:val="00941097"/>
    <w:rsid w:val="0094119F"/>
    <w:rsid w:val="00942003"/>
    <w:rsid w:val="00942AC1"/>
    <w:rsid w:val="00942F44"/>
    <w:rsid w:val="00943CE8"/>
    <w:rsid w:val="00944E63"/>
    <w:rsid w:val="00944E8A"/>
    <w:rsid w:val="00944F3E"/>
    <w:rsid w:val="0094569C"/>
    <w:rsid w:val="0094585C"/>
    <w:rsid w:val="009464A9"/>
    <w:rsid w:val="00946C08"/>
    <w:rsid w:val="009475C9"/>
    <w:rsid w:val="0094769E"/>
    <w:rsid w:val="009477B0"/>
    <w:rsid w:val="0094782A"/>
    <w:rsid w:val="009479B9"/>
    <w:rsid w:val="00947A3D"/>
    <w:rsid w:val="009504EE"/>
    <w:rsid w:val="009510DE"/>
    <w:rsid w:val="009515FC"/>
    <w:rsid w:val="00951B25"/>
    <w:rsid w:val="00952B3B"/>
    <w:rsid w:val="009538DB"/>
    <w:rsid w:val="00953FB7"/>
    <w:rsid w:val="00954047"/>
    <w:rsid w:val="00954292"/>
    <w:rsid w:val="009546AD"/>
    <w:rsid w:val="00954A27"/>
    <w:rsid w:val="009551B3"/>
    <w:rsid w:val="0095551A"/>
    <w:rsid w:val="00955C85"/>
    <w:rsid w:val="0095702F"/>
    <w:rsid w:val="00957124"/>
    <w:rsid w:val="009575DB"/>
    <w:rsid w:val="009575F7"/>
    <w:rsid w:val="00960511"/>
    <w:rsid w:val="0096087A"/>
    <w:rsid w:val="009609F0"/>
    <w:rsid w:val="00961BCE"/>
    <w:rsid w:val="0096277F"/>
    <w:rsid w:val="009628B6"/>
    <w:rsid w:val="00962B17"/>
    <w:rsid w:val="00962E30"/>
    <w:rsid w:val="00963490"/>
    <w:rsid w:val="009649AC"/>
    <w:rsid w:val="00964A99"/>
    <w:rsid w:val="00965954"/>
    <w:rsid w:val="00965DC9"/>
    <w:rsid w:val="00965EA3"/>
    <w:rsid w:val="0096642D"/>
    <w:rsid w:val="0096648D"/>
    <w:rsid w:val="00966AB6"/>
    <w:rsid w:val="009675B8"/>
    <w:rsid w:val="009675E4"/>
    <w:rsid w:val="00970108"/>
    <w:rsid w:val="00971B61"/>
    <w:rsid w:val="00972024"/>
    <w:rsid w:val="009729D8"/>
    <w:rsid w:val="00972CC0"/>
    <w:rsid w:val="00972E91"/>
    <w:rsid w:val="00972F56"/>
    <w:rsid w:val="00974470"/>
    <w:rsid w:val="00974906"/>
    <w:rsid w:val="0097510E"/>
    <w:rsid w:val="0097629E"/>
    <w:rsid w:val="00976D5F"/>
    <w:rsid w:val="00976E4F"/>
    <w:rsid w:val="009778B3"/>
    <w:rsid w:val="00980B4B"/>
    <w:rsid w:val="00980E85"/>
    <w:rsid w:val="0098166D"/>
    <w:rsid w:val="00981E6D"/>
    <w:rsid w:val="00981F5F"/>
    <w:rsid w:val="00982735"/>
    <w:rsid w:val="00982873"/>
    <w:rsid w:val="009844FD"/>
    <w:rsid w:val="00984885"/>
    <w:rsid w:val="009849EB"/>
    <w:rsid w:val="00984D24"/>
    <w:rsid w:val="00984F42"/>
    <w:rsid w:val="00987365"/>
    <w:rsid w:val="00987A58"/>
    <w:rsid w:val="0099004F"/>
    <w:rsid w:val="009907D5"/>
    <w:rsid w:val="00990BCA"/>
    <w:rsid w:val="00991094"/>
    <w:rsid w:val="00992613"/>
    <w:rsid w:val="009928A6"/>
    <w:rsid w:val="00992C4C"/>
    <w:rsid w:val="009932BF"/>
    <w:rsid w:val="009936F1"/>
    <w:rsid w:val="00993A17"/>
    <w:rsid w:val="00993E4E"/>
    <w:rsid w:val="0099461D"/>
    <w:rsid w:val="00995E72"/>
    <w:rsid w:val="00997075"/>
    <w:rsid w:val="009974F8"/>
    <w:rsid w:val="00997C04"/>
    <w:rsid w:val="00997F3B"/>
    <w:rsid w:val="009A06CD"/>
    <w:rsid w:val="009A08D5"/>
    <w:rsid w:val="009A0A48"/>
    <w:rsid w:val="009A12EF"/>
    <w:rsid w:val="009A20F2"/>
    <w:rsid w:val="009A3B57"/>
    <w:rsid w:val="009A4102"/>
    <w:rsid w:val="009A4B35"/>
    <w:rsid w:val="009A50EE"/>
    <w:rsid w:val="009A530C"/>
    <w:rsid w:val="009A5807"/>
    <w:rsid w:val="009A5AB7"/>
    <w:rsid w:val="009A5B23"/>
    <w:rsid w:val="009A6D61"/>
    <w:rsid w:val="009A6E06"/>
    <w:rsid w:val="009A6F43"/>
    <w:rsid w:val="009A6F60"/>
    <w:rsid w:val="009A6F99"/>
    <w:rsid w:val="009A7053"/>
    <w:rsid w:val="009A7093"/>
    <w:rsid w:val="009A774C"/>
    <w:rsid w:val="009A786A"/>
    <w:rsid w:val="009B0B2E"/>
    <w:rsid w:val="009B0BE8"/>
    <w:rsid w:val="009B106F"/>
    <w:rsid w:val="009B1773"/>
    <w:rsid w:val="009B1972"/>
    <w:rsid w:val="009B1A0B"/>
    <w:rsid w:val="009B2153"/>
    <w:rsid w:val="009B41E9"/>
    <w:rsid w:val="009B4431"/>
    <w:rsid w:val="009B45BB"/>
    <w:rsid w:val="009B5903"/>
    <w:rsid w:val="009B590B"/>
    <w:rsid w:val="009B6F3E"/>
    <w:rsid w:val="009B6FE9"/>
    <w:rsid w:val="009B761B"/>
    <w:rsid w:val="009B7C30"/>
    <w:rsid w:val="009C00D6"/>
    <w:rsid w:val="009C0E8F"/>
    <w:rsid w:val="009C16E2"/>
    <w:rsid w:val="009C1A4B"/>
    <w:rsid w:val="009C2580"/>
    <w:rsid w:val="009C3267"/>
    <w:rsid w:val="009C3899"/>
    <w:rsid w:val="009C3E26"/>
    <w:rsid w:val="009C41EA"/>
    <w:rsid w:val="009C4613"/>
    <w:rsid w:val="009C543E"/>
    <w:rsid w:val="009C54D9"/>
    <w:rsid w:val="009C5511"/>
    <w:rsid w:val="009C5814"/>
    <w:rsid w:val="009C597E"/>
    <w:rsid w:val="009C7E78"/>
    <w:rsid w:val="009D0179"/>
    <w:rsid w:val="009D041A"/>
    <w:rsid w:val="009D0686"/>
    <w:rsid w:val="009D0B57"/>
    <w:rsid w:val="009D0F7B"/>
    <w:rsid w:val="009D17B3"/>
    <w:rsid w:val="009D1816"/>
    <w:rsid w:val="009D246B"/>
    <w:rsid w:val="009D37A7"/>
    <w:rsid w:val="009D39D3"/>
    <w:rsid w:val="009D3F01"/>
    <w:rsid w:val="009D4BAF"/>
    <w:rsid w:val="009D4F25"/>
    <w:rsid w:val="009D5258"/>
    <w:rsid w:val="009D5380"/>
    <w:rsid w:val="009D650C"/>
    <w:rsid w:val="009D6717"/>
    <w:rsid w:val="009D6829"/>
    <w:rsid w:val="009D7684"/>
    <w:rsid w:val="009D7C76"/>
    <w:rsid w:val="009D7DE1"/>
    <w:rsid w:val="009E1588"/>
    <w:rsid w:val="009E1636"/>
    <w:rsid w:val="009E1DCA"/>
    <w:rsid w:val="009E281C"/>
    <w:rsid w:val="009E3136"/>
    <w:rsid w:val="009E4C01"/>
    <w:rsid w:val="009E5001"/>
    <w:rsid w:val="009E5FB4"/>
    <w:rsid w:val="009E6019"/>
    <w:rsid w:val="009E659B"/>
    <w:rsid w:val="009E665D"/>
    <w:rsid w:val="009E67D2"/>
    <w:rsid w:val="009E6EEA"/>
    <w:rsid w:val="009E758B"/>
    <w:rsid w:val="009E7DFF"/>
    <w:rsid w:val="009F015F"/>
    <w:rsid w:val="009F016D"/>
    <w:rsid w:val="009F043C"/>
    <w:rsid w:val="009F0699"/>
    <w:rsid w:val="009F0A9E"/>
    <w:rsid w:val="009F1033"/>
    <w:rsid w:val="009F11F0"/>
    <w:rsid w:val="009F18CE"/>
    <w:rsid w:val="009F1B62"/>
    <w:rsid w:val="009F2171"/>
    <w:rsid w:val="009F2A68"/>
    <w:rsid w:val="009F3666"/>
    <w:rsid w:val="009F3704"/>
    <w:rsid w:val="009F3747"/>
    <w:rsid w:val="009F3931"/>
    <w:rsid w:val="009F3E21"/>
    <w:rsid w:val="009F458F"/>
    <w:rsid w:val="009F4B5D"/>
    <w:rsid w:val="009F4DC4"/>
    <w:rsid w:val="009F57A3"/>
    <w:rsid w:val="009F5B85"/>
    <w:rsid w:val="009F5D1C"/>
    <w:rsid w:val="009F5D9F"/>
    <w:rsid w:val="009F6CE4"/>
    <w:rsid w:val="009F72DA"/>
    <w:rsid w:val="009F73C2"/>
    <w:rsid w:val="009F7509"/>
    <w:rsid w:val="009F76C3"/>
    <w:rsid w:val="00A0014B"/>
    <w:rsid w:val="00A00586"/>
    <w:rsid w:val="00A00A1A"/>
    <w:rsid w:val="00A00B61"/>
    <w:rsid w:val="00A012E3"/>
    <w:rsid w:val="00A018C3"/>
    <w:rsid w:val="00A0221F"/>
    <w:rsid w:val="00A03218"/>
    <w:rsid w:val="00A03502"/>
    <w:rsid w:val="00A037ED"/>
    <w:rsid w:val="00A039B9"/>
    <w:rsid w:val="00A03CEA"/>
    <w:rsid w:val="00A049EE"/>
    <w:rsid w:val="00A05C62"/>
    <w:rsid w:val="00A068C9"/>
    <w:rsid w:val="00A0757A"/>
    <w:rsid w:val="00A07F22"/>
    <w:rsid w:val="00A07FF0"/>
    <w:rsid w:val="00A10212"/>
    <w:rsid w:val="00A10C20"/>
    <w:rsid w:val="00A10E62"/>
    <w:rsid w:val="00A10FCA"/>
    <w:rsid w:val="00A11B4A"/>
    <w:rsid w:val="00A11CFD"/>
    <w:rsid w:val="00A122B6"/>
    <w:rsid w:val="00A1291B"/>
    <w:rsid w:val="00A1321E"/>
    <w:rsid w:val="00A13639"/>
    <w:rsid w:val="00A13F0F"/>
    <w:rsid w:val="00A15B50"/>
    <w:rsid w:val="00A16089"/>
    <w:rsid w:val="00A163F6"/>
    <w:rsid w:val="00A1790A"/>
    <w:rsid w:val="00A17994"/>
    <w:rsid w:val="00A17F52"/>
    <w:rsid w:val="00A2014B"/>
    <w:rsid w:val="00A20497"/>
    <w:rsid w:val="00A20D82"/>
    <w:rsid w:val="00A20D83"/>
    <w:rsid w:val="00A20EB3"/>
    <w:rsid w:val="00A213C9"/>
    <w:rsid w:val="00A21AE5"/>
    <w:rsid w:val="00A21B38"/>
    <w:rsid w:val="00A22A18"/>
    <w:rsid w:val="00A2474C"/>
    <w:rsid w:val="00A249B5"/>
    <w:rsid w:val="00A24BEB"/>
    <w:rsid w:val="00A24F4A"/>
    <w:rsid w:val="00A24F69"/>
    <w:rsid w:val="00A269C2"/>
    <w:rsid w:val="00A27596"/>
    <w:rsid w:val="00A27872"/>
    <w:rsid w:val="00A279C9"/>
    <w:rsid w:val="00A27D66"/>
    <w:rsid w:val="00A3056F"/>
    <w:rsid w:val="00A30D8C"/>
    <w:rsid w:val="00A30E86"/>
    <w:rsid w:val="00A30E88"/>
    <w:rsid w:val="00A31967"/>
    <w:rsid w:val="00A32842"/>
    <w:rsid w:val="00A32C25"/>
    <w:rsid w:val="00A330EE"/>
    <w:rsid w:val="00A33AD1"/>
    <w:rsid w:val="00A33CA4"/>
    <w:rsid w:val="00A34109"/>
    <w:rsid w:val="00A34328"/>
    <w:rsid w:val="00A34393"/>
    <w:rsid w:val="00A35BFE"/>
    <w:rsid w:val="00A35FBF"/>
    <w:rsid w:val="00A37138"/>
    <w:rsid w:val="00A373F0"/>
    <w:rsid w:val="00A37AE3"/>
    <w:rsid w:val="00A40D19"/>
    <w:rsid w:val="00A4131E"/>
    <w:rsid w:val="00A413E6"/>
    <w:rsid w:val="00A41968"/>
    <w:rsid w:val="00A4204F"/>
    <w:rsid w:val="00A425BA"/>
    <w:rsid w:val="00A42D9A"/>
    <w:rsid w:val="00A42F25"/>
    <w:rsid w:val="00A42FC5"/>
    <w:rsid w:val="00A444F0"/>
    <w:rsid w:val="00A44B98"/>
    <w:rsid w:val="00A44C97"/>
    <w:rsid w:val="00A44D3D"/>
    <w:rsid w:val="00A44E52"/>
    <w:rsid w:val="00A45E44"/>
    <w:rsid w:val="00A460AB"/>
    <w:rsid w:val="00A4646F"/>
    <w:rsid w:val="00A46807"/>
    <w:rsid w:val="00A46840"/>
    <w:rsid w:val="00A46B70"/>
    <w:rsid w:val="00A46B92"/>
    <w:rsid w:val="00A47429"/>
    <w:rsid w:val="00A478B6"/>
    <w:rsid w:val="00A5054F"/>
    <w:rsid w:val="00A507EC"/>
    <w:rsid w:val="00A50EDC"/>
    <w:rsid w:val="00A516A3"/>
    <w:rsid w:val="00A517D0"/>
    <w:rsid w:val="00A51A1C"/>
    <w:rsid w:val="00A51EC1"/>
    <w:rsid w:val="00A526D4"/>
    <w:rsid w:val="00A52E18"/>
    <w:rsid w:val="00A53395"/>
    <w:rsid w:val="00A533DD"/>
    <w:rsid w:val="00A54637"/>
    <w:rsid w:val="00A54DD6"/>
    <w:rsid w:val="00A54EC6"/>
    <w:rsid w:val="00A56565"/>
    <w:rsid w:val="00A567C5"/>
    <w:rsid w:val="00A568D7"/>
    <w:rsid w:val="00A56D7D"/>
    <w:rsid w:val="00A57A4E"/>
    <w:rsid w:val="00A57D0C"/>
    <w:rsid w:val="00A60723"/>
    <w:rsid w:val="00A609B3"/>
    <w:rsid w:val="00A60BAE"/>
    <w:rsid w:val="00A60E2A"/>
    <w:rsid w:val="00A622D1"/>
    <w:rsid w:val="00A6333B"/>
    <w:rsid w:val="00A633F6"/>
    <w:rsid w:val="00A640BA"/>
    <w:rsid w:val="00A64356"/>
    <w:rsid w:val="00A646F3"/>
    <w:rsid w:val="00A64CBD"/>
    <w:rsid w:val="00A6798B"/>
    <w:rsid w:val="00A67DCA"/>
    <w:rsid w:val="00A70499"/>
    <w:rsid w:val="00A712D6"/>
    <w:rsid w:val="00A718F1"/>
    <w:rsid w:val="00A71E9E"/>
    <w:rsid w:val="00A71F5E"/>
    <w:rsid w:val="00A72A29"/>
    <w:rsid w:val="00A7373F"/>
    <w:rsid w:val="00A73DF1"/>
    <w:rsid w:val="00A7562F"/>
    <w:rsid w:val="00A75997"/>
    <w:rsid w:val="00A764BA"/>
    <w:rsid w:val="00A77007"/>
    <w:rsid w:val="00A77709"/>
    <w:rsid w:val="00A777ED"/>
    <w:rsid w:val="00A8165C"/>
    <w:rsid w:val="00A8214E"/>
    <w:rsid w:val="00A828B1"/>
    <w:rsid w:val="00A82A62"/>
    <w:rsid w:val="00A82C80"/>
    <w:rsid w:val="00A83321"/>
    <w:rsid w:val="00A847F4"/>
    <w:rsid w:val="00A84DE1"/>
    <w:rsid w:val="00A85DB3"/>
    <w:rsid w:val="00A860EF"/>
    <w:rsid w:val="00A869AE"/>
    <w:rsid w:val="00A902D0"/>
    <w:rsid w:val="00A905EE"/>
    <w:rsid w:val="00A90DAA"/>
    <w:rsid w:val="00A90FD2"/>
    <w:rsid w:val="00A9297C"/>
    <w:rsid w:val="00A93145"/>
    <w:rsid w:val="00A93494"/>
    <w:rsid w:val="00A935D8"/>
    <w:rsid w:val="00A93778"/>
    <w:rsid w:val="00A9389A"/>
    <w:rsid w:val="00A94CBF"/>
    <w:rsid w:val="00A95B56"/>
    <w:rsid w:val="00A960DB"/>
    <w:rsid w:val="00A96389"/>
    <w:rsid w:val="00A968CA"/>
    <w:rsid w:val="00A96908"/>
    <w:rsid w:val="00A979D1"/>
    <w:rsid w:val="00A97CC1"/>
    <w:rsid w:val="00AA03CB"/>
    <w:rsid w:val="00AA08EB"/>
    <w:rsid w:val="00AA0F33"/>
    <w:rsid w:val="00AA1238"/>
    <w:rsid w:val="00AA1321"/>
    <w:rsid w:val="00AA1AC7"/>
    <w:rsid w:val="00AA1B98"/>
    <w:rsid w:val="00AA2441"/>
    <w:rsid w:val="00AA2DD9"/>
    <w:rsid w:val="00AA2F7E"/>
    <w:rsid w:val="00AA318C"/>
    <w:rsid w:val="00AA33A4"/>
    <w:rsid w:val="00AA49E3"/>
    <w:rsid w:val="00AA534A"/>
    <w:rsid w:val="00AA5A05"/>
    <w:rsid w:val="00AA5F4F"/>
    <w:rsid w:val="00AA67A1"/>
    <w:rsid w:val="00AA6EF4"/>
    <w:rsid w:val="00AA7215"/>
    <w:rsid w:val="00AA7297"/>
    <w:rsid w:val="00AB10F7"/>
    <w:rsid w:val="00AB117D"/>
    <w:rsid w:val="00AB30D3"/>
    <w:rsid w:val="00AB380E"/>
    <w:rsid w:val="00AB4668"/>
    <w:rsid w:val="00AB5B01"/>
    <w:rsid w:val="00AB6129"/>
    <w:rsid w:val="00AB7570"/>
    <w:rsid w:val="00AB7DB2"/>
    <w:rsid w:val="00AB7F65"/>
    <w:rsid w:val="00AC02E0"/>
    <w:rsid w:val="00AC0A90"/>
    <w:rsid w:val="00AC24F3"/>
    <w:rsid w:val="00AC256E"/>
    <w:rsid w:val="00AC26CF"/>
    <w:rsid w:val="00AC376E"/>
    <w:rsid w:val="00AC3956"/>
    <w:rsid w:val="00AC3AF5"/>
    <w:rsid w:val="00AC3FE2"/>
    <w:rsid w:val="00AC418C"/>
    <w:rsid w:val="00AC41F9"/>
    <w:rsid w:val="00AC463A"/>
    <w:rsid w:val="00AC4762"/>
    <w:rsid w:val="00AC4EC6"/>
    <w:rsid w:val="00AC5097"/>
    <w:rsid w:val="00AC518D"/>
    <w:rsid w:val="00AC58CC"/>
    <w:rsid w:val="00AC6107"/>
    <w:rsid w:val="00AC61E5"/>
    <w:rsid w:val="00AC67C4"/>
    <w:rsid w:val="00AC722B"/>
    <w:rsid w:val="00AC77DA"/>
    <w:rsid w:val="00AC7D0F"/>
    <w:rsid w:val="00AD02DA"/>
    <w:rsid w:val="00AD089A"/>
    <w:rsid w:val="00AD1196"/>
    <w:rsid w:val="00AD1472"/>
    <w:rsid w:val="00AD1D81"/>
    <w:rsid w:val="00AD1DAF"/>
    <w:rsid w:val="00AD28B9"/>
    <w:rsid w:val="00AD3084"/>
    <w:rsid w:val="00AD3727"/>
    <w:rsid w:val="00AD4759"/>
    <w:rsid w:val="00AD49E1"/>
    <w:rsid w:val="00AD5074"/>
    <w:rsid w:val="00AD5BA2"/>
    <w:rsid w:val="00AD5FC0"/>
    <w:rsid w:val="00AD6656"/>
    <w:rsid w:val="00AD71FA"/>
    <w:rsid w:val="00AD723D"/>
    <w:rsid w:val="00AD7AF8"/>
    <w:rsid w:val="00AD7CB2"/>
    <w:rsid w:val="00AD7D7D"/>
    <w:rsid w:val="00AD7E28"/>
    <w:rsid w:val="00AE039E"/>
    <w:rsid w:val="00AE0D75"/>
    <w:rsid w:val="00AE0FC1"/>
    <w:rsid w:val="00AE1160"/>
    <w:rsid w:val="00AE13B0"/>
    <w:rsid w:val="00AE174D"/>
    <w:rsid w:val="00AE1887"/>
    <w:rsid w:val="00AE2000"/>
    <w:rsid w:val="00AE269C"/>
    <w:rsid w:val="00AE2DD6"/>
    <w:rsid w:val="00AE3AAB"/>
    <w:rsid w:val="00AE444D"/>
    <w:rsid w:val="00AE47E2"/>
    <w:rsid w:val="00AE4E81"/>
    <w:rsid w:val="00AE5962"/>
    <w:rsid w:val="00AE5C02"/>
    <w:rsid w:val="00AE5D25"/>
    <w:rsid w:val="00AE6F49"/>
    <w:rsid w:val="00AE754C"/>
    <w:rsid w:val="00AE76A9"/>
    <w:rsid w:val="00AF01CA"/>
    <w:rsid w:val="00AF01FF"/>
    <w:rsid w:val="00AF14E3"/>
    <w:rsid w:val="00AF1636"/>
    <w:rsid w:val="00AF1BB0"/>
    <w:rsid w:val="00AF1BF1"/>
    <w:rsid w:val="00AF201B"/>
    <w:rsid w:val="00AF20F2"/>
    <w:rsid w:val="00AF23D2"/>
    <w:rsid w:val="00AF2467"/>
    <w:rsid w:val="00AF3368"/>
    <w:rsid w:val="00AF3B3E"/>
    <w:rsid w:val="00AF4464"/>
    <w:rsid w:val="00AF499C"/>
    <w:rsid w:val="00AF61E0"/>
    <w:rsid w:val="00AF68E8"/>
    <w:rsid w:val="00AF7097"/>
    <w:rsid w:val="00AF733B"/>
    <w:rsid w:val="00B00C3C"/>
    <w:rsid w:val="00B0184B"/>
    <w:rsid w:val="00B01C93"/>
    <w:rsid w:val="00B01D40"/>
    <w:rsid w:val="00B0212E"/>
    <w:rsid w:val="00B027A4"/>
    <w:rsid w:val="00B02F26"/>
    <w:rsid w:val="00B04217"/>
    <w:rsid w:val="00B045A7"/>
    <w:rsid w:val="00B0470A"/>
    <w:rsid w:val="00B04966"/>
    <w:rsid w:val="00B057ED"/>
    <w:rsid w:val="00B05E5B"/>
    <w:rsid w:val="00B06205"/>
    <w:rsid w:val="00B0652C"/>
    <w:rsid w:val="00B065C9"/>
    <w:rsid w:val="00B06C25"/>
    <w:rsid w:val="00B06F16"/>
    <w:rsid w:val="00B10045"/>
    <w:rsid w:val="00B1040B"/>
    <w:rsid w:val="00B10698"/>
    <w:rsid w:val="00B10A52"/>
    <w:rsid w:val="00B10D80"/>
    <w:rsid w:val="00B11189"/>
    <w:rsid w:val="00B12A86"/>
    <w:rsid w:val="00B133C0"/>
    <w:rsid w:val="00B13F2A"/>
    <w:rsid w:val="00B14A01"/>
    <w:rsid w:val="00B14E18"/>
    <w:rsid w:val="00B1590F"/>
    <w:rsid w:val="00B15931"/>
    <w:rsid w:val="00B15D6D"/>
    <w:rsid w:val="00B164D2"/>
    <w:rsid w:val="00B170C1"/>
    <w:rsid w:val="00B17A18"/>
    <w:rsid w:val="00B20B51"/>
    <w:rsid w:val="00B20CD4"/>
    <w:rsid w:val="00B210C8"/>
    <w:rsid w:val="00B210FE"/>
    <w:rsid w:val="00B2113A"/>
    <w:rsid w:val="00B211EB"/>
    <w:rsid w:val="00B22CBC"/>
    <w:rsid w:val="00B23CC0"/>
    <w:rsid w:val="00B23D81"/>
    <w:rsid w:val="00B24459"/>
    <w:rsid w:val="00B25259"/>
    <w:rsid w:val="00B2530F"/>
    <w:rsid w:val="00B2571A"/>
    <w:rsid w:val="00B25D4A"/>
    <w:rsid w:val="00B2602B"/>
    <w:rsid w:val="00B26A26"/>
    <w:rsid w:val="00B26E3E"/>
    <w:rsid w:val="00B272C5"/>
    <w:rsid w:val="00B30CB7"/>
    <w:rsid w:val="00B30D1E"/>
    <w:rsid w:val="00B31B4A"/>
    <w:rsid w:val="00B31FE4"/>
    <w:rsid w:val="00B3205B"/>
    <w:rsid w:val="00B331AD"/>
    <w:rsid w:val="00B33F4A"/>
    <w:rsid w:val="00B3467A"/>
    <w:rsid w:val="00B35552"/>
    <w:rsid w:val="00B3580C"/>
    <w:rsid w:val="00B3619C"/>
    <w:rsid w:val="00B36FB7"/>
    <w:rsid w:val="00B37670"/>
    <w:rsid w:val="00B379DD"/>
    <w:rsid w:val="00B40A14"/>
    <w:rsid w:val="00B41500"/>
    <w:rsid w:val="00B41CBD"/>
    <w:rsid w:val="00B41D13"/>
    <w:rsid w:val="00B42141"/>
    <w:rsid w:val="00B432C2"/>
    <w:rsid w:val="00B43A73"/>
    <w:rsid w:val="00B43EF6"/>
    <w:rsid w:val="00B44637"/>
    <w:rsid w:val="00B44641"/>
    <w:rsid w:val="00B448AF"/>
    <w:rsid w:val="00B44A68"/>
    <w:rsid w:val="00B44A9E"/>
    <w:rsid w:val="00B45026"/>
    <w:rsid w:val="00B45127"/>
    <w:rsid w:val="00B4548B"/>
    <w:rsid w:val="00B4586F"/>
    <w:rsid w:val="00B45ADD"/>
    <w:rsid w:val="00B45B4A"/>
    <w:rsid w:val="00B45CE9"/>
    <w:rsid w:val="00B45F76"/>
    <w:rsid w:val="00B46494"/>
    <w:rsid w:val="00B464BC"/>
    <w:rsid w:val="00B469DC"/>
    <w:rsid w:val="00B4798D"/>
    <w:rsid w:val="00B504ED"/>
    <w:rsid w:val="00B50AA4"/>
    <w:rsid w:val="00B521A7"/>
    <w:rsid w:val="00B527AA"/>
    <w:rsid w:val="00B52C2B"/>
    <w:rsid w:val="00B53602"/>
    <w:rsid w:val="00B53C08"/>
    <w:rsid w:val="00B54205"/>
    <w:rsid w:val="00B5440E"/>
    <w:rsid w:val="00B54A89"/>
    <w:rsid w:val="00B54C23"/>
    <w:rsid w:val="00B54F39"/>
    <w:rsid w:val="00B55748"/>
    <w:rsid w:val="00B55D57"/>
    <w:rsid w:val="00B56A6A"/>
    <w:rsid w:val="00B5701B"/>
    <w:rsid w:val="00B5727E"/>
    <w:rsid w:val="00B57281"/>
    <w:rsid w:val="00B5778E"/>
    <w:rsid w:val="00B57977"/>
    <w:rsid w:val="00B60370"/>
    <w:rsid w:val="00B60611"/>
    <w:rsid w:val="00B611A6"/>
    <w:rsid w:val="00B616A4"/>
    <w:rsid w:val="00B61C21"/>
    <w:rsid w:val="00B62919"/>
    <w:rsid w:val="00B6333F"/>
    <w:rsid w:val="00B63553"/>
    <w:rsid w:val="00B636D2"/>
    <w:rsid w:val="00B639E8"/>
    <w:rsid w:val="00B64645"/>
    <w:rsid w:val="00B646C6"/>
    <w:rsid w:val="00B663BD"/>
    <w:rsid w:val="00B665C2"/>
    <w:rsid w:val="00B669C5"/>
    <w:rsid w:val="00B66C5F"/>
    <w:rsid w:val="00B675C7"/>
    <w:rsid w:val="00B7018E"/>
    <w:rsid w:val="00B70C1A"/>
    <w:rsid w:val="00B70DBB"/>
    <w:rsid w:val="00B712A6"/>
    <w:rsid w:val="00B71594"/>
    <w:rsid w:val="00B717FF"/>
    <w:rsid w:val="00B71806"/>
    <w:rsid w:val="00B7199B"/>
    <w:rsid w:val="00B71B6C"/>
    <w:rsid w:val="00B73143"/>
    <w:rsid w:val="00B7370D"/>
    <w:rsid w:val="00B7372E"/>
    <w:rsid w:val="00B7377E"/>
    <w:rsid w:val="00B73D72"/>
    <w:rsid w:val="00B75A4A"/>
    <w:rsid w:val="00B75F67"/>
    <w:rsid w:val="00B7611A"/>
    <w:rsid w:val="00B76391"/>
    <w:rsid w:val="00B766CE"/>
    <w:rsid w:val="00B77739"/>
    <w:rsid w:val="00B807AC"/>
    <w:rsid w:val="00B819B5"/>
    <w:rsid w:val="00B81E0A"/>
    <w:rsid w:val="00B82042"/>
    <w:rsid w:val="00B847F2"/>
    <w:rsid w:val="00B8523B"/>
    <w:rsid w:val="00B85408"/>
    <w:rsid w:val="00B85724"/>
    <w:rsid w:val="00B86BBB"/>
    <w:rsid w:val="00B86BF8"/>
    <w:rsid w:val="00B87108"/>
    <w:rsid w:val="00B87EFB"/>
    <w:rsid w:val="00B918C2"/>
    <w:rsid w:val="00B944CC"/>
    <w:rsid w:val="00B94998"/>
    <w:rsid w:val="00B94A4A"/>
    <w:rsid w:val="00B94CB9"/>
    <w:rsid w:val="00B95005"/>
    <w:rsid w:val="00B95BA2"/>
    <w:rsid w:val="00B96E6F"/>
    <w:rsid w:val="00B97850"/>
    <w:rsid w:val="00B979A3"/>
    <w:rsid w:val="00BA1564"/>
    <w:rsid w:val="00BA1AFF"/>
    <w:rsid w:val="00BA3F33"/>
    <w:rsid w:val="00BA43B8"/>
    <w:rsid w:val="00BA46BF"/>
    <w:rsid w:val="00BA48AF"/>
    <w:rsid w:val="00BA4E3F"/>
    <w:rsid w:val="00BA50EE"/>
    <w:rsid w:val="00BA558B"/>
    <w:rsid w:val="00BA6A85"/>
    <w:rsid w:val="00BA7692"/>
    <w:rsid w:val="00BB0D66"/>
    <w:rsid w:val="00BB1698"/>
    <w:rsid w:val="00BB1926"/>
    <w:rsid w:val="00BB1A93"/>
    <w:rsid w:val="00BB2249"/>
    <w:rsid w:val="00BB2EA4"/>
    <w:rsid w:val="00BB32DB"/>
    <w:rsid w:val="00BB3577"/>
    <w:rsid w:val="00BB4A6A"/>
    <w:rsid w:val="00BB4D5E"/>
    <w:rsid w:val="00BB54A9"/>
    <w:rsid w:val="00BB58CB"/>
    <w:rsid w:val="00BB7A84"/>
    <w:rsid w:val="00BC02E2"/>
    <w:rsid w:val="00BC0FC6"/>
    <w:rsid w:val="00BC12A0"/>
    <w:rsid w:val="00BC1BC1"/>
    <w:rsid w:val="00BC1CFB"/>
    <w:rsid w:val="00BC1E54"/>
    <w:rsid w:val="00BC1F67"/>
    <w:rsid w:val="00BC3AA0"/>
    <w:rsid w:val="00BC3B14"/>
    <w:rsid w:val="00BC4075"/>
    <w:rsid w:val="00BC4361"/>
    <w:rsid w:val="00BC4A65"/>
    <w:rsid w:val="00BC4D4D"/>
    <w:rsid w:val="00BC50D4"/>
    <w:rsid w:val="00BC5D1A"/>
    <w:rsid w:val="00BC6380"/>
    <w:rsid w:val="00BC63CE"/>
    <w:rsid w:val="00BC6EA4"/>
    <w:rsid w:val="00BC6F56"/>
    <w:rsid w:val="00BC79F8"/>
    <w:rsid w:val="00BC7EDF"/>
    <w:rsid w:val="00BD016B"/>
    <w:rsid w:val="00BD0311"/>
    <w:rsid w:val="00BD0EC1"/>
    <w:rsid w:val="00BD0ECF"/>
    <w:rsid w:val="00BD16A6"/>
    <w:rsid w:val="00BD24D9"/>
    <w:rsid w:val="00BD2C23"/>
    <w:rsid w:val="00BD3B41"/>
    <w:rsid w:val="00BD3CCF"/>
    <w:rsid w:val="00BD41CE"/>
    <w:rsid w:val="00BD4350"/>
    <w:rsid w:val="00BD4BB3"/>
    <w:rsid w:val="00BD5017"/>
    <w:rsid w:val="00BD64D6"/>
    <w:rsid w:val="00BD79C0"/>
    <w:rsid w:val="00BD7D5A"/>
    <w:rsid w:val="00BD7E82"/>
    <w:rsid w:val="00BE0231"/>
    <w:rsid w:val="00BE05D5"/>
    <w:rsid w:val="00BE1A53"/>
    <w:rsid w:val="00BE252C"/>
    <w:rsid w:val="00BE3475"/>
    <w:rsid w:val="00BE369D"/>
    <w:rsid w:val="00BE3D2F"/>
    <w:rsid w:val="00BE508C"/>
    <w:rsid w:val="00BE53EE"/>
    <w:rsid w:val="00BE5452"/>
    <w:rsid w:val="00BE5F24"/>
    <w:rsid w:val="00BE5F70"/>
    <w:rsid w:val="00BE6157"/>
    <w:rsid w:val="00BE6488"/>
    <w:rsid w:val="00BE68A3"/>
    <w:rsid w:val="00BE6EB1"/>
    <w:rsid w:val="00BE761B"/>
    <w:rsid w:val="00BE763C"/>
    <w:rsid w:val="00BE7D1E"/>
    <w:rsid w:val="00BE7E5A"/>
    <w:rsid w:val="00BF00B0"/>
    <w:rsid w:val="00BF0BBA"/>
    <w:rsid w:val="00BF1615"/>
    <w:rsid w:val="00BF1CEC"/>
    <w:rsid w:val="00BF1FD7"/>
    <w:rsid w:val="00BF2D81"/>
    <w:rsid w:val="00BF2DC1"/>
    <w:rsid w:val="00BF34DE"/>
    <w:rsid w:val="00BF399B"/>
    <w:rsid w:val="00BF3D3E"/>
    <w:rsid w:val="00BF4416"/>
    <w:rsid w:val="00BF542C"/>
    <w:rsid w:val="00BF59F8"/>
    <w:rsid w:val="00BF67BC"/>
    <w:rsid w:val="00BF6EFE"/>
    <w:rsid w:val="00BF77BB"/>
    <w:rsid w:val="00BF7F65"/>
    <w:rsid w:val="00C00398"/>
    <w:rsid w:val="00C00D1E"/>
    <w:rsid w:val="00C01D66"/>
    <w:rsid w:val="00C024D2"/>
    <w:rsid w:val="00C03B29"/>
    <w:rsid w:val="00C0402C"/>
    <w:rsid w:val="00C0529C"/>
    <w:rsid w:val="00C0540A"/>
    <w:rsid w:val="00C0579D"/>
    <w:rsid w:val="00C05A07"/>
    <w:rsid w:val="00C05CF3"/>
    <w:rsid w:val="00C06E9C"/>
    <w:rsid w:val="00C07180"/>
    <w:rsid w:val="00C07219"/>
    <w:rsid w:val="00C07F2C"/>
    <w:rsid w:val="00C10C24"/>
    <w:rsid w:val="00C11153"/>
    <w:rsid w:val="00C11260"/>
    <w:rsid w:val="00C1181D"/>
    <w:rsid w:val="00C11B17"/>
    <w:rsid w:val="00C12201"/>
    <w:rsid w:val="00C13E8A"/>
    <w:rsid w:val="00C13ED7"/>
    <w:rsid w:val="00C140AA"/>
    <w:rsid w:val="00C15282"/>
    <w:rsid w:val="00C15383"/>
    <w:rsid w:val="00C159AD"/>
    <w:rsid w:val="00C16666"/>
    <w:rsid w:val="00C16710"/>
    <w:rsid w:val="00C169BE"/>
    <w:rsid w:val="00C175C1"/>
    <w:rsid w:val="00C176C8"/>
    <w:rsid w:val="00C17D41"/>
    <w:rsid w:val="00C2005B"/>
    <w:rsid w:val="00C2153C"/>
    <w:rsid w:val="00C21885"/>
    <w:rsid w:val="00C21BA8"/>
    <w:rsid w:val="00C22C8B"/>
    <w:rsid w:val="00C23F1F"/>
    <w:rsid w:val="00C25809"/>
    <w:rsid w:val="00C25BD7"/>
    <w:rsid w:val="00C25E63"/>
    <w:rsid w:val="00C26268"/>
    <w:rsid w:val="00C266BC"/>
    <w:rsid w:val="00C2711A"/>
    <w:rsid w:val="00C273FF"/>
    <w:rsid w:val="00C27D78"/>
    <w:rsid w:val="00C27E3E"/>
    <w:rsid w:val="00C30E54"/>
    <w:rsid w:val="00C310A3"/>
    <w:rsid w:val="00C316AC"/>
    <w:rsid w:val="00C324A3"/>
    <w:rsid w:val="00C3276D"/>
    <w:rsid w:val="00C32929"/>
    <w:rsid w:val="00C33958"/>
    <w:rsid w:val="00C343D6"/>
    <w:rsid w:val="00C34707"/>
    <w:rsid w:val="00C34D73"/>
    <w:rsid w:val="00C35108"/>
    <w:rsid w:val="00C359B0"/>
    <w:rsid w:val="00C360CC"/>
    <w:rsid w:val="00C363E0"/>
    <w:rsid w:val="00C367EE"/>
    <w:rsid w:val="00C36ABA"/>
    <w:rsid w:val="00C37FA7"/>
    <w:rsid w:val="00C40AEF"/>
    <w:rsid w:val="00C40FEF"/>
    <w:rsid w:val="00C410A8"/>
    <w:rsid w:val="00C41426"/>
    <w:rsid w:val="00C41BEE"/>
    <w:rsid w:val="00C41DB2"/>
    <w:rsid w:val="00C4229B"/>
    <w:rsid w:val="00C428AD"/>
    <w:rsid w:val="00C42D34"/>
    <w:rsid w:val="00C434F7"/>
    <w:rsid w:val="00C43BA3"/>
    <w:rsid w:val="00C43F99"/>
    <w:rsid w:val="00C4402E"/>
    <w:rsid w:val="00C44E8B"/>
    <w:rsid w:val="00C4525B"/>
    <w:rsid w:val="00C45427"/>
    <w:rsid w:val="00C467AE"/>
    <w:rsid w:val="00C473EF"/>
    <w:rsid w:val="00C47D18"/>
    <w:rsid w:val="00C508F0"/>
    <w:rsid w:val="00C511E9"/>
    <w:rsid w:val="00C51946"/>
    <w:rsid w:val="00C51DAC"/>
    <w:rsid w:val="00C51E01"/>
    <w:rsid w:val="00C523E2"/>
    <w:rsid w:val="00C53095"/>
    <w:rsid w:val="00C535A8"/>
    <w:rsid w:val="00C536B6"/>
    <w:rsid w:val="00C5392C"/>
    <w:rsid w:val="00C53F8B"/>
    <w:rsid w:val="00C54549"/>
    <w:rsid w:val="00C54A16"/>
    <w:rsid w:val="00C5524B"/>
    <w:rsid w:val="00C55886"/>
    <w:rsid w:val="00C558C7"/>
    <w:rsid w:val="00C56FF7"/>
    <w:rsid w:val="00C5731A"/>
    <w:rsid w:val="00C579A1"/>
    <w:rsid w:val="00C57C82"/>
    <w:rsid w:val="00C6058D"/>
    <w:rsid w:val="00C6140C"/>
    <w:rsid w:val="00C61CA5"/>
    <w:rsid w:val="00C62260"/>
    <w:rsid w:val="00C62F5C"/>
    <w:rsid w:val="00C6345E"/>
    <w:rsid w:val="00C63A62"/>
    <w:rsid w:val="00C63B0D"/>
    <w:rsid w:val="00C6580D"/>
    <w:rsid w:val="00C65C89"/>
    <w:rsid w:val="00C65E7D"/>
    <w:rsid w:val="00C6640F"/>
    <w:rsid w:val="00C67348"/>
    <w:rsid w:val="00C700DE"/>
    <w:rsid w:val="00C704CF"/>
    <w:rsid w:val="00C73746"/>
    <w:rsid w:val="00C737A7"/>
    <w:rsid w:val="00C73BCE"/>
    <w:rsid w:val="00C73ED9"/>
    <w:rsid w:val="00C7420E"/>
    <w:rsid w:val="00C74357"/>
    <w:rsid w:val="00C74BF9"/>
    <w:rsid w:val="00C74CF7"/>
    <w:rsid w:val="00C74FBE"/>
    <w:rsid w:val="00C76380"/>
    <w:rsid w:val="00C7653C"/>
    <w:rsid w:val="00C76DB7"/>
    <w:rsid w:val="00C7749E"/>
    <w:rsid w:val="00C77CB1"/>
    <w:rsid w:val="00C818EA"/>
    <w:rsid w:val="00C81A75"/>
    <w:rsid w:val="00C81F9E"/>
    <w:rsid w:val="00C828BF"/>
    <w:rsid w:val="00C83613"/>
    <w:rsid w:val="00C84603"/>
    <w:rsid w:val="00C84B49"/>
    <w:rsid w:val="00C85E4C"/>
    <w:rsid w:val="00C86083"/>
    <w:rsid w:val="00C861BC"/>
    <w:rsid w:val="00C87623"/>
    <w:rsid w:val="00C903FC"/>
    <w:rsid w:val="00C90820"/>
    <w:rsid w:val="00C90852"/>
    <w:rsid w:val="00C923F3"/>
    <w:rsid w:val="00C92584"/>
    <w:rsid w:val="00C92843"/>
    <w:rsid w:val="00C92A7D"/>
    <w:rsid w:val="00C93142"/>
    <w:rsid w:val="00C9356A"/>
    <w:rsid w:val="00C93E4D"/>
    <w:rsid w:val="00C93E94"/>
    <w:rsid w:val="00C941FC"/>
    <w:rsid w:val="00C9653D"/>
    <w:rsid w:val="00C965AE"/>
    <w:rsid w:val="00C974B9"/>
    <w:rsid w:val="00C97500"/>
    <w:rsid w:val="00C9758F"/>
    <w:rsid w:val="00CA0045"/>
    <w:rsid w:val="00CA11A2"/>
    <w:rsid w:val="00CA1CCE"/>
    <w:rsid w:val="00CA1EA6"/>
    <w:rsid w:val="00CA20AE"/>
    <w:rsid w:val="00CA341E"/>
    <w:rsid w:val="00CA3873"/>
    <w:rsid w:val="00CA40F2"/>
    <w:rsid w:val="00CA4762"/>
    <w:rsid w:val="00CA47A0"/>
    <w:rsid w:val="00CA4C27"/>
    <w:rsid w:val="00CA4D94"/>
    <w:rsid w:val="00CA541D"/>
    <w:rsid w:val="00CA601B"/>
    <w:rsid w:val="00CA63B3"/>
    <w:rsid w:val="00CA64F7"/>
    <w:rsid w:val="00CA6992"/>
    <w:rsid w:val="00CA6F9B"/>
    <w:rsid w:val="00CA71F2"/>
    <w:rsid w:val="00CA7A48"/>
    <w:rsid w:val="00CA7BFF"/>
    <w:rsid w:val="00CA7E2B"/>
    <w:rsid w:val="00CB0762"/>
    <w:rsid w:val="00CB081C"/>
    <w:rsid w:val="00CB09D1"/>
    <w:rsid w:val="00CB11FE"/>
    <w:rsid w:val="00CB12B2"/>
    <w:rsid w:val="00CB1AB8"/>
    <w:rsid w:val="00CB2730"/>
    <w:rsid w:val="00CB56C3"/>
    <w:rsid w:val="00CB5EF0"/>
    <w:rsid w:val="00CB6451"/>
    <w:rsid w:val="00CB7064"/>
    <w:rsid w:val="00CB739F"/>
    <w:rsid w:val="00CB7A42"/>
    <w:rsid w:val="00CB7CED"/>
    <w:rsid w:val="00CB7FE9"/>
    <w:rsid w:val="00CC0EAC"/>
    <w:rsid w:val="00CC1A69"/>
    <w:rsid w:val="00CC220B"/>
    <w:rsid w:val="00CC24E9"/>
    <w:rsid w:val="00CC2AA3"/>
    <w:rsid w:val="00CC347B"/>
    <w:rsid w:val="00CC38AF"/>
    <w:rsid w:val="00CC43DD"/>
    <w:rsid w:val="00CC4431"/>
    <w:rsid w:val="00CC479F"/>
    <w:rsid w:val="00CC5BF7"/>
    <w:rsid w:val="00CC66DE"/>
    <w:rsid w:val="00CC677E"/>
    <w:rsid w:val="00CC69A9"/>
    <w:rsid w:val="00CC6B94"/>
    <w:rsid w:val="00CC6DC9"/>
    <w:rsid w:val="00CC6F7E"/>
    <w:rsid w:val="00CC707D"/>
    <w:rsid w:val="00CC7B42"/>
    <w:rsid w:val="00CD0EAE"/>
    <w:rsid w:val="00CD1E95"/>
    <w:rsid w:val="00CD2415"/>
    <w:rsid w:val="00CD28D0"/>
    <w:rsid w:val="00CD39A6"/>
    <w:rsid w:val="00CD412F"/>
    <w:rsid w:val="00CD4AEB"/>
    <w:rsid w:val="00CD4B92"/>
    <w:rsid w:val="00CD4BBC"/>
    <w:rsid w:val="00CD5212"/>
    <w:rsid w:val="00CD5671"/>
    <w:rsid w:val="00CD56FC"/>
    <w:rsid w:val="00CD570C"/>
    <w:rsid w:val="00CD6C7F"/>
    <w:rsid w:val="00CD716C"/>
    <w:rsid w:val="00CD7358"/>
    <w:rsid w:val="00CD78CB"/>
    <w:rsid w:val="00CD7B76"/>
    <w:rsid w:val="00CE177D"/>
    <w:rsid w:val="00CE1E43"/>
    <w:rsid w:val="00CE2175"/>
    <w:rsid w:val="00CE2CC5"/>
    <w:rsid w:val="00CE3201"/>
    <w:rsid w:val="00CE40CD"/>
    <w:rsid w:val="00CE4945"/>
    <w:rsid w:val="00CE494C"/>
    <w:rsid w:val="00CE4958"/>
    <w:rsid w:val="00CE4D34"/>
    <w:rsid w:val="00CE4E23"/>
    <w:rsid w:val="00CE5C46"/>
    <w:rsid w:val="00CE6243"/>
    <w:rsid w:val="00CE6E6C"/>
    <w:rsid w:val="00CE7BCD"/>
    <w:rsid w:val="00CE7C6F"/>
    <w:rsid w:val="00CE7D40"/>
    <w:rsid w:val="00CF019E"/>
    <w:rsid w:val="00CF0A51"/>
    <w:rsid w:val="00CF0E9B"/>
    <w:rsid w:val="00CF101C"/>
    <w:rsid w:val="00CF14E3"/>
    <w:rsid w:val="00CF1B65"/>
    <w:rsid w:val="00CF1E03"/>
    <w:rsid w:val="00CF1F9A"/>
    <w:rsid w:val="00CF22DE"/>
    <w:rsid w:val="00CF23FE"/>
    <w:rsid w:val="00CF267E"/>
    <w:rsid w:val="00CF2B4E"/>
    <w:rsid w:val="00CF33B4"/>
    <w:rsid w:val="00CF35AC"/>
    <w:rsid w:val="00CF3A68"/>
    <w:rsid w:val="00CF4033"/>
    <w:rsid w:val="00CF4265"/>
    <w:rsid w:val="00CF42BA"/>
    <w:rsid w:val="00CF4D09"/>
    <w:rsid w:val="00CF502A"/>
    <w:rsid w:val="00CF6107"/>
    <w:rsid w:val="00CF6252"/>
    <w:rsid w:val="00CF699D"/>
    <w:rsid w:val="00D00560"/>
    <w:rsid w:val="00D0068E"/>
    <w:rsid w:val="00D00EDB"/>
    <w:rsid w:val="00D00F61"/>
    <w:rsid w:val="00D0106D"/>
    <w:rsid w:val="00D0144D"/>
    <w:rsid w:val="00D014B3"/>
    <w:rsid w:val="00D02131"/>
    <w:rsid w:val="00D0265A"/>
    <w:rsid w:val="00D03846"/>
    <w:rsid w:val="00D03981"/>
    <w:rsid w:val="00D0445E"/>
    <w:rsid w:val="00D04C45"/>
    <w:rsid w:val="00D04C85"/>
    <w:rsid w:val="00D04F5A"/>
    <w:rsid w:val="00D05095"/>
    <w:rsid w:val="00D0549E"/>
    <w:rsid w:val="00D056C4"/>
    <w:rsid w:val="00D057A7"/>
    <w:rsid w:val="00D05BEB"/>
    <w:rsid w:val="00D05EAD"/>
    <w:rsid w:val="00D05F7D"/>
    <w:rsid w:val="00D06D6E"/>
    <w:rsid w:val="00D070DF"/>
    <w:rsid w:val="00D0744C"/>
    <w:rsid w:val="00D11B58"/>
    <w:rsid w:val="00D123A7"/>
    <w:rsid w:val="00D12768"/>
    <w:rsid w:val="00D12967"/>
    <w:rsid w:val="00D129C1"/>
    <w:rsid w:val="00D12B54"/>
    <w:rsid w:val="00D130EF"/>
    <w:rsid w:val="00D1327A"/>
    <w:rsid w:val="00D13373"/>
    <w:rsid w:val="00D13B2D"/>
    <w:rsid w:val="00D14026"/>
    <w:rsid w:val="00D1520E"/>
    <w:rsid w:val="00D15B69"/>
    <w:rsid w:val="00D15BB2"/>
    <w:rsid w:val="00D15E00"/>
    <w:rsid w:val="00D20B0E"/>
    <w:rsid w:val="00D20FC2"/>
    <w:rsid w:val="00D2164B"/>
    <w:rsid w:val="00D22503"/>
    <w:rsid w:val="00D2302D"/>
    <w:rsid w:val="00D23126"/>
    <w:rsid w:val="00D23840"/>
    <w:rsid w:val="00D23E0B"/>
    <w:rsid w:val="00D25E30"/>
    <w:rsid w:val="00D26D33"/>
    <w:rsid w:val="00D304C0"/>
    <w:rsid w:val="00D30A5F"/>
    <w:rsid w:val="00D31501"/>
    <w:rsid w:val="00D3169E"/>
    <w:rsid w:val="00D32C97"/>
    <w:rsid w:val="00D32D60"/>
    <w:rsid w:val="00D32E70"/>
    <w:rsid w:val="00D3335F"/>
    <w:rsid w:val="00D333DA"/>
    <w:rsid w:val="00D33AED"/>
    <w:rsid w:val="00D33C22"/>
    <w:rsid w:val="00D33F38"/>
    <w:rsid w:val="00D34A29"/>
    <w:rsid w:val="00D34CD0"/>
    <w:rsid w:val="00D35A42"/>
    <w:rsid w:val="00D35A8A"/>
    <w:rsid w:val="00D35E4F"/>
    <w:rsid w:val="00D36D59"/>
    <w:rsid w:val="00D3732B"/>
    <w:rsid w:val="00D373B5"/>
    <w:rsid w:val="00D40397"/>
    <w:rsid w:val="00D40AE3"/>
    <w:rsid w:val="00D40DB1"/>
    <w:rsid w:val="00D41842"/>
    <w:rsid w:val="00D42263"/>
    <w:rsid w:val="00D424F9"/>
    <w:rsid w:val="00D428D5"/>
    <w:rsid w:val="00D42EC7"/>
    <w:rsid w:val="00D432BF"/>
    <w:rsid w:val="00D43557"/>
    <w:rsid w:val="00D4370C"/>
    <w:rsid w:val="00D446F4"/>
    <w:rsid w:val="00D44B33"/>
    <w:rsid w:val="00D44DFD"/>
    <w:rsid w:val="00D450B4"/>
    <w:rsid w:val="00D45326"/>
    <w:rsid w:val="00D47D67"/>
    <w:rsid w:val="00D47E27"/>
    <w:rsid w:val="00D504B9"/>
    <w:rsid w:val="00D509BB"/>
    <w:rsid w:val="00D50C15"/>
    <w:rsid w:val="00D51934"/>
    <w:rsid w:val="00D523FB"/>
    <w:rsid w:val="00D528A1"/>
    <w:rsid w:val="00D547AF"/>
    <w:rsid w:val="00D556E9"/>
    <w:rsid w:val="00D5640E"/>
    <w:rsid w:val="00D5655E"/>
    <w:rsid w:val="00D5686B"/>
    <w:rsid w:val="00D5698A"/>
    <w:rsid w:val="00D5702F"/>
    <w:rsid w:val="00D60244"/>
    <w:rsid w:val="00D60CE2"/>
    <w:rsid w:val="00D61003"/>
    <w:rsid w:val="00D61394"/>
    <w:rsid w:val="00D61E96"/>
    <w:rsid w:val="00D6274B"/>
    <w:rsid w:val="00D62AB7"/>
    <w:rsid w:val="00D63F43"/>
    <w:rsid w:val="00D6485F"/>
    <w:rsid w:val="00D64F6A"/>
    <w:rsid w:val="00D64FE9"/>
    <w:rsid w:val="00D65876"/>
    <w:rsid w:val="00D65C01"/>
    <w:rsid w:val="00D65E44"/>
    <w:rsid w:val="00D660C8"/>
    <w:rsid w:val="00D661F4"/>
    <w:rsid w:val="00D6646D"/>
    <w:rsid w:val="00D66B84"/>
    <w:rsid w:val="00D66BCD"/>
    <w:rsid w:val="00D66C55"/>
    <w:rsid w:val="00D66EDA"/>
    <w:rsid w:val="00D67047"/>
    <w:rsid w:val="00D71332"/>
    <w:rsid w:val="00D73745"/>
    <w:rsid w:val="00D739DB"/>
    <w:rsid w:val="00D74E87"/>
    <w:rsid w:val="00D75EB9"/>
    <w:rsid w:val="00D763CD"/>
    <w:rsid w:val="00D765CF"/>
    <w:rsid w:val="00D771BE"/>
    <w:rsid w:val="00D772F9"/>
    <w:rsid w:val="00D7795F"/>
    <w:rsid w:val="00D77BA1"/>
    <w:rsid w:val="00D80B7F"/>
    <w:rsid w:val="00D80E37"/>
    <w:rsid w:val="00D81168"/>
    <w:rsid w:val="00D81A80"/>
    <w:rsid w:val="00D82BA5"/>
    <w:rsid w:val="00D83193"/>
    <w:rsid w:val="00D83318"/>
    <w:rsid w:val="00D84BF1"/>
    <w:rsid w:val="00D84FC1"/>
    <w:rsid w:val="00D857C2"/>
    <w:rsid w:val="00D85857"/>
    <w:rsid w:val="00D8716B"/>
    <w:rsid w:val="00D871A3"/>
    <w:rsid w:val="00D8774F"/>
    <w:rsid w:val="00D878E7"/>
    <w:rsid w:val="00D90078"/>
    <w:rsid w:val="00D90191"/>
    <w:rsid w:val="00D90DE4"/>
    <w:rsid w:val="00D9147F"/>
    <w:rsid w:val="00D91B72"/>
    <w:rsid w:val="00D91F87"/>
    <w:rsid w:val="00D92073"/>
    <w:rsid w:val="00D9215C"/>
    <w:rsid w:val="00D92FC2"/>
    <w:rsid w:val="00D936B4"/>
    <w:rsid w:val="00D94856"/>
    <w:rsid w:val="00D953CD"/>
    <w:rsid w:val="00D953ED"/>
    <w:rsid w:val="00D95D9B"/>
    <w:rsid w:val="00D95F52"/>
    <w:rsid w:val="00D962A3"/>
    <w:rsid w:val="00D9656C"/>
    <w:rsid w:val="00D9714B"/>
    <w:rsid w:val="00D9796C"/>
    <w:rsid w:val="00D97ECE"/>
    <w:rsid w:val="00DA04A8"/>
    <w:rsid w:val="00DA0869"/>
    <w:rsid w:val="00DA08BC"/>
    <w:rsid w:val="00DA0C9C"/>
    <w:rsid w:val="00DA0F04"/>
    <w:rsid w:val="00DA1633"/>
    <w:rsid w:val="00DA2508"/>
    <w:rsid w:val="00DA381D"/>
    <w:rsid w:val="00DA3A9C"/>
    <w:rsid w:val="00DA4604"/>
    <w:rsid w:val="00DA5280"/>
    <w:rsid w:val="00DA5546"/>
    <w:rsid w:val="00DA59E0"/>
    <w:rsid w:val="00DA5A6A"/>
    <w:rsid w:val="00DA62C1"/>
    <w:rsid w:val="00DA6538"/>
    <w:rsid w:val="00DA659D"/>
    <w:rsid w:val="00DA71B2"/>
    <w:rsid w:val="00DA7BAE"/>
    <w:rsid w:val="00DA7DF7"/>
    <w:rsid w:val="00DA7E60"/>
    <w:rsid w:val="00DA7FDC"/>
    <w:rsid w:val="00DB13C7"/>
    <w:rsid w:val="00DB149D"/>
    <w:rsid w:val="00DB185C"/>
    <w:rsid w:val="00DB19AA"/>
    <w:rsid w:val="00DB204B"/>
    <w:rsid w:val="00DB21F1"/>
    <w:rsid w:val="00DB2453"/>
    <w:rsid w:val="00DB3580"/>
    <w:rsid w:val="00DB3C1E"/>
    <w:rsid w:val="00DB4509"/>
    <w:rsid w:val="00DB4A46"/>
    <w:rsid w:val="00DB4A95"/>
    <w:rsid w:val="00DB4E4E"/>
    <w:rsid w:val="00DB66B4"/>
    <w:rsid w:val="00DB6785"/>
    <w:rsid w:val="00DB68F6"/>
    <w:rsid w:val="00DB6E90"/>
    <w:rsid w:val="00DB7288"/>
    <w:rsid w:val="00DB7580"/>
    <w:rsid w:val="00DB78F9"/>
    <w:rsid w:val="00DC0056"/>
    <w:rsid w:val="00DC075F"/>
    <w:rsid w:val="00DC1805"/>
    <w:rsid w:val="00DC1846"/>
    <w:rsid w:val="00DC1B1B"/>
    <w:rsid w:val="00DC1E29"/>
    <w:rsid w:val="00DC23A5"/>
    <w:rsid w:val="00DC324B"/>
    <w:rsid w:val="00DC3D51"/>
    <w:rsid w:val="00DC46B2"/>
    <w:rsid w:val="00DC4716"/>
    <w:rsid w:val="00DC5419"/>
    <w:rsid w:val="00DC5853"/>
    <w:rsid w:val="00DC59CF"/>
    <w:rsid w:val="00DC6B7A"/>
    <w:rsid w:val="00DC7318"/>
    <w:rsid w:val="00DC74FF"/>
    <w:rsid w:val="00DD037F"/>
    <w:rsid w:val="00DD0C00"/>
    <w:rsid w:val="00DD0F22"/>
    <w:rsid w:val="00DD0F70"/>
    <w:rsid w:val="00DD1175"/>
    <w:rsid w:val="00DD1DF4"/>
    <w:rsid w:val="00DD3021"/>
    <w:rsid w:val="00DD36CE"/>
    <w:rsid w:val="00DD4E29"/>
    <w:rsid w:val="00DD5499"/>
    <w:rsid w:val="00DD69A5"/>
    <w:rsid w:val="00DE0201"/>
    <w:rsid w:val="00DE0678"/>
    <w:rsid w:val="00DE09D3"/>
    <w:rsid w:val="00DE1785"/>
    <w:rsid w:val="00DE1B71"/>
    <w:rsid w:val="00DE2454"/>
    <w:rsid w:val="00DE27D0"/>
    <w:rsid w:val="00DE33E8"/>
    <w:rsid w:val="00DE3862"/>
    <w:rsid w:val="00DE3C46"/>
    <w:rsid w:val="00DE648A"/>
    <w:rsid w:val="00DE6F4D"/>
    <w:rsid w:val="00DE70C8"/>
    <w:rsid w:val="00DE7584"/>
    <w:rsid w:val="00DF09DB"/>
    <w:rsid w:val="00DF10C1"/>
    <w:rsid w:val="00DF1228"/>
    <w:rsid w:val="00DF1413"/>
    <w:rsid w:val="00DF16D4"/>
    <w:rsid w:val="00DF1DD1"/>
    <w:rsid w:val="00DF236E"/>
    <w:rsid w:val="00DF2838"/>
    <w:rsid w:val="00DF311A"/>
    <w:rsid w:val="00DF31F6"/>
    <w:rsid w:val="00DF3BED"/>
    <w:rsid w:val="00DF3D4C"/>
    <w:rsid w:val="00DF3F02"/>
    <w:rsid w:val="00DF40B2"/>
    <w:rsid w:val="00DF42F7"/>
    <w:rsid w:val="00DF4514"/>
    <w:rsid w:val="00DF5162"/>
    <w:rsid w:val="00DF522B"/>
    <w:rsid w:val="00DF5E67"/>
    <w:rsid w:val="00DF5FEC"/>
    <w:rsid w:val="00DF64CC"/>
    <w:rsid w:val="00DF6C67"/>
    <w:rsid w:val="00DF786C"/>
    <w:rsid w:val="00DF7945"/>
    <w:rsid w:val="00DF7B2C"/>
    <w:rsid w:val="00E00B1F"/>
    <w:rsid w:val="00E0132F"/>
    <w:rsid w:val="00E01D01"/>
    <w:rsid w:val="00E020A7"/>
    <w:rsid w:val="00E02250"/>
    <w:rsid w:val="00E023CB"/>
    <w:rsid w:val="00E0248F"/>
    <w:rsid w:val="00E02561"/>
    <w:rsid w:val="00E0299D"/>
    <w:rsid w:val="00E02B4D"/>
    <w:rsid w:val="00E02F7E"/>
    <w:rsid w:val="00E03301"/>
    <w:rsid w:val="00E035F4"/>
    <w:rsid w:val="00E038B3"/>
    <w:rsid w:val="00E03A50"/>
    <w:rsid w:val="00E03D76"/>
    <w:rsid w:val="00E03E1D"/>
    <w:rsid w:val="00E03EC5"/>
    <w:rsid w:val="00E041DD"/>
    <w:rsid w:val="00E052A7"/>
    <w:rsid w:val="00E058BB"/>
    <w:rsid w:val="00E06DCD"/>
    <w:rsid w:val="00E06FEE"/>
    <w:rsid w:val="00E07622"/>
    <w:rsid w:val="00E07DA2"/>
    <w:rsid w:val="00E1077C"/>
    <w:rsid w:val="00E11DB5"/>
    <w:rsid w:val="00E125D7"/>
    <w:rsid w:val="00E126C1"/>
    <w:rsid w:val="00E127A9"/>
    <w:rsid w:val="00E13231"/>
    <w:rsid w:val="00E133EC"/>
    <w:rsid w:val="00E13981"/>
    <w:rsid w:val="00E13EF2"/>
    <w:rsid w:val="00E1483B"/>
    <w:rsid w:val="00E14DA1"/>
    <w:rsid w:val="00E1538D"/>
    <w:rsid w:val="00E16AA3"/>
    <w:rsid w:val="00E16E06"/>
    <w:rsid w:val="00E17029"/>
    <w:rsid w:val="00E173C8"/>
    <w:rsid w:val="00E17496"/>
    <w:rsid w:val="00E17550"/>
    <w:rsid w:val="00E17D02"/>
    <w:rsid w:val="00E2025A"/>
    <w:rsid w:val="00E20D15"/>
    <w:rsid w:val="00E22DEF"/>
    <w:rsid w:val="00E23BDF"/>
    <w:rsid w:val="00E2484D"/>
    <w:rsid w:val="00E24F70"/>
    <w:rsid w:val="00E258EE"/>
    <w:rsid w:val="00E26633"/>
    <w:rsid w:val="00E27530"/>
    <w:rsid w:val="00E27CB2"/>
    <w:rsid w:val="00E27D0C"/>
    <w:rsid w:val="00E30769"/>
    <w:rsid w:val="00E3212E"/>
    <w:rsid w:val="00E32252"/>
    <w:rsid w:val="00E322E5"/>
    <w:rsid w:val="00E3304E"/>
    <w:rsid w:val="00E333F9"/>
    <w:rsid w:val="00E34034"/>
    <w:rsid w:val="00E350C0"/>
    <w:rsid w:val="00E35C76"/>
    <w:rsid w:val="00E36A74"/>
    <w:rsid w:val="00E36E70"/>
    <w:rsid w:val="00E37BA2"/>
    <w:rsid w:val="00E37C9D"/>
    <w:rsid w:val="00E4057F"/>
    <w:rsid w:val="00E41B53"/>
    <w:rsid w:val="00E41E97"/>
    <w:rsid w:val="00E41FD7"/>
    <w:rsid w:val="00E42979"/>
    <w:rsid w:val="00E42E28"/>
    <w:rsid w:val="00E437C4"/>
    <w:rsid w:val="00E437DE"/>
    <w:rsid w:val="00E43DD9"/>
    <w:rsid w:val="00E445F8"/>
    <w:rsid w:val="00E450DC"/>
    <w:rsid w:val="00E4540C"/>
    <w:rsid w:val="00E4540F"/>
    <w:rsid w:val="00E46838"/>
    <w:rsid w:val="00E471D0"/>
    <w:rsid w:val="00E4794D"/>
    <w:rsid w:val="00E47FFB"/>
    <w:rsid w:val="00E5079F"/>
    <w:rsid w:val="00E517C7"/>
    <w:rsid w:val="00E51B8A"/>
    <w:rsid w:val="00E5201E"/>
    <w:rsid w:val="00E528C6"/>
    <w:rsid w:val="00E52A2B"/>
    <w:rsid w:val="00E53324"/>
    <w:rsid w:val="00E53919"/>
    <w:rsid w:val="00E54047"/>
    <w:rsid w:val="00E5425D"/>
    <w:rsid w:val="00E54310"/>
    <w:rsid w:val="00E552E4"/>
    <w:rsid w:val="00E55437"/>
    <w:rsid w:val="00E55624"/>
    <w:rsid w:val="00E55992"/>
    <w:rsid w:val="00E55EF7"/>
    <w:rsid w:val="00E5640B"/>
    <w:rsid w:val="00E56602"/>
    <w:rsid w:val="00E61ADA"/>
    <w:rsid w:val="00E61C9B"/>
    <w:rsid w:val="00E61CF7"/>
    <w:rsid w:val="00E620B0"/>
    <w:rsid w:val="00E62172"/>
    <w:rsid w:val="00E62D4A"/>
    <w:rsid w:val="00E62E0C"/>
    <w:rsid w:val="00E63B23"/>
    <w:rsid w:val="00E63B64"/>
    <w:rsid w:val="00E64BF8"/>
    <w:rsid w:val="00E6586C"/>
    <w:rsid w:val="00E661F9"/>
    <w:rsid w:val="00E67178"/>
    <w:rsid w:val="00E671B1"/>
    <w:rsid w:val="00E702D4"/>
    <w:rsid w:val="00E704E7"/>
    <w:rsid w:val="00E711DE"/>
    <w:rsid w:val="00E71A04"/>
    <w:rsid w:val="00E71D95"/>
    <w:rsid w:val="00E72816"/>
    <w:rsid w:val="00E7337C"/>
    <w:rsid w:val="00E733C7"/>
    <w:rsid w:val="00E73F0C"/>
    <w:rsid w:val="00E746B3"/>
    <w:rsid w:val="00E7486C"/>
    <w:rsid w:val="00E74C23"/>
    <w:rsid w:val="00E75041"/>
    <w:rsid w:val="00E7541D"/>
    <w:rsid w:val="00E7581C"/>
    <w:rsid w:val="00E770EB"/>
    <w:rsid w:val="00E77173"/>
    <w:rsid w:val="00E81424"/>
    <w:rsid w:val="00E823C4"/>
    <w:rsid w:val="00E82DDE"/>
    <w:rsid w:val="00E83A4B"/>
    <w:rsid w:val="00E83BAA"/>
    <w:rsid w:val="00E84D45"/>
    <w:rsid w:val="00E86B38"/>
    <w:rsid w:val="00E86C0B"/>
    <w:rsid w:val="00E86ED6"/>
    <w:rsid w:val="00E9095A"/>
    <w:rsid w:val="00E90CD8"/>
    <w:rsid w:val="00E9189B"/>
    <w:rsid w:val="00E91F3B"/>
    <w:rsid w:val="00E92249"/>
    <w:rsid w:val="00E92744"/>
    <w:rsid w:val="00E937AE"/>
    <w:rsid w:val="00E93E66"/>
    <w:rsid w:val="00E94073"/>
    <w:rsid w:val="00E9486F"/>
    <w:rsid w:val="00E948BA"/>
    <w:rsid w:val="00E94A70"/>
    <w:rsid w:val="00E94ECE"/>
    <w:rsid w:val="00E94F64"/>
    <w:rsid w:val="00E96F56"/>
    <w:rsid w:val="00E97106"/>
    <w:rsid w:val="00E975CF"/>
    <w:rsid w:val="00EA0437"/>
    <w:rsid w:val="00EA0459"/>
    <w:rsid w:val="00EA063E"/>
    <w:rsid w:val="00EA1098"/>
    <w:rsid w:val="00EA1C8F"/>
    <w:rsid w:val="00EA3209"/>
    <w:rsid w:val="00EA33E8"/>
    <w:rsid w:val="00EA4EA4"/>
    <w:rsid w:val="00EA504F"/>
    <w:rsid w:val="00EA7459"/>
    <w:rsid w:val="00EA76D9"/>
    <w:rsid w:val="00EB01BC"/>
    <w:rsid w:val="00EB0397"/>
    <w:rsid w:val="00EB0BFB"/>
    <w:rsid w:val="00EB0D39"/>
    <w:rsid w:val="00EB1B5D"/>
    <w:rsid w:val="00EB1DDA"/>
    <w:rsid w:val="00EB1F8D"/>
    <w:rsid w:val="00EB26B9"/>
    <w:rsid w:val="00EB31B6"/>
    <w:rsid w:val="00EB35DC"/>
    <w:rsid w:val="00EB3A0E"/>
    <w:rsid w:val="00EB3B1A"/>
    <w:rsid w:val="00EB405C"/>
    <w:rsid w:val="00EB534C"/>
    <w:rsid w:val="00EB6943"/>
    <w:rsid w:val="00EB6BBB"/>
    <w:rsid w:val="00EB6F93"/>
    <w:rsid w:val="00EB6FFB"/>
    <w:rsid w:val="00EB71EE"/>
    <w:rsid w:val="00EB7AF6"/>
    <w:rsid w:val="00EC0394"/>
    <w:rsid w:val="00EC0401"/>
    <w:rsid w:val="00EC0496"/>
    <w:rsid w:val="00EC0B56"/>
    <w:rsid w:val="00EC11F4"/>
    <w:rsid w:val="00EC1BE7"/>
    <w:rsid w:val="00EC1DF2"/>
    <w:rsid w:val="00EC25B1"/>
    <w:rsid w:val="00EC2B35"/>
    <w:rsid w:val="00EC2EEB"/>
    <w:rsid w:val="00EC3071"/>
    <w:rsid w:val="00EC37DE"/>
    <w:rsid w:val="00EC39BD"/>
    <w:rsid w:val="00EC3E69"/>
    <w:rsid w:val="00EC464E"/>
    <w:rsid w:val="00EC4928"/>
    <w:rsid w:val="00EC4E90"/>
    <w:rsid w:val="00EC504B"/>
    <w:rsid w:val="00EC6883"/>
    <w:rsid w:val="00EC7C54"/>
    <w:rsid w:val="00ED0BB5"/>
    <w:rsid w:val="00ED126F"/>
    <w:rsid w:val="00ED1318"/>
    <w:rsid w:val="00ED17D7"/>
    <w:rsid w:val="00ED202A"/>
    <w:rsid w:val="00ED3A18"/>
    <w:rsid w:val="00ED3C80"/>
    <w:rsid w:val="00ED447C"/>
    <w:rsid w:val="00ED5ADE"/>
    <w:rsid w:val="00ED5BB3"/>
    <w:rsid w:val="00ED5C03"/>
    <w:rsid w:val="00ED6452"/>
    <w:rsid w:val="00ED648C"/>
    <w:rsid w:val="00ED6D71"/>
    <w:rsid w:val="00ED7906"/>
    <w:rsid w:val="00ED7CAE"/>
    <w:rsid w:val="00EE09C1"/>
    <w:rsid w:val="00EE0DB9"/>
    <w:rsid w:val="00EE1C60"/>
    <w:rsid w:val="00EE21E8"/>
    <w:rsid w:val="00EE223A"/>
    <w:rsid w:val="00EE22EC"/>
    <w:rsid w:val="00EE241A"/>
    <w:rsid w:val="00EE36C4"/>
    <w:rsid w:val="00EE3912"/>
    <w:rsid w:val="00EE3E02"/>
    <w:rsid w:val="00EE5046"/>
    <w:rsid w:val="00EE528A"/>
    <w:rsid w:val="00EE5BA2"/>
    <w:rsid w:val="00EE5C58"/>
    <w:rsid w:val="00EE5F47"/>
    <w:rsid w:val="00EE608F"/>
    <w:rsid w:val="00EE6103"/>
    <w:rsid w:val="00EE65D1"/>
    <w:rsid w:val="00EE65FF"/>
    <w:rsid w:val="00EE687E"/>
    <w:rsid w:val="00EE6A53"/>
    <w:rsid w:val="00EE6CC0"/>
    <w:rsid w:val="00EE6ECD"/>
    <w:rsid w:val="00EE7861"/>
    <w:rsid w:val="00EE7D37"/>
    <w:rsid w:val="00EF093E"/>
    <w:rsid w:val="00EF0B10"/>
    <w:rsid w:val="00EF0C70"/>
    <w:rsid w:val="00EF1227"/>
    <w:rsid w:val="00EF196A"/>
    <w:rsid w:val="00EF239C"/>
    <w:rsid w:val="00EF35BE"/>
    <w:rsid w:val="00EF3C1C"/>
    <w:rsid w:val="00EF4840"/>
    <w:rsid w:val="00EF4AF8"/>
    <w:rsid w:val="00EF4D30"/>
    <w:rsid w:val="00EF5E8F"/>
    <w:rsid w:val="00EF5FE4"/>
    <w:rsid w:val="00EF6085"/>
    <w:rsid w:val="00EF6168"/>
    <w:rsid w:val="00EF6B61"/>
    <w:rsid w:val="00EF6DCE"/>
    <w:rsid w:val="00EF7287"/>
    <w:rsid w:val="00EF78B9"/>
    <w:rsid w:val="00EF7F91"/>
    <w:rsid w:val="00F00BE4"/>
    <w:rsid w:val="00F00DDD"/>
    <w:rsid w:val="00F0179B"/>
    <w:rsid w:val="00F02218"/>
    <w:rsid w:val="00F024D1"/>
    <w:rsid w:val="00F02BD8"/>
    <w:rsid w:val="00F02D4B"/>
    <w:rsid w:val="00F037BB"/>
    <w:rsid w:val="00F03884"/>
    <w:rsid w:val="00F03A09"/>
    <w:rsid w:val="00F03DDB"/>
    <w:rsid w:val="00F03FF6"/>
    <w:rsid w:val="00F04626"/>
    <w:rsid w:val="00F04EB7"/>
    <w:rsid w:val="00F067EC"/>
    <w:rsid w:val="00F07612"/>
    <w:rsid w:val="00F07905"/>
    <w:rsid w:val="00F108C7"/>
    <w:rsid w:val="00F10DB7"/>
    <w:rsid w:val="00F10F90"/>
    <w:rsid w:val="00F11A83"/>
    <w:rsid w:val="00F11CBF"/>
    <w:rsid w:val="00F13105"/>
    <w:rsid w:val="00F134DC"/>
    <w:rsid w:val="00F13714"/>
    <w:rsid w:val="00F14DE3"/>
    <w:rsid w:val="00F14EE8"/>
    <w:rsid w:val="00F15287"/>
    <w:rsid w:val="00F15475"/>
    <w:rsid w:val="00F15C57"/>
    <w:rsid w:val="00F16383"/>
    <w:rsid w:val="00F20A46"/>
    <w:rsid w:val="00F20C57"/>
    <w:rsid w:val="00F21323"/>
    <w:rsid w:val="00F21E4F"/>
    <w:rsid w:val="00F22032"/>
    <w:rsid w:val="00F221BC"/>
    <w:rsid w:val="00F2281F"/>
    <w:rsid w:val="00F23C0E"/>
    <w:rsid w:val="00F23C6F"/>
    <w:rsid w:val="00F24070"/>
    <w:rsid w:val="00F24077"/>
    <w:rsid w:val="00F24D10"/>
    <w:rsid w:val="00F253FA"/>
    <w:rsid w:val="00F25C24"/>
    <w:rsid w:val="00F25CF6"/>
    <w:rsid w:val="00F26464"/>
    <w:rsid w:val="00F264C1"/>
    <w:rsid w:val="00F272B8"/>
    <w:rsid w:val="00F2799E"/>
    <w:rsid w:val="00F27D16"/>
    <w:rsid w:val="00F3007A"/>
    <w:rsid w:val="00F303B5"/>
    <w:rsid w:val="00F3118E"/>
    <w:rsid w:val="00F31284"/>
    <w:rsid w:val="00F3207F"/>
    <w:rsid w:val="00F3208D"/>
    <w:rsid w:val="00F33BF4"/>
    <w:rsid w:val="00F33EF4"/>
    <w:rsid w:val="00F34F19"/>
    <w:rsid w:val="00F35285"/>
    <w:rsid w:val="00F3536A"/>
    <w:rsid w:val="00F35533"/>
    <w:rsid w:val="00F35E44"/>
    <w:rsid w:val="00F3690C"/>
    <w:rsid w:val="00F36FFF"/>
    <w:rsid w:val="00F40238"/>
    <w:rsid w:val="00F40A1E"/>
    <w:rsid w:val="00F40B92"/>
    <w:rsid w:val="00F41289"/>
    <w:rsid w:val="00F413DB"/>
    <w:rsid w:val="00F417B8"/>
    <w:rsid w:val="00F420AF"/>
    <w:rsid w:val="00F42168"/>
    <w:rsid w:val="00F423C0"/>
    <w:rsid w:val="00F42B46"/>
    <w:rsid w:val="00F42C2F"/>
    <w:rsid w:val="00F438EC"/>
    <w:rsid w:val="00F43B37"/>
    <w:rsid w:val="00F44742"/>
    <w:rsid w:val="00F46868"/>
    <w:rsid w:val="00F470BC"/>
    <w:rsid w:val="00F4726B"/>
    <w:rsid w:val="00F4777A"/>
    <w:rsid w:val="00F479C1"/>
    <w:rsid w:val="00F50E6A"/>
    <w:rsid w:val="00F51E4B"/>
    <w:rsid w:val="00F52672"/>
    <w:rsid w:val="00F52FB4"/>
    <w:rsid w:val="00F5397C"/>
    <w:rsid w:val="00F54FE2"/>
    <w:rsid w:val="00F55233"/>
    <w:rsid w:val="00F5542F"/>
    <w:rsid w:val="00F55602"/>
    <w:rsid w:val="00F57540"/>
    <w:rsid w:val="00F604A4"/>
    <w:rsid w:val="00F607D5"/>
    <w:rsid w:val="00F607E2"/>
    <w:rsid w:val="00F60C21"/>
    <w:rsid w:val="00F60E0A"/>
    <w:rsid w:val="00F60F2A"/>
    <w:rsid w:val="00F610BF"/>
    <w:rsid w:val="00F613DA"/>
    <w:rsid w:val="00F61D92"/>
    <w:rsid w:val="00F6225F"/>
    <w:rsid w:val="00F62CB6"/>
    <w:rsid w:val="00F62FDA"/>
    <w:rsid w:val="00F63364"/>
    <w:rsid w:val="00F63788"/>
    <w:rsid w:val="00F63991"/>
    <w:rsid w:val="00F6472C"/>
    <w:rsid w:val="00F6581B"/>
    <w:rsid w:val="00F674D9"/>
    <w:rsid w:val="00F67BBE"/>
    <w:rsid w:val="00F67F7E"/>
    <w:rsid w:val="00F701B2"/>
    <w:rsid w:val="00F7028F"/>
    <w:rsid w:val="00F703B7"/>
    <w:rsid w:val="00F703FF"/>
    <w:rsid w:val="00F7086C"/>
    <w:rsid w:val="00F71701"/>
    <w:rsid w:val="00F71D2C"/>
    <w:rsid w:val="00F7292D"/>
    <w:rsid w:val="00F72FCC"/>
    <w:rsid w:val="00F73E05"/>
    <w:rsid w:val="00F7537B"/>
    <w:rsid w:val="00F75B18"/>
    <w:rsid w:val="00F75E35"/>
    <w:rsid w:val="00F76130"/>
    <w:rsid w:val="00F7613D"/>
    <w:rsid w:val="00F76A2C"/>
    <w:rsid w:val="00F76D96"/>
    <w:rsid w:val="00F77AFF"/>
    <w:rsid w:val="00F77D37"/>
    <w:rsid w:val="00F8024B"/>
    <w:rsid w:val="00F80330"/>
    <w:rsid w:val="00F803E5"/>
    <w:rsid w:val="00F80818"/>
    <w:rsid w:val="00F810CD"/>
    <w:rsid w:val="00F81277"/>
    <w:rsid w:val="00F81ACD"/>
    <w:rsid w:val="00F81AD2"/>
    <w:rsid w:val="00F81E50"/>
    <w:rsid w:val="00F8252F"/>
    <w:rsid w:val="00F82770"/>
    <w:rsid w:val="00F829BD"/>
    <w:rsid w:val="00F82B93"/>
    <w:rsid w:val="00F82D32"/>
    <w:rsid w:val="00F82E72"/>
    <w:rsid w:val="00F83EAA"/>
    <w:rsid w:val="00F84667"/>
    <w:rsid w:val="00F8489E"/>
    <w:rsid w:val="00F848CE"/>
    <w:rsid w:val="00F84FFF"/>
    <w:rsid w:val="00F8545D"/>
    <w:rsid w:val="00F863F6"/>
    <w:rsid w:val="00F86F5D"/>
    <w:rsid w:val="00F877CC"/>
    <w:rsid w:val="00F905FA"/>
    <w:rsid w:val="00F90757"/>
    <w:rsid w:val="00F90FA2"/>
    <w:rsid w:val="00F91E2D"/>
    <w:rsid w:val="00F91F86"/>
    <w:rsid w:val="00F938EE"/>
    <w:rsid w:val="00F939DE"/>
    <w:rsid w:val="00F94308"/>
    <w:rsid w:val="00F94F9B"/>
    <w:rsid w:val="00F95281"/>
    <w:rsid w:val="00F95D5E"/>
    <w:rsid w:val="00F964AC"/>
    <w:rsid w:val="00F965AD"/>
    <w:rsid w:val="00F96623"/>
    <w:rsid w:val="00F96757"/>
    <w:rsid w:val="00F9691F"/>
    <w:rsid w:val="00F97C91"/>
    <w:rsid w:val="00F97CD9"/>
    <w:rsid w:val="00FA045F"/>
    <w:rsid w:val="00FA086D"/>
    <w:rsid w:val="00FA0907"/>
    <w:rsid w:val="00FA0B50"/>
    <w:rsid w:val="00FA0B63"/>
    <w:rsid w:val="00FA0EB2"/>
    <w:rsid w:val="00FA1354"/>
    <w:rsid w:val="00FA21BF"/>
    <w:rsid w:val="00FA263E"/>
    <w:rsid w:val="00FA3EE5"/>
    <w:rsid w:val="00FA48F5"/>
    <w:rsid w:val="00FA4956"/>
    <w:rsid w:val="00FA5687"/>
    <w:rsid w:val="00FA6924"/>
    <w:rsid w:val="00FA7A7E"/>
    <w:rsid w:val="00FA7C94"/>
    <w:rsid w:val="00FB11AB"/>
    <w:rsid w:val="00FB11AC"/>
    <w:rsid w:val="00FB152C"/>
    <w:rsid w:val="00FB1551"/>
    <w:rsid w:val="00FB2EF7"/>
    <w:rsid w:val="00FB2F2E"/>
    <w:rsid w:val="00FB3069"/>
    <w:rsid w:val="00FB3A08"/>
    <w:rsid w:val="00FB44AC"/>
    <w:rsid w:val="00FB472A"/>
    <w:rsid w:val="00FB49DC"/>
    <w:rsid w:val="00FB4C53"/>
    <w:rsid w:val="00FB4EAE"/>
    <w:rsid w:val="00FB4FBB"/>
    <w:rsid w:val="00FB713A"/>
    <w:rsid w:val="00FB7155"/>
    <w:rsid w:val="00FB757E"/>
    <w:rsid w:val="00FB7BEC"/>
    <w:rsid w:val="00FC0A28"/>
    <w:rsid w:val="00FC0D0C"/>
    <w:rsid w:val="00FC0F36"/>
    <w:rsid w:val="00FC1A2C"/>
    <w:rsid w:val="00FC1ECB"/>
    <w:rsid w:val="00FC2192"/>
    <w:rsid w:val="00FC2BF8"/>
    <w:rsid w:val="00FC3ABB"/>
    <w:rsid w:val="00FC4002"/>
    <w:rsid w:val="00FC40C4"/>
    <w:rsid w:val="00FC4535"/>
    <w:rsid w:val="00FC45C2"/>
    <w:rsid w:val="00FC4799"/>
    <w:rsid w:val="00FC4BA6"/>
    <w:rsid w:val="00FC5540"/>
    <w:rsid w:val="00FC63E0"/>
    <w:rsid w:val="00FC6DCA"/>
    <w:rsid w:val="00FC7495"/>
    <w:rsid w:val="00FD0C38"/>
    <w:rsid w:val="00FD17CC"/>
    <w:rsid w:val="00FD1805"/>
    <w:rsid w:val="00FD1F86"/>
    <w:rsid w:val="00FD2A9B"/>
    <w:rsid w:val="00FD2C1F"/>
    <w:rsid w:val="00FD3096"/>
    <w:rsid w:val="00FD35E3"/>
    <w:rsid w:val="00FD4043"/>
    <w:rsid w:val="00FD496A"/>
    <w:rsid w:val="00FD49C1"/>
    <w:rsid w:val="00FD4B76"/>
    <w:rsid w:val="00FD5085"/>
    <w:rsid w:val="00FD51D5"/>
    <w:rsid w:val="00FD6C9A"/>
    <w:rsid w:val="00FD755C"/>
    <w:rsid w:val="00FD7641"/>
    <w:rsid w:val="00FE0C84"/>
    <w:rsid w:val="00FE108A"/>
    <w:rsid w:val="00FE11A3"/>
    <w:rsid w:val="00FE18DD"/>
    <w:rsid w:val="00FE261D"/>
    <w:rsid w:val="00FE4639"/>
    <w:rsid w:val="00FE480F"/>
    <w:rsid w:val="00FE4D49"/>
    <w:rsid w:val="00FE5522"/>
    <w:rsid w:val="00FE6577"/>
    <w:rsid w:val="00FE6A26"/>
    <w:rsid w:val="00FE6D0F"/>
    <w:rsid w:val="00FE793D"/>
    <w:rsid w:val="00FF037D"/>
    <w:rsid w:val="00FF2B5A"/>
    <w:rsid w:val="00FF3A69"/>
    <w:rsid w:val="00FF475E"/>
    <w:rsid w:val="00FF4F70"/>
    <w:rsid w:val="00FF578E"/>
    <w:rsid w:val="00FF642E"/>
    <w:rsid w:val="00FF6986"/>
    <w:rsid w:val="00FF6EE2"/>
    <w:rsid w:val="00FF70EE"/>
    <w:rsid w:val="00FF7635"/>
    <w:rsid w:val="00FF7C62"/>
    <w:rsid w:val="00FF7D8F"/>
    <w:rsid w:val="0104C78A"/>
    <w:rsid w:val="01176B2A"/>
    <w:rsid w:val="01217436"/>
    <w:rsid w:val="0126D480"/>
    <w:rsid w:val="017252DC"/>
    <w:rsid w:val="017C7489"/>
    <w:rsid w:val="01A82352"/>
    <w:rsid w:val="01B59F83"/>
    <w:rsid w:val="01F99049"/>
    <w:rsid w:val="02EEF260"/>
    <w:rsid w:val="0334FA9E"/>
    <w:rsid w:val="04040EED"/>
    <w:rsid w:val="04061B9B"/>
    <w:rsid w:val="0480816B"/>
    <w:rsid w:val="04854557"/>
    <w:rsid w:val="04CC0BE5"/>
    <w:rsid w:val="0505771B"/>
    <w:rsid w:val="051B2F4E"/>
    <w:rsid w:val="05332D5E"/>
    <w:rsid w:val="05460FDB"/>
    <w:rsid w:val="05C4BFC6"/>
    <w:rsid w:val="05D84B27"/>
    <w:rsid w:val="0662AA7C"/>
    <w:rsid w:val="06985ED2"/>
    <w:rsid w:val="06CCEF56"/>
    <w:rsid w:val="06E7943B"/>
    <w:rsid w:val="0750F54A"/>
    <w:rsid w:val="07789A71"/>
    <w:rsid w:val="07804449"/>
    <w:rsid w:val="07A45826"/>
    <w:rsid w:val="07DA0C7C"/>
    <w:rsid w:val="07E7B060"/>
    <w:rsid w:val="080A38BB"/>
    <w:rsid w:val="081228C4"/>
    <w:rsid w:val="0873D46B"/>
    <w:rsid w:val="0898B20B"/>
    <w:rsid w:val="08D98DA1"/>
    <w:rsid w:val="09350A6E"/>
    <w:rsid w:val="09D106D1"/>
    <w:rsid w:val="09E3323E"/>
    <w:rsid w:val="0A03C1C1"/>
    <w:rsid w:val="0A32D8AA"/>
    <w:rsid w:val="0A34D0E8"/>
    <w:rsid w:val="0A40EC53"/>
    <w:rsid w:val="0AFA4D55"/>
    <w:rsid w:val="0B10405F"/>
    <w:rsid w:val="0B27EBCB"/>
    <w:rsid w:val="0B55CB61"/>
    <w:rsid w:val="0B6323B9"/>
    <w:rsid w:val="0B8E2983"/>
    <w:rsid w:val="0BB45012"/>
    <w:rsid w:val="0BF76456"/>
    <w:rsid w:val="0C33908A"/>
    <w:rsid w:val="0C36F521"/>
    <w:rsid w:val="0C477A31"/>
    <w:rsid w:val="0CA52054"/>
    <w:rsid w:val="0CA90043"/>
    <w:rsid w:val="0CDABD4C"/>
    <w:rsid w:val="0CF311FB"/>
    <w:rsid w:val="0D1987D5"/>
    <w:rsid w:val="0D41BFFA"/>
    <w:rsid w:val="0D4242C6"/>
    <w:rsid w:val="0DB2C36A"/>
    <w:rsid w:val="0ED1929C"/>
    <w:rsid w:val="0EE6AC5C"/>
    <w:rsid w:val="0EF3C360"/>
    <w:rsid w:val="0EF48057"/>
    <w:rsid w:val="0F175D66"/>
    <w:rsid w:val="0F2DA9AD"/>
    <w:rsid w:val="0F4BEEE5"/>
    <w:rsid w:val="0FA1F7EC"/>
    <w:rsid w:val="101BC3B8"/>
    <w:rsid w:val="1036C7AD"/>
    <w:rsid w:val="10B7FEB7"/>
    <w:rsid w:val="10D9F39E"/>
    <w:rsid w:val="111F4822"/>
    <w:rsid w:val="11326100"/>
    <w:rsid w:val="11828DEC"/>
    <w:rsid w:val="12178EFD"/>
    <w:rsid w:val="12918C9F"/>
    <w:rsid w:val="129E9637"/>
    <w:rsid w:val="12B9F2C9"/>
    <w:rsid w:val="130BF0DD"/>
    <w:rsid w:val="139A2E19"/>
    <w:rsid w:val="13B128BC"/>
    <w:rsid w:val="13ECDD78"/>
    <w:rsid w:val="1431D467"/>
    <w:rsid w:val="1438221E"/>
    <w:rsid w:val="14973215"/>
    <w:rsid w:val="1565B2FD"/>
    <w:rsid w:val="1572589C"/>
    <w:rsid w:val="15DBEB42"/>
    <w:rsid w:val="1609C47E"/>
    <w:rsid w:val="166DF781"/>
    <w:rsid w:val="1771BE99"/>
    <w:rsid w:val="1833ED27"/>
    <w:rsid w:val="185E985C"/>
    <w:rsid w:val="18B7007C"/>
    <w:rsid w:val="1944256A"/>
    <w:rsid w:val="19D8C876"/>
    <w:rsid w:val="1AAA7F5C"/>
    <w:rsid w:val="1AAF778A"/>
    <w:rsid w:val="1ABFCCF3"/>
    <w:rsid w:val="1B4CF2CF"/>
    <w:rsid w:val="1BBF7E75"/>
    <w:rsid w:val="1C037F80"/>
    <w:rsid w:val="1C3EC4DE"/>
    <w:rsid w:val="1DF2AE4D"/>
    <w:rsid w:val="1DFA3AD4"/>
    <w:rsid w:val="1E099A9D"/>
    <w:rsid w:val="1E5CECAC"/>
    <w:rsid w:val="1E71062A"/>
    <w:rsid w:val="1E73F68E"/>
    <w:rsid w:val="1EAF434F"/>
    <w:rsid w:val="1F440E44"/>
    <w:rsid w:val="1FDAA815"/>
    <w:rsid w:val="1FDC1A63"/>
    <w:rsid w:val="1FEA34F0"/>
    <w:rsid w:val="20210AED"/>
    <w:rsid w:val="20458740"/>
    <w:rsid w:val="205C4AB6"/>
    <w:rsid w:val="20E3FBFD"/>
    <w:rsid w:val="20E6CF11"/>
    <w:rsid w:val="20EAE14B"/>
    <w:rsid w:val="21217B95"/>
    <w:rsid w:val="21C35158"/>
    <w:rsid w:val="21DCD027"/>
    <w:rsid w:val="22057DE8"/>
    <w:rsid w:val="2212F6D3"/>
    <w:rsid w:val="226A62A7"/>
    <w:rsid w:val="229920B1"/>
    <w:rsid w:val="22EE9412"/>
    <w:rsid w:val="236D8F71"/>
    <w:rsid w:val="23D5BA3E"/>
    <w:rsid w:val="23DD480C"/>
    <w:rsid w:val="2487AD70"/>
    <w:rsid w:val="24909715"/>
    <w:rsid w:val="24F8411B"/>
    <w:rsid w:val="25449B0E"/>
    <w:rsid w:val="25D69B6B"/>
    <w:rsid w:val="26078950"/>
    <w:rsid w:val="26139DCB"/>
    <w:rsid w:val="2633F01D"/>
    <w:rsid w:val="26A43EDD"/>
    <w:rsid w:val="26EB2140"/>
    <w:rsid w:val="27BD55F4"/>
    <w:rsid w:val="2809A1F6"/>
    <w:rsid w:val="280B7E67"/>
    <w:rsid w:val="282A68E8"/>
    <w:rsid w:val="29A58882"/>
    <w:rsid w:val="29D938AC"/>
    <w:rsid w:val="29FFDD95"/>
    <w:rsid w:val="2A1A7D69"/>
    <w:rsid w:val="2A78C0B3"/>
    <w:rsid w:val="2A960384"/>
    <w:rsid w:val="2AD75795"/>
    <w:rsid w:val="2B214945"/>
    <w:rsid w:val="2BB4FD96"/>
    <w:rsid w:val="2BC86FD6"/>
    <w:rsid w:val="2C10F8DD"/>
    <w:rsid w:val="2C4E8564"/>
    <w:rsid w:val="2C6E1400"/>
    <w:rsid w:val="2CD1B16A"/>
    <w:rsid w:val="2CDBFADA"/>
    <w:rsid w:val="2D067A2E"/>
    <w:rsid w:val="2D13C489"/>
    <w:rsid w:val="2D19E770"/>
    <w:rsid w:val="2D2A5C35"/>
    <w:rsid w:val="2D8D72B4"/>
    <w:rsid w:val="2DA64102"/>
    <w:rsid w:val="2DBCA6D8"/>
    <w:rsid w:val="2DE37D3C"/>
    <w:rsid w:val="2EB3384D"/>
    <w:rsid w:val="2EDD2CB0"/>
    <w:rsid w:val="2EDDF332"/>
    <w:rsid w:val="2F1A661E"/>
    <w:rsid w:val="2FD777A1"/>
    <w:rsid w:val="3050F3F6"/>
    <w:rsid w:val="306B9DDC"/>
    <w:rsid w:val="3080D548"/>
    <w:rsid w:val="3081F7D3"/>
    <w:rsid w:val="309C661D"/>
    <w:rsid w:val="317C31A7"/>
    <w:rsid w:val="31891581"/>
    <w:rsid w:val="320D4D5A"/>
    <w:rsid w:val="321DF0B9"/>
    <w:rsid w:val="32728450"/>
    <w:rsid w:val="3275516F"/>
    <w:rsid w:val="32CBDBBE"/>
    <w:rsid w:val="3333C044"/>
    <w:rsid w:val="3377B3F0"/>
    <w:rsid w:val="339DCB9E"/>
    <w:rsid w:val="339DFE6F"/>
    <w:rsid w:val="33DE2370"/>
    <w:rsid w:val="3406D97C"/>
    <w:rsid w:val="347C43F4"/>
    <w:rsid w:val="34A47E48"/>
    <w:rsid w:val="34BD41FE"/>
    <w:rsid w:val="34F863B6"/>
    <w:rsid w:val="34F89687"/>
    <w:rsid w:val="352122C6"/>
    <w:rsid w:val="3545CE1B"/>
    <w:rsid w:val="35899177"/>
    <w:rsid w:val="359E5DC1"/>
    <w:rsid w:val="35D50E36"/>
    <w:rsid w:val="35DEFE92"/>
    <w:rsid w:val="36083D6E"/>
    <w:rsid w:val="361A531B"/>
    <w:rsid w:val="365EAA2A"/>
    <w:rsid w:val="3682F0D9"/>
    <w:rsid w:val="36997541"/>
    <w:rsid w:val="36BF4F86"/>
    <w:rsid w:val="37764F62"/>
    <w:rsid w:val="37B2C37F"/>
    <w:rsid w:val="384C74C6"/>
    <w:rsid w:val="38915C69"/>
    <w:rsid w:val="39C425B7"/>
    <w:rsid w:val="3A00FD4A"/>
    <w:rsid w:val="3A10027A"/>
    <w:rsid w:val="3A39FDF0"/>
    <w:rsid w:val="3A9A4BE2"/>
    <w:rsid w:val="3AE2AF92"/>
    <w:rsid w:val="3AE3B73C"/>
    <w:rsid w:val="3AEA0E65"/>
    <w:rsid w:val="3B07BF68"/>
    <w:rsid w:val="3B6CE664"/>
    <w:rsid w:val="3BBC32DC"/>
    <w:rsid w:val="3BFE65C5"/>
    <w:rsid w:val="3C2B26D7"/>
    <w:rsid w:val="3C4AA828"/>
    <w:rsid w:val="3CB04908"/>
    <w:rsid w:val="3CB3BF0D"/>
    <w:rsid w:val="3CB92D6A"/>
    <w:rsid w:val="3CBE8A3F"/>
    <w:rsid w:val="3D0439EF"/>
    <w:rsid w:val="3D5658F5"/>
    <w:rsid w:val="3DC6A229"/>
    <w:rsid w:val="3DD7EE3E"/>
    <w:rsid w:val="3DF0696B"/>
    <w:rsid w:val="3DFDCFE6"/>
    <w:rsid w:val="3E28DFC2"/>
    <w:rsid w:val="3E76F22C"/>
    <w:rsid w:val="3F0D601C"/>
    <w:rsid w:val="3F5A5BC5"/>
    <w:rsid w:val="3F99E122"/>
    <w:rsid w:val="3FD57C97"/>
    <w:rsid w:val="400B6C7F"/>
    <w:rsid w:val="404750E2"/>
    <w:rsid w:val="404B8DEA"/>
    <w:rsid w:val="4094672D"/>
    <w:rsid w:val="40D0ECD5"/>
    <w:rsid w:val="410963AF"/>
    <w:rsid w:val="415979ED"/>
    <w:rsid w:val="417F9C33"/>
    <w:rsid w:val="419D8A86"/>
    <w:rsid w:val="41A7C207"/>
    <w:rsid w:val="41C4D996"/>
    <w:rsid w:val="41FFD71E"/>
    <w:rsid w:val="42786962"/>
    <w:rsid w:val="42B53A1A"/>
    <w:rsid w:val="42FE3E8F"/>
    <w:rsid w:val="4305F379"/>
    <w:rsid w:val="431D8273"/>
    <w:rsid w:val="43451A1F"/>
    <w:rsid w:val="437502F1"/>
    <w:rsid w:val="451766D0"/>
    <w:rsid w:val="4560FB9B"/>
    <w:rsid w:val="45855874"/>
    <w:rsid w:val="466B3A1A"/>
    <w:rsid w:val="46706398"/>
    <w:rsid w:val="46A1C79D"/>
    <w:rsid w:val="46C58EA7"/>
    <w:rsid w:val="46C7DE33"/>
    <w:rsid w:val="46D4128A"/>
    <w:rsid w:val="46DF6E5E"/>
    <w:rsid w:val="46F8BDDF"/>
    <w:rsid w:val="47150DF0"/>
    <w:rsid w:val="47375BDA"/>
    <w:rsid w:val="47795D71"/>
    <w:rsid w:val="47E575E0"/>
    <w:rsid w:val="47F87B7A"/>
    <w:rsid w:val="48273414"/>
    <w:rsid w:val="4832C25C"/>
    <w:rsid w:val="485468C7"/>
    <w:rsid w:val="4856893E"/>
    <w:rsid w:val="48735895"/>
    <w:rsid w:val="48AAA3C1"/>
    <w:rsid w:val="48FA1A9E"/>
    <w:rsid w:val="4943CB3E"/>
    <w:rsid w:val="497845D2"/>
    <w:rsid w:val="498B0827"/>
    <w:rsid w:val="4A063568"/>
    <w:rsid w:val="4AA2C0A8"/>
    <w:rsid w:val="4ABDF1A9"/>
    <w:rsid w:val="4AE0533C"/>
    <w:rsid w:val="4AEE6DC4"/>
    <w:rsid w:val="4AF105E3"/>
    <w:rsid w:val="4B117AEA"/>
    <w:rsid w:val="4B4DBA7F"/>
    <w:rsid w:val="4BAA3AA1"/>
    <w:rsid w:val="4BB810E1"/>
    <w:rsid w:val="4BE44515"/>
    <w:rsid w:val="4C2FAD0C"/>
    <w:rsid w:val="4C9B13CF"/>
    <w:rsid w:val="4CA7FF03"/>
    <w:rsid w:val="4CDB1DAE"/>
    <w:rsid w:val="4D35CC4A"/>
    <w:rsid w:val="4D698862"/>
    <w:rsid w:val="4D783E1B"/>
    <w:rsid w:val="4D89B6E1"/>
    <w:rsid w:val="4DDA1B12"/>
    <w:rsid w:val="4DE3909C"/>
    <w:rsid w:val="4E156B27"/>
    <w:rsid w:val="4E3B2423"/>
    <w:rsid w:val="4E43AD77"/>
    <w:rsid w:val="4E4DE083"/>
    <w:rsid w:val="4E71FBD6"/>
    <w:rsid w:val="4E97BCD3"/>
    <w:rsid w:val="4F4B0E68"/>
    <w:rsid w:val="4F5AF311"/>
    <w:rsid w:val="4FCB6355"/>
    <w:rsid w:val="4FE1F72A"/>
    <w:rsid w:val="5023FF3C"/>
    <w:rsid w:val="505151B6"/>
    <w:rsid w:val="50AFEDB6"/>
    <w:rsid w:val="51612881"/>
    <w:rsid w:val="518B10EB"/>
    <w:rsid w:val="51BFDB22"/>
    <w:rsid w:val="51D69A1A"/>
    <w:rsid w:val="51DC3553"/>
    <w:rsid w:val="51EBA74F"/>
    <w:rsid w:val="51EFB069"/>
    <w:rsid w:val="52065D6E"/>
    <w:rsid w:val="521A845D"/>
    <w:rsid w:val="524B673D"/>
    <w:rsid w:val="526ED40F"/>
    <w:rsid w:val="52C270C5"/>
    <w:rsid w:val="52FB6D9E"/>
    <w:rsid w:val="5312CEBE"/>
    <w:rsid w:val="53839ED7"/>
    <w:rsid w:val="53F19E02"/>
    <w:rsid w:val="5437651F"/>
    <w:rsid w:val="543CFDCD"/>
    <w:rsid w:val="5480189E"/>
    <w:rsid w:val="54E99CAC"/>
    <w:rsid w:val="550AB99F"/>
    <w:rsid w:val="5532A2EE"/>
    <w:rsid w:val="557F9C37"/>
    <w:rsid w:val="55AE6062"/>
    <w:rsid w:val="55D6FAFF"/>
    <w:rsid w:val="560C5E65"/>
    <w:rsid w:val="562C118C"/>
    <w:rsid w:val="562F06E4"/>
    <w:rsid w:val="5634AC40"/>
    <w:rsid w:val="56906DAC"/>
    <w:rsid w:val="56AD4896"/>
    <w:rsid w:val="56DECF07"/>
    <w:rsid w:val="57042885"/>
    <w:rsid w:val="570580EC"/>
    <w:rsid w:val="5776A0D5"/>
    <w:rsid w:val="5784EECF"/>
    <w:rsid w:val="578DFFB2"/>
    <w:rsid w:val="57D7C696"/>
    <w:rsid w:val="581535A1"/>
    <w:rsid w:val="582665E0"/>
    <w:rsid w:val="5870A81C"/>
    <w:rsid w:val="58C0B37E"/>
    <w:rsid w:val="58E91D34"/>
    <w:rsid w:val="58EFA281"/>
    <w:rsid w:val="5946B026"/>
    <w:rsid w:val="594DFAA1"/>
    <w:rsid w:val="598A6D07"/>
    <w:rsid w:val="59C29A65"/>
    <w:rsid w:val="59C996E7"/>
    <w:rsid w:val="59EB8B48"/>
    <w:rsid w:val="5A8BC052"/>
    <w:rsid w:val="5B1534ED"/>
    <w:rsid w:val="5B5549D9"/>
    <w:rsid w:val="5B94E511"/>
    <w:rsid w:val="5B9F0B7D"/>
    <w:rsid w:val="5BCCB73F"/>
    <w:rsid w:val="5BDA7D03"/>
    <w:rsid w:val="5BF98E09"/>
    <w:rsid w:val="5C80009F"/>
    <w:rsid w:val="5C85478C"/>
    <w:rsid w:val="5CA315AA"/>
    <w:rsid w:val="5D30CF79"/>
    <w:rsid w:val="5D9BA0AD"/>
    <w:rsid w:val="5E26E4B9"/>
    <w:rsid w:val="5E76AB7D"/>
    <w:rsid w:val="5EF75D1D"/>
    <w:rsid w:val="5EFFD093"/>
    <w:rsid w:val="5F7D3CDE"/>
    <w:rsid w:val="5F87628C"/>
    <w:rsid w:val="5FFFE076"/>
    <w:rsid w:val="6012CFA2"/>
    <w:rsid w:val="60C35CC6"/>
    <w:rsid w:val="60E6DA26"/>
    <w:rsid w:val="60EE0911"/>
    <w:rsid w:val="610F356C"/>
    <w:rsid w:val="614803FA"/>
    <w:rsid w:val="6157DD96"/>
    <w:rsid w:val="616D095E"/>
    <w:rsid w:val="623EF939"/>
    <w:rsid w:val="62495EC9"/>
    <w:rsid w:val="625CC8D2"/>
    <w:rsid w:val="625EDF31"/>
    <w:rsid w:val="628245E0"/>
    <w:rsid w:val="62E1767B"/>
    <w:rsid w:val="634CDF27"/>
    <w:rsid w:val="63A081BD"/>
    <w:rsid w:val="63EFC291"/>
    <w:rsid w:val="640B3C40"/>
    <w:rsid w:val="64168EB3"/>
    <w:rsid w:val="644C69F1"/>
    <w:rsid w:val="647A2034"/>
    <w:rsid w:val="64A42959"/>
    <w:rsid w:val="64A6ADF1"/>
    <w:rsid w:val="6532ED21"/>
    <w:rsid w:val="655DE7CD"/>
    <w:rsid w:val="6566BC52"/>
    <w:rsid w:val="658DE797"/>
    <w:rsid w:val="65D36D16"/>
    <w:rsid w:val="67A85161"/>
    <w:rsid w:val="67BEDB27"/>
    <w:rsid w:val="6807C118"/>
    <w:rsid w:val="682B6AFB"/>
    <w:rsid w:val="6865257E"/>
    <w:rsid w:val="68657A90"/>
    <w:rsid w:val="68ECD190"/>
    <w:rsid w:val="69BD27DA"/>
    <w:rsid w:val="69C6AF3D"/>
    <w:rsid w:val="6A1723E7"/>
    <w:rsid w:val="6A4DC93E"/>
    <w:rsid w:val="6A9A31E6"/>
    <w:rsid w:val="6A9F8075"/>
    <w:rsid w:val="6AB0BA15"/>
    <w:rsid w:val="6AC6D559"/>
    <w:rsid w:val="6AD8C7C8"/>
    <w:rsid w:val="6AE54898"/>
    <w:rsid w:val="6B05E319"/>
    <w:rsid w:val="6B210DC6"/>
    <w:rsid w:val="6BEEE049"/>
    <w:rsid w:val="6C48F1FE"/>
    <w:rsid w:val="6C4C4B77"/>
    <w:rsid w:val="6C6CD405"/>
    <w:rsid w:val="6C9853D7"/>
    <w:rsid w:val="6D736FFE"/>
    <w:rsid w:val="6D8C33B4"/>
    <w:rsid w:val="6DD0932B"/>
    <w:rsid w:val="6DE04AF8"/>
    <w:rsid w:val="6E02E2EA"/>
    <w:rsid w:val="6E3A8DE9"/>
    <w:rsid w:val="6E6EDA94"/>
    <w:rsid w:val="6E74027A"/>
    <w:rsid w:val="6EEE0A2E"/>
    <w:rsid w:val="6F5A53D4"/>
    <w:rsid w:val="6F8932E3"/>
    <w:rsid w:val="6FEEBC6F"/>
    <w:rsid w:val="701B063F"/>
    <w:rsid w:val="7102F638"/>
    <w:rsid w:val="71176A6D"/>
    <w:rsid w:val="714D1F49"/>
    <w:rsid w:val="7188AEAD"/>
    <w:rsid w:val="73145DC6"/>
    <w:rsid w:val="731C815A"/>
    <w:rsid w:val="7346E6BD"/>
    <w:rsid w:val="73B92A1F"/>
    <w:rsid w:val="74FD99CA"/>
    <w:rsid w:val="7534176E"/>
    <w:rsid w:val="7547F826"/>
    <w:rsid w:val="75C09626"/>
    <w:rsid w:val="760A0DF0"/>
    <w:rsid w:val="7650893B"/>
    <w:rsid w:val="7664E4C5"/>
    <w:rsid w:val="76EEC710"/>
    <w:rsid w:val="76F5D696"/>
    <w:rsid w:val="772D96E1"/>
    <w:rsid w:val="7746E7F5"/>
    <w:rsid w:val="77525310"/>
    <w:rsid w:val="77735819"/>
    <w:rsid w:val="7778280E"/>
    <w:rsid w:val="77909CD3"/>
    <w:rsid w:val="780AFF91"/>
    <w:rsid w:val="7884B2E8"/>
    <w:rsid w:val="78E66F08"/>
    <w:rsid w:val="78ECDA0A"/>
    <w:rsid w:val="7A3F01C0"/>
    <w:rsid w:val="7A654336"/>
    <w:rsid w:val="7A6855B2"/>
    <w:rsid w:val="7AC31D9C"/>
    <w:rsid w:val="7AF93283"/>
    <w:rsid w:val="7B06E1C8"/>
    <w:rsid w:val="7B1E79F3"/>
    <w:rsid w:val="7B5B66DB"/>
    <w:rsid w:val="7BC0EC9D"/>
    <w:rsid w:val="7C14F44F"/>
    <w:rsid w:val="7C2D79A1"/>
    <w:rsid w:val="7C4DFD8C"/>
    <w:rsid w:val="7C8FDC88"/>
    <w:rsid w:val="7CDCF2D3"/>
    <w:rsid w:val="7CFE41FA"/>
    <w:rsid w:val="7D5AC546"/>
    <w:rsid w:val="7D60A3DD"/>
    <w:rsid w:val="7D7495A8"/>
    <w:rsid w:val="7D93EFBB"/>
    <w:rsid w:val="7DC87521"/>
    <w:rsid w:val="7E473E9E"/>
    <w:rsid w:val="7E629B10"/>
    <w:rsid w:val="7E876E55"/>
    <w:rsid w:val="7E97B1D7"/>
    <w:rsid w:val="7E9BC53C"/>
    <w:rsid w:val="7F2261D4"/>
    <w:rsid w:val="7F527333"/>
    <w:rsid w:val="7F85EAEE"/>
    <w:rsid w:val="7FD1C72F"/>
    <w:rsid w:val="7FE6B6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D332F"/>
  <w15:docId w15:val="{3E23369B-896E-4B54-8136-E14C6F8AF2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854D8"/>
    <w:pPr>
      <w:tabs>
        <w:tab w:val="left" w:pos="360"/>
      </w:tabs>
      <w:spacing w:after="0" w:line="240" w:lineRule="auto"/>
      <w:ind w:firstLine="360"/>
    </w:pPr>
    <w:rPr>
      <w:rFonts w:ascii="Times New Roman" w:hAnsi="Times New Roman"/>
      <w:sz w:val="24"/>
      <w:szCs w:val="24"/>
    </w:rPr>
  </w:style>
  <w:style w:type="paragraph" w:styleId="Heading1">
    <w:name w:val="heading 1"/>
    <w:basedOn w:val="Default"/>
    <w:next w:val="Normal"/>
    <w:link w:val="Heading1Char"/>
    <w:uiPriority w:val="9"/>
    <w:qFormat/>
    <w:rsid w:val="002471B7"/>
    <w:pPr>
      <w:outlineLvl w:val="0"/>
    </w:pPr>
    <w:rPr>
      <w:rFonts w:ascii="Garamond" w:hAnsi="Garamond"/>
      <w:b/>
      <w:bCs/>
      <w:color w:val="1F497D" w:themeColor="text2"/>
    </w:rPr>
  </w:style>
  <w:style w:type="paragraph" w:styleId="Heading2">
    <w:name w:val="heading 2"/>
    <w:basedOn w:val="Normal"/>
    <w:next w:val="Normal"/>
    <w:link w:val="Heading2Char"/>
    <w:uiPriority w:val="9"/>
    <w:unhideWhenUsed/>
    <w:qFormat/>
    <w:rsid w:val="00FA0B50"/>
    <w:pPr>
      <w:outlineLvl w:val="1"/>
    </w:pPr>
    <w:rPr>
      <w:b/>
    </w:rPr>
  </w:style>
  <w:style w:type="paragraph" w:styleId="Heading3">
    <w:name w:val="heading 3"/>
    <w:basedOn w:val="Normal"/>
    <w:next w:val="Normal"/>
    <w:link w:val="Heading3Char"/>
    <w:uiPriority w:val="9"/>
    <w:unhideWhenUsed/>
    <w:qFormat/>
    <w:rsid w:val="00767BD8"/>
    <w:pPr>
      <w:widowControl w:val="0"/>
      <w:outlineLvl w:val="2"/>
    </w:pPr>
    <w:rPr>
      <w:b/>
      <w:i/>
    </w:rPr>
  </w:style>
  <w:style w:type="paragraph" w:styleId="Heading4">
    <w:name w:val="heading 4"/>
    <w:basedOn w:val="Normal"/>
    <w:next w:val="Normal"/>
    <w:link w:val="Heading4Char"/>
    <w:uiPriority w:val="9"/>
    <w:unhideWhenUsed/>
    <w:qFormat/>
    <w:rsid w:val="00336891"/>
    <w:pPr>
      <w:widowControl w:val="0"/>
      <w:outlineLvl w:val="3"/>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373A9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90DE4"/>
    <w:pPr>
      <w:ind w:left="720"/>
      <w:contextualSpacing/>
    </w:pPr>
    <w:rPr>
      <w:szCs w:val="22"/>
    </w:rPr>
  </w:style>
  <w:style w:type="character" w:styleId="Heading1Char" w:customStyle="1">
    <w:name w:val="Heading 1 Char"/>
    <w:basedOn w:val="DefaultParagraphFont"/>
    <w:link w:val="Heading1"/>
    <w:uiPriority w:val="9"/>
    <w:rsid w:val="002471B7"/>
    <w:rPr>
      <w:rFonts w:ascii="Garamond" w:hAnsi="Garamond" w:cs="Times New Roman"/>
      <w:b/>
      <w:bCs/>
      <w:color w:val="1F497D" w:themeColor="text2"/>
      <w:sz w:val="24"/>
      <w:szCs w:val="24"/>
    </w:rPr>
  </w:style>
  <w:style w:type="character" w:styleId="Heading2Char" w:customStyle="1">
    <w:name w:val="Heading 2 Char"/>
    <w:basedOn w:val="DefaultParagraphFont"/>
    <w:link w:val="Heading2"/>
    <w:uiPriority w:val="9"/>
    <w:rsid w:val="00FA0B50"/>
    <w:rPr>
      <w:rFonts w:ascii="Garamond" w:hAnsi="Garamond"/>
      <w:b/>
      <w:sz w:val="24"/>
      <w:szCs w:val="24"/>
    </w:rPr>
  </w:style>
  <w:style w:type="paragraph" w:styleId="TOCHeading">
    <w:name w:val="TOC Heading"/>
    <w:basedOn w:val="Heading1"/>
    <w:next w:val="Normal"/>
    <w:uiPriority w:val="39"/>
    <w:unhideWhenUsed/>
    <w:qFormat/>
    <w:rsid w:val="00FA0B50"/>
    <w:pPr>
      <w:keepNext/>
      <w:keepLines/>
      <w:autoSpaceDE/>
      <w:autoSpaceDN/>
      <w:adjustRightInd/>
      <w:spacing w:before="480" w:line="276" w:lineRule="auto"/>
      <w:outlineLvl w:val="9"/>
    </w:pPr>
    <w:rPr>
      <w:rFonts w:asciiTheme="majorHAnsi" w:hAnsiTheme="majorHAnsi" w:eastAsiaTheme="majorEastAsia" w:cstheme="majorBidi"/>
      <w:color w:val="365F91" w:themeColor="accent1" w:themeShade="BF"/>
      <w:sz w:val="28"/>
      <w:szCs w:val="28"/>
      <w:lang w:eastAsia="ja-JP"/>
    </w:rPr>
  </w:style>
  <w:style w:type="paragraph" w:styleId="TOC1">
    <w:name w:val="toc 1"/>
    <w:basedOn w:val="Normal"/>
    <w:next w:val="Normal"/>
    <w:autoRedefine/>
    <w:uiPriority w:val="39"/>
    <w:unhideWhenUsed/>
    <w:rsid w:val="002E4C3B"/>
    <w:pPr>
      <w:widowControl w:val="0"/>
      <w:tabs>
        <w:tab w:val="right" w:leader="dot" w:pos="9350"/>
      </w:tabs>
      <w:spacing w:before="20"/>
    </w:pPr>
    <w:rPr>
      <w:b/>
      <w:bCs/>
      <w:caps/>
      <w:noProof/>
      <w:szCs w:val="20"/>
    </w:rPr>
  </w:style>
  <w:style w:type="paragraph" w:styleId="TOC2">
    <w:name w:val="toc 2"/>
    <w:basedOn w:val="Normal"/>
    <w:next w:val="Normal"/>
    <w:autoRedefine/>
    <w:uiPriority w:val="39"/>
    <w:unhideWhenUsed/>
    <w:rsid w:val="002430AA"/>
    <w:pPr>
      <w:tabs>
        <w:tab w:val="clear" w:pos="360"/>
        <w:tab w:val="right" w:leader="dot" w:pos="9350"/>
      </w:tabs>
      <w:ind w:left="220"/>
    </w:pPr>
    <w:rPr>
      <w:rFonts w:cs="Times New Roman"/>
      <w:i/>
      <w:iCs/>
      <w:smallCaps/>
      <w:noProof/>
    </w:rPr>
  </w:style>
  <w:style w:type="character" w:styleId="Hyperlink">
    <w:name w:val="Hyperlink"/>
    <w:basedOn w:val="DefaultParagraphFont"/>
    <w:uiPriority w:val="99"/>
    <w:unhideWhenUsed/>
    <w:rsid w:val="008D7011"/>
    <w:rPr>
      <w:rFonts w:ascii="Garamond" w:hAnsi="Garamond"/>
      <w:color w:val="0000FF" w:themeColor="hyperlink"/>
      <w:u w:val="single"/>
    </w:rPr>
  </w:style>
  <w:style w:type="paragraph" w:styleId="BalloonText">
    <w:name w:val="Balloon Text"/>
    <w:basedOn w:val="Normal"/>
    <w:link w:val="BalloonTextChar"/>
    <w:uiPriority w:val="99"/>
    <w:semiHidden/>
    <w:unhideWhenUsed/>
    <w:rsid w:val="00FA0B50"/>
    <w:rPr>
      <w:rFonts w:ascii="Tahoma" w:hAnsi="Tahoma" w:cs="Tahoma"/>
      <w:sz w:val="16"/>
      <w:szCs w:val="16"/>
    </w:rPr>
  </w:style>
  <w:style w:type="character" w:styleId="BalloonTextChar" w:customStyle="1">
    <w:name w:val="Balloon Text Char"/>
    <w:basedOn w:val="DefaultParagraphFont"/>
    <w:link w:val="BalloonText"/>
    <w:uiPriority w:val="99"/>
    <w:semiHidden/>
    <w:rsid w:val="00FA0B50"/>
    <w:rPr>
      <w:rFonts w:ascii="Tahoma" w:hAnsi="Tahoma" w:cs="Tahoma"/>
      <w:sz w:val="16"/>
      <w:szCs w:val="16"/>
    </w:rPr>
  </w:style>
  <w:style w:type="paragraph" w:styleId="TOC3">
    <w:name w:val="toc 3"/>
    <w:basedOn w:val="Normal"/>
    <w:next w:val="Normal"/>
    <w:autoRedefine/>
    <w:uiPriority w:val="39"/>
    <w:unhideWhenUsed/>
    <w:rsid w:val="00154B0E"/>
    <w:pPr>
      <w:tabs>
        <w:tab w:val="clear" w:pos="360"/>
        <w:tab w:val="right" w:leader="dot" w:pos="9350"/>
      </w:tabs>
      <w:ind w:left="440"/>
    </w:pPr>
    <w:rPr>
      <w:rFonts w:cs="Times New Roman"/>
      <w:noProof/>
    </w:rPr>
  </w:style>
  <w:style w:type="paragraph" w:styleId="TOC4">
    <w:name w:val="toc 4"/>
    <w:basedOn w:val="Normal"/>
    <w:next w:val="Normal"/>
    <w:autoRedefine/>
    <w:uiPriority w:val="39"/>
    <w:unhideWhenUsed/>
    <w:rsid w:val="000E6B82"/>
    <w:pPr>
      <w:tabs>
        <w:tab w:val="clear" w:pos="360"/>
      </w:tabs>
      <w:ind w:left="660"/>
    </w:pPr>
    <w:rPr>
      <w:sz w:val="18"/>
      <w:szCs w:val="18"/>
    </w:rPr>
  </w:style>
  <w:style w:type="paragraph" w:styleId="TOC5">
    <w:name w:val="toc 5"/>
    <w:basedOn w:val="Normal"/>
    <w:next w:val="Normal"/>
    <w:autoRedefine/>
    <w:uiPriority w:val="39"/>
    <w:unhideWhenUsed/>
    <w:rsid w:val="00FA0B50"/>
    <w:pPr>
      <w:tabs>
        <w:tab w:val="clear" w:pos="360"/>
      </w:tabs>
      <w:ind w:left="880"/>
    </w:pPr>
    <w:rPr>
      <w:rFonts w:asciiTheme="minorHAnsi" w:hAnsiTheme="minorHAnsi"/>
      <w:sz w:val="18"/>
      <w:szCs w:val="18"/>
    </w:rPr>
  </w:style>
  <w:style w:type="paragraph" w:styleId="TOC6">
    <w:name w:val="toc 6"/>
    <w:basedOn w:val="Normal"/>
    <w:next w:val="Normal"/>
    <w:autoRedefine/>
    <w:uiPriority w:val="39"/>
    <w:unhideWhenUsed/>
    <w:rsid w:val="00FA0B50"/>
    <w:pPr>
      <w:tabs>
        <w:tab w:val="clear" w:pos="360"/>
      </w:tabs>
      <w:ind w:left="1100"/>
    </w:pPr>
    <w:rPr>
      <w:rFonts w:asciiTheme="minorHAnsi" w:hAnsiTheme="minorHAnsi"/>
      <w:sz w:val="18"/>
      <w:szCs w:val="18"/>
    </w:rPr>
  </w:style>
  <w:style w:type="paragraph" w:styleId="TOC7">
    <w:name w:val="toc 7"/>
    <w:basedOn w:val="Normal"/>
    <w:next w:val="Normal"/>
    <w:autoRedefine/>
    <w:uiPriority w:val="39"/>
    <w:unhideWhenUsed/>
    <w:rsid w:val="00FA0B50"/>
    <w:pPr>
      <w:tabs>
        <w:tab w:val="clear" w:pos="360"/>
      </w:tabs>
      <w:ind w:left="1320"/>
    </w:pPr>
    <w:rPr>
      <w:rFonts w:asciiTheme="minorHAnsi" w:hAnsiTheme="minorHAnsi"/>
      <w:sz w:val="18"/>
      <w:szCs w:val="18"/>
    </w:rPr>
  </w:style>
  <w:style w:type="paragraph" w:styleId="TOC8">
    <w:name w:val="toc 8"/>
    <w:basedOn w:val="Normal"/>
    <w:next w:val="Normal"/>
    <w:autoRedefine/>
    <w:uiPriority w:val="39"/>
    <w:unhideWhenUsed/>
    <w:rsid w:val="00FA0B50"/>
    <w:pPr>
      <w:tabs>
        <w:tab w:val="clear" w:pos="360"/>
      </w:tabs>
      <w:ind w:left="1540"/>
    </w:pPr>
    <w:rPr>
      <w:rFonts w:asciiTheme="minorHAnsi" w:hAnsiTheme="minorHAnsi"/>
      <w:sz w:val="18"/>
      <w:szCs w:val="18"/>
    </w:rPr>
  </w:style>
  <w:style w:type="paragraph" w:styleId="TOC9">
    <w:name w:val="toc 9"/>
    <w:basedOn w:val="Normal"/>
    <w:next w:val="Normal"/>
    <w:autoRedefine/>
    <w:uiPriority w:val="39"/>
    <w:unhideWhenUsed/>
    <w:rsid w:val="00FA0B50"/>
    <w:pPr>
      <w:tabs>
        <w:tab w:val="clear" w:pos="360"/>
      </w:tabs>
      <w:ind w:left="1760"/>
    </w:pPr>
    <w:rPr>
      <w:rFonts w:asciiTheme="minorHAnsi" w:hAnsiTheme="minorHAnsi"/>
      <w:sz w:val="18"/>
      <w:szCs w:val="18"/>
    </w:rPr>
  </w:style>
  <w:style w:type="paragraph" w:styleId="Header">
    <w:name w:val="header"/>
    <w:basedOn w:val="Normal"/>
    <w:link w:val="HeaderChar"/>
    <w:uiPriority w:val="99"/>
    <w:unhideWhenUsed/>
    <w:rsid w:val="00FA0B50"/>
    <w:pPr>
      <w:tabs>
        <w:tab w:val="center" w:pos="4680"/>
        <w:tab w:val="right" w:pos="9360"/>
      </w:tabs>
    </w:pPr>
  </w:style>
  <w:style w:type="character" w:styleId="HeaderChar" w:customStyle="1">
    <w:name w:val="Header Char"/>
    <w:basedOn w:val="DefaultParagraphFont"/>
    <w:link w:val="Header"/>
    <w:uiPriority w:val="99"/>
    <w:rsid w:val="00FA0B50"/>
    <w:rPr>
      <w:rFonts w:ascii="Garamond" w:hAnsi="Garamond"/>
      <w:sz w:val="24"/>
      <w:szCs w:val="24"/>
    </w:rPr>
  </w:style>
  <w:style w:type="paragraph" w:styleId="Footer">
    <w:name w:val="footer"/>
    <w:basedOn w:val="Normal"/>
    <w:link w:val="FooterChar"/>
    <w:uiPriority w:val="99"/>
    <w:unhideWhenUsed/>
    <w:rsid w:val="00FA0B50"/>
    <w:pPr>
      <w:tabs>
        <w:tab w:val="center" w:pos="4680"/>
        <w:tab w:val="right" w:pos="9360"/>
      </w:tabs>
    </w:pPr>
  </w:style>
  <w:style w:type="character" w:styleId="FooterChar" w:customStyle="1">
    <w:name w:val="Footer Char"/>
    <w:basedOn w:val="DefaultParagraphFont"/>
    <w:link w:val="Footer"/>
    <w:uiPriority w:val="99"/>
    <w:rsid w:val="00FA0B50"/>
    <w:rPr>
      <w:rFonts w:ascii="Garamond" w:hAnsi="Garamond"/>
      <w:sz w:val="24"/>
      <w:szCs w:val="24"/>
    </w:rPr>
  </w:style>
  <w:style w:type="character" w:styleId="Heading3Char" w:customStyle="1">
    <w:name w:val="Heading 3 Char"/>
    <w:basedOn w:val="DefaultParagraphFont"/>
    <w:link w:val="Heading3"/>
    <w:uiPriority w:val="9"/>
    <w:rsid w:val="00767BD8"/>
    <w:rPr>
      <w:rFonts w:ascii="Garamond" w:hAnsi="Garamond"/>
      <w:b/>
      <w:i/>
      <w:szCs w:val="24"/>
    </w:rPr>
  </w:style>
  <w:style w:type="paragraph" w:styleId="FootnoteText">
    <w:name w:val="footnote text"/>
    <w:basedOn w:val="Normal"/>
    <w:link w:val="FootnoteTextChar"/>
    <w:uiPriority w:val="99"/>
    <w:semiHidden/>
    <w:unhideWhenUsed/>
    <w:rsid w:val="000F350E"/>
    <w:rPr>
      <w:sz w:val="20"/>
      <w:szCs w:val="20"/>
    </w:rPr>
  </w:style>
  <w:style w:type="character" w:styleId="FootnoteTextChar" w:customStyle="1">
    <w:name w:val="Footnote Text Char"/>
    <w:basedOn w:val="DefaultParagraphFont"/>
    <w:link w:val="FootnoteText"/>
    <w:uiPriority w:val="99"/>
    <w:semiHidden/>
    <w:rsid w:val="000F350E"/>
    <w:rPr>
      <w:rFonts w:ascii="Garamond" w:hAnsi="Garamond"/>
      <w:sz w:val="20"/>
      <w:szCs w:val="20"/>
    </w:rPr>
  </w:style>
  <w:style w:type="character" w:styleId="FootnoteReference">
    <w:name w:val="footnote reference"/>
    <w:basedOn w:val="DefaultParagraphFont"/>
    <w:uiPriority w:val="99"/>
    <w:rsid w:val="000F350E"/>
    <w:rPr>
      <w:vertAlign w:val="superscript"/>
    </w:rPr>
  </w:style>
  <w:style w:type="table" w:styleId="LightShading-Accent3">
    <w:name w:val="Light Shading Accent 3"/>
    <w:basedOn w:val="TableNormal"/>
    <w:uiPriority w:val="60"/>
    <w:rsid w:val="000F350E"/>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31" w:customStyle="1">
    <w:name w:val="Light Shading - Accent 31"/>
    <w:basedOn w:val="TableNormal"/>
    <w:next w:val="LightShading-Accent3"/>
    <w:uiPriority w:val="60"/>
    <w:rsid w:val="00C55886"/>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514A30"/>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character" w:styleId="CommentReference">
    <w:name w:val="annotation reference"/>
    <w:basedOn w:val="DefaultParagraphFont"/>
    <w:uiPriority w:val="99"/>
    <w:semiHidden/>
    <w:unhideWhenUsed/>
    <w:rsid w:val="00AC67C4"/>
    <w:rPr>
      <w:sz w:val="16"/>
      <w:szCs w:val="16"/>
    </w:rPr>
  </w:style>
  <w:style w:type="paragraph" w:styleId="CommentText">
    <w:name w:val="annotation text"/>
    <w:basedOn w:val="Normal"/>
    <w:link w:val="CommentTextChar"/>
    <w:uiPriority w:val="99"/>
    <w:unhideWhenUsed/>
    <w:rsid w:val="00AC67C4"/>
    <w:rPr>
      <w:sz w:val="20"/>
      <w:szCs w:val="20"/>
    </w:rPr>
  </w:style>
  <w:style w:type="character" w:styleId="CommentTextChar" w:customStyle="1">
    <w:name w:val="Comment Text Char"/>
    <w:basedOn w:val="DefaultParagraphFont"/>
    <w:link w:val="CommentText"/>
    <w:uiPriority w:val="99"/>
    <w:rsid w:val="00AC67C4"/>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AC67C4"/>
    <w:rPr>
      <w:b/>
      <w:bCs/>
    </w:rPr>
  </w:style>
  <w:style w:type="character" w:styleId="CommentSubjectChar" w:customStyle="1">
    <w:name w:val="Comment Subject Char"/>
    <w:basedOn w:val="CommentTextChar"/>
    <w:link w:val="CommentSubject"/>
    <w:uiPriority w:val="99"/>
    <w:semiHidden/>
    <w:rsid w:val="00AC67C4"/>
    <w:rPr>
      <w:rFonts w:ascii="Garamond" w:hAnsi="Garamond"/>
      <w:b/>
      <w:bCs/>
      <w:sz w:val="20"/>
      <w:szCs w:val="20"/>
    </w:rPr>
  </w:style>
  <w:style w:type="character" w:styleId="Heading4Char" w:customStyle="1">
    <w:name w:val="Heading 4 Char"/>
    <w:basedOn w:val="DefaultParagraphFont"/>
    <w:link w:val="Heading4"/>
    <w:uiPriority w:val="9"/>
    <w:rsid w:val="00336891"/>
    <w:rPr>
      <w:rFonts w:ascii="Garamond" w:hAnsi="Garamond"/>
      <w:i/>
      <w:sz w:val="24"/>
      <w:szCs w:val="24"/>
    </w:rPr>
  </w:style>
  <w:style w:type="paragraph" w:styleId="Caption">
    <w:name w:val="caption"/>
    <w:basedOn w:val="Normal"/>
    <w:next w:val="Normal"/>
    <w:uiPriority w:val="35"/>
    <w:unhideWhenUsed/>
    <w:qFormat/>
    <w:rsid w:val="00FF6986"/>
    <w:pPr>
      <w:spacing w:after="200"/>
    </w:pPr>
    <w:rPr>
      <w:b/>
      <w:bCs/>
      <w:color w:val="4F81BD" w:themeColor="accent1"/>
      <w:sz w:val="18"/>
      <w:szCs w:val="18"/>
    </w:rPr>
  </w:style>
  <w:style w:type="table" w:styleId="GridTable2-Accent6">
    <w:name w:val="Grid Table 2 Accent 6"/>
    <w:basedOn w:val="TableNormal"/>
    <w:uiPriority w:val="47"/>
    <w:rsid w:val="00226AA7"/>
    <w:pPr>
      <w:spacing w:after="0" w:line="240" w:lineRule="auto"/>
    </w:pPr>
    <w:rPr>
      <w:kern w:val="2"/>
      <w14:ligatures w14:val="standardContextual"/>
    </w:r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
    <w:name w:val="Table Grid"/>
    <w:basedOn w:val="TableNormal"/>
    <w:uiPriority w:val="39"/>
    <w:rsid w:val="00F00DDD"/>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AC3FE2"/>
    <w:pPr>
      <w:tabs>
        <w:tab w:val="clear" w:pos="360"/>
      </w:tabs>
      <w:spacing w:before="100" w:beforeAutospacing="1" w:after="100" w:afterAutospacing="1"/>
    </w:pPr>
    <w:rPr>
      <w:rFonts w:eastAsia="Times New Roman" w:cs="Times New Roman"/>
    </w:rPr>
  </w:style>
  <w:style w:type="character" w:styleId="normaltextrun" w:customStyle="1">
    <w:name w:val="normaltextrun"/>
    <w:basedOn w:val="DefaultParagraphFont"/>
    <w:rsid w:val="00807915"/>
  </w:style>
  <w:style w:type="character" w:styleId="cf01" w:customStyle="1">
    <w:name w:val="cf01"/>
    <w:basedOn w:val="DefaultParagraphFont"/>
    <w:rsid w:val="004761F0"/>
    <w:rPr>
      <w:rFonts w:hint="default" w:ascii="Segoe UI" w:hAnsi="Segoe UI" w:cs="Segoe UI"/>
      <w:sz w:val="18"/>
      <w:szCs w:val="18"/>
    </w:rPr>
  </w:style>
  <w:style w:type="character" w:styleId="cf11" w:customStyle="1">
    <w:name w:val="cf11"/>
    <w:basedOn w:val="DefaultParagraphFont"/>
    <w:rsid w:val="004761F0"/>
    <w:rPr>
      <w:rFonts w:hint="default" w:ascii="Segoe UI" w:hAnsi="Segoe UI" w:cs="Segoe UI"/>
      <w:b/>
      <w:bCs/>
      <w:sz w:val="18"/>
      <w:szCs w:val="18"/>
    </w:rPr>
  </w:style>
  <w:style w:type="character" w:styleId="cf21" w:customStyle="1">
    <w:name w:val="cf21"/>
    <w:basedOn w:val="DefaultParagraphFont"/>
    <w:rsid w:val="004761F0"/>
    <w:rPr>
      <w:rFonts w:hint="default" w:ascii="Segoe UI" w:hAnsi="Segoe UI" w:cs="Segoe UI"/>
      <w:sz w:val="18"/>
      <w:szCs w:val="18"/>
    </w:rPr>
  </w:style>
  <w:style w:type="character" w:styleId="cf31" w:customStyle="1">
    <w:name w:val="cf31"/>
    <w:basedOn w:val="DefaultParagraphFont"/>
    <w:rsid w:val="004761F0"/>
    <w:rPr>
      <w:rFonts w:hint="default" w:ascii="Segoe UI" w:hAnsi="Segoe UI" w:cs="Segoe UI"/>
      <w:sz w:val="18"/>
      <w:szCs w:val="18"/>
    </w:rPr>
  </w:style>
  <w:style w:type="character" w:styleId="eop" w:customStyle="1">
    <w:name w:val="eop"/>
    <w:basedOn w:val="DefaultParagraphFont"/>
    <w:rsid w:val="00F76D96"/>
  </w:style>
  <w:style w:type="paragraph" w:styleId="Revision">
    <w:name w:val="Revision"/>
    <w:hidden/>
    <w:uiPriority w:val="99"/>
    <w:semiHidden/>
    <w:rsid w:val="00E746B3"/>
    <w:pPr>
      <w:spacing w:after="0" w:line="240" w:lineRule="auto"/>
    </w:pPr>
    <w:rPr>
      <w:rFonts w:ascii="Garamond" w:hAnsi="Garamond"/>
      <w:sz w:val="24"/>
      <w:szCs w:val="24"/>
    </w:rPr>
  </w:style>
  <w:style w:type="character" w:styleId="ui-provider" w:customStyle="1">
    <w:name w:val="ui-provider"/>
    <w:basedOn w:val="DefaultParagraphFont"/>
    <w:rsid w:val="005C2F20"/>
  </w:style>
  <w:style w:type="character" w:styleId="Mention">
    <w:name w:val="Mention"/>
    <w:basedOn w:val="DefaultParagraphFont"/>
    <w:uiPriority w:val="99"/>
    <w:unhideWhenUsed/>
    <w:rsid w:val="00292C5A"/>
    <w:rPr>
      <w:color w:val="2B579A"/>
      <w:shd w:val="clear" w:color="auto" w:fill="E1DFDD"/>
    </w:rPr>
  </w:style>
  <w:style w:type="character" w:styleId="UnresolvedMention">
    <w:name w:val="Unresolved Mention"/>
    <w:basedOn w:val="DefaultParagraphFont"/>
    <w:uiPriority w:val="99"/>
    <w:semiHidden/>
    <w:unhideWhenUsed/>
    <w:rsid w:val="00246ED7"/>
    <w:rPr>
      <w:color w:val="605E5C"/>
      <w:shd w:val="clear" w:color="auto" w:fill="E1DFDD"/>
    </w:rPr>
  </w:style>
  <w:style w:type="character" w:styleId="FollowedHyperlink">
    <w:name w:val="FollowedHyperlink"/>
    <w:basedOn w:val="DefaultParagraphFont"/>
    <w:uiPriority w:val="99"/>
    <w:semiHidden/>
    <w:unhideWhenUsed/>
    <w:rsid w:val="00E479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011604">
      <w:bodyDiv w:val="1"/>
      <w:marLeft w:val="0"/>
      <w:marRight w:val="0"/>
      <w:marTop w:val="0"/>
      <w:marBottom w:val="0"/>
      <w:divBdr>
        <w:top w:val="none" w:sz="0" w:space="0" w:color="auto"/>
        <w:left w:val="none" w:sz="0" w:space="0" w:color="auto"/>
        <w:bottom w:val="none" w:sz="0" w:space="0" w:color="auto"/>
        <w:right w:val="none" w:sz="0" w:space="0" w:color="auto"/>
      </w:divBdr>
      <w:divsChild>
        <w:div w:id="1246453625">
          <w:marLeft w:val="0"/>
          <w:marRight w:val="0"/>
          <w:marTop w:val="0"/>
          <w:marBottom w:val="0"/>
          <w:divBdr>
            <w:top w:val="single" w:sz="2" w:space="0" w:color="D9D9E3"/>
            <w:left w:val="single" w:sz="2" w:space="0" w:color="D9D9E3"/>
            <w:bottom w:val="single" w:sz="2" w:space="0" w:color="D9D9E3"/>
            <w:right w:val="single" w:sz="2" w:space="0" w:color="D9D9E3"/>
          </w:divBdr>
          <w:divsChild>
            <w:div w:id="1376466082">
              <w:marLeft w:val="0"/>
              <w:marRight w:val="0"/>
              <w:marTop w:val="0"/>
              <w:marBottom w:val="0"/>
              <w:divBdr>
                <w:top w:val="single" w:sz="2" w:space="0" w:color="D9D9E3"/>
                <w:left w:val="single" w:sz="2" w:space="0" w:color="D9D9E3"/>
                <w:bottom w:val="single" w:sz="2" w:space="0" w:color="D9D9E3"/>
                <w:right w:val="single" w:sz="2" w:space="0" w:color="D9D9E3"/>
              </w:divBdr>
              <w:divsChild>
                <w:div w:id="996691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71239544">
      <w:bodyDiv w:val="1"/>
      <w:marLeft w:val="0"/>
      <w:marRight w:val="0"/>
      <w:marTop w:val="0"/>
      <w:marBottom w:val="0"/>
      <w:divBdr>
        <w:top w:val="none" w:sz="0" w:space="0" w:color="auto"/>
        <w:left w:val="none" w:sz="0" w:space="0" w:color="auto"/>
        <w:bottom w:val="none" w:sz="0" w:space="0" w:color="auto"/>
        <w:right w:val="none" w:sz="0" w:space="0" w:color="auto"/>
      </w:divBdr>
      <w:divsChild>
        <w:div w:id="1150630601">
          <w:marLeft w:val="0"/>
          <w:marRight w:val="0"/>
          <w:marTop w:val="0"/>
          <w:marBottom w:val="0"/>
          <w:divBdr>
            <w:top w:val="single" w:sz="2" w:space="0" w:color="D9D9E3"/>
            <w:left w:val="single" w:sz="2" w:space="0" w:color="D9D9E3"/>
            <w:bottom w:val="single" w:sz="2" w:space="0" w:color="D9D9E3"/>
            <w:right w:val="single" w:sz="2" w:space="0" w:color="D9D9E3"/>
          </w:divBdr>
          <w:divsChild>
            <w:div w:id="1897164306">
              <w:marLeft w:val="0"/>
              <w:marRight w:val="0"/>
              <w:marTop w:val="0"/>
              <w:marBottom w:val="0"/>
              <w:divBdr>
                <w:top w:val="single" w:sz="2" w:space="0" w:color="D9D9E3"/>
                <w:left w:val="single" w:sz="2" w:space="0" w:color="D9D9E3"/>
                <w:bottom w:val="single" w:sz="2" w:space="0" w:color="D9D9E3"/>
                <w:right w:val="single" w:sz="2" w:space="0" w:color="D9D9E3"/>
              </w:divBdr>
              <w:divsChild>
                <w:div w:id="90860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hyperlink" Target="https://www.linkedin.com/in/farmertofarmer-partners"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mailto:sposas@partners.net" TargetMode="External" Id="rId12" /><Relationship Type="http://schemas.openxmlformats.org/officeDocument/2006/relationships/hyperlink" Target="https://f2fpoa.blogspot.com/," TargetMode="Externa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mmoscarelli@partners.net" TargetMode="External" Id="rId11" /><Relationship Type="http://schemas.openxmlformats.org/officeDocument/2006/relationships/numbering" Target="numbering.xml" Id="rId5" /><Relationship Type="http://schemas.openxmlformats.org/officeDocument/2006/relationships/image" Target="media/image3.png" Id="rId1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theme" Target="theme/theme1.xml" Id="rId22" /></Relationships>
</file>

<file path=word/_rels/footnotes.xml.rels><?xml version="1.0" encoding="UTF-8" standalone="yes"?>
<Relationships xmlns="http://schemas.openxmlformats.org/package/2006/relationships"><Relationship Id="rId3" Type="http://schemas.openxmlformats.org/officeDocument/2006/relationships/hyperlink" Target="https://www.fao.org/documents/card/en/c/CC4770EN" TargetMode="External"/><Relationship Id="rId2" Type="http://schemas.openxmlformats.org/officeDocument/2006/relationships/hyperlink" Target="https://www.usaid.gov/sites/default/files/2022-05/FINAL_FINAL_Gender_Anaylsis_GITA_GUATEMALA_Sept_14_2018.pdf" TargetMode="External"/><Relationship Id="rId1" Type="http://schemas.openxmlformats.org/officeDocument/2006/relationships/hyperlink" Target="https://www.fao.org/3/ca4726en/CA4726E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Madeline Steiner</DisplayName>
        <AccountId>1402</AccountId>
        <AccountType/>
      </UserInfo>
      <UserInfo>
        <DisplayName>Alexandra Lishansky</DisplayName>
        <AccountId>1272</AccountId>
        <AccountType/>
      </UserInfo>
      <UserInfo>
        <DisplayName>Javiera Salinas</DisplayName>
        <AccountId>31</AccountId>
        <AccountType/>
      </UserInfo>
      <UserInfo>
        <DisplayName>Stephanie Verganza</DisplayName>
        <AccountId>17</AccountId>
        <AccountType/>
      </UserInfo>
      <UserInfo>
        <DisplayName>Sarah Smith</DisplayName>
        <AccountId>864</AccountId>
        <AccountType/>
      </UserInfo>
    </SharedWithUsers>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58DFF7-5D94-40A5-BAAD-1DC9408149FE}"/>
</file>

<file path=customXml/itemProps2.xml><?xml version="1.0" encoding="utf-8"?>
<ds:datastoreItem xmlns:ds="http://schemas.openxmlformats.org/officeDocument/2006/customXml" ds:itemID="{EBDECC31-06D4-47AC-8FB6-7024526BA669}">
  <ds:schemaRefs>
    <ds:schemaRef ds:uri="http://schemas.microsoft.com/office/2006/metadata/properties"/>
    <ds:schemaRef ds:uri="http://schemas.microsoft.com/office/infopath/2007/PartnerControls"/>
    <ds:schemaRef ds:uri="ca6f1b8b-2efb-4515-a316-20593799dcdd"/>
    <ds:schemaRef ds:uri="dc808d36-874f-4b27-aec2-2fd649817929"/>
  </ds:schemaRefs>
</ds:datastoreItem>
</file>

<file path=customXml/itemProps3.xml><?xml version="1.0" encoding="utf-8"?>
<ds:datastoreItem xmlns:ds="http://schemas.openxmlformats.org/officeDocument/2006/customXml" ds:itemID="{1387BBD9-A7D8-4132-800F-FC3E78E4C24F}">
  <ds:schemaRefs>
    <ds:schemaRef ds:uri="http://schemas.openxmlformats.org/officeDocument/2006/bibliography"/>
  </ds:schemaRefs>
</ds:datastoreItem>
</file>

<file path=customXml/itemProps4.xml><?xml version="1.0" encoding="utf-8"?>
<ds:datastoreItem xmlns:ds="http://schemas.openxmlformats.org/officeDocument/2006/customXml" ds:itemID="{4B8B44FB-2BFA-470F-9142-829C160CD0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1</Pages>
  <Words>8625</Words>
  <Characters>49163</Characters>
  <Application>Microsoft Office Word</Application>
  <DocSecurity>4</DocSecurity>
  <Lines>409</Lines>
  <Paragraphs>115</Paragraphs>
  <ScaleCrop>false</ScaleCrop>
  <Company>Microsoft</Company>
  <LinksUpToDate>false</LinksUpToDate>
  <CharactersWithSpaces>57673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cp:lastModifiedBy>Sarah Smith</cp:lastModifiedBy>
  <cp:revision>1264</cp:revision>
  <cp:lastPrinted>2018-03-23T14:05:00Z</cp:lastPrinted>
  <dcterms:created xsi:type="dcterms:W3CDTF">2023-07-13T08:50:00Z</dcterms:created>
  <dcterms:modified xsi:type="dcterms:W3CDTF">2023-07-18T02:26:00Z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10770200</vt:r8>
  </property>
  <property fmtid="{D5CDD505-2E9C-101B-9397-08002B2CF9AE}" pid="4" name="MediaServiceImageTags">
    <vt:lpwstr/>
  </property>
</Properties>
</file>