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EF1028" w14:textId="77777777" w:rsidR="00125771" w:rsidRDefault="00DF3C1C">
      <w:r>
        <w:rPr>
          <w:noProof/>
        </w:rPr>
        <w:drawing>
          <wp:inline distT="0" distB="0" distL="0" distR="0" wp14:anchorId="7EEF130F" wp14:editId="7EEF1310">
            <wp:extent cx="31813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81350" cy="495300"/>
                    </a:xfrm>
                    <a:prstGeom prst="rect">
                      <a:avLst/>
                    </a:prstGeom>
                  </pic:spPr>
                </pic:pic>
              </a:graphicData>
            </a:graphic>
          </wp:inline>
        </w:drawing>
      </w:r>
    </w:p>
    <w:p w14:paraId="7EEF1029" w14:textId="77777777" w:rsidR="00125771" w:rsidRDefault="00125771">
      <w:pPr>
        <w:spacing w:after="0" w:line="240" w:lineRule="auto"/>
      </w:pPr>
    </w:p>
    <w:p w14:paraId="7EEF102A" w14:textId="77777777" w:rsidR="00125771" w:rsidRPr="00E909FF" w:rsidRDefault="00DF3C1C">
      <w:pPr>
        <w:pStyle w:val="PDParagraphDefault"/>
        <w:spacing w:line="276" w:lineRule="auto"/>
        <w:jc w:val="center"/>
        <w:rPr>
          <w:lang w:val="fr-FR"/>
        </w:rPr>
      </w:pPr>
      <w:r w:rsidRPr="00E909FF">
        <w:rPr>
          <w:rFonts w:ascii="Times New Roman" w:hAnsi="Times New Roman" w:cs="Times New Roman"/>
          <w:b/>
          <w:bCs/>
          <w:sz w:val="31"/>
          <w:szCs w:val="31"/>
          <w:lang w:val="fr-FR"/>
        </w:rPr>
        <w:t>Independent Consultant Agreement/ Contrat de Consultant Indépendant</w:t>
      </w:r>
    </w:p>
    <w:p w14:paraId="7EEF102B" w14:textId="77777777" w:rsidR="00125771" w:rsidRPr="00E909FF" w:rsidRDefault="00125771">
      <w:pPr>
        <w:spacing w:after="0" w:line="240" w:lineRule="auto"/>
        <w:rPr>
          <w:lang w:val="fr-FR"/>
        </w:rPr>
      </w:pPr>
    </w:p>
    <w:tbl>
      <w:tblPr>
        <w:tblStyle w:val="CustomGrid"/>
        <w:tblW w:w="0" w:type="auto"/>
        <w:jc w:val="center"/>
        <w:tblLook w:val="04A0" w:firstRow="1" w:lastRow="0" w:firstColumn="1" w:lastColumn="0" w:noHBand="0" w:noVBand="1"/>
      </w:tblPr>
      <w:tblGrid>
        <w:gridCol w:w="4680"/>
        <w:gridCol w:w="2443"/>
        <w:gridCol w:w="2237"/>
      </w:tblGrid>
      <w:tr w:rsidR="00125771" w:rsidRPr="00E909FF" w14:paraId="7EEF102D" w14:textId="77777777">
        <w:trPr>
          <w:jc w:val="center"/>
        </w:trPr>
        <w:tc>
          <w:tcPr>
            <w:tcW w:w="9360" w:type="dxa"/>
            <w:gridSpan w:val="3"/>
          </w:tcPr>
          <w:p w14:paraId="7EEF102C" w14:textId="77777777" w:rsidR="00125771" w:rsidRPr="00E909FF" w:rsidRDefault="00DF3C1C">
            <w:pPr>
              <w:spacing w:before="240" w:line="300" w:lineRule="auto"/>
              <w:rPr>
                <w:lang w:val="fr-FR"/>
              </w:rPr>
            </w:pPr>
            <w:r w:rsidRPr="00E909FF">
              <w:rPr>
                <w:rFonts w:ascii="Times New Roman" w:hAnsi="Times New Roman" w:cs="Times New Roman"/>
                <w:b/>
                <w:bCs/>
                <w:lang w:val="fr-FR"/>
              </w:rPr>
              <w:t>Section I : Consultant Agreement Data/ Section I : Détails du contrat de consultance</w:t>
            </w:r>
          </w:p>
        </w:tc>
      </w:tr>
      <w:tr w:rsidR="00125771" w14:paraId="7EEF1030" w14:textId="77777777">
        <w:trPr>
          <w:jc w:val="center"/>
        </w:trPr>
        <w:tc>
          <w:tcPr>
            <w:tcW w:w="4680" w:type="dxa"/>
          </w:tcPr>
          <w:p w14:paraId="7EEF102E" w14:textId="77777777" w:rsidR="00125771" w:rsidRPr="00E909FF" w:rsidRDefault="00DF3C1C">
            <w:pPr>
              <w:pStyle w:val="Heading3"/>
              <w:spacing w:before="240"/>
              <w:ind w:left="300"/>
              <w:outlineLvl w:val="2"/>
              <w:rPr>
                <w:lang w:val="fr-FR"/>
              </w:rPr>
            </w:pPr>
            <w:r w:rsidRPr="00E909FF">
              <w:rPr>
                <w:rFonts w:ascii="Times New Roman" w:hAnsi="Times New Roman" w:cs="Times New Roman"/>
                <w:b w:val="0"/>
                <w:bCs w:val="0"/>
                <w:sz w:val="22"/>
                <w:szCs w:val="22"/>
                <w:lang w:val="fr-FR"/>
              </w:rPr>
              <w:t>Consultant Agreement Number/ Numéro du contrat de consultance:</w:t>
            </w:r>
          </w:p>
        </w:tc>
        <w:tc>
          <w:tcPr>
            <w:tcW w:w="4680" w:type="dxa"/>
            <w:gridSpan w:val="2"/>
          </w:tcPr>
          <w:p w14:paraId="7EEF102F" w14:textId="5E5E78CC" w:rsidR="00125771" w:rsidRDefault="00125771">
            <w:pPr>
              <w:spacing w:before="240" w:line="300" w:lineRule="auto"/>
            </w:pPr>
          </w:p>
        </w:tc>
      </w:tr>
      <w:tr w:rsidR="00125771" w14:paraId="7EEF1033" w14:textId="77777777">
        <w:trPr>
          <w:jc w:val="center"/>
        </w:trPr>
        <w:tc>
          <w:tcPr>
            <w:tcW w:w="4680" w:type="dxa"/>
          </w:tcPr>
          <w:p w14:paraId="7EEF1031" w14:textId="77777777" w:rsidR="00125771" w:rsidRDefault="00DF3C1C">
            <w:pPr>
              <w:pStyle w:val="Heading3"/>
              <w:spacing w:before="240"/>
              <w:ind w:left="300"/>
              <w:outlineLvl w:val="2"/>
            </w:pPr>
            <w:r>
              <w:rPr>
                <w:rFonts w:ascii="Times New Roman" w:hAnsi="Times New Roman" w:cs="Times New Roman"/>
                <w:b w:val="0"/>
                <w:bCs w:val="0"/>
                <w:sz w:val="22"/>
                <w:szCs w:val="22"/>
              </w:rPr>
              <w:t>PARTNERS Authorized Technical Representative/ PARTNERS Représentant technique agréé:</w:t>
            </w:r>
          </w:p>
        </w:tc>
        <w:tc>
          <w:tcPr>
            <w:tcW w:w="4680" w:type="dxa"/>
            <w:gridSpan w:val="2"/>
          </w:tcPr>
          <w:p w14:paraId="7EEF1032" w14:textId="77777777" w:rsidR="00125771" w:rsidRDefault="00125771">
            <w:pPr>
              <w:spacing w:before="240" w:line="300" w:lineRule="auto"/>
            </w:pPr>
          </w:p>
        </w:tc>
      </w:tr>
      <w:tr w:rsidR="00125771" w14:paraId="7EEF1036" w14:textId="77777777">
        <w:trPr>
          <w:jc w:val="center"/>
        </w:trPr>
        <w:tc>
          <w:tcPr>
            <w:tcW w:w="4680" w:type="dxa"/>
          </w:tcPr>
          <w:p w14:paraId="7EEF1034" w14:textId="77777777" w:rsidR="00125771" w:rsidRDefault="00DF3C1C">
            <w:pPr>
              <w:pStyle w:val="Heading3"/>
              <w:spacing w:before="240"/>
              <w:ind w:left="300"/>
              <w:outlineLvl w:val="2"/>
            </w:pPr>
            <w:r>
              <w:rPr>
                <w:rFonts w:ascii="Times New Roman" w:hAnsi="Times New Roman" w:cs="Times New Roman"/>
                <w:b w:val="0"/>
                <w:bCs w:val="0"/>
                <w:sz w:val="22"/>
                <w:szCs w:val="22"/>
              </w:rPr>
              <w:t>PARTNERS Authorized Administrative/Contractual Representative/ Représentant administ</w:t>
            </w:r>
            <w:r>
              <w:rPr>
                <w:rFonts w:ascii="Times New Roman" w:hAnsi="Times New Roman" w:cs="Times New Roman"/>
                <w:b w:val="0"/>
                <w:bCs w:val="0"/>
                <w:sz w:val="22"/>
                <w:szCs w:val="22"/>
              </w:rPr>
              <w:t>ratif/contractuel autorisé des PARTNERS:</w:t>
            </w:r>
          </w:p>
        </w:tc>
        <w:tc>
          <w:tcPr>
            <w:tcW w:w="4680" w:type="dxa"/>
            <w:gridSpan w:val="2"/>
          </w:tcPr>
          <w:p w14:paraId="7EEF1035" w14:textId="77777777" w:rsidR="00125771" w:rsidRDefault="00125771">
            <w:pPr>
              <w:spacing w:before="240" w:line="300" w:lineRule="auto"/>
            </w:pPr>
          </w:p>
        </w:tc>
      </w:tr>
      <w:tr w:rsidR="00125771" w:rsidRPr="00E909FF" w14:paraId="7EEF1039" w14:textId="77777777">
        <w:trPr>
          <w:jc w:val="center"/>
        </w:trPr>
        <w:tc>
          <w:tcPr>
            <w:tcW w:w="4680" w:type="dxa"/>
          </w:tcPr>
          <w:p w14:paraId="7EEF1037" w14:textId="77777777" w:rsidR="00125771" w:rsidRPr="00E909FF" w:rsidRDefault="00DF3C1C">
            <w:pPr>
              <w:pStyle w:val="Heading3"/>
              <w:spacing w:before="240"/>
              <w:ind w:left="300"/>
              <w:outlineLvl w:val="2"/>
              <w:rPr>
                <w:lang w:val="fr-FR"/>
              </w:rPr>
            </w:pPr>
            <w:r w:rsidRPr="00E909FF">
              <w:rPr>
                <w:rFonts w:ascii="Times New Roman" w:hAnsi="Times New Roman" w:cs="Times New Roman"/>
                <w:b w:val="0"/>
                <w:bCs w:val="0"/>
                <w:sz w:val="22"/>
                <w:szCs w:val="22"/>
                <w:lang w:val="fr-FR"/>
              </w:rPr>
              <w:t>Consultant Name and Address/ Nom et adresse du consultant:</w:t>
            </w:r>
          </w:p>
        </w:tc>
        <w:tc>
          <w:tcPr>
            <w:tcW w:w="4680" w:type="dxa"/>
            <w:gridSpan w:val="2"/>
          </w:tcPr>
          <w:p w14:paraId="7EEF1038" w14:textId="77777777" w:rsidR="00125771" w:rsidRPr="00E909FF" w:rsidRDefault="00125771">
            <w:pPr>
              <w:spacing w:before="240" w:line="300" w:lineRule="auto"/>
              <w:rPr>
                <w:lang w:val="fr-FR"/>
              </w:rPr>
            </w:pPr>
          </w:p>
        </w:tc>
      </w:tr>
      <w:tr w:rsidR="00125771" w:rsidRPr="00E909FF" w14:paraId="7EEF103F" w14:textId="77777777">
        <w:trPr>
          <w:jc w:val="center"/>
        </w:trPr>
        <w:tc>
          <w:tcPr>
            <w:tcW w:w="4680" w:type="dxa"/>
          </w:tcPr>
          <w:p w14:paraId="7EEF103A" w14:textId="77777777" w:rsidR="00125771" w:rsidRDefault="00DF3C1C">
            <w:pPr>
              <w:pStyle w:val="Heading3"/>
              <w:spacing w:before="240"/>
              <w:ind w:left="300"/>
              <w:outlineLvl w:val="2"/>
            </w:pPr>
            <w:r>
              <w:rPr>
                <w:rFonts w:ascii="Times New Roman" w:hAnsi="Times New Roman" w:cs="Times New Roman"/>
                <w:b w:val="0"/>
                <w:bCs w:val="0"/>
                <w:sz w:val="22"/>
                <w:szCs w:val="22"/>
              </w:rPr>
              <w:t xml:space="preserve">Period of Performance/ Période de performance: </w:t>
            </w:r>
          </w:p>
        </w:tc>
        <w:tc>
          <w:tcPr>
            <w:tcW w:w="2443" w:type="dxa"/>
          </w:tcPr>
          <w:p w14:paraId="7EEF103B" w14:textId="77777777" w:rsidR="00125771" w:rsidRPr="00E909FF" w:rsidRDefault="00DF3C1C">
            <w:pPr>
              <w:spacing w:before="240" w:line="300" w:lineRule="auto"/>
              <w:rPr>
                <w:lang w:val="fr-FR"/>
              </w:rPr>
            </w:pPr>
            <w:r w:rsidRPr="00E909FF">
              <w:rPr>
                <w:rFonts w:ascii="Times New Roman" w:hAnsi="Times New Roman" w:cs="Times New Roman"/>
                <w:lang w:val="fr-FR"/>
              </w:rPr>
              <w:t>Start Date/ Date de début:</w:t>
            </w:r>
          </w:p>
          <w:p w14:paraId="7EEF103C" w14:textId="77777777" w:rsidR="00125771" w:rsidRPr="00E909FF" w:rsidRDefault="00125771">
            <w:pPr>
              <w:spacing w:before="240" w:line="300" w:lineRule="auto"/>
              <w:rPr>
                <w:lang w:val="fr-FR"/>
              </w:rPr>
            </w:pPr>
          </w:p>
        </w:tc>
        <w:tc>
          <w:tcPr>
            <w:tcW w:w="2237" w:type="dxa"/>
          </w:tcPr>
          <w:p w14:paraId="7EEF103D" w14:textId="77777777" w:rsidR="00125771" w:rsidRPr="00E909FF" w:rsidRDefault="00DF3C1C">
            <w:pPr>
              <w:spacing w:before="240" w:line="300" w:lineRule="auto"/>
              <w:rPr>
                <w:lang w:val="fr-FR"/>
              </w:rPr>
            </w:pPr>
            <w:r w:rsidRPr="00E909FF">
              <w:rPr>
                <w:rFonts w:ascii="Times New Roman" w:hAnsi="Times New Roman" w:cs="Times New Roman"/>
                <w:lang w:val="fr-FR"/>
              </w:rPr>
              <w:t xml:space="preserve">End Date/ Date de fin: </w:t>
            </w:r>
          </w:p>
          <w:p w14:paraId="7EEF103E" w14:textId="77777777" w:rsidR="00125771" w:rsidRPr="00E909FF" w:rsidRDefault="00125771">
            <w:pPr>
              <w:spacing w:before="240" w:line="300" w:lineRule="auto"/>
              <w:rPr>
                <w:lang w:val="fr-FR"/>
              </w:rPr>
            </w:pPr>
          </w:p>
        </w:tc>
      </w:tr>
      <w:tr w:rsidR="00125771" w14:paraId="7EEF1043" w14:textId="77777777">
        <w:trPr>
          <w:jc w:val="center"/>
        </w:trPr>
        <w:tc>
          <w:tcPr>
            <w:tcW w:w="4680" w:type="dxa"/>
          </w:tcPr>
          <w:p w14:paraId="7EEF1040" w14:textId="77777777" w:rsidR="00125771" w:rsidRPr="00E909FF" w:rsidRDefault="00DF3C1C">
            <w:pPr>
              <w:pStyle w:val="Heading3"/>
              <w:spacing w:before="240"/>
              <w:ind w:left="300"/>
              <w:outlineLvl w:val="2"/>
              <w:rPr>
                <w:lang w:val="fr-FR"/>
              </w:rPr>
            </w:pPr>
            <w:r w:rsidRPr="00E909FF">
              <w:rPr>
                <w:rFonts w:ascii="Times New Roman" w:hAnsi="Times New Roman" w:cs="Times New Roman"/>
                <w:b w:val="0"/>
                <w:bCs w:val="0"/>
                <w:sz w:val="22"/>
                <w:szCs w:val="22"/>
                <w:lang w:val="fr-FR"/>
              </w:rPr>
              <w:t xml:space="preserve">Consultant Agreement Ceiling Price/Prix maximum du contrat de consultance: </w:t>
            </w:r>
          </w:p>
        </w:tc>
        <w:tc>
          <w:tcPr>
            <w:tcW w:w="2443" w:type="dxa"/>
          </w:tcPr>
          <w:p w14:paraId="7EEF1041" w14:textId="77777777" w:rsidR="00125771" w:rsidRPr="00E909FF" w:rsidRDefault="00125771">
            <w:pPr>
              <w:spacing w:before="240" w:line="300" w:lineRule="auto"/>
              <w:rPr>
                <w:lang w:val="fr-FR"/>
              </w:rPr>
            </w:pPr>
          </w:p>
        </w:tc>
        <w:tc>
          <w:tcPr>
            <w:tcW w:w="2237" w:type="dxa"/>
          </w:tcPr>
          <w:p w14:paraId="7EEF1042" w14:textId="77777777" w:rsidR="00125771" w:rsidRDefault="00DF3C1C">
            <w:pPr>
              <w:spacing w:before="240" w:line="300" w:lineRule="auto"/>
            </w:pPr>
            <w:r>
              <w:rPr>
                <w:rFonts w:ascii="Times New Roman" w:hAnsi="Times New Roman" w:cs="Times New Roman"/>
              </w:rPr>
              <w:t>USD</w:t>
            </w:r>
          </w:p>
        </w:tc>
      </w:tr>
      <w:tr w:rsidR="00125771" w:rsidRPr="00E909FF" w14:paraId="7EEF1046" w14:textId="77777777">
        <w:trPr>
          <w:jc w:val="center"/>
        </w:trPr>
        <w:tc>
          <w:tcPr>
            <w:tcW w:w="4680" w:type="dxa"/>
          </w:tcPr>
          <w:p w14:paraId="7EEF1044" w14:textId="77777777" w:rsidR="00125771" w:rsidRDefault="00DF3C1C">
            <w:pPr>
              <w:pStyle w:val="Heading3"/>
              <w:spacing w:before="240"/>
              <w:ind w:left="300"/>
              <w:outlineLvl w:val="2"/>
            </w:pPr>
            <w:r>
              <w:rPr>
                <w:rFonts w:ascii="Times New Roman" w:hAnsi="Times New Roman" w:cs="Times New Roman"/>
                <w:b w:val="0"/>
                <w:bCs w:val="0"/>
                <w:sz w:val="22"/>
                <w:szCs w:val="22"/>
              </w:rPr>
              <w:t>Type of Contract/Type d'accord:</w:t>
            </w:r>
          </w:p>
        </w:tc>
        <w:tc>
          <w:tcPr>
            <w:tcW w:w="4680" w:type="dxa"/>
            <w:gridSpan w:val="2"/>
          </w:tcPr>
          <w:p w14:paraId="7EEF1045" w14:textId="77777777" w:rsidR="00125771" w:rsidRPr="00E909FF" w:rsidRDefault="00DF3C1C">
            <w:pPr>
              <w:spacing w:before="240" w:line="300" w:lineRule="auto"/>
              <w:rPr>
                <w:lang w:val="fr-FR"/>
              </w:rPr>
            </w:pPr>
            <w:r w:rsidRPr="00E909FF">
              <w:rPr>
                <w:rFonts w:ascii="Times New Roman" w:hAnsi="Times New Roman" w:cs="Times New Roman"/>
                <w:lang w:val="fr-FR"/>
              </w:rPr>
              <w:t>Labor Hour/ Heure de travail</w:t>
            </w:r>
          </w:p>
        </w:tc>
      </w:tr>
    </w:tbl>
    <w:p w14:paraId="7EEF1047" w14:textId="77777777" w:rsidR="00125771" w:rsidRPr="00E909FF" w:rsidRDefault="00125771">
      <w:pPr>
        <w:rPr>
          <w:lang w:val="fr-FR"/>
        </w:rPr>
        <w:sectPr w:rsidR="00125771" w:rsidRPr="00E909FF">
          <w:footerReference w:type="default" r:id="rId10"/>
          <w:pgSz w:w="12240" w:h="15840" w:code="1"/>
          <w:pgMar w:top="1440" w:right="1440" w:bottom="1440" w:left="1440" w:header="240" w:footer="240" w:gutter="0"/>
          <w:cols w:space="720"/>
        </w:sectPr>
      </w:pPr>
    </w:p>
    <w:p w14:paraId="7EEF1048" w14:textId="77777777" w:rsidR="00125771" w:rsidRPr="00E909FF" w:rsidRDefault="00DF3C1C">
      <w:pPr>
        <w:pStyle w:val="PDParagraphDefault"/>
        <w:spacing w:before="135" w:line="276" w:lineRule="auto"/>
        <w:ind w:right="45"/>
        <w:jc w:val="center"/>
        <w:rPr>
          <w:lang w:val="fr-FR"/>
        </w:rPr>
      </w:pPr>
      <w:r w:rsidRPr="00E909FF">
        <w:rPr>
          <w:rFonts w:ascii="Times New Roman" w:hAnsi="Times New Roman" w:cs="Times New Roman"/>
          <w:b/>
          <w:bCs/>
          <w:sz w:val="28"/>
          <w:szCs w:val="28"/>
          <w:lang w:val="fr-FR"/>
        </w:rPr>
        <w:lastRenderedPageBreak/>
        <w:t xml:space="preserve">Section II: Terms and Conditions/ </w:t>
      </w:r>
      <w:r w:rsidRPr="00E909FF">
        <w:rPr>
          <w:rFonts w:ascii="Times New Roman" w:hAnsi="Times New Roman" w:cs="Times New Roman"/>
          <w:b/>
          <w:bCs/>
          <w:sz w:val="28"/>
          <w:szCs w:val="28"/>
          <w:lang w:val="fr-FR"/>
        </w:rPr>
        <w:t>Section II : Conditions générales</w:t>
      </w:r>
    </w:p>
    <w:p w14:paraId="7EEF1049" w14:textId="77777777" w:rsidR="00125771" w:rsidRPr="00E909FF" w:rsidRDefault="00125771">
      <w:pPr>
        <w:spacing w:after="0" w:line="240" w:lineRule="auto"/>
        <w:rPr>
          <w:lang w:val="fr-FR"/>
        </w:r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125771" w:rsidRPr="00E909FF" w14:paraId="7EEF108E" w14:textId="77777777">
        <w:tblPrEx>
          <w:tblCellMar>
            <w:top w:w="0" w:type="dxa"/>
            <w:left w:w="0" w:type="dxa"/>
          </w:tblCellMar>
        </w:tblPrEx>
        <w:trPr>
          <w:jc w:val="center"/>
        </w:trPr>
        <w:tc>
          <w:tcPr>
            <w:tcW w:w="4680" w:type="dxa"/>
          </w:tcPr>
          <w:p w14:paraId="7EEF104A" w14:textId="77777777" w:rsidR="00125771" w:rsidRDefault="00DF3C1C">
            <w:pPr>
              <w:pStyle w:val="PDParagraphDefault"/>
              <w:spacing w:line="300" w:lineRule="auto"/>
              <w:jc w:val="both"/>
            </w:pPr>
            <w:r>
              <w:rPr>
                <w:rFonts w:ascii="Times New Roman" w:hAnsi="Times New Roman" w:cs="Times New Roman"/>
                <w:b/>
                <w:bCs/>
                <w:sz w:val="21"/>
                <w:szCs w:val="21"/>
              </w:rPr>
              <w:t xml:space="preserve">Article 1. Agreement Documents </w:t>
            </w:r>
          </w:p>
          <w:p w14:paraId="7EEF104B" w14:textId="77777777" w:rsidR="00125771" w:rsidRDefault="00125771">
            <w:pPr>
              <w:pStyle w:val="PDParagraphDefault"/>
              <w:spacing w:line="300" w:lineRule="auto"/>
              <w:jc w:val="both"/>
            </w:pPr>
          </w:p>
          <w:p w14:paraId="7EEF104C" w14:textId="77777777" w:rsidR="00125771" w:rsidRDefault="00DF3C1C">
            <w:pPr>
              <w:pStyle w:val="PDParagraphDefault"/>
              <w:spacing w:line="300" w:lineRule="auto"/>
              <w:jc w:val="both"/>
            </w:pPr>
            <w:r>
              <w:rPr>
                <w:rFonts w:ascii="Times New Roman" w:hAnsi="Times New Roman" w:cs="Times New Roman"/>
                <w:sz w:val="21"/>
                <w:szCs w:val="21"/>
              </w:rPr>
              <w:t>This Agreement is between Partners of the Americas, Inc, located at 1424 K Street NW, Suite 700, Washington, DC 20005, hereinafter referred to as “PARTNERS” and the CONSULTANT named in Section I (hereinafter referred to as "CONSULTANT"), whose address is n</w:t>
            </w:r>
            <w:r>
              <w:rPr>
                <w:rFonts w:ascii="Times New Roman" w:hAnsi="Times New Roman" w:cs="Times New Roman"/>
                <w:sz w:val="21"/>
                <w:szCs w:val="21"/>
              </w:rPr>
              <w:t xml:space="preserve">amed in Section I. This Agreement contains the entire understanding between PARTNERS and the CONSULTANT (the Parties) with respect to the subject matter hereof, and supersedes prior oral and written agreements between the Parties, and can only be modified </w:t>
            </w:r>
            <w:r>
              <w:rPr>
                <w:rFonts w:ascii="Times New Roman" w:hAnsi="Times New Roman" w:cs="Times New Roman"/>
                <w:sz w:val="21"/>
                <w:szCs w:val="21"/>
              </w:rPr>
              <w:t>by an instrument in writing executed by both Parties.</w:t>
            </w:r>
          </w:p>
          <w:p w14:paraId="7EEF104D" w14:textId="77777777" w:rsidR="00125771" w:rsidRDefault="00125771">
            <w:pPr>
              <w:pStyle w:val="PDParagraphDefault"/>
              <w:spacing w:line="300" w:lineRule="auto"/>
              <w:jc w:val="both"/>
            </w:pPr>
          </w:p>
          <w:p w14:paraId="7EEF104E" w14:textId="77777777" w:rsidR="00125771" w:rsidRDefault="00DF3C1C">
            <w:pPr>
              <w:pStyle w:val="PDParagraphDefault"/>
              <w:spacing w:line="300" w:lineRule="auto"/>
              <w:jc w:val="both"/>
            </w:pPr>
            <w:r>
              <w:rPr>
                <w:rFonts w:ascii="Times New Roman" w:hAnsi="Times New Roman" w:cs="Times New Roman"/>
                <w:sz w:val="21"/>
                <w:szCs w:val="21"/>
              </w:rPr>
              <w:t>This CONSULTANT Agreement is comprised of the body of this Agreement, Annexes A through G, and all documents incorporated therein by reference (the “Agreement”). These documents set forth the entire ag</w:t>
            </w:r>
            <w:r>
              <w:rPr>
                <w:rFonts w:ascii="Times New Roman" w:hAnsi="Times New Roman" w:cs="Times New Roman"/>
                <w:sz w:val="21"/>
                <w:szCs w:val="21"/>
              </w:rPr>
              <w:t>reement between PARTNERS, and the CONSULTANT with regard to the subject matter of this Agreement.</w:t>
            </w:r>
          </w:p>
          <w:p w14:paraId="7EEF104F" w14:textId="77777777" w:rsidR="00125771" w:rsidRDefault="00125771">
            <w:pPr>
              <w:pStyle w:val="PDParagraphDefault"/>
              <w:spacing w:line="300" w:lineRule="auto"/>
              <w:jc w:val="both"/>
            </w:pPr>
          </w:p>
          <w:p w14:paraId="7EEF1050" w14:textId="77777777" w:rsidR="00125771" w:rsidRDefault="00DF3C1C">
            <w:pPr>
              <w:pStyle w:val="PDParagraphDefault"/>
              <w:spacing w:line="300" w:lineRule="auto"/>
              <w:jc w:val="both"/>
            </w:pPr>
            <w:r>
              <w:rPr>
                <w:rFonts w:ascii="Times New Roman" w:hAnsi="Times New Roman" w:cs="Times New Roman"/>
                <w:b/>
                <w:bCs/>
                <w:sz w:val="21"/>
                <w:szCs w:val="21"/>
              </w:rPr>
              <w:t>Article 2. Exclusive Engagement</w:t>
            </w:r>
          </w:p>
          <w:p w14:paraId="7EEF1051" w14:textId="77777777" w:rsidR="00125771" w:rsidRDefault="00125771">
            <w:pPr>
              <w:pStyle w:val="PDParagraphDefault"/>
              <w:spacing w:line="300" w:lineRule="auto"/>
              <w:jc w:val="both"/>
            </w:pPr>
          </w:p>
          <w:p w14:paraId="7EEF1052" w14:textId="77777777" w:rsidR="00125771" w:rsidRDefault="00DF3C1C">
            <w:pPr>
              <w:pStyle w:val="PDParagraphDefault"/>
              <w:spacing w:line="300" w:lineRule="auto"/>
              <w:jc w:val="both"/>
            </w:pPr>
            <w:r>
              <w:rPr>
                <w:rFonts w:ascii="Times New Roman" w:hAnsi="Times New Roman" w:cs="Times New Roman"/>
                <w:sz w:val="21"/>
                <w:szCs w:val="21"/>
              </w:rPr>
              <w:t xml:space="preserve">The CONSULTANT commits to perform the tasks specified in the Agreement only for the exclusive benefit of PARTNERS and shall not accept any other engagement from any known, or potential, business competitors of PARTNERS for similar work that may constitute </w:t>
            </w:r>
            <w:r>
              <w:rPr>
                <w:rFonts w:ascii="Times New Roman" w:hAnsi="Times New Roman" w:cs="Times New Roman"/>
                <w:sz w:val="21"/>
                <w:szCs w:val="21"/>
              </w:rPr>
              <w:t>a conflict of interest during performance of this Agreement.</w:t>
            </w:r>
          </w:p>
          <w:p w14:paraId="7EEF1053" w14:textId="77777777" w:rsidR="00125771" w:rsidRDefault="00125771">
            <w:pPr>
              <w:pStyle w:val="PDParagraphDefault"/>
              <w:spacing w:line="300" w:lineRule="auto"/>
              <w:jc w:val="both"/>
            </w:pPr>
          </w:p>
          <w:p w14:paraId="7EEF1054" w14:textId="77777777" w:rsidR="00125771" w:rsidRDefault="00DF3C1C">
            <w:pPr>
              <w:pStyle w:val="PDParagraphDefault"/>
              <w:spacing w:line="300" w:lineRule="auto"/>
              <w:jc w:val="both"/>
            </w:pPr>
            <w:r>
              <w:rPr>
                <w:rFonts w:ascii="Times New Roman" w:hAnsi="Times New Roman" w:cs="Times New Roman"/>
                <w:b/>
                <w:bCs/>
                <w:sz w:val="21"/>
                <w:szCs w:val="21"/>
              </w:rPr>
              <w:t>Article 3. Term</w:t>
            </w:r>
          </w:p>
          <w:p w14:paraId="7EEF1055" w14:textId="77777777" w:rsidR="00125771" w:rsidRDefault="00125771">
            <w:pPr>
              <w:pStyle w:val="PDParagraphDefault"/>
              <w:spacing w:line="300" w:lineRule="auto"/>
              <w:jc w:val="both"/>
            </w:pPr>
          </w:p>
          <w:p w14:paraId="7EEF1056" w14:textId="77777777" w:rsidR="00125771" w:rsidRDefault="00DF3C1C">
            <w:pPr>
              <w:pStyle w:val="PDParagraphDefault"/>
              <w:spacing w:line="300" w:lineRule="auto"/>
              <w:jc w:val="both"/>
            </w:pPr>
            <w:r>
              <w:rPr>
                <w:rFonts w:ascii="Times New Roman" w:hAnsi="Times New Roman" w:cs="Times New Roman"/>
                <w:sz w:val="21"/>
                <w:szCs w:val="21"/>
              </w:rPr>
              <w:t xml:space="preserve">PARTNERS agrees to engage CONSULTANT, and CONSULTANT agrees to provide the agreed-upon services for the period of performance specified in </w:t>
            </w:r>
            <w:r>
              <w:rPr>
                <w:rFonts w:ascii="Times New Roman" w:hAnsi="Times New Roman" w:cs="Times New Roman"/>
                <w:sz w:val="21"/>
                <w:szCs w:val="21"/>
              </w:rPr>
              <w:lastRenderedPageBreak/>
              <w:t xml:space="preserve">Section I. </w:t>
            </w:r>
          </w:p>
          <w:p w14:paraId="7EEF1057" w14:textId="77777777" w:rsidR="00125771" w:rsidRDefault="00125771">
            <w:pPr>
              <w:pStyle w:val="PDParagraphDefault"/>
              <w:spacing w:line="300" w:lineRule="auto"/>
              <w:jc w:val="both"/>
            </w:pPr>
          </w:p>
          <w:p w14:paraId="7EEF1058" w14:textId="77777777" w:rsidR="00125771" w:rsidRDefault="00DF3C1C">
            <w:pPr>
              <w:pStyle w:val="PDParagraphDefault"/>
              <w:spacing w:line="300" w:lineRule="auto"/>
              <w:jc w:val="both"/>
            </w:pPr>
            <w:r>
              <w:rPr>
                <w:rFonts w:ascii="Times New Roman" w:hAnsi="Times New Roman" w:cs="Times New Roman"/>
                <w:b/>
                <w:bCs/>
                <w:sz w:val="21"/>
                <w:szCs w:val="21"/>
              </w:rPr>
              <w:t>Article 4. Scope of Work</w:t>
            </w:r>
          </w:p>
          <w:p w14:paraId="7EEF1059" w14:textId="77777777" w:rsidR="00125771" w:rsidRDefault="00125771">
            <w:pPr>
              <w:pStyle w:val="PDParagraphDefault"/>
              <w:spacing w:line="300" w:lineRule="auto"/>
              <w:jc w:val="both"/>
            </w:pPr>
          </w:p>
          <w:p w14:paraId="7EEF105A" w14:textId="77777777" w:rsidR="00125771" w:rsidRDefault="00DF3C1C">
            <w:pPr>
              <w:pStyle w:val="PDParagraphDefault"/>
              <w:numPr>
                <w:ilvl w:val="0"/>
                <w:numId w:val="3"/>
              </w:numPr>
              <w:spacing w:line="300" w:lineRule="auto"/>
              <w:jc w:val="both"/>
            </w:pPr>
            <w:r>
              <w:rPr>
                <w:rFonts w:ascii="Times New Roman" w:hAnsi="Times New Roman" w:cs="Times New Roman"/>
                <w:sz w:val="21"/>
                <w:szCs w:val="21"/>
              </w:rPr>
              <w:t>Under this Agreement, CONSULTANT will provide to PARTNERS the professional services set forth in the Scope of Work in Annex A. The CONSULTANT further agrees to perform his/her duties faithfully to the best of his/her ability, to comply with local laws and</w:t>
            </w:r>
            <w:r>
              <w:rPr>
                <w:rFonts w:ascii="Times New Roman" w:hAnsi="Times New Roman" w:cs="Times New Roman"/>
                <w:sz w:val="21"/>
                <w:szCs w:val="21"/>
              </w:rPr>
              <w:t xml:space="preserve"> customs, and to conduct him/herself in a manner consistent with PARTNERS standards of business and program conduct.</w:t>
            </w:r>
          </w:p>
          <w:p w14:paraId="7EEF105B" w14:textId="77777777" w:rsidR="00125771" w:rsidRDefault="00DF3C1C">
            <w:pPr>
              <w:pStyle w:val="PDParagraphDefault"/>
              <w:numPr>
                <w:ilvl w:val="0"/>
                <w:numId w:val="3"/>
              </w:numPr>
              <w:spacing w:line="300" w:lineRule="auto"/>
              <w:jc w:val="both"/>
            </w:pPr>
            <w:r>
              <w:rPr>
                <w:rFonts w:ascii="Times New Roman" w:hAnsi="Times New Roman" w:cs="Times New Roman"/>
                <w:sz w:val="21"/>
                <w:szCs w:val="21"/>
              </w:rPr>
              <w:t>Performance under this contract will be reviewed monthly to make sure expected outcomes and deliverables are being accomplished.</w:t>
            </w:r>
          </w:p>
          <w:p w14:paraId="7EEF105C" w14:textId="77777777" w:rsidR="00125771" w:rsidRDefault="00DF3C1C">
            <w:pPr>
              <w:pStyle w:val="PDParagraphDefault"/>
              <w:numPr>
                <w:ilvl w:val="0"/>
                <w:numId w:val="3"/>
              </w:numPr>
              <w:spacing w:line="300" w:lineRule="auto"/>
              <w:jc w:val="both"/>
            </w:pPr>
            <w:r>
              <w:rPr>
                <w:rFonts w:ascii="Times New Roman" w:hAnsi="Times New Roman" w:cs="Times New Roman"/>
                <w:sz w:val="21"/>
                <w:szCs w:val="21"/>
              </w:rPr>
              <w:t>If a revis</w:t>
            </w:r>
            <w:r>
              <w:rPr>
                <w:rFonts w:ascii="Times New Roman" w:hAnsi="Times New Roman" w:cs="Times New Roman"/>
                <w:sz w:val="21"/>
                <w:szCs w:val="21"/>
              </w:rPr>
              <w:t>ion of the Scope of Work is determined, an exchange of notices between CONSULTANT and PARTNERS shall occur as defined in Article 10. Notices, indicating agreement on the nature, scope and cost of the revision or special project(s). These will be considered</w:t>
            </w:r>
            <w:r>
              <w:rPr>
                <w:rFonts w:ascii="Times New Roman" w:hAnsi="Times New Roman" w:cs="Times New Roman"/>
                <w:sz w:val="21"/>
                <w:szCs w:val="21"/>
              </w:rPr>
              <w:t xml:space="preserve"> as approval and included as an addendum to this agreement.</w:t>
            </w:r>
          </w:p>
          <w:p w14:paraId="7EEF105D" w14:textId="77777777" w:rsidR="00125771" w:rsidRDefault="00125771">
            <w:pPr>
              <w:pStyle w:val="PDParagraphDefault"/>
              <w:spacing w:line="300" w:lineRule="auto"/>
              <w:jc w:val="both"/>
            </w:pPr>
          </w:p>
          <w:p w14:paraId="7EEF105E" w14:textId="77777777" w:rsidR="00125771" w:rsidRDefault="00125771">
            <w:pPr>
              <w:pStyle w:val="PDParagraphDefault"/>
              <w:spacing w:line="300" w:lineRule="auto"/>
              <w:jc w:val="both"/>
            </w:pPr>
          </w:p>
          <w:p w14:paraId="7EEF105F" w14:textId="77777777" w:rsidR="00125771" w:rsidRDefault="00DF3C1C">
            <w:pPr>
              <w:pStyle w:val="PDParagraphDefault"/>
              <w:spacing w:line="300" w:lineRule="auto"/>
              <w:jc w:val="both"/>
            </w:pPr>
            <w:r>
              <w:rPr>
                <w:rFonts w:ascii="Times New Roman" w:hAnsi="Times New Roman" w:cs="Times New Roman"/>
                <w:b/>
                <w:bCs/>
                <w:sz w:val="21"/>
                <w:szCs w:val="21"/>
              </w:rPr>
              <w:t>Article 5. Compensation and Payment</w:t>
            </w:r>
          </w:p>
          <w:p w14:paraId="7EEF1060" w14:textId="77777777" w:rsidR="00125771" w:rsidRDefault="00125771">
            <w:pPr>
              <w:pStyle w:val="PDParagraphDefault"/>
              <w:spacing w:line="300" w:lineRule="auto"/>
              <w:jc w:val="both"/>
            </w:pPr>
          </w:p>
          <w:p w14:paraId="7EEF1061" w14:textId="77777777" w:rsidR="00125771" w:rsidRDefault="00DF3C1C">
            <w:pPr>
              <w:pStyle w:val="PDParagraphDefault"/>
              <w:spacing w:line="300" w:lineRule="auto"/>
              <w:jc w:val="both"/>
            </w:pPr>
            <w:r>
              <w:rPr>
                <w:rFonts w:ascii="Times New Roman" w:hAnsi="Times New Roman" w:cs="Times New Roman"/>
                <w:sz w:val="21"/>
                <w:szCs w:val="21"/>
              </w:rPr>
              <w:t>The CONSULTANT will bill PARTNERS, and PARTNERS will pay CONSULTANT based upon successful completion of the Deliverables specified in the Scope of Work In An</w:t>
            </w:r>
            <w:r>
              <w:rPr>
                <w:rFonts w:ascii="Times New Roman" w:hAnsi="Times New Roman" w:cs="Times New Roman"/>
                <w:sz w:val="21"/>
                <w:szCs w:val="21"/>
              </w:rPr>
              <w:t xml:space="preserve">nex A. </w:t>
            </w:r>
          </w:p>
          <w:p w14:paraId="7EEF1062" w14:textId="77777777" w:rsidR="00125771" w:rsidRDefault="00DF3C1C">
            <w:pPr>
              <w:pStyle w:val="PDParagraphDefault"/>
              <w:spacing w:line="300" w:lineRule="auto"/>
              <w:jc w:val="both"/>
            </w:pPr>
            <w:r>
              <w:rPr>
                <w:rFonts w:ascii="Times New Roman" w:hAnsi="Times New Roman" w:cs="Times New Roman"/>
                <w:sz w:val="21"/>
                <w:szCs w:val="21"/>
              </w:rPr>
              <w:t xml:space="preserve"> </w:t>
            </w:r>
          </w:p>
          <w:p w14:paraId="7EEF1063" w14:textId="77777777" w:rsidR="00125771" w:rsidRDefault="00DF3C1C">
            <w:pPr>
              <w:pStyle w:val="PDParagraphDefault"/>
              <w:spacing w:line="300" w:lineRule="auto"/>
              <w:jc w:val="both"/>
            </w:pPr>
            <w:r>
              <w:rPr>
                <w:rFonts w:ascii="Times New Roman" w:hAnsi="Times New Roman" w:cs="Times New Roman"/>
                <w:sz w:val="21"/>
                <w:szCs w:val="21"/>
              </w:rPr>
              <w:t xml:space="preserve">b. The CONSULTANT should submit invoices to PARTNERS no later than the 30 days following the completion of services. PARTNERS agrees to pay the CONSULTANT for its invoices submitted within 30 days of receipt of a proper invoice provided that the </w:t>
            </w:r>
            <w:r>
              <w:rPr>
                <w:rFonts w:ascii="Times New Roman" w:hAnsi="Times New Roman" w:cs="Times New Roman"/>
                <w:sz w:val="21"/>
                <w:szCs w:val="21"/>
              </w:rPr>
              <w:t>requirements of this Agreement are being met by the CONSULTANT, including the submission of deliverables according to the schedule specified in Annex A. A proper invoice must include:</w:t>
            </w:r>
          </w:p>
          <w:p w14:paraId="7EEF1064" w14:textId="77777777" w:rsidR="00125771" w:rsidRDefault="00DF3C1C">
            <w:pPr>
              <w:pStyle w:val="PDParagraphDefault"/>
              <w:spacing w:line="300" w:lineRule="auto"/>
              <w:jc w:val="both"/>
            </w:pPr>
            <w:r>
              <w:rPr>
                <w:rFonts w:ascii="Times New Roman" w:hAnsi="Times New Roman" w:cs="Times New Roman"/>
                <w:sz w:val="21"/>
                <w:szCs w:val="21"/>
              </w:rPr>
              <w:t>​</w:t>
            </w:r>
          </w:p>
          <w:p w14:paraId="7EEF1065"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 xml:space="preserve"> The CONSULTANT’s name and complete address;</w:t>
            </w:r>
          </w:p>
          <w:p w14:paraId="7EEF1066"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Date of invoice;</w:t>
            </w:r>
          </w:p>
          <w:p w14:paraId="7EEF1067"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The CONSULTANT Agreement Number;</w:t>
            </w:r>
          </w:p>
          <w:p w14:paraId="7EEF1068"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The period covered by the invoice;</w:t>
            </w:r>
          </w:p>
          <w:p w14:paraId="7EEF1069"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For Fixed Price Agreements, the CONSULTANT’s itemized breakdown of claims shall be in accordance with the deliverables payment schedule set forth in Annex A. Payment shall be subject to re</w:t>
            </w:r>
            <w:r>
              <w:rPr>
                <w:rFonts w:ascii="Times New Roman" w:hAnsi="Times New Roman" w:cs="Times New Roman"/>
                <w:sz w:val="21"/>
                <w:szCs w:val="21"/>
              </w:rPr>
              <w:t>ceipt, acceptance and approval of the specified deliverables.</w:t>
            </w:r>
          </w:p>
          <w:p w14:paraId="7EEF106A"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If Reimbursable Costs are authorized as per Annex A, the CONSULTANT must itemize the reimbursable costs specifying the dates the costs were incurred, purpose of the cost, and attach receipts for</w:t>
            </w:r>
            <w:r>
              <w:rPr>
                <w:rFonts w:ascii="Times New Roman" w:hAnsi="Times New Roman" w:cs="Times New Roman"/>
                <w:sz w:val="21"/>
                <w:szCs w:val="21"/>
              </w:rPr>
              <w:t xml:space="preserve"> the claimed costs. </w:t>
            </w:r>
          </w:p>
          <w:p w14:paraId="7EEF106B" w14:textId="77777777" w:rsidR="00125771" w:rsidRDefault="00DF3C1C">
            <w:pPr>
              <w:pStyle w:val="PDParagraphDefault"/>
              <w:numPr>
                <w:ilvl w:val="0"/>
                <w:numId w:val="4"/>
              </w:numPr>
              <w:spacing w:line="300" w:lineRule="auto"/>
              <w:jc w:val="both"/>
            </w:pPr>
            <w:r>
              <w:rPr>
                <w:rFonts w:ascii="Times New Roman" w:hAnsi="Times New Roman" w:cs="Times New Roman"/>
                <w:sz w:val="21"/>
                <w:szCs w:val="21"/>
              </w:rPr>
              <w:t xml:space="preserve">Attachment 2 contains a sample invoice template and a Microsoft excel Version is available upon request. </w:t>
            </w:r>
          </w:p>
        </w:tc>
        <w:tc>
          <w:tcPr>
            <w:tcW w:w="4680" w:type="dxa"/>
          </w:tcPr>
          <w:p w14:paraId="7EEF106C" w14:textId="77777777" w:rsidR="00125771" w:rsidRDefault="00DF3C1C">
            <w:pPr>
              <w:pStyle w:val="PDParagraphDefault"/>
              <w:spacing w:line="276" w:lineRule="auto"/>
              <w:jc w:val="both"/>
            </w:pPr>
            <w:r>
              <w:rPr>
                <w:rFonts w:ascii="Times New Roman" w:hAnsi="Times New Roman" w:cs="Times New Roman"/>
                <w:b/>
                <w:bCs/>
                <w:sz w:val="21"/>
                <w:szCs w:val="21"/>
              </w:rPr>
              <w:lastRenderedPageBreak/>
              <w:t xml:space="preserve">Article 1 - Documents contractuels </w:t>
            </w:r>
          </w:p>
          <w:p w14:paraId="7EEF106D" w14:textId="77777777" w:rsidR="00125771" w:rsidRDefault="00125771">
            <w:pPr>
              <w:pStyle w:val="PDParagraphDefault"/>
              <w:spacing w:line="276" w:lineRule="auto"/>
              <w:jc w:val="both"/>
            </w:pPr>
          </w:p>
          <w:p w14:paraId="7EEF106E"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présent contrat est conclu entre Partners of the Americas, Inc. situé au 1424 K Street NW</w:t>
            </w:r>
            <w:r w:rsidRPr="00E909FF">
              <w:rPr>
                <w:rFonts w:ascii="Times New Roman" w:hAnsi="Times New Roman" w:cs="Times New Roman"/>
                <w:sz w:val="21"/>
                <w:szCs w:val="21"/>
                <w:lang w:val="fr-FR"/>
              </w:rPr>
              <w:t>, Suite 700, Washington, DC 20005, ci-après dénommé " PARTNERS " et le CONSULTANT mentionné dans la Section I (ci-après dénommé " CONSULTANT "), dont l'adresse est indiquée dans la Section I.  Le présent contrat constitue l'intégralité de l'accord conclu e</w:t>
            </w:r>
            <w:r w:rsidRPr="00E909FF">
              <w:rPr>
                <w:rFonts w:ascii="Times New Roman" w:hAnsi="Times New Roman" w:cs="Times New Roman"/>
                <w:sz w:val="21"/>
                <w:szCs w:val="21"/>
                <w:lang w:val="fr-FR"/>
              </w:rPr>
              <w:t xml:space="preserve">ntre les PARTNERS et le CONSULTANT (ci-après dénommés collectivement "les parties") en ce qui concerne l'objet du présent contrat, remplace tous les accords oraux et écrits antérieurs conclus entre les parties et ne peut être modifié que par un instrument </w:t>
            </w:r>
            <w:r w:rsidRPr="00E909FF">
              <w:rPr>
                <w:rFonts w:ascii="Times New Roman" w:hAnsi="Times New Roman" w:cs="Times New Roman"/>
                <w:sz w:val="21"/>
                <w:szCs w:val="21"/>
                <w:lang w:val="fr-FR"/>
              </w:rPr>
              <w:t xml:space="preserve">écrit signé par les deux parties. </w:t>
            </w:r>
          </w:p>
          <w:p w14:paraId="7EEF106F" w14:textId="77777777" w:rsidR="00125771" w:rsidRPr="00E909FF" w:rsidRDefault="00125771">
            <w:pPr>
              <w:pStyle w:val="PDParagraphDefault"/>
              <w:spacing w:line="276" w:lineRule="auto"/>
              <w:jc w:val="both"/>
              <w:rPr>
                <w:lang w:val="fr-FR"/>
              </w:rPr>
            </w:pPr>
          </w:p>
          <w:p w14:paraId="7EEF1070" w14:textId="77777777" w:rsidR="00125771" w:rsidRPr="00E909FF" w:rsidRDefault="00125771">
            <w:pPr>
              <w:pStyle w:val="PDParagraphDefault"/>
              <w:spacing w:line="276" w:lineRule="auto"/>
              <w:jc w:val="both"/>
              <w:rPr>
                <w:lang w:val="fr-FR"/>
              </w:rPr>
            </w:pPr>
          </w:p>
          <w:p w14:paraId="7EEF1071"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présent contrat de consultance se compose du corps du contrat, des annexes A, B, C, D, E, F, G et de tous les documents qui y sont incorporés par référence (ci-après dénommés le " contrat "). Ces documents constituen</w:t>
            </w:r>
            <w:r w:rsidRPr="00E909FF">
              <w:rPr>
                <w:rFonts w:ascii="Times New Roman" w:hAnsi="Times New Roman" w:cs="Times New Roman"/>
                <w:sz w:val="21"/>
                <w:szCs w:val="21"/>
                <w:lang w:val="fr-FR"/>
              </w:rPr>
              <w:t>t l'intégralité de l'accord entre les PARTNERS et le CONSULTANT en ce qui concerne l'objet du présent contrat.</w:t>
            </w:r>
          </w:p>
          <w:p w14:paraId="7EEF1072" w14:textId="77777777" w:rsidR="00125771" w:rsidRPr="00E909FF" w:rsidRDefault="00125771">
            <w:pPr>
              <w:pStyle w:val="PDParagraphDefault"/>
              <w:spacing w:line="276" w:lineRule="auto"/>
              <w:jc w:val="both"/>
              <w:rPr>
                <w:lang w:val="fr-FR"/>
              </w:rPr>
            </w:pPr>
          </w:p>
          <w:p w14:paraId="7EEF1073"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2 - Engagement d'exclusivité</w:t>
            </w:r>
          </w:p>
          <w:p w14:paraId="7EEF1074" w14:textId="77777777" w:rsidR="00125771" w:rsidRPr="00E909FF" w:rsidRDefault="00125771">
            <w:pPr>
              <w:pStyle w:val="PDParagraphDefault"/>
              <w:spacing w:line="276" w:lineRule="auto"/>
              <w:jc w:val="both"/>
              <w:rPr>
                <w:lang w:val="fr-FR"/>
              </w:rPr>
            </w:pPr>
          </w:p>
          <w:p w14:paraId="7EEF1075"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CONSULTANT s'engage à effectuer les tâches spécifiées dans le contrat au bénéfice exclusif des PARTNERS</w:t>
            </w:r>
            <w:r w:rsidRPr="00E909FF">
              <w:rPr>
                <w:rFonts w:ascii="Times New Roman" w:hAnsi="Times New Roman" w:cs="Times New Roman"/>
                <w:sz w:val="21"/>
                <w:szCs w:val="21"/>
                <w:lang w:val="fr-FR"/>
              </w:rPr>
              <w:t xml:space="preserve"> et n'accepte aucun autre engagement avec un concurrent commercial connu ou potentiel des PARTNERS pour effectuer un travail similaire qui pourrait constituer un conflit d'intérêts au cours de l'exécution du présent contrat.</w:t>
            </w:r>
          </w:p>
          <w:p w14:paraId="7EEF1076" w14:textId="77777777" w:rsidR="00125771" w:rsidRPr="00E909FF" w:rsidRDefault="00125771">
            <w:pPr>
              <w:pStyle w:val="PDParagraphDefault"/>
              <w:spacing w:line="276" w:lineRule="auto"/>
              <w:jc w:val="both"/>
              <w:rPr>
                <w:lang w:val="fr-FR"/>
              </w:rPr>
            </w:pPr>
          </w:p>
          <w:p w14:paraId="7EEF1077" w14:textId="77777777" w:rsidR="00125771" w:rsidRPr="00E909FF" w:rsidRDefault="00125771">
            <w:pPr>
              <w:pStyle w:val="PDParagraphDefault"/>
              <w:spacing w:line="276" w:lineRule="auto"/>
              <w:jc w:val="both"/>
              <w:rPr>
                <w:lang w:val="fr-FR"/>
              </w:rPr>
            </w:pPr>
          </w:p>
          <w:p w14:paraId="7EEF1078"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3 - Durée</w:t>
            </w:r>
          </w:p>
          <w:p w14:paraId="7EEF1079" w14:textId="77777777" w:rsidR="00125771" w:rsidRPr="00E909FF" w:rsidRDefault="00125771">
            <w:pPr>
              <w:pStyle w:val="PDParagraphDefault"/>
              <w:jc w:val="both"/>
              <w:rPr>
                <w:lang w:val="fr-FR"/>
              </w:rPr>
            </w:pPr>
          </w:p>
          <w:p w14:paraId="7EEF107A"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PARTNERS a</w:t>
            </w:r>
            <w:r w:rsidRPr="00E909FF">
              <w:rPr>
                <w:rFonts w:ascii="Times New Roman" w:hAnsi="Times New Roman" w:cs="Times New Roman"/>
                <w:sz w:val="21"/>
                <w:szCs w:val="21"/>
                <w:lang w:val="fr-FR"/>
              </w:rPr>
              <w:t xml:space="preserve">ccepte d'engager le CONSULTANT, et le CONSULTANT accepte de fournir les services convenus pour la période d'exécution spécifiée à la section I du présent contrat. </w:t>
            </w:r>
          </w:p>
          <w:p w14:paraId="7EEF107B" w14:textId="77777777" w:rsidR="00125771" w:rsidRPr="00E909FF" w:rsidRDefault="00125771">
            <w:pPr>
              <w:pStyle w:val="PDParagraphDefault"/>
              <w:jc w:val="both"/>
              <w:rPr>
                <w:lang w:val="fr-FR"/>
              </w:rPr>
            </w:pPr>
          </w:p>
          <w:p w14:paraId="7EEF107C" w14:textId="77777777" w:rsidR="00125771" w:rsidRDefault="00DF3C1C">
            <w:pPr>
              <w:pStyle w:val="PDParagraphDefault"/>
              <w:spacing w:line="276" w:lineRule="auto"/>
              <w:jc w:val="both"/>
            </w:pPr>
            <w:r>
              <w:rPr>
                <w:rFonts w:ascii="Times New Roman" w:hAnsi="Times New Roman" w:cs="Times New Roman"/>
                <w:b/>
                <w:bCs/>
                <w:sz w:val="21"/>
                <w:szCs w:val="21"/>
              </w:rPr>
              <w:t>Article 4 - Champ d'application</w:t>
            </w:r>
          </w:p>
          <w:p w14:paraId="7EEF107D" w14:textId="77777777" w:rsidR="00125771" w:rsidRDefault="00125771">
            <w:pPr>
              <w:pStyle w:val="PDParagraphDefault"/>
              <w:spacing w:line="276" w:lineRule="auto"/>
              <w:jc w:val="both"/>
            </w:pPr>
          </w:p>
          <w:p w14:paraId="7EEF107E" w14:textId="77777777" w:rsidR="00125771" w:rsidRPr="00E909FF" w:rsidRDefault="00DF3C1C">
            <w:pPr>
              <w:pStyle w:val="PDParagraphDefault"/>
              <w:numPr>
                <w:ilvl w:val="0"/>
                <w:numId w:val="5"/>
              </w:numPr>
              <w:spacing w:line="276" w:lineRule="auto"/>
              <w:jc w:val="both"/>
              <w:rPr>
                <w:lang w:val="fr-FR"/>
              </w:rPr>
            </w:pPr>
            <w:r w:rsidRPr="00E909FF">
              <w:rPr>
                <w:rFonts w:ascii="Times New Roman" w:hAnsi="Times New Roman" w:cs="Times New Roman"/>
                <w:sz w:val="21"/>
                <w:szCs w:val="21"/>
                <w:lang w:val="fr-FR"/>
              </w:rPr>
              <w:t xml:space="preserve">Dans le cadre du présent contrat, le CONSULTANT fournit aux PARTNERS les services professionnels décrits dans le cahier des charges figurant à l'annexe A.  Le CONSULTANT s'engage en outre à s'acquitter fidèlement de ses tâches au mieux de ses capacités, à </w:t>
            </w:r>
            <w:r w:rsidRPr="00E909FF">
              <w:rPr>
                <w:rFonts w:ascii="Times New Roman" w:hAnsi="Times New Roman" w:cs="Times New Roman"/>
                <w:sz w:val="21"/>
                <w:szCs w:val="21"/>
                <w:lang w:val="fr-FR"/>
              </w:rPr>
              <w:t>respecter les lois et coutumes locales et à se conduire d'une manière conforme aux normes de conduite professionnelle des PARTNERS et du Programme.</w:t>
            </w:r>
          </w:p>
          <w:p w14:paraId="7EEF107F" w14:textId="77777777" w:rsidR="00125771" w:rsidRPr="00E909FF" w:rsidRDefault="00DF3C1C">
            <w:pPr>
              <w:pStyle w:val="PDParagraphDefault"/>
              <w:numPr>
                <w:ilvl w:val="0"/>
                <w:numId w:val="5"/>
              </w:numPr>
              <w:spacing w:line="276" w:lineRule="auto"/>
              <w:jc w:val="both"/>
              <w:rPr>
                <w:lang w:val="fr-FR"/>
              </w:rPr>
            </w:pPr>
            <w:r w:rsidRPr="00E909FF">
              <w:rPr>
                <w:rFonts w:ascii="Times New Roman" w:hAnsi="Times New Roman" w:cs="Times New Roman"/>
                <w:sz w:val="21"/>
                <w:szCs w:val="21"/>
                <w:lang w:val="fr-FR"/>
              </w:rPr>
              <w:t>Les performances du CONSULTANT dans le cadre du présent contrat font l'objet d'un examen mensuel afin de s'a</w:t>
            </w:r>
            <w:r w:rsidRPr="00E909FF">
              <w:rPr>
                <w:rFonts w:ascii="Times New Roman" w:hAnsi="Times New Roman" w:cs="Times New Roman"/>
                <w:sz w:val="21"/>
                <w:szCs w:val="21"/>
                <w:lang w:val="fr-FR"/>
              </w:rPr>
              <w:t>ssurer que les résultats escomptés et les produits livrables sont atteints et fournis.</w:t>
            </w:r>
          </w:p>
          <w:p w14:paraId="7EEF1080" w14:textId="77777777" w:rsidR="00125771" w:rsidRPr="00E909FF" w:rsidRDefault="00DF3C1C">
            <w:pPr>
              <w:pStyle w:val="PDParagraphDefault"/>
              <w:numPr>
                <w:ilvl w:val="0"/>
                <w:numId w:val="5"/>
              </w:numPr>
              <w:spacing w:line="276" w:lineRule="auto"/>
              <w:jc w:val="both"/>
              <w:rPr>
                <w:lang w:val="fr-FR"/>
              </w:rPr>
            </w:pPr>
            <w:r w:rsidRPr="00E909FF">
              <w:rPr>
                <w:rFonts w:ascii="Times New Roman" w:hAnsi="Times New Roman" w:cs="Times New Roman"/>
                <w:sz w:val="21"/>
                <w:szCs w:val="21"/>
                <w:lang w:val="fr-FR"/>
              </w:rPr>
              <w:t>S'il est décidé de modifier l'étendue des travaux, le CONSULTANT et les PARTNERS échangent une série de notifications telles que définies à l'article 10 intitulé " Notifications ", indiquant les accords définis sur la nature, l'étendue et le coût de la mod</w:t>
            </w:r>
            <w:r w:rsidRPr="00E909FF">
              <w:rPr>
                <w:rFonts w:ascii="Times New Roman" w:hAnsi="Times New Roman" w:cs="Times New Roman"/>
                <w:sz w:val="21"/>
                <w:szCs w:val="21"/>
                <w:lang w:val="fr-FR"/>
              </w:rPr>
              <w:t>ification ou des projets spéciaux. Ces notifications sont réputées approuvées et sont incluses en tant qu'amendements au présent Contrat.</w:t>
            </w:r>
          </w:p>
          <w:p w14:paraId="7EEF1081" w14:textId="77777777" w:rsidR="00125771" w:rsidRPr="00E909FF" w:rsidRDefault="00125771">
            <w:pPr>
              <w:pStyle w:val="PDParagraphDefault"/>
              <w:spacing w:line="276" w:lineRule="auto"/>
              <w:jc w:val="both"/>
              <w:rPr>
                <w:lang w:val="fr-FR"/>
              </w:rPr>
            </w:pPr>
          </w:p>
          <w:p w14:paraId="7EEF1082"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5 - Compensation et paiement</w:t>
            </w:r>
            <w:r w:rsidRPr="00E909FF">
              <w:rPr>
                <w:rFonts w:ascii="Times New Roman" w:hAnsi="Times New Roman" w:cs="Times New Roman"/>
                <w:sz w:val="21"/>
                <w:szCs w:val="21"/>
                <w:lang w:val="fr-FR"/>
              </w:rPr>
              <w:t xml:space="preserve"> </w:t>
            </w:r>
          </w:p>
          <w:p w14:paraId="7EEF1083" w14:textId="77777777" w:rsidR="00125771" w:rsidRPr="00E909FF" w:rsidRDefault="00125771">
            <w:pPr>
              <w:pStyle w:val="PDParagraphDefault"/>
              <w:spacing w:line="276" w:lineRule="auto"/>
              <w:jc w:val="both"/>
              <w:rPr>
                <w:lang w:val="fr-FR"/>
              </w:rPr>
            </w:pPr>
          </w:p>
          <w:p w14:paraId="7EEF1084" w14:textId="77777777" w:rsidR="00125771" w:rsidRPr="00E909FF" w:rsidRDefault="00DF3C1C">
            <w:pPr>
              <w:pStyle w:val="PDParagraphDefault"/>
              <w:spacing w:line="276" w:lineRule="auto"/>
              <w:rPr>
                <w:lang w:val="fr-FR"/>
              </w:rPr>
            </w:pPr>
            <w:r w:rsidRPr="00E909FF">
              <w:rPr>
                <w:rFonts w:ascii="Times New Roman" w:hAnsi="Times New Roman" w:cs="Times New Roman"/>
                <w:sz w:val="21"/>
                <w:szCs w:val="21"/>
                <w:lang w:val="fr-FR"/>
              </w:rPr>
              <w:t>Le CONSULTANT facturera les PARTNERS, et les PARTNERS paieront le CONSULTANT e</w:t>
            </w:r>
            <w:r w:rsidRPr="00E909FF">
              <w:rPr>
                <w:rFonts w:ascii="Times New Roman" w:hAnsi="Times New Roman" w:cs="Times New Roman"/>
                <w:sz w:val="21"/>
                <w:szCs w:val="21"/>
                <w:lang w:val="fr-FR"/>
              </w:rPr>
              <w:t xml:space="preserve">n fonction de la réalisation des Produits livrables spécifiés dans l'Etendue des travaux de l'Annexe A. </w:t>
            </w:r>
          </w:p>
          <w:p w14:paraId="7EEF1085" w14:textId="77777777" w:rsidR="00125771" w:rsidRPr="00E909FF" w:rsidRDefault="00125771">
            <w:pPr>
              <w:pStyle w:val="PDParagraphDefault"/>
              <w:spacing w:line="276" w:lineRule="auto"/>
              <w:rPr>
                <w:lang w:val="fr-FR"/>
              </w:rPr>
            </w:pPr>
          </w:p>
          <w:p w14:paraId="7EEF1086"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 xml:space="preserve">Le CONSULTANT doit soumettre ses factures aux PARTNERS au plus tard dans les 30 jours suivant l'achèvement des services. PARTNERS s'engage à payer au </w:t>
            </w:r>
            <w:r w:rsidRPr="00E909FF">
              <w:rPr>
                <w:rFonts w:ascii="Times New Roman" w:hAnsi="Times New Roman" w:cs="Times New Roman"/>
                <w:sz w:val="21"/>
                <w:szCs w:val="21"/>
                <w:lang w:val="fr-FR"/>
              </w:rPr>
              <w:t>CONSULTANT les factures soumises dans les 30 jours suivant la réception d'une facture en bonne et due forme, à condition que les exigences du présent contrat soient respectées par le CONSULTANT, y compris la soumission des produits livrables conformément a</w:t>
            </w:r>
            <w:r w:rsidRPr="00E909FF">
              <w:rPr>
                <w:rFonts w:ascii="Times New Roman" w:hAnsi="Times New Roman" w:cs="Times New Roman"/>
                <w:sz w:val="21"/>
                <w:szCs w:val="21"/>
                <w:lang w:val="fr-FR"/>
              </w:rPr>
              <w:t>u calendrier spécifié à l'Annexe A. Une facture en bonne et due forme doit comprendre</w:t>
            </w:r>
          </w:p>
          <w:p w14:paraId="7EEF1087"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Le nom et l'adresse complète du CONSULTANT;</w:t>
            </w:r>
          </w:p>
          <w:p w14:paraId="7EEF1088"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La date de la facture;</w:t>
            </w:r>
          </w:p>
          <w:p w14:paraId="7EEF1089"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Le numéro du contrat de CONSULTANT;</w:t>
            </w:r>
          </w:p>
          <w:p w14:paraId="7EEF108A"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La période couverte par la facture;</w:t>
            </w:r>
          </w:p>
          <w:p w14:paraId="7EEF108B"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Pour les accords à prix fixe, l</w:t>
            </w:r>
            <w:r w:rsidRPr="00E909FF">
              <w:rPr>
                <w:rFonts w:ascii="Times New Roman" w:hAnsi="Times New Roman" w:cs="Times New Roman"/>
                <w:sz w:val="21"/>
                <w:szCs w:val="21"/>
                <w:lang w:val="fr-FR"/>
              </w:rPr>
              <w:t>a ventilation détaillée des réclamations du CONSULTANT doit être conforme au calendrier de paiement des produits livrables figurant à l'annexe A. Le paiement est subordonné à la réception, à l'acceptation et à l'approbation des produits livrables spécifiés</w:t>
            </w:r>
            <w:r w:rsidRPr="00E909FF">
              <w:rPr>
                <w:rFonts w:ascii="Times New Roman" w:hAnsi="Times New Roman" w:cs="Times New Roman"/>
                <w:sz w:val="21"/>
                <w:szCs w:val="21"/>
                <w:lang w:val="fr-FR"/>
              </w:rPr>
              <w:t xml:space="preserve">. </w:t>
            </w:r>
          </w:p>
          <w:p w14:paraId="7EEF108C"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 xml:space="preserve">Si des coûts remboursables sont autorisés conformément à l'Annexe A, le CONSULTANT doit détailler les coûts remboursables en précisant les dates auxquelles les coûts ont été encourus, l'objet des coûts, et joindre les reçus des coûts réclamés. </w:t>
            </w:r>
          </w:p>
          <w:p w14:paraId="7EEF108D" w14:textId="77777777" w:rsidR="00125771" w:rsidRPr="00E909FF" w:rsidRDefault="00DF3C1C">
            <w:pPr>
              <w:pStyle w:val="PDParagraphDefault"/>
              <w:numPr>
                <w:ilvl w:val="0"/>
                <w:numId w:val="6"/>
              </w:numPr>
              <w:spacing w:line="276" w:lineRule="auto"/>
              <w:jc w:val="both"/>
              <w:rPr>
                <w:lang w:val="fr-FR"/>
              </w:rPr>
            </w:pPr>
            <w:r w:rsidRPr="00E909FF">
              <w:rPr>
                <w:rFonts w:ascii="Times New Roman" w:hAnsi="Times New Roman" w:cs="Times New Roman"/>
                <w:sz w:val="21"/>
                <w:szCs w:val="21"/>
                <w:lang w:val="fr-FR"/>
              </w:rPr>
              <w:t>L'annexe</w:t>
            </w:r>
            <w:r w:rsidRPr="00E909FF">
              <w:rPr>
                <w:rFonts w:ascii="Times New Roman" w:hAnsi="Times New Roman" w:cs="Times New Roman"/>
                <w:sz w:val="21"/>
                <w:szCs w:val="21"/>
                <w:lang w:val="fr-FR"/>
              </w:rPr>
              <w:t xml:space="preserve"> 2 contient un modèle de facture et une version Microsoft Excel est disponible sur demande.</w:t>
            </w:r>
          </w:p>
        </w:tc>
      </w:tr>
      <w:tr w:rsidR="00125771" w:rsidRPr="00E909FF" w14:paraId="7EEF1091" w14:textId="77777777">
        <w:tblPrEx>
          <w:tblCellMar>
            <w:top w:w="0" w:type="dxa"/>
            <w:left w:w="0" w:type="dxa"/>
          </w:tblCellMar>
        </w:tblPrEx>
        <w:trPr>
          <w:jc w:val="center"/>
        </w:trPr>
        <w:tc>
          <w:tcPr>
            <w:tcW w:w="4680" w:type="dxa"/>
          </w:tcPr>
          <w:p w14:paraId="7EEF108F" w14:textId="77777777" w:rsidR="00125771" w:rsidRDefault="00DF3C1C">
            <w:pPr>
              <w:pStyle w:val="PDParagraphDefault"/>
              <w:spacing w:after="240" w:line="300" w:lineRule="auto"/>
              <w:jc w:val="both"/>
            </w:pPr>
            <w:r>
              <w:rPr>
                <w:rFonts w:ascii="Times New Roman" w:hAnsi="Times New Roman" w:cs="Times New Roman"/>
                <w:sz w:val="21"/>
                <w:szCs w:val="21"/>
              </w:rPr>
              <w:lastRenderedPageBreak/>
              <w:t xml:space="preserve">Invoices shall be submitted to </w:t>
            </w:r>
            <w:r>
              <w:rPr>
                <w:rFonts w:ascii="Times New Roman" w:hAnsi="Times New Roman" w:cs="Times New Roman"/>
                <w:sz w:val="21"/>
                <w:szCs w:val="21"/>
                <w:shd w:val="clear" w:color="auto" w:fill="FFFF00"/>
              </w:rPr>
              <w:t>(insert here).</w:t>
            </w:r>
          </w:p>
        </w:tc>
        <w:tc>
          <w:tcPr>
            <w:tcW w:w="4680" w:type="dxa"/>
          </w:tcPr>
          <w:p w14:paraId="7EEF1090" w14:textId="77777777" w:rsidR="00125771" w:rsidRPr="00E909FF" w:rsidRDefault="00DF3C1C">
            <w:pPr>
              <w:pStyle w:val="PDParagraphDefault"/>
              <w:spacing w:after="240" w:line="276" w:lineRule="auto"/>
              <w:jc w:val="both"/>
              <w:rPr>
                <w:lang w:val="fr-FR"/>
              </w:rPr>
            </w:pPr>
            <w:r w:rsidRPr="00E909FF">
              <w:rPr>
                <w:rFonts w:ascii="Times New Roman" w:hAnsi="Times New Roman" w:cs="Times New Roman"/>
                <w:sz w:val="21"/>
                <w:szCs w:val="21"/>
                <w:lang w:val="fr-FR"/>
              </w:rPr>
              <w:t xml:space="preserve">Les factures doivent être envoyées à </w:t>
            </w:r>
            <w:r w:rsidRPr="00E909FF">
              <w:rPr>
                <w:rFonts w:ascii="Times New Roman" w:hAnsi="Times New Roman" w:cs="Times New Roman"/>
                <w:sz w:val="21"/>
                <w:szCs w:val="21"/>
                <w:shd w:val="clear" w:color="auto" w:fill="FFFD9A"/>
                <w:lang w:val="fr-FR"/>
              </w:rPr>
              <w:t>(insérer ici).</w:t>
            </w:r>
          </w:p>
        </w:tc>
      </w:tr>
      <w:tr w:rsidR="00125771" w:rsidRPr="00E909FF" w14:paraId="7EEF10C8" w14:textId="77777777">
        <w:tblPrEx>
          <w:tblCellMar>
            <w:top w:w="0" w:type="dxa"/>
            <w:left w:w="0" w:type="dxa"/>
          </w:tblCellMar>
        </w:tblPrEx>
        <w:trPr>
          <w:jc w:val="center"/>
        </w:trPr>
        <w:tc>
          <w:tcPr>
            <w:tcW w:w="4680" w:type="dxa"/>
          </w:tcPr>
          <w:p w14:paraId="7EEF1092" w14:textId="77777777" w:rsidR="00125771" w:rsidRDefault="00DF3C1C">
            <w:pPr>
              <w:pStyle w:val="PDParagraphDefault"/>
              <w:spacing w:line="300" w:lineRule="auto"/>
              <w:jc w:val="both"/>
            </w:pPr>
            <w:r>
              <w:rPr>
                <w:rFonts w:ascii="Times New Roman" w:hAnsi="Times New Roman" w:cs="Times New Roman"/>
                <w:sz w:val="21"/>
                <w:szCs w:val="21"/>
              </w:rPr>
              <w:t>PARTNERS will promptly review invoices submitted to determine whether they are proper invoices are not. Invoices determined to be proper will be paid by PARTNERS within thirty (30) days after approval of a proper invoice. Invoices determined not to be prop</w:t>
            </w:r>
            <w:r>
              <w:rPr>
                <w:rFonts w:ascii="Times New Roman" w:hAnsi="Times New Roman" w:cs="Times New Roman"/>
                <w:sz w:val="21"/>
                <w:szCs w:val="21"/>
              </w:rPr>
              <w:t>er due to the existence of deficiencies will be returned to CONSULTANT, generally within ten (10) business days of submission, with major deficiencies noted for correction. In the event that an invoice is submitted which is partly proper and partly not pro</w:t>
            </w:r>
            <w:r>
              <w:rPr>
                <w:rFonts w:ascii="Times New Roman" w:hAnsi="Times New Roman" w:cs="Times New Roman"/>
                <w:sz w:val="21"/>
                <w:szCs w:val="21"/>
              </w:rPr>
              <w:t>per, PARTNERS may, in its sole discretion, pay only the amount deemed proper and decline payment for the not proper portions.</w:t>
            </w:r>
          </w:p>
          <w:p w14:paraId="7EEF1093" w14:textId="77777777" w:rsidR="00125771" w:rsidRDefault="00125771">
            <w:pPr>
              <w:pStyle w:val="PDParagraphDefault"/>
              <w:spacing w:line="300" w:lineRule="auto"/>
              <w:jc w:val="both"/>
            </w:pPr>
          </w:p>
          <w:p w14:paraId="7EEF1094" w14:textId="77777777" w:rsidR="00125771" w:rsidRDefault="00DF3C1C">
            <w:pPr>
              <w:pStyle w:val="PDParagraphDefault"/>
              <w:spacing w:line="300" w:lineRule="auto"/>
              <w:jc w:val="both"/>
            </w:pPr>
            <w:r>
              <w:rPr>
                <w:rFonts w:ascii="Times New Roman" w:hAnsi="Times New Roman" w:cs="Times New Roman"/>
                <w:b/>
                <w:bCs/>
                <w:sz w:val="21"/>
                <w:szCs w:val="21"/>
              </w:rPr>
              <w:t>Article 6. Travel and Other Expenses</w:t>
            </w:r>
          </w:p>
          <w:p w14:paraId="7EEF1095" w14:textId="77777777" w:rsidR="00125771" w:rsidRDefault="00125771">
            <w:pPr>
              <w:pStyle w:val="PDParagraphDefault"/>
              <w:spacing w:line="300" w:lineRule="auto"/>
              <w:jc w:val="both"/>
            </w:pPr>
          </w:p>
          <w:p w14:paraId="7EEF1096" w14:textId="77777777" w:rsidR="00125771" w:rsidRDefault="00DF3C1C">
            <w:pPr>
              <w:pStyle w:val="PDParagraphDefault"/>
              <w:spacing w:line="300" w:lineRule="auto"/>
              <w:jc w:val="both"/>
            </w:pPr>
            <w:r>
              <w:rPr>
                <w:rFonts w:ascii="Times New Roman" w:hAnsi="Times New Roman" w:cs="Times New Roman"/>
                <w:sz w:val="21"/>
                <w:szCs w:val="21"/>
              </w:rPr>
              <w:t>CONSULTANT will comply with all PARTNERS rules and regulations on travel. PARTNERS will com</w:t>
            </w:r>
            <w:r>
              <w:rPr>
                <w:rFonts w:ascii="Times New Roman" w:hAnsi="Times New Roman" w:cs="Times New Roman"/>
                <w:sz w:val="21"/>
                <w:szCs w:val="21"/>
              </w:rPr>
              <w:t xml:space="preserve">pensate CONSULTANT for approved travel, meals and incidental expenses (M&amp;IE), lodging, and other expenses as specified in Annex A. </w:t>
            </w:r>
          </w:p>
          <w:p w14:paraId="7EEF1097" w14:textId="77777777" w:rsidR="00125771" w:rsidRDefault="00125771">
            <w:pPr>
              <w:pStyle w:val="PDParagraphDefault"/>
              <w:spacing w:line="300" w:lineRule="auto"/>
              <w:jc w:val="both"/>
            </w:pPr>
          </w:p>
          <w:p w14:paraId="7EEF1098" w14:textId="77777777" w:rsidR="00125771" w:rsidRDefault="00DF3C1C">
            <w:pPr>
              <w:pStyle w:val="PDParagraphDefault"/>
              <w:spacing w:line="300" w:lineRule="auto"/>
              <w:jc w:val="both"/>
            </w:pPr>
            <w:r>
              <w:rPr>
                <w:rFonts w:ascii="Times New Roman" w:hAnsi="Times New Roman" w:cs="Times New Roman"/>
                <w:b/>
                <w:bCs/>
                <w:sz w:val="21"/>
                <w:szCs w:val="21"/>
              </w:rPr>
              <w:t>Article 7. Data Rights</w:t>
            </w:r>
          </w:p>
          <w:p w14:paraId="7EEF1099" w14:textId="77777777" w:rsidR="00125771" w:rsidRDefault="00125771">
            <w:pPr>
              <w:pStyle w:val="PDParagraphDefault"/>
              <w:spacing w:line="300" w:lineRule="auto"/>
              <w:jc w:val="both"/>
            </w:pPr>
          </w:p>
          <w:p w14:paraId="7EEF109A" w14:textId="77777777" w:rsidR="00125771" w:rsidRDefault="00DF3C1C">
            <w:pPr>
              <w:pStyle w:val="PDParagraphDefault"/>
              <w:numPr>
                <w:ilvl w:val="0"/>
                <w:numId w:val="7"/>
              </w:numPr>
              <w:spacing w:line="300" w:lineRule="auto"/>
              <w:jc w:val="both"/>
            </w:pPr>
            <w:r>
              <w:rPr>
                <w:rFonts w:ascii="Times New Roman" w:hAnsi="Times New Roman" w:cs="Times New Roman"/>
                <w:sz w:val="21"/>
                <w:szCs w:val="21"/>
              </w:rPr>
              <w:t>The CONSULTANT hereby grants and assigns to PARTNERS</w:t>
            </w:r>
            <w:r>
              <w:rPr>
                <w:rFonts w:ascii="Times New Roman" w:hAnsi="Times New Roman" w:cs="Times New Roman"/>
                <w:sz w:val="21"/>
                <w:szCs w:val="21"/>
              </w:rPr>
              <w:t xml:space="preserve"> all rights, title, and interest worldwide to a</w:t>
            </w:r>
            <w:r>
              <w:rPr>
                <w:rFonts w:ascii="Times New Roman" w:hAnsi="Times New Roman" w:cs="Times New Roman"/>
                <w:sz w:val="21"/>
                <w:szCs w:val="21"/>
              </w:rPr>
              <w:t xml:space="preserve">ll products (papers, manuscripts, notes), data, or any other information or materials (e.g., photographs, graphic presentations, manuals or log, work, or processing instructions) created or developed by the CONSULTANT for PARTNERS under this Agreement. </w:t>
            </w:r>
          </w:p>
          <w:p w14:paraId="7EEF109B" w14:textId="77777777" w:rsidR="00125771" w:rsidRDefault="00DF3C1C">
            <w:pPr>
              <w:pStyle w:val="PDParagraphDefault"/>
              <w:numPr>
                <w:ilvl w:val="0"/>
                <w:numId w:val="7"/>
              </w:numPr>
              <w:spacing w:line="300" w:lineRule="auto"/>
              <w:jc w:val="both"/>
            </w:pPr>
            <w:r>
              <w:rPr>
                <w:rFonts w:ascii="Times New Roman" w:hAnsi="Times New Roman" w:cs="Times New Roman"/>
                <w:sz w:val="21"/>
                <w:szCs w:val="21"/>
              </w:rPr>
              <w:t xml:space="preserve">A manuscript prepared under this Agreement shall be a work made for hire within the meaning of the Copyright Act of 1976. PARTNERS shall hold all rights to the manuscript without limitation and may register the copyright in its name. </w:t>
            </w:r>
          </w:p>
          <w:p w14:paraId="7EEF109C" w14:textId="77777777" w:rsidR="00125771" w:rsidRDefault="00DF3C1C">
            <w:pPr>
              <w:pStyle w:val="PDParagraphDefault"/>
              <w:numPr>
                <w:ilvl w:val="0"/>
                <w:numId w:val="7"/>
              </w:numPr>
              <w:spacing w:line="300" w:lineRule="auto"/>
              <w:jc w:val="both"/>
            </w:pPr>
            <w:r>
              <w:rPr>
                <w:rFonts w:ascii="Times New Roman" w:hAnsi="Times New Roman" w:cs="Times New Roman"/>
                <w:sz w:val="21"/>
                <w:szCs w:val="21"/>
              </w:rPr>
              <w:t>The CONSULTANT may us</w:t>
            </w:r>
            <w:r>
              <w:rPr>
                <w:rFonts w:ascii="Times New Roman" w:hAnsi="Times New Roman" w:cs="Times New Roman"/>
                <w:sz w:val="21"/>
                <w:szCs w:val="21"/>
              </w:rPr>
              <w:t xml:space="preserve">e CONSULTANT’s materials to perform work under this Agreement. The CONSULTANT shall retain all rights, title, and interest, including all copyright, patent rights and trade secret rights to CONSULTANT’s materials </w:t>
            </w:r>
            <w:r>
              <w:rPr>
                <w:rFonts w:ascii="Times New Roman" w:hAnsi="Times New Roman" w:cs="Times New Roman"/>
                <w:sz w:val="21"/>
                <w:szCs w:val="21"/>
              </w:rPr>
              <w:t>created and developed by the CONSULTANT out</w:t>
            </w:r>
            <w:r>
              <w:rPr>
                <w:rFonts w:ascii="Times New Roman" w:hAnsi="Times New Roman" w:cs="Times New Roman"/>
                <w:sz w:val="21"/>
                <w:szCs w:val="21"/>
              </w:rPr>
              <w:t xml:space="preserve">side of this Agreement. </w:t>
            </w:r>
          </w:p>
          <w:p w14:paraId="7EEF109D" w14:textId="77777777" w:rsidR="00125771" w:rsidRDefault="00125771">
            <w:pPr>
              <w:pStyle w:val="PDParagraphDefault"/>
              <w:spacing w:line="300" w:lineRule="auto"/>
              <w:jc w:val="both"/>
            </w:pPr>
          </w:p>
          <w:p w14:paraId="7EEF109E" w14:textId="77777777" w:rsidR="00125771" w:rsidRDefault="00125771">
            <w:pPr>
              <w:pStyle w:val="PDParagraphDefault"/>
              <w:spacing w:line="300" w:lineRule="auto"/>
              <w:jc w:val="both"/>
            </w:pPr>
          </w:p>
          <w:p w14:paraId="7EEF109F" w14:textId="77777777" w:rsidR="00125771" w:rsidRDefault="00125771">
            <w:pPr>
              <w:pStyle w:val="PDParagraphDefault"/>
              <w:spacing w:line="300" w:lineRule="auto"/>
              <w:jc w:val="both"/>
            </w:pPr>
          </w:p>
          <w:p w14:paraId="7EEF10A0" w14:textId="77777777" w:rsidR="00125771" w:rsidRDefault="00DF3C1C">
            <w:pPr>
              <w:pStyle w:val="PDParagraphDefault"/>
              <w:spacing w:line="300" w:lineRule="auto"/>
              <w:jc w:val="both"/>
            </w:pPr>
            <w:r>
              <w:rPr>
                <w:rFonts w:ascii="Times New Roman" w:hAnsi="Times New Roman" w:cs="Times New Roman"/>
                <w:b/>
                <w:bCs/>
                <w:sz w:val="21"/>
                <w:szCs w:val="21"/>
              </w:rPr>
              <w:t>Article 8. Taxes</w:t>
            </w:r>
          </w:p>
          <w:p w14:paraId="7EEF10A1" w14:textId="77777777" w:rsidR="00125771" w:rsidRDefault="00125771">
            <w:pPr>
              <w:pStyle w:val="PDParagraphDefault"/>
              <w:spacing w:line="300" w:lineRule="auto"/>
              <w:jc w:val="both"/>
            </w:pPr>
          </w:p>
          <w:p w14:paraId="7EEF10A2" w14:textId="77777777" w:rsidR="00125771" w:rsidRDefault="00DF3C1C">
            <w:pPr>
              <w:pStyle w:val="PDParagraphDefault"/>
              <w:spacing w:line="300" w:lineRule="auto"/>
              <w:jc w:val="both"/>
            </w:pPr>
            <w:r>
              <w:rPr>
                <w:rFonts w:ascii="Times New Roman" w:hAnsi="Times New Roman" w:cs="Times New Roman"/>
                <w:sz w:val="21"/>
                <w:szCs w:val="21"/>
              </w:rPr>
              <w:t xml:space="preserve">The CONSULTANT accepts responsibility for all personal local, state, federal, social security, and other taxes or fines that he/she may incur as a result of the CONSULTANT’s performance of obligations hereunder. PARTNERS is not responsible for withholding </w:t>
            </w:r>
            <w:r>
              <w:rPr>
                <w:rFonts w:ascii="Times New Roman" w:hAnsi="Times New Roman" w:cs="Times New Roman"/>
                <w:sz w:val="21"/>
                <w:szCs w:val="21"/>
              </w:rPr>
              <w:t>or paying local, state, or federal taxes for this personal/consulting service. It is the responsibility of the CONSULTANT to pay local taxes in his/her country.</w:t>
            </w:r>
          </w:p>
          <w:p w14:paraId="7EEF10A3" w14:textId="77777777" w:rsidR="00125771" w:rsidRDefault="00125771">
            <w:pPr>
              <w:pStyle w:val="PDParagraphDefault"/>
              <w:spacing w:line="300" w:lineRule="auto"/>
              <w:jc w:val="both"/>
            </w:pPr>
          </w:p>
          <w:p w14:paraId="7EEF10A4" w14:textId="77777777" w:rsidR="00125771" w:rsidRDefault="00DF3C1C">
            <w:pPr>
              <w:pStyle w:val="PDParagraphDefault"/>
              <w:spacing w:line="300" w:lineRule="auto"/>
              <w:jc w:val="both"/>
            </w:pPr>
            <w:r>
              <w:rPr>
                <w:rFonts w:ascii="Times New Roman" w:hAnsi="Times New Roman" w:cs="Times New Roman"/>
                <w:b/>
                <w:bCs/>
                <w:sz w:val="21"/>
                <w:szCs w:val="21"/>
              </w:rPr>
              <w:t xml:space="preserve">Article 9. Termination </w:t>
            </w:r>
          </w:p>
          <w:p w14:paraId="7EEF10A5" w14:textId="77777777" w:rsidR="00125771" w:rsidRDefault="00125771">
            <w:pPr>
              <w:pStyle w:val="PDParagraphDefault"/>
              <w:spacing w:line="300" w:lineRule="auto"/>
              <w:jc w:val="both"/>
            </w:pPr>
          </w:p>
          <w:p w14:paraId="7EEF10A6" w14:textId="77777777" w:rsidR="00125771" w:rsidRDefault="00DF3C1C">
            <w:pPr>
              <w:pStyle w:val="PDParagraphDefault"/>
              <w:numPr>
                <w:ilvl w:val="0"/>
                <w:numId w:val="8"/>
              </w:numPr>
              <w:spacing w:line="300" w:lineRule="auto"/>
              <w:jc w:val="both"/>
            </w:pPr>
            <w:r>
              <w:rPr>
                <w:rFonts w:ascii="Times New Roman" w:hAnsi="Times New Roman" w:cs="Times New Roman"/>
                <w:sz w:val="21"/>
                <w:szCs w:val="21"/>
              </w:rPr>
              <w:t>This agreement may be terminated by Partners at any time, with or wit</w:t>
            </w:r>
            <w:r>
              <w:rPr>
                <w:rFonts w:ascii="Times New Roman" w:hAnsi="Times New Roman" w:cs="Times New Roman"/>
                <w:sz w:val="21"/>
                <w:szCs w:val="21"/>
              </w:rPr>
              <w:t>hout cause, provided that PARTNERS gives CONSULTANT written notice of such intention to terminate of at least TEN (10) business days. Should the CONSULTANT be terminated for misconduct, dereliction of duty, appearing on a list of individuals who are prohib</w:t>
            </w:r>
            <w:r>
              <w:rPr>
                <w:rFonts w:ascii="Times New Roman" w:hAnsi="Times New Roman" w:cs="Times New Roman"/>
                <w:sz w:val="21"/>
                <w:szCs w:val="21"/>
              </w:rPr>
              <w:t>ited from providing services to donors or to clients of PARTNERS, or gross failure to perform satisfactorily (collectively, “cause”), or should CONSULTANT voluntarily resign without obtaining prior written consent of PARTNERS, PARTNERS will not be liable f</w:t>
            </w:r>
            <w:r>
              <w:rPr>
                <w:rFonts w:ascii="Times New Roman" w:hAnsi="Times New Roman" w:cs="Times New Roman"/>
                <w:sz w:val="21"/>
                <w:szCs w:val="21"/>
              </w:rPr>
              <w:t>or any fee or related costs beyond the date of agreement termination.</w:t>
            </w:r>
          </w:p>
          <w:p w14:paraId="7EEF10A7" w14:textId="77777777" w:rsidR="00125771" w:rsidRDefault="00DF3C1C">
            <w:pPr>
              <w:pStyle w:val="PDParagraphDefault"/>
              <w:numPr>
                <w:ilvl w:val="0"/>
                <w:numId w:val="8"/>
              </w:numPr>
              <w:spacing w:line="300" w:lineRule="auto"/>
              <w:jc w:val="both"/>
            </w:pPr>
            <w:r>
              <w:rPr>
                <w:rFonts w:ascii="Times New Roman" w:hAnsi="Times New Roman" w:cs="Times New Roman"/>
                <w:sz w:val="21"/>
                <w:szCs w:val="21"/>
              </w:rPr>
              <w:t>This Agreement may be terminated by the CONSULTANT provided the CONSULTANT gives PARTNERS written notice of at least THIRTY (30) calendar days. The CONSULTANT will promptly reimburse PAR</w:t>
            </w:r>
            <w:r>
              <w:rPr>
                <w:rFonts w:ascii="Times New Roman" w:hAnsi="Times New Roman" w:cs="Times New Roman"/>
                <w:sz w:val="21"/>
                <w:szCs w:val="21"/>
              </w:rPr>
              <w:t>TNERS for all prepaid expenses or advances unless such reimbursement is expressly waived by PARTNERS.</w:t>
            </w:r>
          </w:p>
          <w:p w14:paraId="7EEF10A8" w14:textId="77777777" w:rsidR="00125771" w:rsidRDefault="00DF3C1C">
            <w:pPr>
              <w:pStyle w:val="PDParagraphDefault"/>
              <w:numPr>
                <w:ilvl w:val="0"/>
                <w:numId w:val="8"/>
              </w:numPr>
              <w:spacing w:line="300" w:lineRule="auto"/>
              <w:jc w:val="both"/>
            </w:pPr>
            <w:r>
              <w:rPr>
                <w:rFonts w:ascii="Times New Roman" w:hAnsi="Times New Roman" w:cs="Times New Roman"/>
                <w:sz w:val="21"/>
                <w:szCs w:val="21"/>
              </w:rPr>
              <w:t>Force Majeure Circumstances: Neither PARTNERS nor CONSULTANT shall be liable for the violation of its obligation hereunder, if such violation is caused du</w:t>
            </w:r>
            <w:r>
              <w:rPr>
                <w:rFonts w:ascii="Times New Roman" w:hAnsi="Times New Roman" w:cs="Times New Roman"/>
                <w:sz w:val="21"/>
                <w:szCs w:val="21"/>
              </w:rPr>
              <w:t>e to military actions, violations of public order, prohibitory acts of government, fires, floods, epidemics, or other circumstances which cannot be foreseen and have Force Majeure character, being beyond reasonable control. The party is released from liabi</w:t>
            </w:r>
            <w:r>
              <w:rPr>
                <w:rFonts w:ascii="Times New Roman" w:hAnsi="Times New Roman" w:cs="Times New Roman"/>
                <w:sz w:val="21"/>
                <w:szCs w:val="21"/>
              </w:rPr>
              <w:t xml:space="preserve">lity for any such violation during the period of the Force Majeure circumstances if the other party is immediately notified in writing concerning the existence of such circumstances. In the case where Force Majeure circumstances continue to exist for more </w:t>
            </w:r>
            <w:r>
              <w:rPr>
                <w:rFonts w:ascii="Times New Roman" w:hAnsi="Times New Roman" w:cs="Times New Roman"/>
                <w:sz w:val="21"/>
                <w:szCs w:val="21"/>
              </w:rPr>
              <w:t>than 60 days, either of the parties can terminate this Agreement.</w:t>
            </w:r>
          </w:p>
          <w:p w14:paraId="7EEF10A9" w14:textId="77777777" w:rsidR="00125771" w:rsidRDefault="00125771">
            <w:pPr>
              <w:pStyle w:val="PDParagraphDefault"/>
              <w:spacing w:line="300" w:lineRule="auto"/>
              <w:jc w:val="both"/>
            </w:pPr>
          </w:p>
          <w:p w14:paraId="7EEF10AA" w14:textId="77777777" w:rsidR="00125771" w:rsidRDefault="00125771">
            <w:pPr>
              <w:pStyle w:val="PDParagraphDefault"/>
              <w:spacing w:line="300" w:lineRule="auto"/>
              <w:jc w:val="both"/>
            </w:pPr>
          </w:p>
          <w:p w14:paraId="7EEF10AB" w14:textId="77777777" w:rsidR="00125771" w:rsidRDefault="00125771">
            <w:pPr>
              <w:pStyle w:val="PDParagraphDefault"/>
              <w:spacing w:line="300" w:lineRule="auto"/>
              <w:jc w:val="both"/>
            </w:pPr>
          </w:p>
          <w:p w14:paraId="7EEF10AC" w14:textId="77777777" w:rsidR="00125771" w:rsidRDefault="00DF3C1C">
            <w:pPr>
              <w:pStyle w:val="PDParagraphDefault"/>
              <w:spacing w:line="300" w:lineRule="auto"/>
              <w:jc w:val="both"/>
            </w:pPr>
            <w:r>
              <w:rPr>
                <w:rFonts w:ascii="Times New Roman" w:hAnsi="Times New Roman" w:cs="Times New Roman"/>
                <w:b/>
                <w:bCs/>
                <w:sz w:val="21"/>
                <w:szCs w:val="21"/>
              </w:rPr>
              <w:t xml:space="preserve">Article 10. Notices </w:t>
            </w:r>
          </w:p>
          <w:p w14:paraId="7EEF10AD" w14:textId="77777777" w:rsidR="00125771" w:rsidRDefault="00125771">
            <w:pPr>
              <w:pStyle w:val="PDParagraphDefault"/>
              <w:spacing w:line="300" w:lineRule="auto"/>
              <w:jc w:val="both"/>
            </w:pPr>
          </w:p>
          <w:p w14:paraId="7EEF10AE" w14:textId="77777777" w:rsidR="00125771" w:rsidRDefault="00DF3C1C">
            <w:pPr>
              <w:pStyle w:val="PDParagraphDefault"/>
              <w:spacing w:line="300" w:lineRule="auto"/>
              <w:jc w:val="both"/>
            </w:pPr>
            <w:r>
              <w:rPr>
                <w:rFonts w:ascii="Times New Roman" w:hAnsi="Times New Roman" w:cs="Times New Roman"/>
                <w:sz w:val="21"/>
                <w:szCs w:val="21"/>
              </w:rPr>
              <w:t>Any and all official notices, designations, consents, offers, acceptances or other communication required to be given under this Agreement shall be in writing, and d</w:t>
            </w:r>
            <w:r>
              <w:rPr>
                <w:rFonts w:ascii="Times New Roman" w:hAnsi="Times New Roman" w:cs="Times New Roman"/>
                <w:sz w:val="21"/>
                <w:szCs w:val="21"/>
              </w:rPr>
              <w:t>elivered by email with reply confirmation, or in person or sent by registered or certified mail, postage prepaid, to the following addresses:</w:t>
            </w:r>
          </w:p>
        </w:tc>
        <w:tc>
          <w:tcPr>
            <w:tcW w:w="4680" w:type="dxa"/>
          </w:tcPr>
          <w:p w14:paraId="7EEF10AF"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 xml:space="preserve">PARTNERS examineront rapidement les factures soumises, afin de confirmer si elles peuvent être payées ou non. Les </w:t>
            </w:r>
            <w:r w:rsidRPr="00E909FF">
              <w:rPr>
                <w:rFonts w:ascii="Times New Roman" w:hAnsi="Times New Roman" w:cs="Times New Roman"/>
                <w:sz w:val="21"/>
                <w:szCs w:val="21"/>
                <w:lang w:val="fr-FR"/>
              </w:rPr>
              <w:t>factures qui sont aptes au paiement seront payées par PARTNERS dans les trente (30) jours suivant leur approbation. Les factures que PARTNERS juge impropres au paiement en raison de lacunes seront généralement renvoyées au fournisseur dans les dix (10) jou</w:t>
            </w:r>
            <w:r w:rsidRPr="00E909FF">
              <w:rPr>
                <w:rFonts w:ascii="Times New Roman" w:hAnsi="Times New Roman" w:cs="Times New Roman"/>
                <w:sz w:val="21"/>
                <w:szCs w:val="21"/>
                <w:lang w:val="fr-FR"/>
              </w:rPr>
              <w:t>rs ouvrables suivant la date de soumission, en indiquant les principales lacunes pour qu'elles soient corrigées. Dans le cas où une facture soumise est à la fois partiellement correcte et incorrecte, PARTNERS peut, à sa seule discrétion, ne payer que le mo</w:t>
            </w:r>
            <w:r w:rsidRPr="00E909FF">
              <w:rPr>
                <w:rFonts w:ascii="Times New Roman" w:hAnsi="Times New Roman" w:cs="Times New Roman"/>
                <w:sz w:val="21"/>
                <w:szCs w:val="21"/>
                <w:lang w:val="fr-FR"/>
              </w:rPr>
              <w:t>ntant qu'il juge approprié et refuser de payer les parties inappropriées.</w:t>
            </w:r>
          </w:p>
          <w:p w14:paraId="7EEF10B0" w14:textId="77777777" w:rsidR="00125771" w:rsidRPr="00E909FF" w:rsidRDefault="00125771">
            <w:pPr>
              <w:pStyle w:val="PDParagraphDefault"/>
              <w:spacing w:line="276" w:lineRule="auto"/>
              <w:jc w:val="both"/>
              <w:rPr>
                <w:lang w:val="fr-FR"/>
              </w:rPr>
            </w:pPr>
          </w:p>
          <w:p w14:paraId="7EEF10B1"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6 - Frais de transport et autres frais</w:t>
            </w:r>
          </w:p>
          <w:p w14:paraId="7EEF10B2" w14:textId="77777777" w:rsidR="00125771" w:rsidRPr="00E909FF" w:rsidRDefault="00125771">
            <w:pPr>
              <w:pStyle w:val="PDParagraphDefault"/>
              <w:spacing w:line="276" w:lineRule="auto"/>
              <w:jc w:val="both"/>
              <w:rPr>
                <w:lang w:val="fr-FR"/>
              </w:rPr>
            </w:pPr>
          </w:p>
          <w:p w14:paraId="7EEF10B3"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CONSULTANT doit se conformer à toutes les règles et réglementations des PARTNERS en matière de voyages. Les PARTNERS remboursent a</w:t>
            </w:r>
            <w:r w:rsidRPr="00E909FF">
              <w:rPr>
                <w:rFonts w:ascii="Times New Roman" w:hAnsi="Times New Roman" w:cs="Times New Roman"/>
                <w:sz w:val="21"/>
                <w:szCs w:val="21"/>
                <w:lang w:val="fr-FR"/>
              </w:rPr>
              <w:t xml:space="preserve">u CONSULTANT les dépenses approuvées pour les voyages, les repas, les frais accessoires, l'hébergement et les autres dépenses, comme indiqué à l'annexe A. </w:t>
            </w:r>
          </w:p>
          <w:p w14:paraId="7EEF10B4" w14:textId="77777777" w:rsidR="00125771" w:rsidRPr="00E909FF" w:rsidRDefault="00125771">
            <w:pPr>
              <w:pStyle w:val="PDParagraphDefault"/>
              <w:spacing w:line="276" w:lineRule="auto"/>
              <w:jc w:val="both"/>
              <w:rPr>
                <w:lang w:val="fr-FR"/>
              </w:rPr>
            </w:pPr>
          </w:p>
          <w:p w14:paraId="7EEF10B5" w14:textId="77777777" w:rsidR="00125771" w:rsidRDefault="00DF3C1C">
            <w:pPr>
              <w:pStyle w:val="PDParagraphDefault"/>
              <w:spacing w:line="276" w:lineRule="auto"/>
              <w:jc w:val="both"/>
            </w:pPr>
            <w:r>
              <w:rPr>
                <w:rFonts w:ascii="Times New Roman" w:hAnsi="Times New Roman" w:cs="Times New Roman"/>
                <w:b/>
                <w:bCs/>
                <w:sz w:val="21"/>
                <w:szCs w:val="21"/>
              </w:rPr>
              <w:t>Article 7 - Droits relatifs aux données</w:t>
            </w:r>
          </w:p>
          <w:p w14:paraId="7EEF10B6" w14:textId="77777777" w:rsidR="00125771" w:rsidRDefault="00125771">
            <w:pPr>
              <w:pStyle w:val="PDParagraphDefault"/>
              <w:spacing w:line="276" w:lineRule="auto"/>
              <w:jc w:val="both"/>
            </w:pPr>
          </w:p>
          <w:p w14:paraId="7EEF10B7" w14:textId="77777777" w:rsidR="00125771" w:rsidRPr="00E909FF" w:rsidRDefault="00DF3C1C">
            <w:pPr>
              <w:pStyle w:val="PDParagraphDefault"/>
              <w:numPr>
                <w:ilvl w:val="0"/>
                <w:numId w:val="9"/>
              </w:numPr>
              <w:spacing w:line="276" w:lineRule="auto"/>
              <w:jc w:val="both"/>
              <w:rPr>
                <w:lang w:val="fr-FR"/>
              </w:rPr>
            </w:pPr>
            <w:r w:rsidRPr="00E909FF">
              <w:rPr>
                <w:rFonts w:ascii="Times New Roman" w:hAnsi="Times New Roman" w:cs="Times New Roman"/>
                <w:sz w:val="21"/>
                <w:szCs w:val="21"/>
                <w:lang w:val="fr-FR"/>
              </w:rPr>
              <w:t>Le CONSULTANT accorde et cède aux PARTNERS tous les droits, titres et intérêts mondiaux sur tous les produits (documents, manuscrits, notes), données ou toute autre information ou matériel (par exemple, photographies, présentations graphiques, manuels ou e</w:t>
            </w:r>
            <w:r w:rsidRPr="00E909FF">
              <w:rPr>
                <w:rFonts w:ascii="Times New Roman" w:hAnsi="Times New Roman" w:cs="Times New Roman"/>
                <w:sz w:val="21"/>
                <w:szCs w:val="21"/>
                <w:lang w:val="fr-FR"/>
              </w:rPr>
              <w:t xml:space="preserve">nregistrements, travaux ou instructions de traitement) que le CONSULTANT crée ou développe pour les PARTNERS dans le cadre du présent Accord. </w:t>
            </w:r>
          </w:p>
          <w:p w14:paraId="7EEF10B8" w14:textId="77777777" w:rsidR="00125771" w:rsidRPr="00E909FF" w:rsidRDefault="00DF3C1C">
            <w:pPr>
              <w:pStyle w:val="PDParagraphDefault"/>
              <w:numPr>
                <w:ilvl w:val="0"/>
                <w:numId w:val="9"/>
              </w:numPr>
              <w:spacing w:line="276" w:lineRule="auto"/>
              <w:jc w:val="both"/>
              <w:rPr>
                <w:lang w:val="fr-FR"/>
              </w:rPr>
            </w:pPr>
            <w:r w:rsidRPr="00E909FF">
              <w:rPr>
                <w:rFonts w:ascii="Times New Roman" w:hAnsi="Times New Roman" w:cs="Times New Roman"/>
                <w:sz w:val="21"/>
                <w:szCs w:val="21"/>
                <w:lang w:val="fr-FR"/>
              </w:rPr>
              <w:t>Un manuscrit préparé dans le cadre du présent accord est considéré comme un "travail à façon" au sens de la loi s</w:t>
            </w:r>
            <w:r w:rsidRPr="00E909FF">
              <w:rPr>
                <w:rFonts w:ascii="Times New Roman" w:hAnsi="Times New Roman" w:cs="Times New Roman"/>
                <w:sz w:val="21"/>
                <w:szCs w:val="21"/>
                <w:lang w:val="fr-FR"/>
              </w:rPr>
              <w:t xml:space="preserve">ur les droits d'auteur de 1976. Les PARTNERS détiennent tous les droits sur le manuscrit, sans limitation, et peuvent le protéger par des droits d'auteur en leur nom. </w:t>
            </w:r>
          </w:p>
          <w:p w14:paraId="7EEF10B9" w14:textId="77777777" w:rsidR="00125771" w:rsidRPr="00E909FF" w:rsidRDefault="00DF3C1C">
            <w:pPr>
              <w:pStyle w:val="PDParagraphDefault"/>
              <w:numPr>
                <w:ilvl w:val="0"/>
                <w:numId w:val="9"/>
              </w:numPr>
              <w:spacing w:line="276" w:lineRule="auto"/>
              <w:jc w:val="both"/>
              <w:rPr>
                <w:lang w:val="fr-FR"/>
              </w:rPr>
            </w:pPr>
            <w:r w:rsidRPr="00E909FF">
              <w:rPr>
                <w:rFonts w:ascii="Times New Roman" w:hAnsi="Times New Roman" w:cs="Times New Roman"/>
                <w:sz w:val="21"/>
                <w:szCs w:val="21"/>
                <w:lang w:val="fr-FR"/>
              </w:rPr>
              <w:t xml:space="preserve">Le CONSULTANT peut utiliser le matériel du CONSULTANT pour effectuer les travaux prévus </w:t>
            </w:r>
            <w:r w:rsidRPr="00E909FF">
              <w:rPr>
                <w:rFonts w:ascii="Times New Roman" w:hAnsi="Times New Roman" w:cs="Times New Roman"/>
                <w:sz w:val="21"/>
                <w:szCs w:val="21"/>
                <w:lang w:val="fr-FR"/>
              </w:rPr>
              <w:t xml:space="preserve">dans le cadre du présent contrat. Le CONSULTANT conserve tous les droits, titres et intérêts (y compris les droits d'auteur, les droits de brevet et les droits de secret commercial) relatifs aux matériels créés et développés par le CONSULTANT en dehors du </w:t>
            </w:r>
            <w:r w:rsidRPr="00E909FF">
              <w:rPr>
                <w:rFonts w:ascii="Times New Roman" w:hAnsi="Times New Roman" w:cs="Times New Roman"/>
                <w:sz w:val="21"/>
                <w:szCs w:val="21"/>
                <w:lang w:val="fr-FR"/>
              </w:rPr>
              <w:t xml:space="preserve">présent contrat. </w:t>
            </w:r>
          </w:p>
          <w:p w14:paraId="7EEF10BA" w14:textId="77777777" w:rsidR="00125771" w:rsidRPr="00E909FF" w:rsidRDefault="00125771">
            <w:pPr>
              <w:pStyle w:val="PDParagraphDefault"/>
              <w:spacing w:line="276" w:lineRule="auto"/>
              <w:jc w:val="both"/>
              <w:rPr>
                <w:lang w:val="fr-FR"/>
              </w:rPr>
            </w:pPr>
          </w:p>
          <w:p w14:paraId="7EEF10BB"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8 - Impôts</w:t>
            </w:r>
          </w:p>
          <w:p w14:paraId="7EEF10BC" w14:textId="77777777" w:rsidR="00125771" w:rsidRPr="00E909FF" w:rsidRDefault="00125771">
            <w:pPr>
              <w:pStyle w:val="PDParagraphDefault"/>
              <w:spacing w:line="276" w:lineRule="auto"/>
              <w:jc w:val="both"/>
              <w:rPr>
                <w:lang w:val="fr-FR"/>
              </w:rPr>
            </w:pPr>
          </w:p>
          <w:p w14:paraId="7EEF10BD"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CONSULTANT accepte la responsabilité du paiement de tous les impôts personnels, locaux, d'État, fédéraux, de sécurité sociale et autres taxes ou pénalités pouvant résulter de l'exécution de ses obligations en vertu</w:t>
            </w:r>
            <w:r w:rsidRPr="00E909FF">
              <w:rPr>
                <w:rFonts w:ascii="Times New Roman" w:hAnsi="Times New Roman" w:cs="Times New Roman"/>
                <w:sz w:val="21"/>
                <w:szCs w:val="21"/>
                <w:lang w:val="fr-FR"/>
              </w:rPr>
              <w:t xml:space="preserve"> du présent contrat. Les PARTNERS ne sont pas responsables de la retenue ou du paiement des impôts locaux, d'État ou fédéraux imputables à ce service personnel/de conseil. Le CONSULTANT est responsable du paiement des impôts locaux dans son pays.</w:t>
            </w:r>
          </w:p>
          <w:p w14:paraId="7EEF10BE" w14:textId="77777777" w:rsidR="00125771" w:rsidRPr="00E909FF" w:rsidRDefault="00125771">
            <w:pPr>
              <w:pStyle w:val="PDParagraphDefault"/>
              <w:spacing w:line="276" w:lineRule="auto"/>
              <w:jc w:val="both"/>
              <w:rPr>
                <w:lang w:val="fr-FR"/>
              </w:rPr>
            </w:pPr>
          </w:p>
          <w:p w14:paraId="7EEF10BF" w14:textId="77777777" w:rsidR="00125771" w:rsidRDefault="00DF3C1C">
            <w:pPr>
              <w:pStyle w:val="PDParagraphDefault"/>
              <w:spacing w:line="276" w:lineRule="auto"/>
              <w:jc w:val="both"/>
            </w:pPr>
            <w:r>
              <w:rPr>
                <w:rFonts w:ascii="Times New Roman" w:hAnsi="Times New Roman" w:cs="Times New Roman"/>
                <w:b/>
                <w:bCs/>
                <w:sz w:val="21"/>
                <w:szCs w:val="21"/>
              </w:rPr>
              <w:t xml:space="preserve">Article </w:t>
            </w:r>
            <w:r>
              <w:rPr>
                <w:rFonts w:ascii="Times New Roman" w:hAnsi="Times New Roman" w:cs="Times New Roman"/>
                <w:b/>
                <w:bCs/>
                <w:sz w:val="21"/>
                <w:szCs w:val="21"/>
              </w:rPr>
              <w:t xml:space="preserve">9 - Résiliation </w:t>
            </w:r>
          </w:p>
          <w:p w14:paraId="7EEF10C0" w14:textId="77777777" w:rsidR="00125771" w:rsidRDefault="00125771">
            <w:pPr>
              <w:pStyle w:val="PDParagraphDefault"/>
              <w:spacing w:line="276" w:lineRule="auto"/>
              <w:jc w:val="both"/>
            </w:pPr>
          </w:p>
          <w:p w14:paraId="7EEF10C1" w14:textId="77777777" w:rsidR="00125771" w:rsidRPr="00E909FF" w:rsidRDefault="00DF3C1C">
            <w:pPr>
              <w:pStyle w:val="PDParagraphDefault"/>
              <w:numPr>
                <w:ilvl w:val="0"/>
                <w:numId w:val="10"/>
              </w:numPr>
              <w:spacing w:line="276" w:lineRule="auto"/>
              <w:jc w:val="both"/>
              <w:rPr>
                <w:lang w:val="fr-FR"/>
              </w:rPr>
            </w:pPr>
            <w:r w:rsidRPr="00E909FF">
              <w:rPr>
                <w:rFonts w:ascii="Times New Roman" w:hAnsi="Times New Roman" w:cs="Times New Roman"/>
                <w:sz w:val="21"/>
                <w:szCs w:val="21"/>
                <w:lang w:val="fr-FR"/>
              </w:rPr>
              <w:t xml:space="preserve">PARTNERS peut résilier le présent contrat à tout moment, avec ou sans motif, à condition de notifier par écrit au CONSULTANT son intention de résilier le contrat au moins dix (10) jours ouvrables à l'avance. Si le CONSULTANT est licencié </w:t>
            </w:r>
            <w:r w:rsidRPr="00E909FF">
              <w:rPr>
                <w:rFonts w:ascii="Times New Roman" w:hAnsi="Times New Roman" w:cs="Times New Roman"/>
                <w:sz w:val="21"/>
                <w:szCs w:val="21"/>
                <w:lang w:val="fr-FR"/>
              </w:rPr>
              <w:t>pour faute ou négligence, ou s'il figure sur une liste de personnes dont les donateurs ou clients de PARTNERS ne peuvent recevoir de services, ou s'il manque gravement à ses obligations (collectivement, "motif"), ou si le CONSULTANT démissionne volontairem</w:t>
            </w:r>
            <w:r w:rsidRPr="00E909FF">
              <w:rPr>
                <w:rFonts w:ascii="Times New Roman" w:hAnsi="Times New Roman" w:cs="Times New Roman"/>
                <w:sz w:val="21"/>
                <w:szCs w:val="21"/>
                <w:lang w:val="fr-FR"/>
              </w:rPr>
              <w:t>ent sans avoir obtenu l'accord écrit préalable de PARTNERS, PARTNERS ne sera pas tenu de payer les honoraires ou les frais connexes encourus après la date de résiliation du présent contrat.</w:t>
            </w:r>
          </w:p>
          <w:p w14:paraId="7EEF10C2" w14:textId="77777777" w:rsidR="00125771" w:rsidRPr="00E909FF" w:rsidRDefault="00DF3C1C">
            <w:pPr>
              <w:pStyle w:val="PDParagraphDefault"/>
              <w:numPr>
                <w:ilvl w:val="0"/>
                <w:numId w:val="10"/>
              </w:numPr>
              <w:spacing w:line="276" w:lineRule="auto"/>
              <w:jc w:val="both"/>
              <w:rPr>
                <w:lang w:val="fr-FR"/>
              </w:rPr>
            </w:pPr>
            <w:r w:rsidRPr="00E909FF">
              <w:rPr>
                <w:rFonts w:ascii="Times New Roman" w:hAnsi="Times New Roman" w:cs="Times New Roman"/>
                <w:sz w:val="21"/>
                <w:szCs w:val="21"/>
                <w:lang w:val="fr-FR"/>
              </w:rPr>
              <w:t>Le présent contrat peut être résilié par le CONSULTANT à condition</w:t>
            </w:r>
            <w:r w:rsidRPr="00E909FF">
              <w:rPr>
                <w:rFonts w:ascii="Times New Roman" w:hAnsi="Times New Roman" w:cs="Times New Roman"/>
                <w:sz w:val="21"/>
                <w:szCs w:val="21"/>
                <w:lang w:val="fr-FR"/>
              </w:rPr>
              <w:t xml:space="preserve"> que celui-ci notifie par écrit aux PARTNERS son intention de résilier le contrat au moins TRENTE (30) jours calendaires à l'avance. Le CONSULTANT rembourse sans délai aux PARTNERS toutes les dépenses payées à l'avance ou les avances reçues par le CONSULTA</w:t>
            </w:r>
            <w:r w:rsidRPr="00E909FF">
              <w:rPr>
                <w:rFonts w:ascii="Times New Roman" w:hAnsi="Times New Roman" w:cs="Times New Roman"/>
                <w:sz w:val="21"/>
                <w:szCs w:val="21"/>
                <w:lang w:val="fr-FR"/>
              </w:rPr>
              <w:t>NT, à moins que les PARTNERS ne renoncent expressément à ce remboursement.</w:t>
            </w:r>
          </w:p>
          <w:p w14:paraId="7EEF10C3" w14:textId="77777777" w:rsidR="00125771" w:rsidRPr="00E909FF" w:rsidRDefault="00DF3C1C">
            <w:pPr>
              <w:pStyle w:val="PDParagraphDefault"/>
              <w:numPr>
                <w:ilvl w:val="0"/>
                <w:numId w:val="10"/>
              </w:numPr>
              <w:spacing w:line="276" w:lineRule="auto"/>
              <w:jc w:val="both"/>
              <w:rPr>
                <w:lang w:val="fr-FR"/>
              </w:rPr>
            </w:pPr>
            <w:r w:rsidRPr="00E909FF">
              <w:rPr>
                <w:rFonts w:ascii="Times New Roman" w:hAnsi="Times New Roman" w:cs="Times New Roman"/>
                <w:sz w:val="21"/>
                <w:szCs w:val="21"/>
                <w:lang w:val="fr-FR"/>
              </w:rPr>
              <w:t>Force majeure : Ni les PARTNERS ni le CONSULTANT ne peuvent être tenus responsables d'un manquement à leurs obligations si ce manquement est dû à une action militaire, à des trouble</w:t>
            </w:r>
            <w:r w:rsidRPr="00E909FF">
              <w:rPr>
                <w:rFonts w:ascii="Times New Roman" w:hAnsi="Times New Roman" w:cs="Times New Roman"/>
                <w:sz w:val="21"/>
                <w:szCs w:val="21"/>
                <w:lang w:val="fr-FR"/>
              </w:rPr>
              <w:t>s de l'ordre public, à des actes prohibitifs du gouvernement, à des incendies, à des inondations, à des épidémies ou à des circonstances imprévisibles, relevant de la force majeure et échappant à tout contrôle raisonnable.  La partie qui subit ces circonst</w:t>
            </w:r>
            <w:r w:rsidRPr="00E909FF">
              <w:rPr>
                <w:rFonts w:ascii="Times New Roman" w:hAnsi="Times New Roman" w:cs="Times New Roman"/>
                <w:sz w:val="21"/>
                <w:szCs w:val="21"/>
                <w:lang w:val="fr-FR"/>
              </w:rPr>
              <w:t>ances est dégagée de toute responsabilité pour tout manquement pendant la période d'existence des circonstances de force majeure, à condition que l'autre partie soit immédiatement informée par écrit de l'existence des circonstances de force majeure. Si les</w:t>
            </w:r>
            <w:r w:rsidRPr="00E909FF">
              <w:rPr>
                <w:rFonts w:ascii="Times New Roman" w:hAnsi="Times New Roman" w:cs="Times New Roman"/>
                <w:sz w:val="21"/>
                <w:szCs w:val="21"/>
                <w:lang w:val="fr-FR"/>
              </w:rPr>
              <w:t xml:space="preserve"> circonstances de force majeure persistent pendant plus de 60 jours, chaque partie peut résilier le présent accord.</w:t>
            </w:r>
          </w:p>
          <w:p w14:paraId="7EEF10C4" w14:textId="77777777" w:rsidR="00125771" w:rsidRPr="00E909FF" w:rsidRDefault="00125771">
            <w:pPr>
              <w:pStyle w:val="PDParagraphDefault"/>
              <w:spacing w:line="276" w:lineRule="auto"/>
              <w:jc w:val="both"/>
              <w:rPr>
                <w:lang w:val="fr-FR"/>
              </w:rPr>
            </w:pPr>
          </w:p>
          <w:p w14:paraId="7EEF10C5"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 xml:space="preserve">Article 10 - Notifications </w:t>
            </w:r>
          </w:p>
          <w:p w14:paraId="7EEF10C6" w14:textId="77777777" w:rsidR="00125771" w:rsidRPr="00E909FF" w:rsidRDefault="00125771">
            <w:pPr>
              <w:pStyle w:val="PDParagraphDefault"/>
              <w:spacing w:line="276" w:lineRule="auto"/>
              <w:jc w:val="both"/>
              <w:rPr>
                <w:lang w:val="fr-FR"/>
              </w:rPr>
            </w:pPr>
          </w:p>
          <w:p w14:paraId="7EEF10C7"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 xml:space="preserve">Toutes les notifications, désignations, consentements, offres, acceptations ou autres communications requises </w:t>
            </w:r>
            <w:r w:rsidRPr="00E909FF">
              <w:rPr>
                <w:rFonts w:ascii="Times New Roman" w:hAnsi="Times New Roman" w:cs="Times New Roman"/>
                <w:sz w:val="21"/>
                <w:szCs w:val="21"/>
                <w:lang w:val="fr-FR"/>
              </w:rPr>
              <w:t>en vertu du présent accord doivent être faites par écrit et envoyées par courrier électronique avec accusé de réception, remises en mains propres ou envoyées par courrier recommandé ou certifié, en port payé, aux adresses suivantes:</w:t>
            </w:r>
          </w:p>
        </w:tc>
      </w:tr>
      <w:tr w:rsidR="00125771" w:rsidRPr="00E909FF" w14:paraId="7EEF10D3" w14:textId="77777777">
        <w:tblPrEx>
          <w:tblCellMar>
            <w:top w:w="0" w:type="dxa"/>
            <w:left w:w="0" w:type="dxa"/>
          </w:tblCellMar>
        </w:tblPrEx>
        <w:trPr>
          <w:jc w:val="center"/>
        </w:trPr>
        <w:tc>
          <w:tcPr>
            <w:tcW w:w="4680" w:type="dxa"/>
          </w:tcPr>
          <w:p w14:paraId="7EEF10C9" w14:textId="77777777" w:rsidR="00125771" w:rsidRDefault="00DF3C1C">
            <w:pPr>
              <w:pStyle w:val="PDParagraphDefault"/>
              <w:spacing w:line="300" w:lineRule="auto"/>
              <w:jc w:val="both"/>
            </w:pPr>
            <w:r w:rsidRPr="00E909FF">
              <w:rPr>
                <w:lang w:val="fr-FR"/>
              </w:rPr>
              <w:tab/>
            </w:r>
            <w:r>
              <w:rPr>
                <w:rFonts w:ascii="Times New Roman" w:hAnsi="Times New Roman" w:cs="Times New Roman"/>
                <w:sz w:val="21"/>
                <w:szCs w:val="21"/>
              </w:rPr>
              <w:t xml:space="preserve">I.   Name: </w:t>
            </w:r>
            <w:r>
              <w:rPr>
                <w:rFonts w:ascii="Times New Roman" w:hAnsi="Times New Roman" w:cs="Times New Roman"/>
                <w:sz w:val="21"/>
                <w:szCs w:val="21"/>
                <w:shd w:val="clear" w:color="auto" w:fill="FFFF00"/>
              </w:rPr>
              <w:t>(insert here).</w:t>
            </w:r>
          </w:p>
          <w:p w14:paraId="7EEF10CA" w14:textId="77777777" w:rsidR="00125771" w:rsidRDefault="00DF3C1C">
            <w:pPr>
              <w:pStyle w:val="PDParagraphDefault"/>
              <w:spacing w:line="300" w:lineRule="auto"/>
              <w:ind w:left="600"/>
              <w:jc w:val="both"/>
            </w:pPr>
            <w:r>
              <w:rPr>
                <w:rFonts w:ascii="Times New Roman" w:hAnsi="Times New Roman" w:cs="Times New Roman"/>
                <w:sz w:val="21"/>
                <w:szCs w:val="21"/>
              </w:rPr>
              <w:t xml:space="preserve">Address: </w:t>
            </w:r>
            <w:r>
              <w:rPr>
                <w:rFonts w:ascii="Times New Roman" w:hAnsi="Times New Roman" w:cs="Times New Roman"/>
                <w:sz w:val="21"/>
                <w:szCs w:val="21"/>
                <w:shd w:val="clear" w:color="auto" w:fill="FFFF00"/>
              </w:rPr>
              <w:t>(insert here).</w:t>
            </w:r>
          </w:p>
          <w:p w14:paraId="7EEF10CB" w14:textId="77777777" w:rsidR="00125771" w:rsidRDefault="00DF3C1C">
            <w:pPr>
              <w:pStyle w:val="PDParagraphDefault"/>
              <w:spacing w:line="300" w:lineRule="auto"/>
              <w:ind w:left="600"/>
              <w:jc w:val="both"/>
            </w:pPr>
            <w:r>
              <w:rPr>
                <w:rFonts w:ascii="Times New Roman" w:hAnsi="Times New Roman" w:cs="Times New Roman"/>
                <w:sz w:val="21"/>
                <w:szCs w:val="21"/>
              </w:rPr>
              <w:t xml:space="preserve">Phone Number: </w:t>
            </w:r>
            <w:r>
              <w:rPr>
                <w:rFonts w:ascii="Times New Roman" w:hAnsi="Times New Roman" w:cs="Times New Roman"/>
                <w:sz w:val="21"/>
                <w:szCs w:val="21"/>
                <w:shd w:val="clear" w:color="auto" w:fill="FFFF00"/>
              </w:rPr>
              <w:t>(insert here).</w:t>
            </w:r>
            <w:r>
              <w:rPr>
                <w:rFonts w:ascii="Times New Roman" w:hAnsi="Times New Roman" w:cs="Times New Roman"/>
                <w:sz w:val="21"/>
                <w:szCs w:val="21"/>
              </w:rPr>
              <w:t xml:space="preserve">Fax: </w:t>
            </w:r>
            <w:r>
              <w:rPr>
                <w:rFonts w:ascii="Times New Roman" w:hAnsi="Times New Roman" w:cs="Times New Roman"/>
                <w:sz w:val="21"/>
                <w:szCs w:val="21"/>
                <w:shd w:val="clear" w:color="auto" w:fill="FFFF00"/>
              </w:rPr>
              <w:t>(insert here).</w:t>
            </w:r>
          </w:p>
          <w:p w14:paraId="7EEF10CC" w14:textId="77777777" w:rsidR="00125771" w:rsidRDefault="00DF3C1C">
            <w:pPr>
              <w:pStyle w:val="PDParagraphDefault"/>
              <w:spacing w:line="300" w:lineRule="auto"/>
              <w:ind w:left="600"/>
              <w:jc w:val="both"/>
            </w:pPr>
            <w:r>
              <w:rPr>
                <w:rFonts w:ascii="Times New Roman" w:hAnsi="Times New Roman" w:cs="Times New Roman"/>
                <w:sz w:val="21"/>
                <w:szCs w:val="21"/>
              </w:rPr>
              <w:t xml:space="preserve">Email: </w:t>
            </w:r>
            <w:r>
              <w:rPr>
                <w:rFonts w:ascii="Times New Roman" w:hAnsi="Times New Roman" w:cs="Times New Roman"/>
                <w:sz w:val="21"/>
                <w:szCs w:val="21"/>
                <w:shd w:val="clear" w:color="auto" w:fill="FFFF00"/>
              </w:rPr>
              <w:t>(insert here).</w:t>
            </w:r>
          </w:p>
          <w:p w14:paraId="7EEF10CD" w14:textId="77777777" w:rsidR="00125771" w:rsidRDefault="00DF3C1C">
            <w:pPr>
              <w:pStyle w:val="PDParagraphDefault"/>
              <w:spacing w:line="300" w:lineRule="auto"/>
              <w:jc w:val="both"/>
            </w:pPr>
            <w:r>
              <w:tab/>
            </w:r>
            <w:r>
              <w:rPr>
                <w:rFonts w:ascii="Times New Roman" w:hAnsi="Times New Roman" w:cs="Times New Roman"/>
                <w:sz w:val="21"/>
                <w:szCs w:val="21"/>
              </w:rPr>
              <w:t xml:space="preserve">II.  CONSULTANT Contact Information in Section I. </w:t>
            </w:r>
          </w:p>
        </w:tc>
        <w:tc>
          <w:tcPr>
            <w:tcW w:w="4680" w:type="dxa"/>
          </w:tcPr>
          <w:p w14:paraId="7EEF10CE" w14:textId="77777777" w:rsidR="00125771" w:rsidRPr="00E909FF" w:rsidRDefault="00DF3C1C">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E909FF">
              <w:rPr>
                <w:lang w:val="fr-FR"/>
              </w:rPr>
              <w:tab/>
            </w:r>
            <w:r w:rsidRPr="00E909FF">
              <w:rPr>
                <w:rFonts w:ascii="Times New Roman" w:hAnsi="Times New Roman" w:cs="Times New Roman"/>
                <w:sz w:val="21"/>
                <w:szCs w:val="21"/>
                <w:lang w:val="fr-FR"/>
              </w:rPr>
              <w:t xml:space="preserve">I.   Nom : </w:t>
            </w:r>
            <w:r w:rsidRPr="00E909FF">
              <w:rPr>
                <w:rFonts w:ascii="Times New Roman" w:hAnsi="Times New Roman" w:cs="Times New Roman"/>
                <w:sz w:val="21"/>
                <w:szCs w:val="21"/>
                <w:shd w:val="clear" w:color="auto" w:fill="FFFF00"/>
                <w:lang w:val="fr-FR"/>
              </w:rPr>
              <w:t>(insérer ici).</w:t>
            </w:r>
          </w:p>
          <w:p w14:paraId="7EEF10CF" w14:textId="77777777" w:rsidR="00125771" w:rsidRPr="00E909FF" w:rsidRDefault="00DF3C1C">
            <w:pPr>
              <w:pStyle w:val="PDParagraphDefault"/>
              <w:spacing w:line="276" w:lineRule="auto"/>
              <w:ind w:left="600"/>
              <w:jc w:val="both"/>
              <w:rPr>
                <w:lang w:val="fr-FR"/>
              </w:rPr>
            </w:pPr>
            <w:r w:rsidRPr="00E909FF">
              <w:rPr>
                <w:rFonts w:ascii="Times New Roman" w:hAnsi="Times New Roman" w:cs="Times New Roman"/>
                <w:sz w:val="21"/>
                <w:szCs w:val="21"/>
                <w:lang w:val="fr-FR"/>
              </w:rPr>
              <w:t xml:space="preserve">Adresse : </w:t>
            </w:r>
            <w:r w:rsidRPr="00E909FF">
              <w:rPr>
                <w:rFonts w:ascii="Times New Roman" w:hAnsi="Times New Roman" w:cs="Times New Roman"/>
                <w:sz w:val="21"/>
                <w:szCs w:val="21"/>
                <w:shd w:val="clear" w:color="auto" w:fill="FFFF00"/>
                <w:lang w:val="fr-FR"/>
              </w:rPr>
              <w:t>(insérer ici).</w:t>
            </w:r>
          </w:p>
          <w:p w14:paraId="7EEF10D0" w14:textId="77777777" w:rsidR="00125771" w:rsidRPr="00E909FF" w:rsidRDefault="00DF3C1C">
            <w:pPr>
              <w:pStyle w:val="PDParagraphDefault"/>
              <w:spacing w:line="276" w:lineRule="auto"/>
              <w:ind w:left="600"/>
              <w:jc w:val="both"/>
              <w:rPr>
                <w:lang w:val="fr-FR"/>
              </w:rPr>
            </w:pPr>
            <w:r w:rsidRPr="00E909FF">
              <w:rPr>
                <w:rFonts w:ascii="Times New Roman" w:hAnsi="Times New Roman" w:cs="Times New Roman"/>
                <w:sz w:val="21"/>
                <w:szCs w:val="21"/>
                <w:lang w:val="fr-FR"/>
              </w:rPr>
              <w:t xml:space="preserve">Numéro de téléphone : </w:t>
            </w:r>
            <w:r w:rsidRPr="00E909FF">
              <w:rPr>
                <w:rFonts w:ascii="Times New Roman" w:hAnsi="Times New Roman" w:cs="Times New Roman"/>
                <w:sz w:val="21"/>
                <w:szCs w:val="21"/>
                <w:shd w:val="clear" w:color="auto" w:fill="FFFF00"/>
                <w:lang w:val="fr-FR"/>
              </w:rPr>
              <w:t xml:space="preserve">(insérer ici) </w:t>
            </w:r>
            <w:r w:rsidRPr="00E909FF">
              <w:rPr>
                <w:rFonts w:ascii="Times New Roman" w:hAnsi="Times New Roman" w:cs="Times New Roman"/>
                <w:sz w:val="21"/>
                <w:szCs w:val="21"/>
                <w:lang w:val="fr-FR"/>
              </w:rPr>
              <w:t xml:space="preserve">Fax : </w:t>
            </w:r>
            <w:r w:rsidRPr="00E909FF">
              <w:rPr>
                <w:rFonts w:ascii="Times New Roman" w:hAnsi="Times New Roman" w:cs="Times New Roman"/>
                <w:sz w:val="21"/>
                <w:szCs w:val="21"/>
                <w:shd w:val="clear" w:color="auto" w:fill="FFFF00"/>
                <w:lang w:val="fr-FR"/>
              </w:rPr>
              <w:t>(insérer ici).</w:t>
            </w:r>
          </w:p>
          <w:p w14:paraId="7EEF10D1" w14:textId="77777777" w:rsidR="00125771" w:rsidRPr="00E909FF" w:rsidRDefault="00DF3C1C">
            <w:pPr>
              <w:pStyle w:val="PDParagraphDefault"/>
              <w:spacing w:line="276" w:lineRule="auto"/>
              <w:ind w:left="600"/>
              <w:jc w:val="both"/>
              <w:rPr>
                <w:lang w:val="fr-FR"/>
              </w:rPr>
            </w:pPr>
            <w:r w:rsidRPr="00E909FF">
              <w:rPr>
                <w:rFonts w:ascii="Times New Roman" w:hAnsi="Times New Roman" w:cs="Times New Roman"/>
                <w:sz w:val="21"/>
                <w:szCs w:val="21"/>
                <w:lang w:val="fr-FR"/>
              </w:rPr>
              <w:t xml:space="preserve">E-mail : </w:t>
            </w:r>
            <w:r w:rsidRPr="00E909FF">
              <w:rPr>
                <w:rFonts w:ascii="Times New Roman" w:hAnsi="Times New Roman" w:cs="Times New Roman"/>
                <w:sz w:val="21"/>
                <w:szCs w:val="21"/>
                <w:shd w:val="clear" w:color="auto" w:fill="FFFF00"/>
                <w:lang w:val="fr-FR"/>
              </w:rPr>
              <w:t>(insérer ici).</w:t>
            </w:r>
          </w:p>
          <w:p w14:paraId="7EEF10D2" w14:textId="77777777" w:rsidR="00125771" w:rsidRPr="00E909FF" w:rsidRDefault="00DF3C1C">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E909FF">
              <w:rPr>
                <w:lang w:val="fr-FR"/>
              </w:rPr>
              <w:tab/>
            </w:r>
            <w:r w:rsidRPr="00E909FF">
              <w:rPr>
                <w:rFonts w:ascii="Times New Roman" w:hAnsi="Times New Roman" w:cs="Times New Roman"/>
                <w:sz w:val="21"/>
                <w:szCs w:val="21"/>
                <w:lang w:val="fr-FR"/>
              </w:rPr>
              <w:t>II. Les coordonnées du CONSULTANT figurent à la section I.</w:t>
            </w:r>
          </w:p>
        </w:tc>
      </w:tr>
      <w:tr w:rsidR="00125771" w:rsidRPr="0042763D" w14:paraId="7EEF117C" w14:textId="77777777">
        <w:tblPrEx>
          <w:tblCellMar>
            <w:top w:w="0" w:type="dxa"/>
            <w:left w:w="0" w:type="dxa"/>
          </w:tblCellMar>
        </w:tblPrEx>
        <w:trPr>
          <w:jc w:val="center"/>
        </w:trPr>
        <w:tc>
          <w:tcPr>
            <w:tcW w:w="4680" w:type="dxa"/>
          </w:tcPr>
          <w:p w14:paraId="7EEF10D4" w14:textId="77777777" w:rsidR="00125771" w:rsidRDefault="00DF3C1C">
            <w:pPr>
              <w:pStyle w:val="PDParagraphDefault"/>
              <w:spacing w:line="300" w:lineRule="auto"/>
              <w:jc w:val="both"/>
            </w:pPr>
            <w:r>
              <w:rPr>
                <w:rFonts w:ascii="Times New Roman" w:hAnsi="Times New Roman" w:cs="Times New Roman"/>
                <w:sz w:val="21"/>
                <w:szCs w:val="21"/>
              </w:rPr>
              <w:t>The foregoing addresses may be changed and/or additional persons may be added thereto by notifying the other Party</w:t>
            </w:r>
            <w:r>
              <w:rPr>
                <w:rFonts w:ascii="Times New Roman" w:hAnsi="Times New Roman" w:cs="Times New Roman"/>
                <w:sz w:val="21"/>
                <w:szCs w:val="21"/>
              </w:rPr>
              <w:t xml:space="preserve"> hereto in writing and in the manner herein set forth. All notices shall be effective upon receipt.</w:t>
            </w:r>
          </w:p>
          <w:p w14:paraId="7EEF10D5" w14:textId="77777777" w:rsidR="00125771" w:rsidRDefault="00125771">
            <w:pPr>
              <w:pStyle w:val="PDParagraphDefault"/>
              <w:spacing w:line="300" w:lineRule="auto"/>
              <w:jc w:val="both"/>
            </w:pPr>
          </w:p>
          <w:p w14:paraId="7EEF10D6" w14:textId="77777777" w:rsidR="00125771" w:rsidRDefault="00DF3C1C">
            <w:pPr>
              <w:pStyle w:val="PDParagraphDefault"/>
              <w:spacing w:line="300" w:lineRule="auto"/>
              <w:jc w:val="both"/>
            </w:pPr>
            <w:r>
              <w:rPr>
                <w:rFonts w:ascii="Times New Roman" w:hAnsi="Times New Roman" w:cs="Times New Roman"/>
                <w:b/>
                <w:bCs/>
                <w:sz w:val="21"/>
                <w:szCs w:val="21"/>
              </w:rPr>
              <w:t>Article 11. Applicable Governing Law</w:t>
            </w:r>
          </w:p>
          <w:p w14:paraId="7EEF10D7" w14:textId="77777777" w:rsidR="00125771" w:rsidRDefault="00125771">
            <w:pPr>
              <w:pStyle w:val="PDParagraphDefault"/>
              <w:spacing w:line="300" w:lineRule="auto"/>
              <w:jc w:val="both"/>
            </w:pPr>
          </w:p>
          <w:p w14:paraId="7EEF10D8" w14:textId="77777777" w:rsidR="00125771" w:rsidRDefault="00DF3C1C">
            <w:pPr>
              <w:pStyle w:val="PDParagraphDefault"/>
              <w:spacing w:line="300" w:lineRule="auto"/>
              <w:jc w:val="both"/>
            </w:pPr>
            <w:r>
              <w:rPr>
                <w:rFonts w:ascii="Times New Roman" w:hAnsi="Times New Roman" w:cs="Times New Roman"/>
                <w:sz w:val="21"/>
                <w:szCs w:val="21"/>
              </w:rPr>
              <w:t>This Agreement shall be governed by and construed in accordance with the laws of the District of Columbia without regard to the conflict of laws principles thereof.</w:t>
            </w:r>
          </w:p>
          <w:p w14:paraId="7EEF10D9" w14:textId="77777777" w:rsidR="00125771" w:rsidRDefault="00125771">
            <w:pPr>
              <w:pStyle w:val="PDParagraphDefault"/>
              <w:spacing w:line="300" w:lineRule="auto"/>
              <w:jc w:val="both"/>
            </w:pPr>
          </w:p>
          <w:p w14:paraId="7EEF10DA" w14:textId="77777777" w:rsidR="00125771" w:rsidRDefault="00DF3C1C">
            <w:pPr>
              <w:pStyle w:val="PDParagraphDefault"/>
              <w:spacing w:line="300" w:lineRule="auto"/>
              <w:jc w:val="both"/>
            </w:pPr>
            <w:r>
              <w:rPr>
                <w:rFonts w:ascii="Times New Roman" w:hAnsi="Times New Roman" w:cs="Times New Roman"/>
                <w:b/>
                <w:bCs/>
                <w:sz w:val="21"/>
                <w:szCs w:val="21"/>
              </w:rPr>
              <w:t>Article 12. Validity and Waiver</w:t>
            </w:r>
          </w:p>
          <w:p w14:paraId="7EEF10DB" w14:textId="77777777" w:rsidR="00125771" w:rsidRDefault="00125771">
            <w:pPr>
              <w:pStyle w:val="PDParagraphDefault"/>
              <w:spacing w:line="300" w:lineRule="auto"/>
              <w:jc w:val="both"/>
            </w:pPr>
          </w:p>
          <w:p w14:paraId="7EEF10DC" w14:textId="77777777" w:rsidR="00125771" w:rsidRDefault="00DF3C1C">
            <w:pPr>
              <w:pStyle w:val="PDParagraphDefault"/>
              <w:spacing w:line="300" w:lineRule="auto"/>
              <w:jc w:val="both"/>
            </w:pPr>
            <w:r>
              <w:rPr>
                <w:rFonts w:ascii="Times New Roman" w:hAnsi="Times New Roman" w:cs="Times New Roman"/>
                <w:sz w:val="21"/>
                <w:szCs w:val="21"/>
              </w:rPr>
              <w:t>The invalidity in whole or in part of any provision of th</w:t>
            </w:r>
            <w:r>
              <w:rPr>
                <w:rFonts w:ascii="Times New Roman" w:hAnsi="Times New Roman" w:cs="Times New Roman"/>
                <w:sz w:val="21"/>
                <w:szCs w:val="21"/>
              </w:rPr>
              <w:t>is agreement shall not affect the validity of other provisions. A waiver of a breach of any provision of this agreement shall not constitute a waiver of any subsequent breach of that provision or a breach of any other provision of this agreement. The failu</w:t>
            </w:r>
            <w:r>
              <w:rPr>
                <w:rFonts w:ascii="Times New Roman" w:hAnsi="Times New Roman" w:cs="Times New Roman"/>
                <w:sz w:val="21"/>
                <w:szCs w:val="21"/>
              </w:rPr>
              <w:t>re of PARTNERS to enforce at any time or from time to time any provision of this agreement shall not be construed as a waiver thereof.</w:t>
            </w:r>
          </w:p>
          <w:p w14:paraId="7EEF10DD" w14:textId="77777777" w:rsidR="00125771" w:rsidRDefault="00125771">
            <w:pPr>
              <w:pStyle w:val="PDParagraphDefault"/>
              <w:spacing w:line="300" w:lineRule="auto"/>
              <w:jc w:val="both"/>
            </w:pPr>
          </w:p>
          <w:p w14:paraId="7EEF10DE" w14:textId="77777777" w:rsidR="00125771" w:rsidRDefault="00125771">
            <w:pPr>
              <w:pStyle w:val="PDParagraphDefault"/>
              <w:spacing w:line="300" w:lineRule="auto"/>
              <w:jc w:val="both"/>
            </w:pPr>
          </w:p>
          <w:p w14:paraId="7EEF10DF" w14:textId="77777777" w:rsidR="00125771" w:rsidRDefault="00DF3C1C">
            <w:pPr>
              <w:pStyle w:val="PDParagraphDefault"/>
              <w:spacing w:line="300" w:lineRule="auto"/>
              <w:jc w:val="both"/>
            </w:pPr>
            <w:r>
              <w:rPr>
                <w:rFonts w:ascii="Times New Roman" w:hAnsi="Times New Roman" w:cs="Times New Roman"/>
                <w:b/>
                <w:bCs/>
                <w:sz w:val="21"/>
                <w:szCs w:val="21"/>
              </w:rPr>
              <w:t>Article 13. Changes</w:t>
            </w:r>
          </w:p>
          <w:p w14:paraId="7EEF10E0" w14:textId="77777777" w:rsidR="00125771" w:rsidRDefault="00125771">
            <w:pPr>
              <w:pStyle w:val="PDParagraphDefault"/>
              <w:spacing w:line="300" w:lineRule="auto"/>
              <w:jc w:val="both"/>
            </w:pPr>
          </w:p>
          <w:p w14:paraId="7EEF10E1" w14:textId="77777777" w:rsidR="00125771" w:rsidRDefault="00DF3C1C">
            <w:pPr>
              <w:pStyle w:val="PDParagraphDefault"/>
              <w:spacing w:line="300" w:lineRule="auto"/>
              <w:jc w:val="both"/>
            </w:pPr>
            <w:r>
              <w:rPr>
                <w:rFonts w:ascii="Times New Roman" w:hAnsi="Times New Roman" w:cs="Times New Roman"/>
                <w:sz w:val="21"/>
                <w:szCs w:val="21"/>
              </w:rPr>
              <w:t xml:space="preserve">By written order, PARTNERS may from time-to-time direct changes for technical requirements, place </w:t>
            </w:r>
            <w:r>
              <w:rPr>
                <w:rFonts w:ascii="Times New Roman" w:hAnsi="Times New Roman" w:cs="Times New Roman"/>
                <w:sz w:val="21"/>
                <w:szCs w:val="21"/>
              </w:rPr>
              <w:t xml:space="preserve">of delivery, inspection or acceptance, reasonable adjustments in quantities, delivery schedules or both; and terms and conditions of this contract required to meet PARTNERS’s obligations. </w:t>
            </w:r>
          </w:p>
          <w:p w14:paraId="7EEF10E2" w14:textId="77777777" w:rsidR="00125771" w:rsidRDefault="00125771">
            <w:pPr>
              <w:pStyle w:val="PDParagraphDefault"/>
              <w:spacing w:line="300" w:lineRule="auto"/>
              <w:jc w:val="both"/>
            </w:pPr>
          </w:p>
          <w:p w14:paraId="7EEF10E3" w14:textId="77777777" w:rsidR="00125771" w:rsidRDefault="00125771">
            <w:pPr>
              <w:pStyle w:val="PDParagraphDefault"/>
              <w:spacing w:line="300" w:lineRule="auto"/>
              <w:jc w:val="both"/>
            </w:pPr>
          </w:p>
          <w:p w14:paraId="7EEF10E4" w14:textId="77777777" w:rsidR="00125771" w:rsidRDefault="00DF3C1C">
            <w:pPr>
              <w:pStyle w:val="PDParagraphDefault"/>
              <w:spacing w:line="300" w:lineRule="auto"/>
              <w:jc w:val="both"/>
            </w:pPr>
            <w:r>
              <w:rPr>
                <w:rFonts w:ascii="Times New Roman" w:hAnsi="Times New Roman" w:cs="Times New Roman"/>
                <w:sz w:val="21"/>
                <w:szCs w:val="21"/>
              </w:rPr>
              <w:t>If any such change(s) causes an increase or a decrease in the cos</w:t>
            </w:r>
            <w:r>
              <w:rPr>
                <w:rFonts w:ascii="Times New Roman" w:hAnsi="Times New Roman" w:cs="Times New Roman"/>
                <w:sz w:val="21"/>
                <w:szCs w:val="21"/>
              </w:rPr>
              <w:t>t, or the time required for the performance of any Agreement under this Agreement, an equitable adjustment shall be made in the Agreement price or delivery schedule, or both, and the Agreement shall be modified in writing accordingly. Any claim by the CONS</w:t>
            </w:r>
            <w:r>
              <w:rPr>
                <w:rFonts w:ascii="Times New Roman" w:hAnsi="Times New Roman" w:cs="Times New Roman"/>
                <w:sz w:val="21"/>
                <w:szCs w:val="21"/>
              </w:rPr>
              <w:t>ULTANT for adjustment under the Agreement must be asserted within 30 (thirty) days from the date of receipt by the CONSULTANT of the modification or change</w:t>
            </w:r>
            <w:r>
              <w:rPr>
                <w:rFonts w:ascii="Times New Roman" w:hAnsi="Times New Roman" w:cs="Times New Roman"/>
                <w:b/>
                <w:bCs/>
                <w:sz w:val="21"/>
                <w:szCs w:val="21"/>
              </w:rPr>
              <w:t>.</w:t>
            </w:r>
          </w:p>
          <w:p w14:paraId="7EEF10E5" w14:textId="77777777" w:rsidR="00125771" w:rsidRDefault="00125771">
            <w:pPr>
              <w:pStyle w:val="PDParagraphDefault"/>
              <w:spacing w:line="300" w:lineRule="auto"/>
              <w:jc w:val="both"/>
            </w:pPr>
          </w:p>
          <w:p w14:paraId="7EEF10E6" w14:textId="77777777" w:rsidR="00125771" w:rsidRDefault="00125771">
            <w:pPr>
              <w:pStyle w:val="PDParagraphDefault"/>
              <w:spacing w:line="300" w:lineRule="auto"/>
              <w:jc w:val="both"/>
            </w:pPr>
          </w:p>
          <w:p w14:paraId="7EEF10E7" w14:textId="77777777" w:rsidR="00125771" w:rsidRDefault="00DF3C1C">
            <w:pPr>
              <w:pStyle w:val="PDParagraphDefault"/>
              <w:spacing w:line="300" w:lineRule="auto"/>
              <w:jc w:val="both"/>
            </w:pPr>
            <w:r>
              <w:rPr>
                <w:rFonts w:ascii="Times New Roman" w:hAnsi="Times New Roman" w:cs="Times New Roman"/>
                <w:b/>
                <w:bCs/>
                <w:sz w:val="21"/>
                <w:szCs w:val="21"/>
              </w:rPr>
              <w:t>Article 14. Assignment and Delegation</w:t>
            </w:r>
          </w:p>
          <w:p w14:paraId="7EEF10E8" w14:textId="77777777" w:rsidR="00125771" w:rsidRDefault="00125771">
            <w:pPr>
              <w:pStyle w:val="PDParagraphDefault"/>
              <w:spacing w:line="300" w:lineRule="auto"/>
              <w:jc w:val="both"/>
            </w:pPr>
          </w:p>
          <w:p w14:paraId="7EEF10E9" w14:textId="77777777" w:rsidR="00125771" w:rsidRDefault="00DF3C1C">
            <w:pPr>
              <w:pStyle w:val="PDParagraphDefault"/>
              <w:spacing w:line="300" w:lineRule="auto"/>
              <w:jc w:val="both"/>
            </w:pPr>
            <w:r>
              <w:rPr>
                <w:rFonts w:ascii="Times New Roman" w:hAnsi="Times New Roman" w:cs="Times New Roman"/>
                <w:sz w:val="21"/>
                <w:szCs w:val="21"/>
              </w:rPr>
              <w:t>This Agreement may not be assigned or delegated, in whole or in part, by the CONSULTANT without the written consent of PARTNERS. In case of such absent consent, any assignment is voided.</w:t>
            </w:r>
          </w:p>
          <w:p w14:paraId="7EEF10EA" w14:textId="77777777" w:rsidR="00125771" w:rsidRDefault="00125771">
            <w:pPr>
              <w:pStyle w:val="PDParagraphDefault"/>
              <w:spacing w:line="300" w:lineRule="auto"/>
              <w:jc w:val="both"/>
            </w:pPr>
          </w:p>
          <w:p w14:paraId="7EEF10EB" w14:textId="77777777" w:rsidR="00125771" w:rsidRDefault="00DF3C1C">
            <w:pPr>
              <w:pStyle w:val="PDParagraphDefault"/>
              <w:spacing w:line="300" w:lineRule="auto"/>
              <w:jc w:val="both"/>
            </w:pPr>
            <w:r>
              <w:rPr>
                <w:rFonts w:ascii="Times New Roman" w:hAnsi="Times New Roman" w:cs="Times New Roman"/>
                <w:b/>
                <w:bCs/>
                <w:sz w:val="21"/>
                <w:szCs w:val="21"/>
              </w:rPr>
              <w:t>Article 15. Inspection and Acceptance</w:t>
            </w:r>
          </w:p>
          <w:p w14:paraId="7EEF10EC" w14:textId="77777777" w:rsidR="00125771" w:rsidRDefault="00125771">
            <w:pPr>
              <w:pStyle w:val="PDParagraphDefault"/>
              <w:spacing w:line="300" w:lineRule="auto"/>
              <w:jc w:val="both"/>
            </w:pPr>
          </w:p>
          <w:p w14:paraId="7EEF10ED" w14:textId="77777777" w:rsidR="00125771" w:rsidRDefault="00DF3C1C">
            <w:pPr>
              <w:pStyle w:val="PDParagraphDefault"/>
              <w:numPr>
                <w:ilvl w:val="0"/>
                <w:numId w:val="11"/>
              </w:numPr>
              <w:spacing w:line="300" w:lineRule="auto"/>
              <w:jc w:val="both"/>
            </w:pPr>
            <w:r>
              <w:rPr>
                <w:rFonts w:ascii="Times New Roman" w:hAnsi="Times New Roman" w:cs="Times New Roman"/>
                <w:sz w:val="21"/>
                <w:szCs w:val="21"/>
              </w:rPr>
              <w:t>PARTNERS reserves the right t</w:t>
            </w:r>
            <w:r>
              <w:rPr>
                <w:rFonts w:ascii="Times New Roman" w:hAnsi="Times New Roman" w:cs="Times New Roman"/>
                <w:sz w:val="21"/>
                <w:szCs w:val="21"/>
              </w:rPr>
              <w:t>o inspect or test services delivered by the CONSULTANT as a result of this Agreement. PARTNERS will exert good faith efforts to decide on acceptance of services (and, as applicable, to complete inspection and testing) as promptly as possible upon delivery/</w:t>
            </w:r>
            <w:r>
              <w:rPr>
                <w:rFonts w:ascii="Times New Roman" w:hAnsi="Times New Roman" w:cs="Times New Roman"/>
                <w:sz w:val="21"/>
                <w:szCs w:val="21"/>
              </w:rPr>
              <w:t xml:space="preserve">performance. </w:t>
            </w:r>
          </w:p>
          <w:p w14:paraId="7EEF10EE" w14:textId="77777777" w:rsidR="00125771" w:rsidRDefault="00DF3C1C">
            <w:pPr>
              <w:pStyle w:val="PDParagraphDefault"/>
              <w:numPr>
                <w:ilvl w:val="0"/>
                <w:numId w:val="11"/>
              </w:numPr>
              <w:spacing w:line="300" w:lineRule="auto"/>
              <w:jc w:val="both"/>
            </w:pPr>
            <w:r>
              <w:rPr>
                <w:rFonts w:ascii="Times New Roman" w:hAnsi="Times New Roman" w:cs="Times New Roman"/>
                <w:sz w:val="21"/>
                <w:szCs w:val="21"/>
              </w:rPr>
              <w:t xml:space="preserve">If CONSULTANT delivers non-conforming Services, PARTNERS may, at its option and CONSULTANT’s expense: </w:t>
            </w:r>
          </w:p>
          <w:p w14:paraId="7EEF10EF" w14:textId="77777777" w:rsidR="00125771" w:rsidRDefault="00DF3C1C">
            <w:pPr>
              <w:pStyle w:val="PDParagraphDefault"/>
              <w:numPr>
                <w:ilvl w:val="0"/>
                <w:numId w:val="12"/>
              </w:numPr>
              <w:spacing w:line="300" w:lineRule="auto"/>
              <w:jc w:val="both"/>
            </w:pPr>
            <w:r>
              <w:rPr>
                <w:rFonts w:ascii="Times New Roman" w:hAnsi="Times New Roman" w:cs="Times New Roman"/>
                <w:sz w:val="21"/>
                <w:szCs w:val="21"/>
              </w:rPr>
              <w:t xml:space="preserve">require CONSULTANT to promptly correct or replace the Services; </w:t>
            </w:r>
          </w:p>
          <w:p w14:paraId="7EEF10F0" w14:textId="77777777" w:rsidR="00125771" w:rsidRDefault="00DF3C1C">
            <w:pPr>
              <w:pStyle w:val="PDParagraphDefault"/>
              <w:numPr>
                <w:ilvl w:val="0"/>
                <w:numId w:val="12"/>
              </w:numPr>
              <w:spacing w:line="300" w:lineRule="auto"/>
              <w:jc w:val="both"/>
            </w:pPr>
            <w:r>
              <w:rPr>
                <w:rFonts w:ascii="Times New Roman" w:hAnsi="Times New Roman" w:cs="Times New Roman"/>
                <w:sz w:val="21"/>
                <w:szCs w:val="21"/>
              </w:rPr>
              <w:t xml:space="preserve">correct the nonconformance; or </w:t>
            </w:r>
          </w:p>
          <w:p w14:paraId="7EEF10F1" w14:textId="77777777" w:rsidR="00125771" w:rsidRDefault="00DF3C1C">
            <w:pPr>
              <w:pStyle w:val="PDParagraphDefault"/>
              <w:numPr>
                <w:ilvl w:val="0"/>
                <w:numId w:val="12"/>
              </w:numPr>
              <w:spacing w:line="300" w:lineRule="auto"/>
              <w:jc w:val="both"/>
            </w:pPr>
            <w:r>
              <w:rPr>
                <w:rFonts w:ascii="Times New Roman" w:hAnsi="Times New Roman" w:cs="Times New Roman"/>
                <w:sz w:val="21"/>
                <w:szCs w:val="21"/>
              </w:rPr>
              <w:t xml:space="preserve">reduce the contract price to reflect the reduced value of the services performed. </w:t>
            </w:r>
          </w:p>
          <w:p w14:paraId="7EEF10F2" w14:textId="77777777" w:rsidR="00125771" w:rsidRDefault="00DF3C1C">
            <w:pPr>
              <w:pStyle w:val="PDParagraphDefault"/>
              <w:numPr>
                <w:ilvl w:val="0"/>
                <w:numId w:val="11"/>
              </w:numPr>
              <w:spacing w:line="300" w:lineRule="auto"/>
              <w:jc w:val="both"/>
            </w:pPr>
            <w:r>
              <w:rPr>
                <w:rFonts w:ascii="Times New Roman" w:hAnsi="Times New Roman" w:cs="Times New Roman"/>
                <w:sz w:val="21"/>
                <w:szCs w:val="21"/>
              </w:rPr>
              <w:t>PARTNERS shall specify the reason for any return or rejection of nonconforming Services and/or shall describe the action taken. CONSULTANT shall be liable for any increase i</w:t>
            </w:r>
            <w:r>
              <w:rPr>
                <w:rFonts w:ascii="Times New Roman" w:hAnsi="Times New Roman" w:cs="Times New Roman"/>
                <w:sz w:val="21"/>
                <w:szCs w:val="21"/>
              </w:rPr>
              <w:t xml:space="preserve">n costs, including labor and expenses, attributable to PARTNERS’s rejection of the non-conforming Services. </w:t>
            </w:r>
          </w:p>
          <w:p w14:paraId="7EEF10F3" w14:textId="77777777" w:rsidR="00125771" w:rsidRDefault="00DF3C1C">
            <w:pPr>
              <w:pStyle w:val="PDParagraphDefault"/>
              <w:numPr>
                <w:ilvl w:val="0"/>
                <w:numId w:val="11"/>
              </w:numPr>
              <w:spacing w:line="300" w:lineRule="auto"/>
              <w:jc w:val="both"/>
            </w:pPr>
            <w:r>
              <w:rPr>
                <w:rFonts w:ascii="Times New Roman" w:hAnsi="Times New Roman" w:cs="Times New Roman"/>
                <w:sz w:val="21"/>
                <w:szCs w:val="21"/>
              </w:rPr>
              <w:t>PARTNERS may require replacement or re-performance of nonconforming services at no increase in Agreement price. If replacement or re-performance wi</w:t>
            </w:r>
            <w:r>
              <w:rPr>
                <w:rFonts w:ascii="Times New Roman" w:hAnsi="Times New Roman" w:cs="Times New Roman"/>
                <w:sz w:val="21"/>
                <w:szCs w:val="21"/>
              </w:rPr>
              <w:t>ll not correct the defects or is not possible, PARTNERS may seek an equitable price reduction or adequate consideration for acceptance of nonconforming commodities or services. PARTNERS will exercise its post-acceptance rights within a reasonable time afte</w:t>
            </w:r>
            <w:r>
              <w:rPr>
                <w:rFonts w:ascii="Times New Roman" w:hAnsi="Times New Roman" w:cs="Times New Roman"/>
                <w:sz w:val="21"/>
                <w:szCs w:val="21"/>
              </w:rPr>
              <w:t>r the defect was discovered or should have been discovered.</w:t>
            </w:r>
          </w:p>
          <w:p w14:paraId="7EEF10F4" w14:textId="77777777" w:rsidR="00125771" w:rsidRDefault="00DF3C1C">
            <w:pPr>
              <w:pStyle w:val="PDParagraphDefault"/>
              <w:numPr>
                <w:ilvl w:val="0"/>
                <w:numId w:val="11"/>
              </w:numPr>
              <w:spacing w:line="300" w:lineRule="auto"/>
              <w:jc w:val="both"/>
            </w:pPr>
            <w:r>
              <w:rPr>
                <w:rFonts w:ascii="Times New Roman" w:hAnsi="Times New Roman" w:cs="Times New Roman"/>
                <w:sz w:val="21"/>
                <w:szCs w:val="21"/>
              </w:rPr>
              <w:t>If the CONSULTANT fails to promptly perform the services again or to take the necessary action to ensure future performance in conformity with contract requirements, PARTNERS may terminate the con</w:t>
            </w:r>
            <w:r>
              <w:rPr>
                <w:rFonts w:ascii="Times New Roman" w:hAnsi="Times New Roman" w:cs="Times New Roman"/>
                <w:sz w:val="21"/>
                <w:szCs w:val="21"/>
              </w:rPr>
              <w:t>tract for default.</w:t>
            </w:r>
          </w:p>
          <w:p w14:paraId="7EEF10F5" w14:textId="77777777" w:rsidR="00125771" w:rsidRDefault="00125771">
            <w:pPr>
              <w:pStyle w:val="PDParagraphDefault"/>
              <w:spacing w:line="300" w:lineRule="auto"/>
              <w:jc w:val="both"/>
            </w:pPr>
          </w:p>
          <w:p w14:paraId="7EEF10F6" w14:textId="77777777" w:rsidR="00125771" w:rsidRDefault="00125771">
            <w:pPr>
              <w:pStyle w:val="PDParagraphDefault"/>
              <w:spacing w:line="300" w:lineRule="auto"/>
              <w:jc w:val="both"/>
            </w:pPr>
          </w:p>
          <w:p w14:paraId="7EEF10F7" w14:textId="77777777" w:rsidR="00125771" w:rsidRDefault="00DF3C1C">
            <w:pPr>
              <w:pStyle w:val="PDParagraphDefault"/>
              <w:spacing w:line="300" w:lineRule="auto"/>
              <w:jc w:val="both"/>
            </w:pPr>
            <w:r>
              <w:rPr>
                <w:rFonts w:ascii="Times New Roman" w:hAnsi="Times New Roman" w:cs="Times New Roman"/>
                <w:b/>
                <w:bCs/>
                <w:sz w:val="21"/>
                <w:szCs w:val="21"/>
              </w:rPr>
              <w:t>Article 16. Independent Contractor Status</w:t>
            </w:r>
          </w:p>
          <w:p w14:paraId="7EEF10F8" w14:textId="77777777" w:rsidR="00125771" w:rsidRDefault="00125771">
            <w:pPr>
              <w:pStyle w:val="PDParagraphDefault"/>
              <w:spacing w:line="300" w:lineRule="auto"/>
              <w:jc w:val="both"/>
            </w:pPr>
          </w:p>
          <w:p w14:paraId="7EEF10F9" w14:textId="77777777" w:rsidR="00125771" w:rsidRDefault="00DF3C1C">
            <w:pPr>
              <w:pStyle w:val="PDParagraphDefault"/>
              <w:spacing w:line="300" w:lineRule="auto"/>
              <w:jc w:val="both"/>
            </w:pPr>
            <w:r>
              <w:rPr>
                <w:rFonts w:ascii="Times New Roman" w:hAnsi="Times New Roman" w:cs="Times New Roman"/>
                <w:sz w:val="21"/>
                <w:szCs w:val="21"/>
              </w:rPr>
              <w:t>CONSULTANT is, and shall remain, an independent contractor during the performance of this Agreement.</w:t>
            </w:r>
          </w:p>
          <w:p w14:paraId="7EEF10FA" w14:textId="77777777" w:rsidR="00125771" w:rsidRDefault="00125771">
            <w:pPr>
              <w:pStyle w:val="PDParagraphDefault"/>
              <w:spacing w:line="300" w:lineRule="auto"/>
              <w:jc w:val="both"/>
            </w:pPr>
          </w:p>
          <w:p w14:paraId="7EEF10FB" w14:textId="77777777" w:rsidR="00125771" w:rsidRDefault="00DF3C1C">
            <w:pPr>
              <w:pStyle w:val="PDParagraphDefault"/>
              <w:spacing w:line="300" w:lineRule="auto"/>
              <w:jc w:val="both"/>
            </w:pPr>
            <w:r>
              <w:rPr>
                <w:rFonts w:ascii="Times New Roman" w:hAnsi="Times New Roman" w:cs="Times New Roman"/>
                <w:b/>
                <w:bCs/>
                <w:sz w:val="21"/>
                <w:szCs w:val="21"/>
              </w:rPr>
              <w:t>Article 17. Severability</w:t>
            </w:r>
          </w:p>
          <w:p w14:paraId="7EEF10FC" w14:textId="77777777" w:rsidR="00125771" w:rsidRDefault="00125771">
            <w:pPr>
              <w:pStyle w:val="PDParagraphDefault"/>
              <w:spacing w:line="300" w:lineRule="auto"/>
              <w:jc w:val="both"/>
            </w:pPr>
          </w:p>
          <w:p w14:paraId="7EEF10FD" w14:textId="77777777" w:rsidR="00125771" w:rsidRDefault="00DF3C1C">
            <w:pPr>
              <w:pStyle w:val="PDParagraphDefault"/>
              <w:spacing w:line="300" w:lineRule="auto"/>
              <w:jc w:val="both"/>
            </w:pPr>
            <w:r>
              <w:rPr>
                <w:rFonts w:ascii="Times New Roman" w:hAnsi="Times New Roman" w:cs="Times New Roman"/>
                <w:sz w:val="21"/>
                <w:szCs w:val="21"/>
              </w:rPr>
              <w:t>If any court of competent jurisdiction determines that any provi</w:t>
            </w:r>
            <w:r>
              <w:rPr>
                <w:rFonts w:ascii="Times New Roman" w:hAnsi="Times New Roman" w:cs="Times New Roman"/>
                <w:sz w:val="21"/>
                <w:szCs w:val="21"/>
              </w:rPr>
              <w:t>sion of this agreement is invalid or unenforceable, such a determination shall not affect the remaining provisions of this agreement. Further, each valid provision under this agreement shall be enforced to the fullest extent permitted by law.</w:t>
            </w:r>
          </w:p>
          <w:p w14:paraId="7EEF10FE" w14:textId="77777777" w:rsidR="00125771" w:rsidRDefault="00125771">
            <w:pPr>
              <w:pStyle w:val="PDParagraphDefault"/>
              <w:spacing w:line="300" w:lineRule="auto"/>
              <w:jc w:val="both"/>
            </w:pPr>
          </w:p>
          <w:p w14:paraId="7EEF10FF" w14:textId="77777777" w:rsidR="00125771" w:rsidRDefault="00125771">
            <w:pPr>
              <w:pStyle w:val="PDParagraphDefault"/>
              <w:spacing w:line="300" w:lineRule="auto"/>
              <w:jc w:val="both"/>
            </w:pPr>
          </w:p>
          <w:p w14:paraId="7EEF1100" w14:textId="77777777" w:rsidR="00125771" w:rsidRDefault="00DF3C1C">
            <w:pPr>
              <w:pStyle w:val="PDParagraphDefault"/>
              <w:spacing w:line="300" w:lineRule="auto"/>
              <w:jc w:val="both"/>
            </w:pPr>
            <w:r>
              <w:rPr>
                <w:rFonts w:ascii="Times New Roman" w:hAnsi="Times New Roman" w:cs="Times New Roman"/>
                <w:b/>
                <w:bCs/>
                <w:sz w:val="21"/>
                <w:szCs w:val="21"/>
              </w:rPr>
              <w:t>Article 18.</w:t>
            </w:r>
            <w:r>
              <w:rPr>
                <w:rFonts w:ascii="Times New Roman" w:hAnsi="Times New Roman" w:cs="Times New Roman"/>
                <w:b/>
                <w:bCs/>
                <w:sz w:val="21"/>
                <w:szCs w:val="21"/>
              </w:rPr>
              <w:t xml:space="preserve"> Restriction on Public Disclosure and Publicity </w:t>
            </w:r>
          </w:p>
          <w:p w14:paraId="7EEF1101" w14:textId="77777777" w:rsidR="00125771" w:rsidRDefault="00125771">
            <w:pPr>
              <w:pStyle w:val="PDParagraphDefault"/>
              <w:spacing w:line="300" w:lineRule="auto"/>
              <w:jc w:val="both"/>
            </w:pPr>
          </w:p>
          <w:p w14:paraId="7EEF1102" w14:textId="77777777" w:rsidR="00125771" w:rsidRDefault="00DF3C1C">
            <w:pPr>
              <w:pStyle w:val="PDParagraphDefault"/>
              <w:spacing w:line="300" w:lineRule="auto"/>
              <w:jc w:val="both"/>
            </w:pPr>
            <w:r>
              <w:rPr>
                <w:rFonts w:ascii="Times New Roman" w:hAnsi="Times New Roman" w:cs="Times New Roman"/>
                <w:sz w:val="21"/>
                <w:szCs w:val="21"/>
              </w:rPr>
              <w:t>No news release, public announcement, denial, or confirmation of any part of the subject matter of this Agreement shall be made without the prior written consent of PARTNERS. The restrictions of this articl</w:t>
            </w:r>
            <w:r>
              <w:rPr>
                <w:rFonts w:ascii="Times New Roman" w:hAnsi="Times New Roman" w:cs="Times New Roman"/>
                <w:sz w:val="21"/>
                <w:szCs w:val="21"/>
              </w:rPr>
              <w:t>e shall continue in effect upon completion or termination of this Agreement for such period of time as may be mutually agreed upon in writing by the parties. In the absence of a written established period, no disclosure is authorized.</w:t>
            </w:r>
          </w:p>
          <w:p w14:paraId="7EEF1103" w14:textId="77777777" w:rsidR="00125771" w:rsidRDefault="00125771">
            <w:pPr>
              <w:pStyle w:val="PDParagraphDefault"/>
              <w:spacing w:line="300" w:lineRule="auto"/>
              <w:jc w:val="both"/>
            </w:pPr>
          </w:p>
          <w:p w14:paraId="7EEF1104" w14:textId="77777777" w:rsidR="00125771" w:rsidRDefault="00DF3C1C">
            <w:pPr>
              <w:pStyle w:val="PDParagraphDefault"/>
              <w:spacing w:line="300" w:lineRule="auto"/>
              <w:jc w:val="both"/>
            </w:pPr>
            <w:r>
              <w:rPr>
                <w:rFonts w:ascii="Times New Roman" w:hAnsi="Times New Roman" w:cs="Times New Roman"/>
                <w:b/>
                <w:bCs/>
                <w:sz w:val="21"/>
                <w:szCs w:val="21"/>
              </w:rPr>
              <w:t>Article 19. Anticorr</w:t>
            </w:r>
            <w:r>
              <w:rPr>
                <w:rFonts w:ascii="Times New Roman" w:hAnsi="Times New Roman" w:cs="Times New Roman"/>
                <w:b/>
                <w:bCs/>
                <w:sz w:val="21"/>
                <w:szCs w:val="21"/>
              </w:rPr>
              <w:t>uption Provisions</w:t>
            </w:r>
          </w:p>
          <w:p w14:paraId="7EEF1105" w14:textId="77777777" w:rsidR="00125771" w:rsidRDefault="00125771">
            <w:pPr>
              <w:pStyle w:val="PDParagraphDefault"/>
              <w:spacing w:line="300" w:lineRule="auto"/>
              <w:jc w:val="both"/>
            </w:pPr>
          </w:p>
          <w:p w14:paraId="7EEF1106"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The CONSULTANT shall conduct all activities related to this engagement in a fair, honest, and transparent manner.</w:t>
            </w:r>
          </w:p>
          <w:p w14:paraId="7EEF1107"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rejects corruption in all of its forms, including Bribery, making a Facilitation Payment or any Prohibited Act.</w:t>
            </w:r>
          </w:p>
          <w:p w14:paraId="7EEF1108"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is aware that Bribery is a crime under a</w:t>
            </w:r>
            <w:r>
              <w:rPr>
                <w:rFonts w:ascii="Times New Roman" w:hAnsi="Times New Roman" w:cs="Times New Roman"/>
                <w:sz w:val="21"/>
                <w:szCs w:val="21"/>
              </w:rPr>
              <w:t xml:space="preserve"> host of anticorruption statutes, including the Bribery Act, the Criminal Code Act, the FCPA and similar statutes, and therefore, strictly prohibited, regardless of jurisdiction or circumstance.</w:t>
            </w:r>
          </w:p>
          <w:p w14:paraId="7EEF1109"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CONSULTANT shall not directly or indirectly commit or attempt</w:t>
            </w:r>
            <w:r>
              <w:rPr>
                <w:rFonts w:ascii="Times New Roman" w:hAnsi="Times New Roman" w:cs="Times New Roman"/>
                <w:sz w:val="21"/>
                <w:szCs w:val="21"/>
              </w:rPr>
              <w:t xml:space="preserve"> to commit any Prohibited Act, including Bribery or making a Facilitation Payment.</w:t>
            </w:r>
          </w:p>
          <w:p w14:paraId="7EEF110A"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shall comply with Partners Code of Conduct or with its own Code of Conduct, and that this code does not conflict with PAR</w:t>
            </w:r>
            <w:r>
              <w:rPr>
                <w:rFonts w:ascii="Times New Roman" w:hAnsi="Times New Roman" w:cs="Times New Roman"/>
                <w:sz w:val="21"/>
                <w:szCs w:val="21"/>
              </w:rPr>
              <w:t>TNERS Code of Conduct.</w:t>
            </w:r>
          </w:p>
          <w:p w14:paraId="7EEF110B"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The CONSULTANT nor has not:</w:t>
            </w:r>
          </w:p>
          <w:p w14:paraId="7EEF110C" w14:textId="77777777" w:rsidR="00125771" w:rsidRDefault="00DF3C1C">
            <w:pPr>
              <w:pStyle w:val="PDParagraphDefault"/>
              <w:numPr>
                <w:ilvl w:val="0"/>
                <w:numId w:val="14"/>
              </w:numPr>
              <w:spacing w:line="300" w:lineRule="auto"/>
              <w:jc w:val="both"/>
            </w:pPr>
            <w:r>
              <w:rPr>
                <w:rFonts w:ascii="Times New Roman" w:hAnsi="Times New Roman" w:cs="Times New Roman"/>
                <w:sz w:val="21"/>
                <w:szCs w:val="21"/>
              </w:rPr>
              <w:t>made or offered any unlawful payment, or offered or promised to make any unlawful payment, or provided or offered or promised to provide anything of value (whether in the form of property or services or in</w:t>
            </w:r>
            <w:r>
              <w:rPr>
                <w:rFonts w:ascii="Times New Roman" w:hAnsi="Times New Roman" w:cs="Times New Roman"/>
                <w:sz w:val="21"/>
                <w:szCs w:val="21"/>
              </w:rPr>
              <w:t xml:space="preserve"> any other form), to any foreign or domestic official or employee of any Governmental Entity (which, for the purposes of this section, also includes any political party or candidate), or to any finder, agent, representative or other party acting for, on be</w:t>
            </w:r>
            <w:r>
              <w:rPr>
                <w:rFonts w:ascii="Times New Roman" w:hAnsi="Times New Roman" w:cs="Times New Roman"/>
                <w:sz w:val="21"/>
                <w:szCs w:val="21"/>
              </w:rPr>
              <w:t>half of, or under the auspices of any official or employee of any Governmental Entity (each, a “Government Official”) for purposes of unlawfully (i) influencing any act or decision of any Government Official in his or her official capacity, (ii) inducing a</w:t>
            </w:r>
            <w:r>
              <w:rPr>
                <w:rFonts w:ascii="Times New Roman" w:hAnsi="Times New Roman" w:cs="Times New Roman"/>
                <w:sz w:val="21"/>
                <w:szCs w:val="21"/>
              </w:rPr>
              <w:t>ny Government Official to do or omit to do any act in violation of his or her lawful duty, (iii) securing any improper advantage; or (iv) inducing any Government Official to influence or affect any act or decision of any Governmental Entity, in each case f</w:t>
            </w:r>
            <w:r>
              <w:rPr>
                <w:rFonts w:ascii="Times New Roman" w:hAnsi="Times New Roman" w:cs="Times New Roman"/>
                <w:sz w:val="21"/>
                <w:szCs w:val="21"/>
              </w:rPr>
              <w:t>or the purpose of obtaining or retaining business or directing business to any person;</w:t>
            </w:r>
          </w:p>
          <w:p w14:paraId="7EEF110D" w14:textId="77777777" w:rsidR="00125771" w:rsidRDefault="00DF3C1C">
            <w:pPr>
              <w:pStyle w:val="PDParagraphDefault"/>
              <w:numPr>
                <w:ilvl w:val="0"/>
                <w:numId w:val="14"/>
              </w:numPr>
              <w:spacing w:line="300" w:lineRule="auto"/>
              <w:jc w:val="both"/>
            </w:pPr>
            <w:r>
              <w:rPr>
                <w:rFonts w:ascii="Times New Roman" w:hAnsi="Times New Roman" w:cs="Times New Roman"/>
                <w:sz w:val="21"/>
                <w:szCs w:val="21"/>
              </w:rPr>
              <w:t>used any funds for unlawful contributions, gifts, entertainment, or other unlawful expenses relating to political activity or</w:t>
            </w:r>
          </w:p>
          <w:p w14:paraId="7EEF110E" w14:textId="77777777" w:rsidR="00125771" w:rsidRDefault="00DF3C1C">
            <w:pPr>
              <w:pStyle w:val="PDParagraphDefault"/>
              <w:numPr>
                <w:ilvl w:val="0"/>
                <w:numId w:val="14"/>
              </w:numPr>
              <w:spacing w:line="300" w:lineRule="auto"/>
              <w:jc w:val="both"/>
            </w:pPr>
            <w:r>
              <w:rPr>
                <w:rFonts w:ascii="Times New Roman" w:hAnsi="Times New Roman" w:cs="Times New Roman"/>
                <w:sz w:val="21"/>
                <w:szCs w:val="21"/>
              </w:rPr>
              <w:t>taken any other action or made any omission</w:t>
            </w:r>
            <w:r>
              <w:rPr>
                <w:rFonts w:ascii="Times New Roman" w:hAnsi="Times New Roman" w:cs="Times New Roman"/>
                <w:sz w:val="21"/>
                <w:szCs w:val="21"/>
              </w:rPr>
              <w:t xml:space="preserve"> that would or would reasonably be expected to result in a violation of the Foreign Corrupt Practices Act of 1977, as amended, and the rules and regulations thereunder, or any other law of the United States, or of any other jurisdiction where the CONSULTAN</w:t>
            </w:r>
            <w:r>
              <w:rPr>
                <w:rFonts w:ascii="Times New Roman" w:hAnsi="Times New Roman" w:cs="Times New Roman"/>
                <w:sz w:val="21"/>
                <w:szCs w:val="21"/>
              </w:rPr>
              <w:t>T conducts business governing corrupt practices, commercial bribery, money laundering, pay-to-play, anti-bribery or anticorruption or that otherwise prohibits payments to any government or public officials or employees.</w:t>
            </w:r>
          </w:p>
          <w:p w14:paraId="7EEF110F" w14:textId="77777777" w:rsidR="00125771" w:rsidRDefault="00DF3C1C">
            <w:pPr>
              <w:pStyle w:val="PDParagraphDefault"/>
              <w:numPr>
                <w:ilvl w:val="0"/>
                <w:numId w:val="13"/>
              </w:numPr>
              <w:spacing w:line="300" w:lineRule="auto"/>
              <w:jc w:val="both"/>
            </w:pPr>
            <w:r>
              <w:rPr>
                <w:rFonts w:ascii="Times New Roman" w:hAnsi="Times New Roman" w:cs="Times New Roman"/>
                <w:sz w:val="21"/>
                <w:szCs w:val="21"/>
              </w:rPr>
              <w:t>CONSULTANT shall include these, or s</w:t>
            </w:r>
            <w:r>
              <w:rPr>
                <w:rFonts w:ascii="Times New Roman" w:hAnsi="Times New Roman" w:cs="Times New Roman"/>
                <w:sz w:val="21"/>
                <w:szCs w:val="21"/>
              </w:rPr>
              <w:t>ubstantially similar, anticorruption provisions in all subcontracts or other agreements CONSULTANT makes in connection with this engagement.</w:t>
            </w:r>
          </w:p>
          <w:p w14:paraId="7EEF1110" w14:textId="77777777" w:rsidR="00125771" w:rsidRDefault="00125771">
            <w:pPr>
              <w:pStyle w:val="PDParagraphDefault"/>
              <w:spacing w:line="300" w:lineRule="auto"/>
              <w:jc w:val="both"/>
            </w:pPr>
          </w:p>
          <w:p w14:paraId="7EEF1111" w14:textId="77777777" w:rsidR="00125771" w:rsidRDefault="00125771">
            <w:pPr>
              <w:pStyle w:val="PDParagraphDefault"/>
              <w:spacing w:line="300" w:lineRule="auto"/>
              <w:jc w:val="both"/>
            </w:pPr>
          </w:p>
          <w:p w14:paraId="7EEF1112" w14:textId="77777777" w:rsidR="00125771" w:rsidRDefault="00125771">
            <w:pPr>
              <w:pStyle w:val="PDParagraphDefault"/>
              <w:spacing w:line="300" w:lineRule="auto"/>
              <w:jc w:val="both"/>
            </w:pPr>
          </w:p>
          <w:p w14:paraId="7EEF1113" w14:textId="77777777" w:rsidR="00125771" w:rsidRDefault="00125771">
            <w:pPr>
              <w:pStyle w:val="PDParagraphDefault"/>
              <w:spacing w:line="300" w:lineRule="auto"/>
              <w:jc w:val="both"/>
            </w:pPr>
          </w:p>
          <w:p w14:paraId="7EEF1114" w14:textId="77777777" w:rsidR="00125771" w:rsidRDefault="00125771">
            <w:pPr>
              <w:pStyle w:val="PDParagraphDefault"/>
              <w:spacing w:line="300" w:lineRule="auto"/>
              <w:jc w:val="both"/>
            </w:pPr>
          </w:p>
          <w:p w14:paraId="7EEF1115" w14:textId="77777777" w:rsidR="00125771" w:rsidRDefault="00125771">
            <w:pPr>
              <w:pStyle w:val="PDParagraphDefault"/>
              <w:spacing w:line="300" w:lineRule="auto"/>
              <w:jc w:val="both"/>
            </w:pPr>
          </w:p>
          <w:p w14:paraId="7EEF1116" w14:textId="77777777" w:rsidR="00125771" w:rsidRDefault="00125771">
            <w:pPr>
              <w:pStyle w:val="PDParagraphDefault"/>
              <w:spacing w:line="300" w:lineRule="auto"/>
              <w:jc w:val="both"/>
            </w:pPr>
          </w:p>
          <w:p w14:paraId="7EEF1117" w14:textId="77777777" w:rsidR="00125771" w:rsidRDefault="00125771">
            <w:pPr>
              <w:pStyle w:val="PDParagraphDefault"/>
              <w:spacing w:line="300" w:lineRule="auto"/>
              <w:jc w:val="both"/>
            </w:pPr>
          </w:p>
          <w:p w14:paraId="7EEF1118" w14:textId="77777777" w:rsidR="00125771" w:rsidRDefault="00125771">
            <w:pPr>
              <w:pStyle w:val="PDParagraphDefault"/>
              <w:spacing w:line="300" w:lineRule="auto"/>
              <w:jc w:val="both"/>
            </w:pPr>
          </w:p>
          <w:p w14:paraId="7EEF1119" w14:textId="77777777" w:rsidR="00125771" w:rsidRDefault="00125771">
            <w:pPr>
              <w:pStyle w:val="PDParagraphDefault"/>
              <w:spacing w:line="300" w:lineRule="auto"/>
              <w:jc w:val="both"/>
            </w:pPr>
          </w:p>
          <w:p w14:paraId="7EEF111A" w14:textId="77777777" w:rsidR="00125771" w:rsidRDefault="00125771">
            <w:pPr>
              <w:pStyle w:val="PDParagraphDefault"/>
              <w:spacing w:line="300" w:lineRule="auto"/>
              <w:jc w:val="both"/>
            </w:pPr>
          </w:p>
          <w:p w14:paraId="7EEF111B" w14:textId="77777777" w:rsidR="00125771" w:rsidRDefault="00125771">
            <w:pPr>
              <w:pStyle w:val="PDParagraphDefault"/>
              <w:spacing w:line="300" w:lineRule="auto"/>
              <w:jc w:val="both"/>
            </w:pPr>
          </w:p>
          <w:p w14:paraId="7EEF111C" w14:textId="77777777" w:rsidR="00125771" w:rsidRDefault="00125771">
            <w:pPr>
              <w:pStyle w:val="PDParagraphDefault"/>
              <w:spacing w:line="300" w:lineRule="auto"/>
              <w:jc w:val="both"/>
            </w:pPr>
          </w:p>
          <w:p w14:paraId="7EEF111D" w14:textId="77777777" w:rsidR="00125771" w:rsidRDefault="00125771">
            <w:pPr>
              <w:pStyle w:val="PDParagraphDefault"/>
              <w:spacing w:line="300" w:lineRule="auto"/>
              <w:jc w:val="both"/>
            </w:pPr>
          </w:p>
          <w:p w14:paraId="7EEF111E" w14:textId="77777777" w:rsidR="00125771" w:rsidRDefault="00125771">
            <w:pPr>
              <w:pStyle w:val="PDParagraphDefault"/>
              <w:spacing w:line="300" w:lineRule="auto"/>
              <w:jc w:val="both"/>
            </w:pPr>
          </w:p>
          <w:p w14:paraId="7EEF111F" w14:textId="77777777" w:rsidR="00125771" w:rsidRDefault="00125771">
            <w:pPr>
              <w:pStyle w:val="PDParagraphDefault"/>
              <w:spacing w:line="300" w:lineRule="auto"/>
              <w:jc w:val="both"/>
            </w:pPr>
          </w:p>
          <w:p w14:paraId="7EEF1120" w14:textId="77777777" w:rsidR="00125771" w:rsidRDefault="00125771">
            <w:pPr>
              <w:pStyle w:val="PDParagraphDefault"/>
              <w:spacing w:line="300" w:lineRule="auto"/>
              <w:jc w:val="both"/>
            </w:pPr>
          </w:p>
          <w:p w14:paraId="7EEF1121" w14:textId="77777777" w:rsidR="00125771" w:rsidRDefault="00125771">
            <w:pPr>
              <w:pStyle w:val="PDParagraphDefault"/>
              <w:spacing w:line="300" w:lineRule="auto"/>
              <w:jc w:val="both"/>
            </w:pPr>
          </w:p>
          <w:p w14:paraId="7EEF1122" w14:textId="77777777" w:rsidR="00125771" w:rsidRDefault="00125771">
            <w:pPr>
              <w:pStyle w:val="PDParagraphDefault"/>
              <w:spacing w:line="300" w:lineRule="auto"/>
              <w:jc w:val="both"/>
            </w:pPr>
          </w:p>
          <w:p w14:paraId="7EEF1123" w14:textId="77777777" w:rsidR="00125771" w:rsidRDefault="00125771">
            <w:pPr>
              <w:pStyle w:val="PDParagraphDefault"/>
              <w:spacing w:line="300" w:lineRule="auto"/>
              <w:jc w:val="both"/>
            </w:pPr>
          </w:p>
          <w:p w14:paraId="7EEF1124" w14:textId="77777777" w:rsidR="00125771" w:rsidRDefault="00125771">
            <w:pPr>
              <w:pStyle w:val="PDParagraphDefault"/>
              <w:spacing w:line="300" w:lineRule="auto"/>
              <w:jc w:val="both"/>
            </w:pPr>
          </w:p>
          <w:p w14:paraId="7EEF1125" w14:textId="77777777" w:rsidR="00125771" w:rsidRDefault="00125771">
            <w:pPr>
              <w:pStyle w:val="PDParagraphDefault"/>
              <w:spacing w:line="300" w:lineRule="auto"/>
              <w:jc w:val="both"/>
            </w:pPr>
          </w:p>
          <w:p w14:paraId="7EEF1126" w14:textId="77777777" w:rsidR="00125771" w:rsidRDefault="00125771">
            <w:pPr>
              <w:pStyle w:val="PDParagraphDefault"/>
              <w:spacing w:line="300" w:lineRule="auto"/>
              <w:jc w:val="both"/>
            </w:pPr>
          </w:p>
          <w:p w14:paraId="7EEF1127" w14:textId="77777777" w:rsidR="00125771" w:rsidRDefault="00125771">
            <w:pPr>
              <w:pStyle w:val="PDParagraphDefault"/>
              <w:spacing w:line="300" w:lineRule="auto"/>
              <w:jc w:val="both"/>
            </w:pPr>
          </w:p>
          <w:p w14:paraId="7EEF1128" w14:textId="77777777" w:rsidR="00125771" w:rsidRDefault="00125771">
            <w:pPr>
              <w:pStyle w:val="PDParagraphDefault"/>
              <w:spacing w:line="300" w:lineRule="auto"/>
              <w:jc w:val="both"/>
            </w:pPr>
          </w:p>
          <w:p w14:paraId="7EEF1129" w14:textId="77777777" w:rsidR="00125771" w:rsidRDefault="00DF3C1C">
            <w:pPr>
              <w:pStyle w:val="PDParagraphDefault"/>
              <w:spacing w:line="300" w:lineRule="auto"/>
              <w:jc w:val="both"/>
            </w:pPr>
            <w:r>
              <w:rPr>
                <w:rFonts w:ascii="Times New Roman" w:hAnsi="Times New Roman" w:cs="Times New Roman"/>
                <w:b/>
                <w:bCs/>
                <w:sz w:val="21"/>
                <w:szCs w:val="21"/>
              </w:rPr>
              <w:t xml:space="preserve">Article 20. Communication with Partners, Donors, Clients </w:t>
            </w:r>
          </w:p>
          <w:p w14:paraId="7EEF112A" w14:textId="77777777" w:rsidR="00125771" w:rsidRDefault="00125771">
            <w:pPr>
              <w:pStyle w:val="PDParagraphDefault"/>
              <w:spacing w:line="300" w:lineRule="auto"/>
              <w:jc w:val="both"/>
            </w:pPr>
          </w:p>
          <w:p w14:paraId="7EEF112B" w14:textId="77777777" w:rsidR="00125771" w:rsidRDefault="00DF3C1C">
            <w:pPr>
              <w:pStyle w:val="PDParagraphDefault"/>
              <w:spacing w:line="300" w:lineRule="auto"/>
              <w:jc w:val="both"/>
            </w:pPr>
            <w:r>
              <w:rPr>
                <w:rFonts w:ascii="Times New Roman" w:hAnsi="Times New Roman" w:cs="Times New Roman"/>
                <w:sz w:val="21"/>
                <w:szCs w:val="21"/>
              </w:rPr>
              <w:t>The CONSULTANT will not propose or advocate to any official or employee of counterpart organization, or any donor agency any activity or course of action with direct impact on PARTNERS unless agree</w:t>
            </w:r>
            <w:r>
              <w:rPr>
                <w:rFonts w:ascii="Times New Roman" w:hAnsi="Times New Roman" w:cs="Times New Roman"/>
                <w:sz w:val="21"/>
                <w:szCs w:val="21"/>
              </w:rPr>
              <w:t>d to in advance by the PARTNERS in writing. CONSULTANT will not communicate directly with a donor about his or her work on PARTNERS without the written consent of PARTNERS.</w:t>
            </w:r>
          </w:p>
          <w:p w14:paraId="7EEF112C" w14:textId="77777777" w:rsidR="00125771" w:rsidRDefault="00125771">
            <w:pPr>
              <w:pStyle w:val="PDParagraphDefault"/>
              <w:spacing w:line="300" w:lineRule="auto"/>
              <w:jc w:val="both"/>
            </w:pPr>
          </w:p>
          <w:p w14:paraId="7EEF112D" w14:textId="77777777" w:rsidR="00125771" w:rsidRDefault="00DF3C1C">
            <w:pPr>
              <w:pStyle w:val="PDParagraphDefault"/>
              <w:spacing w:line="300" w:lineRule="auto"/>
              <w:jc w:val="both"/>
            </w:pPr>
            <w:r>
              <w:rPr>
                <w:rFonts w:ascii="Times New Roman" w:hAnsi="Times New Roman" w:cs="Times New Roman"/>
                <w:b/>
                <w:bCs/>
                <w:sz w:val="21"/>
                <w:szCs w:val="21"/>
              </w:rPr>
              <w:t>Article 21. Dispute Resolution</w:t>
            </w:r>
          </w:p>
          <w:p w14:paraId="7EEF112E" w14:textId="77777777" w:rsidR="00125771" w:rsidRDefault="00125771">
            <w:pPr>
              <w:pStyle w:val="PDParagraphDefault"/>
              <w:spacing w:line="300" w:lineRule="auto"/>
              <w:jc w:val="both"/>
            </w:pPr>
          </w:p>
          <w:p w14:paraId="7EEF112F" w14:textId="77777777" w:rsidR="00125771" w:rsidRDefault="00DF3C1C">
            <w:pPr>
              <w:pStyle w:val="PDParagraphDefault"/>
              <w:spacing w:line="300" w:lineRule="auto"/>
              <w:jc w:val="both"/>
            </w:pPr>
            <w:r>
              <w:rPr>
                <w:rFonts w:ascii="Times New Roman" w:hAnsi="Times New Roman" w:cs="Times New Roman"/>
                <w:sz w:val="21"/>
                <w:szCs w:val="21"/>
              </w:rPr>
              <w:t>The Parties shall first attempt to resolve any dis</w:t>
            </w:r>
            <w:r>
              <w:rPr>
                <w:rFonts w:ascii="Times New Roman" w:hAnsi="Times New Roman" w:cs="Times New Roman"/>
                <w:sz w:val="21"/>
                <w:szCs w:val="21"/>
              </w:rPr>
              <w:t>pute arising under this Agreement by informal discussions between the Parties, subject to good cause exceptions, including, but not limited to, disputes determined by either Party to require immediate relief (i.e., circumstances which may result in a misap</w:t>
            </w:r>
            <w:r>
              <w:rPr>
                <w:rFonts w:ascii="Times New Roman" w:hAnsi="Times New Roman" w:cs="Times New Roman"/>
                <w:sz w:val="21"/>
                <w:szCs w:val="21"/>
              </w:rPr>
              <w:t>propriation of federal funds). Any dispute that has failed to be resolved by informal discussions between the Parties within a reasonable period of time after the commencement of such discussions (not to exceed thirty (30) days), may be resolved through an</w:t>
            </w:r>
            <w:r>
              <w:rPr>
                <w:rFonts w:ascii="Times New Roman" w:hAnsi="Times New Roman" w:cs="Times New Roman"/>
                <w:sz w:val="21"/>
                <w:szCs w:val="21"/>
              </w:rPr>
              <w:t>y and all means available under applicable law.</w:t>
            </w:r>
          </w:p>
          <w:p w14:paraId="7EEF1130" w14:textId="77777777" w:rsidR="00125771" w:rsidRDefault="00125771">
            <w:pPr>
              <w:pStyle w:val="PDParagraphDefault"/>
              <w:spacing w:line="300" w:lineRule="auto"/>
              <w:jc w:val="both"/>
            </w:pPr>
          </w:p>
          <w:p w14:paraId="7EEF1131" w14:textId="77777777" w:rsidR="00125771" w:rsidRDefault="00DF3C1C">
            <w:pPr>
              <w:pStyle w:val="Heading2"/>
              <w:spacing w:after="0"/>
              <w:jc w:val="both"/>
            </w:pPr>
            <w:r>
              <w:rPr>
                <w:rFonts w:ascii="Times New Roman" w:hAnsi="Times New Roman" w:cs="Times New Roman"/>
                <w:sz w:val="21"/>
                <w:szCs w:val="21"/>
              </w:rPr>
              <w:t xml:space="preserve">Article 22. Indemnity </w:t>
            </w:r>
          </w:p>
          <w:p w14:paraId="7EEF1132" w14:textId="77777777" w:rsidR="00125771" w:rsidRDefault="00125771">
            <w:pPr>
              <w:pStyle w:val="PDParagraphDefault"/>
              <w:spacing w:line="300" w:lineRule="auto"/>
              <w:jc w:val="both"/>
            </w:pPr>
          </w:p>
          <w:p w14:paraId="7EEF1133" w14:textId="77777777" w:rsidR="00125771" w:rsidRDefault="00DF3C1C">
            <w:pPr>
              <w:pStyle w:val="Heading2"/>
              <w:spacing w:after="0"/>
              <w:jc w:val="both"/>
            </w:pPr>
            <w:r>
              <w:rPr>
                <w:rFonts w:ascii="Times New Roman" w:hAnsi="Times New Roman" w:cs="Times New Roman"/>
                <w:b w:val="0"/>
                <w:bCs w:val="0"/>
                <w:sz w:val="21"/>
                <w:szCs w:val="21"/>
              </w:rPr>
              <w:t>To the fullest extent permitted by law, the CONSULTANT shall indemnify and hold harmless PARTNERS and its officers, directors, employees, agents, and legal representatives, from and a</w:t>
            </w:r>
            <w:r>
              <w:rPr>
                <w:rFonts w:ascii="Times New Roman" w:hAnsi="Times New Roman" w:cs="Times New Roman"/>
                <w:b w:val="0"/>
                <w:bCs w:val="0"/>
                <w:sz w:val="21"/>
                <w:szCs w:val="21"/>
              </w:rPr>
              <w:t>gainst any and all claims, demands, liabilities, expenses (including reasonable attorney's fees and disbursements, court costs, judgments, settlements and fines), whether of omission or commission, that may be committed or suffered in connection with the p</w:t>
            </w:r>
            <w:r>
              <w:rPr>
                <w:rFonts w:ascii="Times New Roman" w:hAnsi="Times New Roman" w:cs="Times New Roman"/>
                <w:b w:val="0"/>
                <w:bCs w:val="0"/>
                <w:sz w:val="21"/>
                <w:szCs w:val="21"/>
              </w:rPr>
              <w:t>erformance of this Agreement by the CONSULTANT or the CONSULTANTs general business operations. This paragraph shall survive the termination or expiration of this Agreement</w:t>
            </w:r>
          </w:p>
          <w:p w14:paraId="7EEF1134" w14:textId="77777777" w:rsidR="00125771" w:rsidRDefault="00125771">
            <w:pPr>
              <w:pStyle w:val="PDParagraphDefault"/>
              <w:spacing w:line="300" w:lineRule="auto"/>
              <w:jc w:val="both"/>
            </w:pPr>
          </w:p>
          <w:p w14:paraId="7EEF1135" w14:textId="77777777" w:rsidR="00125771" w:rsidRDefault="00DF3C1C">
            <w:pPr>
              <w:pStyle w:val="PDParagraphDefault"/>
              <w:spacing w:line="300" w:lineRule="auto"/>
              <w:jc w:val="both"/>
            </w:pPr>
            <w:r>
              <w:rPr>
                <w:rFonts w:ascii="Times New Roman" w:hAnsi="Times New Roman" w:cs="Times New Roman"/>
                <w:sz w:val="21"/>
                <w:szCs w:val="21"/>
              </w:rPr>
              <w:t>By signature below, each signatory hereto represents and warrants that they are duly authorized to enter this Agreement on behalf of the party he or she purports to represent such that, upon execution and delivery, this Agreement shall be a binding obligat</w:t>
            </w:r>
            <w:r>
              <w:rPr>
                <w:rFonts w:ascii="Times New Roman" w:hAnsi="Times New Roman" w:cs="Times New Roman"/>
                <w:sz w:val="21"/>
                <w:szCs w:val="21"/>
              </w:rPr>
              <w:t>ion of such party. CONSULTANT acknowledges and warrants that prior to signing, CONSULTANT has read this Agreement in its entirety and was afforded reasonable time to consider the Agreement. Execution by either party of a facsimile copy of this Agreement wi</w:t>
            </w:r>
            <w:r>
              <w:rPr>
                <w:rFonts w:ascii="Times New Roman" w:hAnsi="Times New Roman" w:cs="Times New Roman"/>
                <w:sz w:val="21"/>
                <w:szCs w:val="21"/>
              </w:rPr>
              <w:t xml:space="preserve">ll be deemed to constitute effective execution of this Agreement by that Party. </w:t>
            </w:r>
          </w:p>
        </w:tc>
        <w:tc>
          <w:tcPr>
            <w:tcW w:w="4680" w:type="dxa"/>
          </w:tcPr>
          <w:p w14:paraId="7EEF1136"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Les adresses susmentionnées peuvent être modifiées et/ou des personnes supplémentaires peuvent être ajoutées moyennant un avis donné à l'autre partie par écrit et de la manièr</w:t>
            </w:r>
            <w:r w:rsidRPr="00E909FF">
              <w:rPr>
                <w:rFonts w:ascii="Times New Roman" w:hAnsi="Times New Roman" w:cs="Times New Roman"/>
                <w:sz w:val="21"/>
                <w:szCs w:val="21"/>
                <w:lang w:val="fr-FR"/>
              </w:rPr>
              <w:t>e spécifiée dans le présent document. Toutes les notifications sont effectives dès leur réception.</w:t>
            </w:r>
          </w:p>
          <w:p w14:paraId="7EEF1137" w14:textId="77777777" w:rsidR="00125771" w:rsidRPr="00E909FF" w:rsidRDefault="00125771">
            <w:pPr>
              <w:pStyle w:val="PDParagraphDefault"/>
              <w:spacing w:line="276" w:lineRule="auto"/>
              <w:jc w:val="both"/>
              <w:rPr>
                <w:lang w:val="fr-FR"/>
              </w:rPr>
            </w:pPr>
          </w:p>
          <w:p w14:paraId="7EEF1138"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11. Droit applicable</w:t>
            </w:r>
          </w:p>
          <w:p w14:paraId="7EEF1139" w14:textId="77777777" w:rsidR="00125771" w:rsidRPr="00E909FF" w:rsidRDefault="00125771">
            <w:pPr>
              <w:pStyle w:val="PDParagraphDefault"/>
              <w:spacing w:line="276" w:lineRule="auto"/>
              <w:jc w:val="both"/>
              <w:rPr>
                <w:lang w:val="fr-FR"/>
              </w:rPr>
            </w:pPr>
          </w:p>
          <w:p w14:paraId="7EEF113A"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présent accord est régi et interprété conformément aux lois du district de Columbia, États-Unis, sans tenir compte des principes de conflit de lois.</w:t>
            </w:r>
          </w:p>
          <w:p w14:paraId="7EEF113B" w14:textId="77777777" w:rsidR="00125771" w:rsidRPr="00E909FF" w:rsidRDefault="00125771">
            <w:pPr>
              <w:pStyle w:val="PDParagraphDefault"/>
              <w:spacing w:line="276" w:lineRule="auto"/>
              <w:jc w:val="both"/>
              <w:rPr>
                <w:lang w:val="fr-FR"/>
              </w:rPr>
            </w:pPr>
          </w:p>
          <w:p w14:paraId="7EEF113C"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12 - Validité et renonciation</w:t>
            </w:r>
          </w:p>
          <w:p w14:paraId="7EEF113D" w14:textId="77777777" w:rsidR="00125771" w:rsidRPr="00E909FF" w:rsidRDefault="00125771">
            <w:pPr>
              <w:pStyle w:val="PDParagraphDefault"/>
              <w:spacing w:line="276" w:lineRule="auto"/>
              <w:jc w:val="both"/>
              <w:rPr>
                <w:lang w:val="fr-FR"/>
              </w:rPr>
            </w:pPr>
          </w:p>
          <w:p w14:paraId="7EEF113E"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L'invalidité totale ou partielle d'une disposition du présent ac</w:t>
            </w:r>
            <w:r w:rsidRPr="00E909FF">
              <w:rPr>
                <w:rFonts w:ascii="Times New Roman" w:hAnsi="Times New Roman" w:cs="Times New Roman"/>
                <w:sz w:val="21"/>
                <w:szCs w:val="21"/>
                <w:lang w:val="fr-FR"/>
              </w:rPr>
              <w:t>cord n'affecte pas la validité des autres dispositions. Toute renonciation à une violation d'une disposition du présent accord ne constitue pas une renonciation à une violation ultérieure de cette disposition ou à la violation de toute autre disposition du</w:t>
            </w:r>
            <w:r w:rsidRPr="00E909FF">
              <w:rPr>
                <w:rFonts w:ascii="Times New Roman" w:hAnsi="Times New Roman" w:cs="Times New Roman"/>
                <w:sz w:val="21"/>
                <w:szCs w:val="21"/>
                <w:lang w:val="fr-FR"/>
              </w:rPr>
              <w:t xml:space="preserve"> présent accord. Le fait que les PARTNERS n'appliquent pas, à un moment ou à un autre, une disposition du présent accord ne doit pas être interprété comme une renonciation à cette disposition.</w:t>
            </w:r>
          </w:p>
          <w:p w14:paraId="7EEF113F" w14:textId="77777777" w:rsidR="00125771" w:rsidRPr="00E909FF" w:rsidRDefault="00125771">
            <w:pPr>
              <w:pStyle w:val="PDParagraphDefault"/>
              <w:spacing w:line="276" w:lineRule="auto"/>
              <w:jc w:val="both"/>
              <w:rPr>
                <w:lang w:val="fr-FR"/>
              </w:rPr>
            </w:pPr>
          </w:p>
          <w:p w14:paraId="7EEF1140"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13 - Modifications</w:t>
            </w:r>
          </w:p>
          <w:p w14:paraId="7EEF1141" w14:textId="77777777" w:rsidR="00125771" w:rsidRPr="00E909FF" w:rsidRDefault="00125771">
            <w:pPr>
              <w:pStyle w:val="PDParagraphDefault"/>
              <w:spacing w:line="276" w:lineRule="auto"/>
              <w:jc w:val="both"/>
              <w:rPr>
                <w:lang w:val="fr-FR"/>
              </w:rPr>
            </w:pPr>
          </w:p>
          <w:p w14:paraId="7EEF1142"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Les PARTNERS peuvent de temps à au</w:t>
            </w:r>
            <w:r w:rsidRPr="00E909FF">
              <w:rPr>
                <w:rFonts w:ascii="Times New Roman" w:hAnsi="Times New Roman" w:cs="Times New Roman"/>
                <w:sz w:val="21"/>
                <w:szCs w:val="21"/>
                <w:lang w:val="fr-FR"/>
              </w:rPr>
              <w:t>tre ordonner par écrit des modifications directes des exigences techniques, des lieux de livraison, des méthodes d'inspection ou d'acceptation, ainsi que des ajustements raisonnables des quantités, des calendriers de livraison ou des deux, et des termes et</w:t>
            </w:r>
            <w:r w:rsidRPr="00E909FF">
              <w:rPr>
                <w:rFonts w:ascii="Times New Roman" w:hAnsi="Times New Roman" w:cs="Times New Roman"/>
                <w:sz w:val="21"/>
                <w:szCs w:val="21"/>
                <w:lang w:val="fr-FR"/>
              </w:rPr>
              <w:t xml:space="preserve"> conditions du présent contrat, si cela est nécessaire pour remplir les obligations des PARTNERS.   </w:t>
            </w:r>
          </w:p>
          <w:p w14:paraId="7EEF1143" w14:textId="77777777" w:rsidR="00125771" w:rsidRPr="00E909FF" w:rsidRDefault="00125771">
            <w:pPr>
              <w:pStyle w:val="PDParagraphDefault"/>
              <w:spacing w:line="276" w:lineRule="auto"/>
              <w:jc w:val="both"/>
              <w:rPr>
                <w:lang w:val="fr-FR"/>
              </w:rPr>
            </w:pPr>
          </w:p>
          <w:p w14:paraId="7EEF1144"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Si un tel changement entraîne une augmentation ou une diminution des coûts à engager ou du temps nécessaire à l'exécution d'un contrat de sous-traitance e</w:t>
            </w:r>
            <w:r w:rsidRPr="00E909FF">
              <w:rPr>
                <w:rFonts w:ascii="Times New Roman" w:hAnsi="Times New Roman" w:cs="Times New Roman"/>
                <w:sz w:val="21"/>
                <w:szCs w:val="21"/>
                <w:lang w:val="fr-FR"/>
              </w:rPr>
              <w:t xml:space="preserve">n vertu du présent contrat, un ajustement équitable sera effectué dans le prix du contrat ou le calendrier de livraison, ou les deux, et le contrat sera modifié par écrit en conséquence. Tout ajustement requis par le CONSULTANT à la suite de modifications </w:t>
            </w:r>
            <w:r w:rsidRPr="00E909FF">
              <w:rPr>
                <w:rFonts w:ascii="Times New Roman" w:hAnsi="Times New Roman" w:cs="Times New Roman"/>
                <w:sz w:val="21"/>
                <w:szCs w:val="21"/>
                <w:lang w:val="fr-FR"/>
              </w:rPr>
              <w:t>ou de changements apportés au contrat doit être demandé par le CONSULTANT dans un délai de 30 (trente) jours à compter de la date de réception desdites modifications ou desdits changements</w:t>
            </w:r>
            <w:r w:rsidRPr="00E909FF">
              <w:rPr>
                <w:rFonts w:ascii="Times New Roman" w:hAnsi="Times New Roman" w:cs="Times New Roman"/>
                <w:b/>
                <w:bCs/>
                <w:sz w:val="21"/>
                <w:szCs w:val="21"/>
                <w:lang w:val="fr-FR"/>
              </w:rPr>
              <w:t>.</w:t>
            </w:r>
          </w:p>
          <w:p w14:paraId="7EEF1145" w14:textId="77777777" w:rsidR="00125771" w:rsidRPr="00E909FF" w:rsidRDefault="00125771">
            <w:pPr>
              <w:pStyle w:val="PDParagraphDefault"/>
              <w:spacing w:line="276" w:lineRule="auto"/>
              <w:jc w:val="both"/>
              <w:rPr>
                <w:lang w:val="fr-FR"/>
              </w:rPr>
            </w:pPr>
          </w:p>
          <w:p w14:paraId="7EEF1146"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14 - Transferts et délégations</w:t>
            </w:r>
          </w:p>
          <w:p w14:paraId="7EEF1147" w14:textId="77777777" w:rsidR="00125771" w:rsidRPr="00E909FF" w:rsidRDefault="00125771">
            <w:pPr>
              <w:pStyle w:val="PDParagraphDefault"/>
              <w:spacing w:line="276" w:lineRule="auto"/>
              <w:jc w:val="both"/>
              <w:rPr>
                <w:lang w:val="fr-FR"/>
              </w:rPr>
            </w:pPr>
          </w:p>
          <w:p w14:paraId="7EEF1148"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présent contrat ne peu</w:t>
            </w:r>
            <w:r w:rsidRPr="00E909FF">
              <w:rPr>
                <w:rFonts w:ascii="Times New Roman" w:hAnsi="Times New Roman" w:cs="Times New Roman"/>
                <w:sz w:val="21"/>
                <w:szCs w:val="21"/>
                <w:lang w:val="fr-FR"/>
              </w:rPr>
              <w:t>t être cédé ou délégué, en tout ou en partie, par le CONSULTANT sans l'accord écrit des PARTNERS. En l'absence d'un tel consentement, toute cession est nulle et non avenue.</w:t>
            </w:r>
          </w:p>
          <w:p w14:paraId="7EEF1149" w14:textId="77777777" w:rsidR="00125771" w:rsidRPr="00E909FF" w:rsidRDefault="00125771">
            <w:pPr>
              <w:pStyle w:val="PDParagraphDefault"/>
              <w:spacing w:line="276" w:lineRule="auto"/>
              <w:jc w:val="both"/>
              <w:rPr>
                <w:lang w:val="fr-FR"/>
              </w:rPr>
            </w:pPr>
          </w:p>
          <w:p w14:paraId="7EEF114A" w14:textId="77777777" w:rsidR="00125771" w:rsidRDefault="00DF3C1C">
            <w:pPr>
              <w:pStyle w:val="PDParagraphDefault"/>
              <w:spacing w:line="276" w:lineRule="auto"/>
              <w:jc w:val="both"/>
            </w:pPr>
            <w:r>
              <w:rPr>
                <w:rFonts w:ascii="Times New Roman" w:hAnsi="Times New Roman" w:cs="Times New Roman"/>
                <w:b/>
                <w:bCs/>
                <w:sz w:val="21"/>
                <w:szCs w:val="21"/>
              </w:rPr>
              <w:t>Article 15 - Inspection et acceptation</w:t>
            </w:r>
          </w:p>
          <w:p w14:paraId="7EEF114B" w14:textId="77777777" w:rsidR="00125771" w:rsidRDefault="00125771">
            <w:pPr>
              <w:pStyle w:val="PDParagraphDefault"/>
              <w:spacing w:line="276" w:lineRule="auto"/>
              <w:jc w:val="both"/>
            </w:pPr>
          </w:p>
          <w:p w14:paraId="7EEF114C" w14:textId="77777777" w:rsidR="00125771" w:rsidRPr="00E909FF" w:rsidRDefault="00DF3C1C">
            <w:pPr>
              <w:pStyle w:val="PDParagraphDefault"/>
              <w:numPr>
                <w:ilvl w:val="0"/>
                <w:numId w:val="15"/>
              </w:numPr>
              <w:spacing w:line="276" w:lineRule="auto"/>
              <w:jc w:val="both"/>
              <w:rPr>
                <w:lang w:val="fr-FR"/>
              </w:rPr>
            </w:pPr>
            <w:r w:rsidRPr="00E909FF">
              <w:rPr>
                <w:rFonts w:ascii="Times New Roman" w:hAnsi="Times New Roman" w:cs="Times New Roman"/>
                <w:sz w:val="21"/>
                <w:szCs w:val="21"/>
                <w:lang w:val="fr-FR"/>
              </w:rPr>
              <w:t>Les PARTNERS se réservent le droit d'inspecter ou de tester les services fournis par le CONSULTANT dans le cadre du présent contrat. Une fois les services exécutés, les PARTNERS agissent de bonne foi et dans les meilleurs délais pour décider de l'acceptati</w:t>
            </w:r>
            <w:r w:rsidRPr="00E909FF">
              <w:rPr>
                <w:rFonts w:ascii="Times New Roman" w:hAnsi="Times New Roman" w:cs="Times New Roman"/>
                <w:sz w:val="21"/>
                <w:szCs w:val="21"/>
                <w:lang w:val="fr-FR"/>
              </w:rPr>
              <w:t xml:space="preserve">on de ces services (et, le cas échéant, pour achever son inspection et ses tests).   </w:t>
            </w:r>
          </w:p>
          <w:p w14:paraId="7EEF114D" w14:textId="77777777" w:rsidR="00125771" w:rsidRPr="00E909FF" w:rsidRDefault="00DF3C1C">
            <w:pPr>
              <w:pStyle w:val="PDParagraphDefault"/>
              <w:numPr>
                <w:ilvl w:val="0"/>
                <w:numId w:val="15"/>
              </w:numPr>
              <w:spacing w:line="276" w:lineRule="auto"/>
              <w:jc w:val="both"/>
              <w:rPr>
                <w:lang w:val="fr-FR"/>
              </w:rPr>
            </w:pPr>
            <w:r w:rsidRPr="00E909FF">
              <w:rPr>
                <w:rFonts w:ascii="Times New Roman" w:hAnsi="Times New Roman" w:cs="Times New Roman"/>
                <w:sz w:val="21"/>
                <w:szCs w:val="21"/>
                <w:lang w:val="fr-FR"/>
              </w:rPr>
              <w:t xml:space="preserve">Si le CONSULTANT fournit des services qui ne sont pas conformes aux exigences, les PARTNERS peuvent, à leur seule discrétion et aux frais du CONSULTANT : </w:t>
            </w:r>
          </w:p>
          <w:p w14:paraId="7EEF114E" w14:textId="77777777" w:rsidR="00125771" w:rsidRPr="00E909FF" w:rsidRDefault="00DF3C1C">
            <w:pPr>
              <w:pStyle w:val="PDParagraphDefault"/>
              <w:numPr>
                <w:ilvl w:val="0"/>
                <w:numId w:val="16"/>
              </w:numPr>
              <w:spacing w:line="276" w:lineRule="auto"/>
              <w:jc w:val="both"/>
              <w:rPr>
                <w:lang w:val="fr-FR"/>
              </w:rPr>
            </w:pPr>
            <w:r w:rsidRPr="00E909FF">
              <w:rPr>
                <w:rFonts w:ascii="Times New Roman" w:hAnsi="Times New Roman" w:cs="Times New Roman"/>
                <w:sz w:val="21"/>
                <w:szCs w:val="21"/>
                <w:lang w:val="fr-FR"/>
              </w:rPr>
              <w:t>demander au CON</w:t>
            </w:r>
            <w:r w:rsidRPr="00E909FF">
              <w:rPr>
                <w:rFonts w:ascii="Times New Roman" w:hAnsi="Times New Roman" w:cs="Times New Roman"/>
                <w:sz w:val="21"/>
                <w:szCs w:val="21"/>
                <w:lang w:val="fr-FR"/>
              </w:rPr>
              <w:t xml:space="preserve">SULTANT de corriger ou de remplacer les services immédiatement ; </w:t>
            </w:r>
          </w:p>
          <w:p w14:paraId="7EEF114F" w14:textId="77777777" w:rsidR="00125771" w:rsidRPr="00E909FF" w:rsidRDefault="00DF3C1C">
            <w:pPr>
              <w:pStyle w:val="PDParagraphDefault"/>
              <w:numPr>
                <w:ilvl w:val="0"/>
                <w:numId w:val="16"/>
              </w:numPr>
              <w:spacing w:line="276" w:lineRule="auto"/>
              <w:jc w:val="both"/>
              <w:rPr>
                <w:lang w:val="fr-FR"/>
              </w:rPr>
            </w:pPr>
            <w:r w:rsidRPr="00E909FF">
              <w:rPr>
                <w:rFonts w:ascii="Times New Roman" w:hAnsi="Times New Roman" w:cs="Times New Roman"/>
                <w:sz w:val="21"/>
                <w:szCs w:val="21"/>
                <w:lang w:val="fr-FR"/>
              </w:rPr>
              <w:t xml:space="preserve">la correction des non-conformités ; ou </w:t>
            </w:r>
          </w:p>
          <w:p w14:paraId="7EEF1150" w14:textId="77777777" w:rsidR="00125771" w:rsidRPr="00E909FF" w:rsidRDefault="00DF3C1C">
            <w:pPr>
              <w:pStyle w:val="PDParagraphDefault"/>
              <w:numPr>
                <w:ilvl w:val="0"/>
                <w:numId w:val="16"/>
              </w:numPr>
              <w:spacing w:line="276" w:lineRule="auto"/>
              <w:jc w:val="both"/>
              <w:rPr>
                <w:lang w:val="fr-FR"/>
              </w:rPr>
            </w:pPr>
            <w:r w:rsidRPr="00E909FF">
              <w:rPr>
                <w:rFonts w:ascii="Times New Roman" w:hAnsi="Times New Roman" w:cs="Times New Roman"/>
                <w:sz w:val="21"/>
                <w:szCs w:val="21"/>
                <w:lang w:val="fr-FR"/>
              </w:rPr>
              <w:t xml:space="preserve">réduire le prix du contrat pour refléter la valeur réduite des services fournis. </w:t>
            </w:r>
          </w:p>
          <w:p w14:paraId="7EEF1151" w14:textId="77777777" w:rsidR="00125771" w:rsidRPr="00E909FF" w:rsidRDefault="00DF3C1C">
            <w:pPr>
              <w:pStyle w:val="PDParagraphDefault"/>
              <w:numPr>
                <w:ilvl w:val="0"/>
                <w:numId w:val="15"/>
              </w:numPr>
              <w:spacing w:line="276" w:lineRule="auto"/>
              <w:jc w:val="both"/>
              <w:rPr>
                <w:lang w:val="fr-FR"/>
              </w:rPr>
            </w:pPr>
            <w:r w:rsidRPr="00E909FF">
              <w:rPr>
                <w:rFonts w:ascii="Times New Roman" w:hAnsi="Times New Roman" w:cs="Times New Roman"/>
                <w:sz w:val="21"/>
                <w:szCs w:val="21"/>
                <w:lang w:val="fr-FR"/>
              </w:rPr>
              <w:t>Les PARTNERS précisent le motif du retour ou du rejet des services n</w:t>
            </w:r>
            <w:r w:rsidRPr="00E909FF">
              <w:rPr>
                <w:rFonts w:ascii="Times New Roman" w:hAnsi="Times New Roman" w:cs="Times New Roman"/>
                <w:sz w:val="21"/>
                <w:szCs w:val="21"/>
                <w:lang w:val="fr-FR"/>
              </w:rPr>
              <w:t xml:space="preserve">on conformes et/ou décrivent les mesures prises. Toute augmentation des coûts, y compris les coûts de main-d'œuvre et les dépenses, imputable au rejet des services non conformes par les PARTNERS est à la charge du CONSULTANT. </w:t>
            </w:r>
          </w:p>
          <w:p w14:paraId="7EEF1152" w14:textId="77777777" w:rsidR="00125771" w:rsidRPr="00E909FF" w:rsidRDefault="00DF3C1C">
            <w:pPr>
              <w:pStyle w:val="PDParagraphDefault"/>
              <w:numPr>
                <w:ilvl w:val="0"/>
                <w:numId w:val="15"/>
              </w:numPr>
              <w:spacing w:line="276" w:lineRule="auto"/>
              <w:jc w:val="both"/>
              <w:rPr>
                <w:lang w:val="fr-FR"/>
              </w:rPr>
            </w:pPr>
            <w:r w:rsidRPr="00E909FF">
              <w:rPr>
                <w:rFonts w:ascii="Times New Roman" w:hAnsi="Times New Roman" w:cs="Times New Roman"/>
                <w:sz w:val="21"/>
                <w:szCs w:val="21"/>
                <w:lang w:val="fr-FR"/>
              </w:rPr>
              <w:t xml:space="preserve">Le PARTENAIRE peut exiger le </w:t>
            </w:r>
            <w:r w:rsidRPr="00E909FF">
              <w:rPr>
                <w:rFonts w:ascii="Times New Roman" w:hAnsi="Times New Roman" w:cs="Times New Roman"/>
                <w:sz w:val="21"/>
                <w:szCs w:val="21"/>
                <w:lang w:val="fr-FR"/>
              </w:rPr>
              <w:t xml:space="preserve">remplacement ou la répétition des services non conformes sans augmentation du prix du contrat. Si le remplacement ne corrige pas les défauts ou si la répétition n'est pas possible, PARTNERS peut demander une réduction équitable du prix ou une rémunération </w:t>
            </w:r>
            <w:r w:rsidRPr="00E909FF">
              <w:rPr>
                <w:rFonts w:ascii="Times New Roman" w:hAnsi="Times New Roman" w:cs="Times New Roman"/>
                <w:sz w:val="21"/>
                <w:szCs w:val="21"/>
                <w:lang w:val="fr-FR"/>
              </w:rPr>
              <w:t>adéquate pour l'acceptation des produits ou services non conformes. PARTNERS doit exercer ses droits dans un délai raisonnable après que le défaut a été ou aurait dû être découvert.</w:t>
            </w:r>
          </w:p>
          <w:p w14:paraId="7EEF1153" w14:textId="77777777" w:rsidR="00125771" w:rsidRPr="00E909FF" w:rsidRDefault="00DF3C1C">
            <w:pPr>
              <w:pStyle w:val="PDParagraphDefault"/>
              <w:numPr>
                <w:ilvl w:val="0"/>
                <w:numId w:val="15"/>
              </w:numPr>
              <w:spacing w:line="276" w:lineRule="auto"/>
              <w:jc w:val="both"/>
              <w:rPr>
                <w:lang w:val="fr-FR"/>
              </w:rPr>
            </w:pPr>
            <w:r w:rsidRPr="00E909FF">
              <w:rPr>
                <w:rFonts w:ascii="Times New Roman" w:hAnsi="Times New Roman" w:cs="Times New Roman"/>
                <w:sz w:val="21"/>
                <w:szCs w:val="21"/>
                <w:lang w:val="fr-FR"/>
              </w:rPr>
              <w:t>Si le CONSULTANT ne répète pas les services dans les meilleurs délais ou n</w:t>
            </w:r>
            <w:r w:rsidRPr="00E909FF">
              <w:rPr>
                <w:rFonts w:ascii="Times New Roman" w:hAnsi="Times New Roman" w:cs="Times New Roman"/>
                <w:sz w:val="21"/>
                <w:szCs w:val="21"/>
                <w:lang w:val="fr-FR"/>
              </w:rPr>
              <w:t>e prend pas les mesures nécessaires pour garantir à l'avenir une exécution conforme aux exigences du contrat, les PARTNERS peuvent résilier le contrat pour non-exécution.</w:t>
            </w:r>
          </w:p>
          <w:p w14:paraId="7EEF1154" w14:textId="77777777" w:rsidR="00125771" w:rsidRPr="00E909FF" w:rsidRDefault="00125771">
            <w:pPr>
              <w:pStyle w:val="PDParagraphDefault"/>
              <w:spacing w:line="276" w:lineRule="auto"/>
              <w:jc w:val="both"/>
              <w:rPr>
                <w:lang w:val="fr-FR"/>
              </w:rPr>
            </w:pPr>
          </w:p>
          <w:p w14:paraId="7EEF1155"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16 - Statut d'entrepreneur indépendant</w:t>
            </w:r>
          </w:p>
          <w:p w14:paraId="7EEF1156" w14:textId="77777777" w:rsidR="00125771" w:rsidRPr="00E909FF" w:rsidRDefault="00125771">
            <w:pPr>
              <w:pStyle w:val="PDParagraphDefault"/>
              <w:spacing w:line="276" w:lineRule="auto"/>
              <w:jc w:val="both"/>
              <w:rPr>
                <w:lang w:val="fr-FR"/>
              </w:rPr>
            </w:pPr>
          </w:p>
          <w:p w14:paraId="7EEF1157"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 CONSULTANT est et reste un entrep</w:t>
            </w:r>
            <w:r w:rsidRPr="00E909FF">
              <w:rPr>
                <w:rFonts w:ascii="Times New Roman" w:hAnsi="Times New Roman" w:cs="Times New Roman"/>
                <w:sz w:val="21"/>
                <w:szCs w:val="21"/>
                <w:lang w:val="fr-FR"/>
              </w:rPr>
              <w:t>reneur indépendant pendant l'exécution du présent contrat.</w:t>
            </w:r>
          </w:p>
          <w:p w14:paraId="7EEF1158" w14:textId="77777777" w:rsidR="00125771" w:rsidRPr="00E909FF" w:rsidRDefault="00125771">
            <w:pPr>
              <w:pStyle w:val="PDParagraphDefault"/>
              <w:spacing w:line="276" w:lineRule="auto"/>
              <w:jc w:val="both"/>
              <w:rPr>
                <w:lang w:val="fr-FR"/>
              </w:rPr>
            </w:pPr>
          </w:p>
          <w:p w14:paraId="7EEF1159"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17 - Divisibilité</w:t>
            </w:r>
          </w:p>
          <w:p w14:paraId="7EEF115A" w14:textId="77777777" w:rsidR="00125771" w:rsidRPr="00E909FF" w:rsidRDefault="00125771">
            <w:pPr>
              <w:pStyle w:val="PDParagraphDefault"/>
              <w:spacing w:line="276" w:lineRule="auto"/>
              <w:jc w:val="both"/>
              <w:rPr>
                <w:lang w:val="fr-FR"/>
              </w:rPr>
            </w:pPr>
          </w:p>
          <w:p w14:paraId="7EEF115B"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Si un tribunal compétent détermine qu'une disposition du présent accord est invalide ou inapplicable, cette décision n'affectera pas les autres dispositions du présent a</w:t>
            </w:r>
            <w:r w:rsidRPr="00E909FF">
              <w:rPr>
                <w:rFonts w:ascii="Times New Roman" w:hAnsi="Times New Roman" w:cs="Times New Roman"/>
                <w:sz w:val="21"/>
                <w:szCs w:val="21"/>
                <w:lang w:val="fr-FR"/>
              </w:rPr>
              <w:t>ccord. En outre, toutes les dispositions valides du présent accord seront appliquées dans toute la mesure permise par la loi.</w:t>
            </w:r>
          </w:p>
          <w:p w14:paraId="7EEF115C" w14:textId="77777777" w:rsidR="00125771" w:rsidRPr="00E909FF" w:rsidRDefault="00125771">
            <w:pPr>
              <w:pStyle w:val="PDParagraphDefault"/>
              <w:spacing w:line="276" w:lineRule="auto"/>
              <w:jc w:val="both"/>
              <w:rPr>
                <w:lang w:val="fr-FR"/>
              </w:rPr>
            </w:pPr>
          </w:p>
          <w:p w14:paraId="7EEF115D" w14:textId="77777777" w:rsidR="00125771" w:rsidRPr="00E909FF" w:rsidRDefault="00125771">
            <w:pPr>
              <w:pStyle w:val="PDParagraphDefault"/>
              <w:spacing w:line="276" w:lineRule="auto"/>
              <w:jc w:val="both"/>
              <w:rPr>
                <w:lang w:val="fr-FR"/>
              </w:rPr>
            </w:pPr>
          </w:p>
          <w:p w14:paraId="7EEF115E"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 xml:space="preserve">Article 18 - Restrictions à la divulgation et à la publicité </w:t>
            </w:r>
          </w:p>
          <w:p w14:paraId="7EEF115F" w14:textId="77777777" w:rsidR="00125771" w:rsidRPr="00E909FF" w:rsidRDefault="00125771">
            <w:pPr>
              <w:pStyle w:val="PDParagraphDefault"/>
              <w:spacing w:line="276" w:lineRule="auto"/>
              <w:jc w:val="both"/>
              <w:rPr>
                <w:lang w:val="fr-FR"/>
              </w:rPr>
            </w:pPr>
          </w:p>
          <w:p w14:paraId="7EEF1160"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sz w:val="21"/>
                <w:szCs w:val="21"/>
                <w:lang w:val="fr-FR"/>
              </w:rPr>
              <w:t>Les communiqués de presse, les annonces publiques, les démentis o</w:t>
            </w:r>
            <w:r w:rsidRPr="00E909FF">
              <w:rPr>
                <w:rFonts w:ascii="Times New Roman" w:hAnsi="Times New Roman" w:cs="Times New Roman"/>
                <w:sz w:val="21"/>
                <w:szCs w:val="21"/>
                <w:lang w:val="fr-FR"/>
              </w:rPr>
              <w:t>u les confirmations de toute partie de l'objet du présent accord sont interdits sans l'accord écrit préalable des PARTNERS. Les restrictions énoncées dans le présent article restent en vigueur en cas de résiliation ou d'expiration du présent accord pendant</w:t>
            </w:r>
            <w:r w:rsidRPr="00E909FF">
              <w:rPr>
                <w:rFonts w:ascii="Times New Roman" w:hAnsi="Times New Roman" w:cs="Times New Roman"/>
                <w:sz w:val="21"/>
                <w:szCs w:val="21"/>
                <w:lang w:val="fr-FR"/>
              </w:rPr>
              <w:t xml:space="preserve"> la période convenue par écrit entre les parties. Si aucune période de ce type n'est fixée par écrit, la divulgation n'est pas autorisée.</w:t>
            </w:r>
          </w:p>
          <w:p w14:paraId="7EEF1161" w14:textId="77777777" w:rsidR="00125771" w:rsidRPr="00E909FF" w:rsidRDefault="00125771">
            <w:pPr>
              <w:pStyle w:val="PDParagraphDefault"/>
              <w:spacing w:line="276" w:lineRule="auto"/>
              <w:jc w:val="both"/>
              <w:rPr>
                <w:lang w:val="fr-FR"/>
              </w:rPr>
            </w:pPr>
          </w:p>
          <w:p w14:paraId="7EEF1162" w14:textId="77777777" w:rsidR="00125771" w:rsidRPr="00E909FF" w:rsidRDefault="00DF3C1C">
            <w:pPr>
              <w:pStyle w:val="PDParagraphDefault"/>
              <w:spacing w:line="276" w:lineRule="auto"/>
              <w:jc w:val="both"/>
              <w:rPr>
                <w:lang w:val="fr-FR"/>
              </w:rPr>
            </w:pPr>
            <w:r w:rsidRPr="00E909FF">
              <w:rPr>
                <w:rFonts w:ascii="Times New Roman" w:hAnsi="Times New Roman" w:cs="Times New Roman"/>
                <w:b/>
                <w:bCs/>
                <w:sz w:val="21"/>
                <w:szCs w:val="21"/>
                <w:lang w:val="fr-FR"/>
              </w:rPr>
              <w:t>Article 19 - Dispositions relatives à la lutte contre la corruption</w:t>
            </w:r>
          </w:p>
          <w:p w14:paraId="7EEF1163" w14:textId="77777777" w:rsidR="00125771" w:rsidRPr="00E909FF" w:rsidRDefault="00125771">
            <w:pPr>
              <w:pStyle w:val="PDParagraphDefault"/>
              <w:spacing w:line="276" w:lineRule="auto"/>
              <w:jc w:val="both"/>
              <w:rPr>
                <w:lang w:val="fr-FR"/>
              </w:rPr>
            </w:pPr>
          </w:p>
          <w:p w14:paraId="7EEF1164"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mène toutes les activités liées à cet engagement de manière équitable, honnête et transparente.</w:t>
            </w:r>
          </w:p>
          <w:p w14:paraId="7EEF1165"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déclare et certifie qu'il rejette la corruption sous toutes ses</w:t>
            </w:r>
            <w:r w:rsidRPr="00E909FF">
              <w:rPr>
                <w:rFonts w:ascii="Times New Roman" w:hAnsi="Times New Roman" w:cs="Times New Roman"/>
                <w:sz w:val="21"/>
                <w:szCs w:val="21"/>
                <w:lang w:val="fr-FR"/>
              </w:rPr>
              <w:t xml:space="preserve"> formes, y compris les pots-de-vin, les gratifications ou tout autre acte interdit.</w:t>
            </w:r>
          </w:p>
          <w:p w14:paraId="7EEF1166"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déclare et certifie qu'il est conscient que la corruption est un délit pénal en vertu d'un certain nombre de lois anti-corruption, notamment la loi anti-corru</w:t>
            </w:r>
            <w:r w:rsidRPr="00E909FF">
              <w:rPr>
                <w:rFonts w:ascii="Times New Roman" w:hAnsi="Times New Roman" w:cs="Times New Roman"/>
                <w:sz w:val="21"/>
                <w:szCs w:val="21"/>
                <w:lang w:val="fr-FR"/>
              </w:rPr>
              <w:t>ption, la loi sur le code pénal, la FCPA et d'autres lois similaires, et qu'elle est par conséquent strictement interdite, quelle que soit la juridiction ou la circonstance.</w:t>
            </w:r>
          </w:p>
          <w:p w14:paraId="7EEF1167"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s'abstient de commettre ou de tenter de commettre, directement ou in</w:t>
            </w:r>
            <w:r w:rsidRPr="00E909FF">
              <w:rPr>
                <w:rFonts w:ascii="Times New Roman" w:hAnsi="Times New Roman" w:cs="Times New Roman"/>
                <w:sz w:val="21"/>
                <w:szCs w:val="21"/>
                <w:lang w:val="fr-FR"/>
              </w:rPr>
              <w:t>directement, des actes interdits, y compris des pots-de-vin ou des paiements de facilitation.</w:t>
            </w:r>
          </w:p>
          <w:p w14:paraId="7EEF1168"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déclare et certifie qu'il se conformera au code de conduite des PARTNERS ou à son propre code de conduite, et que son code n'est pas en contradictio</w:t>
            </w:r>
            <w:r w:rsidRPr="00E909FF">
              <w:rPr>
                <w:rFonts w:ascii="Times New Roman" w:hAnsi="Times New Roman" w:cs="Times New Roman"/>
                <w:sz w:val="21"/>
                <w:szCs w:val="21"/>
                <w:lang w:val="fr-FR"/>
              </w:rPr>
              <w:t>n avec le code de conduite des PARTNERS.</w:t>
            </w:r>
          </w:p>
          <w:p w14:paraId="7EEF1169" w14:textId="77777777" w:rsidR="00125771" w:rsidRDefault="00DF3C1C">
            <w:pPr>
              <w:pStyle w:val="PDParagraphDefault"/>
              <w:numPr>
                <w:ilvl w:val="0"/>
                <w:numId w:val="17"/>
              </w:numPr>
              <w:spacing w:line="276" w:lineRule="auto"/>
              <w:jc w:val="both"/>
            </w:pPr>
            <w:r>
              <w:rPr>
                <w:rFonts w:ascii="Times New Roman" w:hAnsi="Times New Roman" w:cs="Times New Roman"/>
                <w:sz w:val="21"/>
                <w:szCs w:val="21"/>
              </w:rPr>
              <w:t xml:space="preserve">Le CONSULTANT déclare que : </w:t>
            </w:r>
          </w:p>
          <w:p w14:paraId="7EEF116A" w14:textId="77777777" w:rsidR="00125771" w:rsidRPr="00E909FF" w:rsidRDefault="00DF3C1C">
            <w:pPr>
              <w:pStyle w:val="PDParagraphDefault"/>
              <w:numPr>
                <w:ilvl w:val="0"/>
                <w:numId w:val="18"/>
              </w:numPr>
              <w:spacing w:line="276" w:lineRule="auto"/>
              <w:jc w:val="both"/>
              <w:rPr>
                <w:lang w:val="fr-FR"/>
              </w:rPr>
            </w:pPr>
            <w:r w:rsidRPr="00E909FF">
              <w:rPr>
                <w:rFonts w:ascii="Times New Roman" w:hAnsi="Times New Roman" w:cs="Times New Roman"/>
                <w:sz w:val="21"/>
                <w:szCs w:val="21"/>
                <w:lang w:val="fr-FR"/>
              </w:rPr>
              <w:t xml:space="preserve">n'a pas effectué ou proposé d'effectuer un paiement illégal ; n'a pas proposé ou promis d'effectuer un paiement illégal ; n'a pas fourni, offert ou promis de fournir quoi que ce soit de </w:t>
            </w:r>
            <w:r w:rsidRPr="00E909FF">
              <w:rPr>
                <w:rFonts w:ascii="Times New Roman" w:hAnsi="Times New Roman" w:cs="Times New Roman"/>
                <w:sz w:val="21"/>
                <w:szCs w:val="21"/>
                <w:lang w:val="fr-FR"/>
              </w:rPr>
              <w:t>valeur (que ce soit sous la forme de biens ou de services ou autrement) à un fonctionnaire ou à un employé étranger ou national d'une entité gouvernementale (ce qui, aux fins de la présente section, inclut également tout parti politique ou candidat) ou à u</w:t>
            </w:r>
            <w:r w:rsidRPr="00E909FF">
              <w:rPr>
                <w:rFonts w:ascii="Times New Roman" w:hAnsi="Times New Roman" w:cs="Times New Roman"/>
                <w:sz w:val="21"/>
                <w:szCs w:val="21"/>
                <w:lang w:val="fr-FR"/>
              </w:rPr>
              <w:t xml:space="preserve">n intermédiaire (démarcheur), un agent, un représentant ou toute autre partie agissant pour le compte ou sous les auspices d'un fonctionnaire ou d'un employé d'une entité gouvernementale (chacun étant dénommé "entité gouvernementale") (ce qui, aux fins de </w:t>
            </w:r>
            <w:r w:rsidRPr="00E909FF">
              <w:rPr>
                <w:rFonts w:ascii="Times New Roman" w:hAnsi="Times New Roman" w:cs="Times New Roman"/>
                <w:sz w:val="21"/>
                <w:szCs w:val="21"/>
                <w:lang w:val="fr-FR"/>
              </w:rPr>
              <w:t>la présente section, inclut également tout parti politique ou candidat) ou à un intermédiaire (démarcheur), un agent, un représentant ou toute autre partie agissant pour le compte ou sous les auspices d'un fonctionnaire ou d'un employé d'une entité gouvern</w:t>
            </w:r>
            <w:r w:rsidRPr="00E909FF">
              <w:rPr>
                <w:rFonts w:ascii="Times New Roman" w:hAnsi="Times New Roman" w:cs="Times New Roman"/>
                <w:sz w:val="21"/>
                <w:szCs w:val="21"/>
                <w:lang w:val="fr-FR"/>
              </w:rPr>
              <w:t>ementale (chacun étant dénommé "entité gouvernementale") (ce qui, aux fins de la présente section, inclut également tout parti politique ou candidat) ou à un intermédiaire (démarcheur), un agent, un représentant ou toute autre partie agissant pour, pour le</w:t>
            </w:r>
            <w:r w:rsidRPr="00E909FF">
              <w:rPr>
                <w:rFonts w:ascii="Times New Roman" w:hAnsi="Times New Roman" w:cs="Times New Roman"/>
                <w:sz w:val="21"/>
                <w:szCs w:val="21"/>
                <w:lang w:val="fr-FR"/>
              </w:rPr>
              <w:t xml:space="preserve"> compte ou sous les auspices d'un fonctionnaire ou d'un employé d'une entité gouvernementale (chacun étant un "fonctionnaire"), dans le but (i) d'influencer illégalement un acte officiel ou une décision d'un fonctionnaire, (ii) d'inciter un fonctionnaire à</w:t>
            </w:r>
            <w:r w:rsidRPr="00E909FF">
              <w:rPr>
                <w:rFonts w:ascii="Times New Roman" w:hAnsi="Times New Roman" w:cs="Times New Roman"/>
                <w:sz w:val="21"/>
                <w:szCs w:val="21"/>
                <w:lang w:val="fr-FR"/>
              </w:rPr>
              <w:t xml:space="preserve"> accomplir ou à omettre d'accomplir un acte en violation de ses obligations légales, (iii) d'obtenir un avantage indu, (iv) d'inciter un fonctionnaire à accomplir ou à omettre d'accomplir un acte en violation de ses obligations légales, (v) d'obtenir un av</w:t>
            </w:r>
            <w:r w:rsidRPr="00E909FF">
              <w:rPr>
                <w:rFonts w:ascii="Times New Roman" w:hAnsi="Times New Roman" w:cs="Times New Roman"/>
                <w:sz w:val="21"/>
                <w:szCs w:val="21"/>
                <w:lang w:val="fr-FR"/>
              </w:rPr>
              <w:t>antage indu, ou (vi) d'obtenir un avantage indu auprès d'un fonctionnaire, ou (vii) d'obtenir un avantage indu auprès d'un fonctionnaire ; ou (iv) inciter un fonctionnaire à influencer ou à affecter un acte ou une décision d'une entité gouvernementale ; da</w:t>
            </w:r>
            <w:r w:rsidRPr="00E909FF">
              <w:rPr>
                <w:rFonts w:ascii="Times New Roman" w:hAnsi="Times New Roman" w:cs="Times New Roman"/>
                <w:sz w:val="21"/>
                <w:szCs w:val="21"/>
                <w:lang w:val="fr-FR"/>
              </w:rPr>
              <w:t>ns tous les cas, dans le but d'obtenir ou de conserver des affaires ou de canaliser des affaires en faveur d'une personne ;</w:t>
            </w:r>
          </w:p>
          <w:p w14:paraId="7EEF116B" w14:textId="77777777" w:rsidR="00125771" w:rsidRPr="00E909FF" w:rsidRDefault="00DF3C1C">
            <w:pPr>
              <w:pStyle w:val="PDParagraphDefault"/>
              <w:numPr>
                <w:ilvl w:val="0"/>
                <w:numId w:val="18"/>
              </w:numPr>
              <w:spacing w:line="276" w:lineRule="auto"/>
              <w:jc w:val="both"/>
              <w:rPr>
                <w:lang w:val="fr-FR"/>
              </w:rPr>
            </w:pPr>
            <w:r w:rsidRPr="00E909FF">
              <w:rPr>
                <w:rFonts w:ascii="Times New Roman" w:hAnsi="Times New Roman" w:cs="Times New Roman"/>
                <w:sz w:val="21"/>
                <w:szCs w:val="21"/>
                <w:lang w:val="fr-FR"/>
              </w:rPr>
              <w:t>n'a pas utilisé de fonds pour faire des contributions illégales, donner des cadeaux, offrir des divertissements ou faire d'autres dé</w:t>
            </w:r>
            <w:r w:rsidRPr="00E909FF">
              <w:rPr>
                <w:rFonts w:ascii="Times New Roman" w:hAnsi="Times New Roman" w:cs="Times New Roman"/>
                <w:sz w:val="21"/>
                <w:szCs w:val="21"/>
                <w:lang w:val="fr-FR"/>
              </w:rPr>
              <w:t>penses illégales en rapport avec des activités politiques ou autres.</w:t>
            </w:r>
          </w:p>
          <w:p w14:paraId="7EEF116C" w14:textId="77777777" w:rsidR="00125771" w:rsidRPr="00E909FF" w:rsidRDefault="00DF3C1C">
            <w:pPr>
              <w:pStyle w:val="PDParagraphDefault"/>
              <w:numPr>
                <w:ilvl w:val="0"/>
                <w:numId w:val="18"/>
              </w:numPr>
              <w:spacing w:line="276" w:lineRule="auto"/>
              <w:jc w:val="both"/>
              <w:rPr>
                <w:lang w:val="fr-FR"/>
              </w:rPr>
            </w:pPr>
            <w:r w:rsidRPr="00E909FF">
              <w:rPr>
                <w:rFonts w:ascii="Times New Roman" w:hAnsi="Times New Roman" w:cs="Times New Roman"/>
                <w:sz w:val="21"/>
                <w:szCs w:val="21"/>
                <w:lang w:val="fr-FR"/>
              </w:rPr>
              <w:t>n'a pas pris d'autres mesures ou fait d'autres omissions qui pourraient raisonnablement l'amener à violer le Foreign Corrupt Practices Act de 1977, tel qu'amendé, et les règles et règleme</w:t>
            </w:r>
            <w:r w:rsidRPr="00E909FF">
              <w:rPr>
                <w:rFonts w:ascii="Times New Roman" w:hAnsi="Times New Roman" w:cs="Times New Roman"/>
                <w:sz w:val="21"/>
                <w:szCs w:val="21"/>
                <w:lang w:val="fr-FR"/>
              </w:rPr>
              <w:t>nts qui en découlent, ou toute autre loi des États-Unis, ou de toute autre juridiction dans laquelle le CONSULTANT exerce ses activités, qui régit les pratiques de corruption, la corruption commerciale, le blanchiment d'argent, le pay-to-play, la lutte con</w:t>
            </w:r>
            <w:r w:rsidRPr="00E909FF">
              <w:rPr>
                <w:rFonts w:ascii="Times New Roman" w:hAnsi="Times New Roman" w:cs="Times New Roman"/>
                <w:sz w:val="21"/>
                <w:szCs w:val="21"/>
                <w:lang w:val="fr-FR"/>
              </w:rPr>
              <w:t>tre les pots-de-vin et la corruption ou qui interdit les paiements à des fonctionnaires ou à des employés du gouvernement ou de l'administration publique.</w:t>
            </w:r>
          </w:p>
          <w:p w14:paraId="7EEF116D" w14:textId="77777777" w:rsidR="00125771" w:rsidRPr="00E909FF" w:rsidRDefault="00DF3C1C">
            <w:pPr>
              <w:pStyle w:val="PDParagraphDefault"/>
              <w:numPr>
                <w:ilvl w:val="0"/>
                <w:numId w:val="17"/>
              </w:numPr>
              <w:spacing w:line="276" w:lineRule="auto"/>
              <w:jc w:val="both"/>
              <w:rPr>
                <w:lang w:val="fr-FR"/>
              </w:rPr>
            </w:pPr>
            <w:r w:rsidRPr="00E909FF">
              <w:rPr>
                <w:rFonts w:ascii="Times New Roman" w:hAnsi="Times New Roman" w:cs="Times New Roman"/>
                <w:sz w:val="21"/>
                <w:szCs w:val="21"/>
                <w:lang w:val="fr-FR"/>
              </w:rPr>
              <w:t>Le CONSULTANT doit inclure ces dispositions anti-corruption, ou des dispositions substantiellement si</w:t>
            </w:r>
            <w:r w:rsidRPr="00E909FF">
              <w:rPr>
                <w:rFonts w:ascii="Times New Roman" w:hAnsi="Times New Roman" w:cs="Times New Roman"/>
                <w:sz w:val="21"/>
                <w:szCs w:val="21"/>
                <w:lang w:val="fr-FR"/>
              </w:rPr>
              <w:t>milaires, dans tous les contrats de sous-traitance ou autres contrats conclus par le CONSULTANT dans le cadre de la présente mission.</w:t>
            </w:r>
          </w:p>
          <w:p w14:paraId="7EEF116E" w14:textId="77777777" w:rsidR="00125771" w:rsidRPr="00E909FF" w:rsidRDefault="00125771">
            <w:pPr>
              <w:pStyle w:val="PDParagraphDefault"/>
              <w:spacing w:line="276" w:lineRule="auto"/>
              <w:jc w:val="both"/>
              <w:rPr>
                <w:lang w:val="fr-FR"/>
              </w:rPr>
            </w:pPr>
          </w:p>
          <w:p w14:paraId="7EEF116F"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 xml:space="preserve">Article 20 - Communication avec les PARTNERS, les donateurs et les clients </w:t>
            </w:r>
          </w:p>
          <w:p w14:paraId="7EEF1170" w14:textId="77777777" w:rsidR="00125771" w:rsidRPr="0042763D" w:rsidRDefault="00125771">
            <w:pPr>
              <w:pStyle w:val="PDParagraphDefault"/>
              <w:spacing w:line="276" w:lineRule="auto"/>
              <w:jc w:val="both"/>
              <w:rPr>
                <w:lang w:val="fr-FR"/>
              </w:rPr>
            </w:pPr>
          </w:p>
          <w:p w14:paraId="7EEF1171"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Le CONSULTANT s'abstient de proposer ou de d</w:t>
            </w:r>
            <w:r w:rsidRPr="0042763D">
              <w:rPr>
                <w:rFonts w:ascii="Times New Roman" w:hAnsi="Times New Roman" w:cs="Times New Roman"/>
                <w:sz w:val="21"/>
                <w:szCs w:val="21"/>
                <w:lang w:val="fr-FR"/>
              </w:rPr>
              <w:t>éfendre auprès d'un fonctionnaire ou d'un employé d'une organisation partenaire ou d'un organisme donateur une activité ou une ligne de conduite qui aurait un impact direct sur les PARTNERS, sauf accord préalable et écrit avec les PARTNERS. Le CONSULTANT n</w:t>
            </w:r>
            <w:r w:rsidRPr="0042763D">
              <w:rPr>
                <w:rFonts w:ascii="Times New Roman" w:hAnsi="Times New Roman" w:cs="Times New Roman"/>
                <w:sz w:val="21"/>
                <w:szCs w:val="21"/>
                <w:lang w:val="fr-FR"/>
              </w:rPr>
              <w:t>e communique pas directement avec les donateurs au sujet du travail qu'il effectue pour les PARTNERS sans l'accord écrit de ces derniers.</w:t>
            </w:r>
          </w:p>
          <w:p w14:paraId="7EEF1172" w14:textId="77777777" w:rsidR="00125771" w:rsidRPr="0042763D" w:rsidRDefault="00125771">
            <w:pPr>
              <w:pStyle w:val="PDParagraphDefault"/>
              <w:spacing w:line="276" w:lineRule="auto"/>
              <w:jc w:val="both"/>
              <w:rPr>
                <w:lang w:val="fr-FR"/>
              </w:rPr>
            </w:pPr>
          </w:p>
          <w:p w14:paraId="7EEF1173"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Article 21 - Règlement des différends</w:t>
            </w:r>
          </w:p>
          <w:p w14:paraId="7EEF1174" w14:textId="77777777" w:rsidR="00125771" w:rsidRPr="0042763D" w:rsidRDefault="00125771">
            <w:pPr>
              <w:pStyle w:val="PDParagraphDefault"/>
              <w:spacing w:line="276" w:lineRule="auto"/>
              <w:jc w:val="both"/>
              <w:rPr>
                <w:lang w:val="fr-FR"/>
              </w:rPr>
            </w:pPr>
          </w:p>
          <w:p w14:paraId="7EEF1175"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Si des différends surviennent entre les parties dans le cadre du présent accor</w:t>
            </w:r>
            <w:r w:rsidRPr="0042763D">
              <w:rPr>
                <w:rFonts w:ascii="Times New Roman" w:hAnsi="Times New Roman" w:cs="Times New Roman"/>
                <w:sz w:val="21"/>
                <w:szCs w:val="21"/>
                <w:lang w:val="fr-FR"/>
              </w:rPr>
              <w:t>d, les parties tentent d'abord de les résoudre par des discussions informelles entre elles, sous réserve d'exceptions justifiables, y compris, mais sans s'y limiter, les différends dont l'une ou l'autre des parties estime qu'ils nécessitent une solution im</w:t>
            </w:r>
            <w:r w:rsidRPr="0042763D">
              <w:rPr>
                <w:rFonts w:ascii="Times New Roman" w:hAnsi="Times New Roman" w:cs="Times New Roman"/>
                <w:sz w:val="21"/>
                <w:szCs w:val="21"/>
                <w:lang w:val="fr-FR"/>
              </w:rPr>
              <w:t>médiate (c'est-à-dire des circonstances susceptibles d'entraîner un détournement de fonds fédéraux). Tout différend n'ayant pu être résolu par des discussions informelles entre les parties dans un délai raisonnable après l'ouverture de ces discussions (max</w:t>
            </w:r>
            <w:r w:rsidRPr="0042763D">
              <w:rPr>
                <w:rFonts w:ascii="Times New Roman" w:hAnsi="Times New Roman" w:cs="Times New Roman"/>
                <w:sz w:val="21"/>
                <w:szCs w:val="21"/>
                <w:lang w:val="fr-FR"/>
              </w:rPr>
              <w:t>imum trente (30) jours) peut être résolu par tout moyen disponible en vertu du droit applicable.</w:t>
            </w:r>
          </w:p>
          <w:p w14:paraId="7EEF1176" w14:textId="77777777" w:rsidR="00125771" w:rsidRPr="0042763D" w:rsidRDefault="00125771">
            <w:pPr>
              <w:pStyle w:val="PDParagraphDefault"/>
              <w:spacing w:line="276" w:lineRule="auto"/>
              <w:jc w:val="both"/>
              <w:rPr>
                <w:lang w:val="fr-FR"/>
              </w:rPr>
            </w:pPr>
          </w:p>
          <w:p w14:paraId="7EEF1177"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 xml:space="preserve">Article 22 - Indemnisation </w:t>
            </w:r>
          </w:p>
          <w:p w14:paraId="7EEF1178" w14:textId="77777777" w:rsidR="00125771" w:rsidRPr="0042763D" w:rsidRDefault="00125771">
            <w:pPr>
              <w:pStyle w:val="PDParagraphDefault"/>
              <w:spacing w:line="276" w:lineRule="auto"/>
              <w:jc w:val="both"/>
              <w:rPr>
                <w:lang w:val="fr-FR"/>
              </w:rPr>
            </w:pPr>
          </w:p>
          <w:p w14:paraId="7EEF1179"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 xml:space="preserve">Dans toute la mesure permise par la loi, le CONSULTANT s'engage à indemniser et à dégager de toute responsabilité les PARTNERS et ses dirigeants, administrateurs, employés, agents et représentants légaux, contre toute réclamation, demande, responsabilité, </w:t>
            </w:r>
            <w:r w:rsidRPr="0042763D">
              <w:rPr>
                <w:rFonts w:ascii="Times New Roman" w:hAnsi="Times New Roman" w:cs="Times New Roman"/>
                <w:sz w:val="21"/>
                <w:szCs w:val="21"/>
                <w:lang w:val="fr-FR"/>
              </w:rPr>
              <w:t>dépense (y compris les honoraires et débours raisonnables des avocats, les frais de justice, les jugements, les règlements et les amendes) pour omission ou action, qui pourrait survenir dans le cadre de la mise en œuvre par le CONSULTANT du présent Contrat</w:t>
            </w:r>
            <w:r w:rsidRPr="0042763D">
              <w:rPr>
                <w:rFonts w:ascii="Times New Roman" w:hAnsi="Times New Roman" w:cs="Times New Roman"/>
                <w:sz w:val="21"/>
                <w:szCs w:val="21"/>
                <w:lang w:val="fr-FR"/>
              </w:rPr>
              <w:t xml:space="preserve"> ou des activités générales du CONSULTANT. Cette disposition survivra à la résiliation ou à l'expiration du présent Contrat.</w:t>
            </w:r>
          </w:p>
          <w:p w14:paraId="7EEF117A" w14:textId="77777777" w:rsidR="00125771" w:rsidRPr="0042763D" w:rsidRDefault="00125771">
            <w:pPr>
              <w:pStyle w:val="PDParagraphDefault"/>
              <w:spacing w:line="276" w:lineRule="auto"/>
              <w:jc w:val="both"/>
              <w:rPr>
                <w:lang w:val="fr-FR"/>
              </w:rPr>
            </w:pPr>
          </w:p>
          <w:p w14:paraId="7EEF117B"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En apposant sa signature ci-dessous, chaque signataire déclare et garantit qu'il est dûment autorisé à conclure le présent contrat</w:t>
            </w:r>
            <w:r w:rsidRPr="0042763D">
              <w:rPr>
                <w:rFonts w:ascii="Times New Roman" w:hAnsi="Times New Roman" w:cs="Times New Roman"/>
                <w:sz w:val="21"/>
                <w:szCs w:val="21"/>
                <w:lang w:val="fr-FR"/>
              </w:rPr>
              <w:t xml:space="preserve"> au nom de la partie qu'il est censé représenter.  Par conséquent, une fois signé et remis, le présent contrat constitue une obligation contraignante pour la partie signataire. Le CONSULTANT reconnaît et garantit qu'il a lu le présent contrat avant de le s</w:t>
            </w:r>
            <w:r w:rsidRPr="0042763D">
              <w:rPr>
                <w:rFonts w:ascii="Times New Roman" w:hAnsi="Times New Roman" w:cs="Times New Roman"/>
                <w:sz w:val="21"/>
                <w:szCs w:val="21"/>
                <w:lang w:val="fr-FR"/>
              </w:rPr>
              <w:t>igner et qu'il a disposé d'un délai raisonnable pour en examiner le contenu. La signature par l'une ou l'autre des parties d'une copie du présent contrat par télécopie sera considérée comme la signature effective du présent contrat par la partie signataire</w:t>
            </w:r>
            <w:r w:rsidRPr="0042763D">
              <w:rPr>
                <w:rFonts w:ascii="Times New Roman" w:hAnsi="Times New Roman" w:cs="Times New Roman"/>
                <w:sz w:val="21"/>
                <w:szCs w:val="21"/>
                <w:lang w:val="fr-FR"/>
              </w:rPr>
              <w:t xml:space="preserve">. </w:t>
            </w:r>
          </w:p>
        </w:tc>
      </w:tr>
      <w:tr w:rsidR="00125771" w14:paraId="7EEF118D" w14:textId="77777777">
        <w:tblPrEx>
          <w:tblCellMar>
            <w:top w:w="0" w:type="dxa"/>
            <w:left w:w="0" w:type="dxa"/>
          </w:tblCellMar>
        </w:tblPrEx>
        <w:trPr>
          <w:jc w:val="center"/>
        </w:trPr>
        <w:tc>
          <w:tcPr>
            <w:tcW w:w="4680" w:type="dxa"/>
          </w:tcPr>
          <w:p w14:paraId="7EEF117D" w14:textId="77777777" w:rsidR="00125771" w:rsidRDefault="00DF3C1C">
            <w:pPr>
              <w:pStyle w:val="PDParagraphDefault"/>
              <w:spacing w:line="240" w:lineRule="auto"/>
            </w:pPr>
            <w:r>
              <w:rPr>
                <w:rFonts w:ascii="Times New Roman" w:hAnsi="Times New Roman" w:cs="Times New Roman"/>
                <w:sz w:val="21"/>
                <w:szCs w:val="21"/>
              </w:rPr>
              <w:t xml:space="preserve">Partners of the Americas                                                                     </w:t>
            </w:r>
          </w:p>
          <w:p w14:paraId="7EEF117E" w14:textId="77777777" w:rsidR="00125771" w:rsidRDefault="00DF3C1C">
            <w:pPr>
              <w:pStyle w:val="PDParagraphDefault"/>
              <w:spacing w:line="240" w:lineRule="auto"/>
            </w:pPr>
            <w:r>
              <w:rPr>
                <w:rFonts w:ascii="Times New Roman" w:hAnsi="Times New Roman" w:cs="Times New Roman"/>
                <w:sz w:val="21"/>
                <w:szCs w:val="21"/>
              </w:rPr>
              <w:t>​</w:t>
            </w:r>
          </w:p>
          <w:p w14:paraId="7EEF117F" w14:textId="77777777" w:rsidR="00125771" w:rsidRDefault="00125771">
            <w:pPr>
              <w:pStyle w:val="PDParagraphDefault"/>
            </w:pPr>
          </w:p>
          <w:p w14:paraId="7EEF1180" w14:textId="77777777" w:rsidR="00125771" w:rsidRDefault="00125771">
            <w:pPr>
              <w:pStyle w:val="PDParagraphDefault"/>
            </w:pPr>
          </w:p>
          <w:p w14:paraId="7EEF1181" w14:textId="77777777" w:rsidR="00125771" w:rsidRDefault="00DF3C1C">
            <w:pPr>
              <w:pStyle w:val="PDParagraphDefault"/>
              <w:spacing w:line="240" w:lineRule="auto"/>
            </w:pPr>
            <w:r>
              <w:rPr>
                <w:rFonts w:ascii="Times New Roman" w:hAnsi="Times New Roman" w:cs="Times New Roman"/>
                <w:sz w:val="21"/>
                <w:szCs w:val="21"/>
              </w:rPr>
              <w:t xml:space="preserve"> ______________________________                                </w:t>
            </w:r>
          </w:p>
          <w:p w14:paraId="7EEF1182" w14:textId="77777777" w:rsidR="00125771" w:rsidRDefault="00DF3C1C">
            <w:pPr>
              <w:pStyle w:val="PDParagraphDefault"/>
              <w:spacing w:line="20" w:lineRule="auto"/>
              <w:ind w:left="300"/>
            </w:pPr>
            <w:r>
              <w:rPr>
                <w:rFonts w:ascii="Times New Roman" w:hAnsi="Times New Roman" w:cs="Times New Roman"/>
                <w:b/>
                <w:bCs/>
                <w:sz w:val="21"/>
                <w:szCs w:val="21"/>
              </w:rPr>
              <w:t xml:space="preserve">        </w:t>
            </w:r>
          </w:p>
          <w:p w14:paraId="7EEF1183" w14:textId="77777777" w:rsidR="00125771" w:rsidRDefault="00DF3C1C">
            <w:pPr>
              <w:pStyle w:val="PDParagraphDefault"/>
              <w:spacing w:line="20" w:lineRule="auto"/>
            </w:pPr>
            <w:r>
              <w:rPr>
                <w:rFonts w:ascii="Times New Roman" w:hAnsi="Times New Roman" w:cs="Times New Roman"/>
                <w:b/>
                <w:bCs/>
                <w:sz w:val="21"/>
                <w:szCs w:val="21"/>
              </w:rPr>
              <w:t xml:space="preserve">[POA Signer.FirstName] [POA Signer.LastName]     </w:t>
            </w:r>
          </w:p>
          <w:p w14:paraId="7EEF1184" w14:textId="77777777" w:rsidR="00125771" w:rsidRDefault="00DF3C1C">
            <w:pPr>
              <w:pStyle w:val="PDParagraphDefault"/>
              <w:spacing w:line="240" w:lineRule="auto"/>
            </w:pPr>
            <w:r>
              <w:rPr>
                <w:rFonts w:ascii="Times New Roman" w:hAnsi="Times New Roman" w:cs="Times New Roman"/>
                <w:b/>
                <w:bCs/>
                <w:sz w:val="21"/>
                <w:szCs w:val="21"/>
              </w:rPr>
              <w:t>​</w:t>
            </w:r>
            <w:r>
              <w:rPr>
                <w:rFonts w:ascii="Times New Roman" w:hAnsi="Times New Roman" w:cs="Times New Roman"/>
                <w:b/>
                <w:bCs/>
                <w:sz w:val="21"/>
                <w:szCs w:val="21"/>
              </w:rPr>
              <w:t>[POA Signer.Title]</w:t>
            </w:r>
          </w:p>
        </w:tc>
        <w:tc>
          <w:tcPr>
            <w:tcW w:w="4680" w:type="dxa"/>
          </w:tcPr>
          <w:p w14:paraId="7EEF1185" w14:textId="77777777" w:rsidR="00125771" w:rsidRDefault="00DF3C1C">
            <w:pPr>
              <w:pStyle w:val="PDParagraphDefault"/>
              <w:spacing w:line="240" w:lineRule="auto"/>
            </w:pPr>
            <w:r>
              <w:rPr>
                <w:rFonts w:ascii="Times New Roman" w:hAnsi="Times New Roman" w:cs="Times New Roman"/>
                <w:sz w:val="21"/>
                <w:szCs w:val="21"/>
              </w:rPr>
              <w:t xml:space="preserve">Consultant </w:t>
            </w:r>
            <w:r>
              <w:rPr>
                <w:rFonts w:ascii="Times New Roman" w:hAnsi="Times New Roman" w:cs="Times New Roman"/>
                <w:sz w:val="21"/>
                <w:szCs w:val="21"/>
              </w:rPr>
              <w:t xml:space="preserve">                                                                    </w:t>
            </w:r>
          </w:p>
          <w:p w14:paraId="7EEF1186" w14:textId="77777777" w:rsidR="00125771" w:rsidRDefault="00DF3C1C">
            <w:pPr>
              <w:pStyle w:val="PDParagraphDefault"/>
              <w:spacing w:line="240" w:lineRule="auto"/>
            </w:pPr>
            <w:r>
              <w:rPr>
                <w:rFonts w:ascii="Times New Roman" w:hAnsi="Times New Roman" w:cs="Times New Roman"/>
                <w:sz w:val="21"/>
                <w:szCs w:val="21"/>
              </w:rPr>
              <w:t>​</w:t>
            </w:r>
          </w:p>
          <w:p w14:paraId="7EEF1187" w14:textId="77777777" w:rsidR="00125771" w:rsidRDefault="00125771">
            <w:pPr>
              <w:pStyle w:val="PDParagraphDefault"/>
            </w:pPr>
          </w:p>
          <w:p w14:paraId="7EEF1188" w14:textId="77777777" w:rsidR="00125771" w:rsidRDefault="00125771">
            <w:pPr>
              <w:pStyle w:val="PDParagraphDefault"/>
            </w:pPr>
          </w:p>
          <w:p w14:paraId="7EEF1189" w14:textId="77777777" w:rsidR="00125771" w:rsidRDefault="00DF3C1C">
            <w:pPr>
              <w:pStyle w:val="PDParagraphDefault"/>
              <w:spacing w:line="240" w:lineRule="auto"/>
            </w:pPr>
            <w:r>
              <w:rPr>
                <w:rFonts w:ascii="Times New Roman" w:hAnsi="Times New Roman" w:cs="Times New Roman"/>
                <w:sz w:val="21"/>
                <w:szCs w:val="21"/>
              </w:rPr>
              <w:t xml:space="preserve"> ______________________________                                </w:t>
            </w:r>
          </w:p>
          <w:p w14:paraId="7EEF118A" w14:textId="77777777" w:rsidR="00125771" w:rsidRDefault="00DF3C1C">
            <w:pPr>
              <w:pStyle w:val="PDParagraphDefault"/>
              <w:spacing w:line="20" w:lineRule="auto"/>
              <w:ind w:left="300"/>
            </w:pPr>
            <w:r>
              <w:rPr>
                <w:rFonts w:ascii="Times New Roman" w:hAnsi="Times New Roman" w:cs="Times New Roman"/>
                <w:b/>
                <w:bCs/>
                <w:sz w:val="21"/>
                <w:szCs w:val="21"/>
              </w:rPr>
              <w:t xml:space="preserve">        </w:t>
            </w:r>
          </w:p>
          <w:p w14:paraId="7EEF118B" w14:textId="77777777" w:rsidR="00125771" w:rsidRDefault="00DF3C1C">
            <w:pPr>
              <w:pStyle w:val="PDParagraphDefault"/>
              <w:spacing w:line="240" w:lineRule="auto"/>
            </w:pPr>
            <w:r>
              <w:rPr>
                <w:rFonts w:ascii="Times New Roman" w:hAnsi="Times New Roman" w:cs="Times New Roman"/>
                <w:b/>
                <w:bCs/>
                <w:sz w:val="21"/>
                <w:szCs w:val="21"/>
              </w:rPr>
              <w:t>[Consultant.FirstName] ​[Consultant.LastName]</w:t>
            </w:r>
          </w:p>
          <w:p w14:paraId="7EEF118C" w14:textId="77777777" w:rsidR="00125771" w:rsidRDefault="00DF3C1C">
            <w:pPr>
              <w:pStyle w:val="PDParagraphDefault"/>
              <w:spacing w:line="240" w:lineRule="auto"/>
            </w:pPr>
            <w:r>
              <w:rPr>
                <w:rFonts w:ascii="Times New Roman" w:hAnsi="Times New Roman" w:cs="Times New Roman"/>
                <w:b/>
                <w:bCs/>
                <w:sz w:val="21"/>
                <w:szCs w:val="21"/>
              </w:rPr>
              <w:t>Consultant</w:t>
            </w:r>
          </w:p>
        </w:tc>
      </w:tr>
    </w:tbl>
    <w:p w14:paraId="7EEF118E" w14:textId="77777777" w:rsidR="00125771" w:rsidRDefault="00125771">
      <w:pPr>
        <w:pStyle w:val="PDParagraphDefault"/>
        <w:spacing w:line="276" w:lineRule="auto"/>
      </w:pPr>
    </w:p>
    <w:p w14:paraId="7EEF118F" w14:textId="77777777" w:rsidR="00125771" w:rsidRDefault="00125771">
      <w:pPr>
        <w:pStyle w:val="PDParagraphDefault"/>
        <w:spacing w:line="276" w:lineRule="auto"/>
      </w:pPr>
    </w:p>
    <w:p w14:paraId="7EEF1190" w14:textId="77777777" w:rsidR="00125771" w:rsidRDefault="00125771">
      <w:pPr>
        <w:pStyle w:val="PDParagraphDefault"/>
        <w:spacing w:line="276" w:lineRule="auto"/>
        <w:sectPr w:rsidR="00125771">
          <w:footerReference w:type="default" r:id="rId11"/>
          <w:pgSz w:w="12240" w:h="15840" w:code="1"/>
          <w:pgMar w:top="1440" w:right="1440" w:bottom="1440" w:left="1440" w:header="240" w:footer="240" w:gutter="0"/>
          <w:cols w:space="720"/>
        </w:sectPr>
      </w:pPr>
    </w:p>
    <w:p w14:paraId="7EEF1191" w14:textId="77777777" w:rsidR="00125771" w:rsidRPr="0042763D" w:rsidRDefault="00DF3C1C">
      <w:pPr>
        <w:pStyle w:val="PDParagraphDefault"/>
        <w:spacing w:before="135" w:line="276" w:lineRule="auto"/>
        <w:ind w:right="45"/>
        <w:jc w:val="center"/>
        <w:rPr>
          <w:lang w:val="fr-FR"/>
        </w:rPr>
      </w:pPr>
      <w:r w:rsidRPr="0042763D">
        <w:rPr>
          <w:rFonts w:ascii="Times New Roman" w:hAnsi="Times New Roman" w:cs="Times New Roman"/>
          <w:b/>
          <w:bCs/>
          <w:sz w:val="28"/>
          <w:szCs w:val="28"/>
          <w:lang w:val="fr-FR"/>
        </w:rPr>
        <w:t>Annex A - CONSULTANT Scope of Work/ Annexe A - Champ d'application des travaux du consultant (SOW)</w:t>
      </w:r>
    </w:p>
    <w:p w14:paraId="7EEF1192" w14:textId="77777777" w:rsidR="00125771" w:rsidRPr="0042763D" w:rsidRDefault="00125771">
      <w:pPr>
        <w:spacing w:after="0" w:line="240" w:lineRule="auto"/>
        <w:rPr>
          <w:lang w:val="fr-FR"/>
        </w:r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125771" w:rsidRPr="0042763D" w14:paraId="7EEF11B6" w14:textId="77777777">
        <w:tblPrEx>
          <w:tblCellMar>
            <w:top w:w="0" w:type="dxa"/>
            <w:left w:w="0" w:type="dxa"/>
          </w:tblCellMar>
        </w:tblPrEx>
        <w:trPr>
          <w:jc w:val="center"/>
        </w:trPr>
        <w:tc>
          <w:tcPr>
            <w:tcW w:w="4680" w:type="dxa"/>
          </w:tcPr>
          <w:p w14:paraId="7EEF1193" w14:textId="77777777" w:rsidR="00125771" w:rsidRDefault="00DF3C1C">
            <w:pPr>
              <w:pStyle w:val="PDParagraphDefault"/>
              <w:spacing w:line="276" w:lineRule="auto"/>
            </w:pPr>
            <w:r>
              <w:rPr>
                <w:rFonts w:ascii="Times New Roman" w:hAnsi="Times New Roman" w:cs="Times New Roman"/>
                <w:b/>
                <w:bCs/>
                <w:sz w:val="21"/>
                <w:szCs w:val="21"/>
              </w:rPr>
              <w:t>Part I. Introduction and Objectives</w:t>
            </w:r>
          </w:p>
          <w:p w14:paraId="7EEF1194" w14:textId="77777777" w:rsidR="00125771" w:rsidRDefault="00125771">
            <w:pPr>
              <w:pStyle w:val="PDParagraphDefault"/>
              <w:spacing w:line="276" w:lineRule="auto"/>
            </w:pPr>
          </w:p>
          <w:p w14:paraId="7EEF1195" w14:textId="77777777" w:rsidR="00125771" w:rsidRDefault="00DF3C1C">
            <w:pPr>
              <w:pStyle w:val="PDParagraphDefault"/>
              <w:spacing w:line="276" w:lineRule="auto"/>
              <w:jc w:val="both"/>
            </w:pPr>
            <w:r>
              <w:rPr>
                <w:rFonts w:ascii="Times New Roman" w:hAnsi="Times New Roman" w:cs="Times New Roman"/>
                <w:sz w:val="21"/>
                <w:szCs w:val="21"/>
                <w:shd w:val="clear" w:color="auto" w:fill="FFFF00"/>
              </w:rPr>
              <w:t>(Provide a background statement about the Prime Award SOW and objectives of the CONSULTANT’s Work</w:t>
            </w:r>
            <w:r>
              <w:rPr>
                <w:rFonts w:ascii="Times New Roman" w:hAnsi="Times New Roman" w:cs="Times New Roman"/>
                <w:sz w:val="21"/>
                <w:szCs w:val="21"/>
              </w:rPr>
              <w:t xml:space="preserve"> </w:t>
            </w:r>
          </w:p>
          <w:p w14:paraId="7EEF1196" w14:textId="77777777" w:rsidR="00125771" w:rsidRDefault="00125771">
            <w:pPr>
              <w:pStyle w:val="PDParagraphDefault"/>
              <w:spacing w:line="276" w:lineRule="auto"/>
              <w:jc w:val="both"/>
            </w:pPr>
          </w:p>
          <w:p w14:paraId="7EEF1197" w14:textId="77777777" w:rsidR="00125771" w:rsidRDefault="00DF3C1C">
            <w:pPr>
              <w:pStyle w:val="PDParagraphDefault"/>
              <w:spacing w:line="276" w:lineRule="auto"/>
            </w:pPr>
            <w:r>
              <w:rPr>
                <w:rFonts w:ascii="Times New Roman" w:hAnsi="Times New Roman" w:cs="Times New Roman"/>
                <w:b/>
                <w:bCs/>
                <w:sz w:val="21"/>
                <w:szCs w:val="21"/>
              </w:rPr>
              <w:t>Part II. Technical Direction, Management and Communication</w:t>
            </w:r>
          </w:p>
          <w:p w14:paraId="7EEF1198" w14:textId="77777777" w:rsidR="00125771" w:rsidRDefault="00125771">
            <w:pPr>
              <w:pStyle w:val="PDParagraphDefault"/>
              <w:spacing w:line="276" w:lineRule="auto"/>
            </w:pPr>
          </w:p>
          <w:p w14:paraId="7EEF1199" w14:textId="77777777" w:rsidR="00125771" w:rsidRDefault="00DF3C1C">
            <w:pPr>
              <w:pStyle w:val="PDParagraphDefault"/>
              <w:spacing w:line="276" w:lineRule="auto"/>
              <w:jc w:val="both"/>
            </w:pPr>
            <w:r>
              <w:rPr>
                <w:rFonts w:ascii="Times New Roman" w:hAnsi="Times New Roman" w:cs="Times New Roman"/>
                <w:sz w:val="21"/>
                <w:szCs w:val="21"/>
              </w:rPr>
              <w:t>The Authorized Technical Representative identified in the Contract may give directions to the Ve</w:t>
            </w:r>
            <w:r>
              <w:rPr>
                <w:rFonts w:ascii="Times New Roman" w:hAnsi="Times New Roman" w:cs="Times New Roman"/>
                <w:sz w:val="21"/>
                <w:szCs w:val="21"/>
              </w:rPr>
              <w:t>ndor that fills in details, suggest possible lines of inquiry, or otherwise complete the general scope of work. The technical directions must be within the terms of this Contract and shall not change or modify the terms in any way.</w:t>
            </w:r>
          </w:p>
          <w:p w14:paraId="7EEF119A" w14:textId="77777777" w:rsidR="00125771" w:rsidRDefault="00125771">
            <w:pPr>
              <w:pStyle w:val="PDParagraphDefault"/>
              <w:spacing w:line="276" w:lineRule="auto"/>
              <w:jc w:val="both"/>
            </w:pPr>
          </w:p>
          <w:p w14:paraId="7EEF119B" w14:textId="77777777" w:rsidR="00125771" w:rsidRDefault="00125771">
            <w:pPr>
              <w:pStyle w:val="PDParagraphDefault"/>
              <w:spacing w:line="276" w:lineRule="auto"/>
              <w:jc w:val="both"/>
            </w:pPr>
          </w:p>
          <w:p w14:paraId="7EEF119C" w14:textId="77777777" w:rsidR="00125771" w:rsidRDefault="00DF3C1C">
            <w:pPr>
              <w:pStyle w:val="PDParagraphDefault"/>
              <w:spacing w:line="276" w:lineRule="auto"/>
              <w:jc w:val="both"/>
            </w:pPr>
            <w:r>
              <w:rPr>
                <w:rFonts w:ascii="Times New Roman" w:hAnsi="Times New Roman" w:cs="Times New Roman"/>
                <w:sz w:val="21"/>
                <w:szCs w:val="21"/>
              </w:rPr>
              <w:t>The Authorized Technic</w:t>
            </w:r>
            <w:r>
              <w:rPr>
                <w:rFonts w:ascii="Times New Roman" w:hAnsi="Times New Roman" w:cs="Times New Roman"/>
                <w:sz w:val="21"/>
                <w:szCs w:val="21"/>
              </w:rPr>
              <w:t xml:space="preserve">al Representative is authorized to accept reports and deliverables. </w:t>
            </w:r>
          </w:p>
          <w:p w14:paraId="7EEF119D" w14:textId="77777777" w:rsidR="00125771" w:rsidRDefault="00125771">
            <w:pPr>
              <w:pStyle w:val="PDParagraphDefault"/>
              <w:spacing w:line="276" w:lineRule="auto"/>
              <w:jc w:val="both"/>
            </w:pPr>
          </w:p>
          <w:p w14:paraId="7EEF119E" w14:textId="77777777" w:rsidR="00125771" w:rsidRDefault="00DF3C1C">
            <w:pPr>
              <w:pStyle w:val="PDParagraphDefault"/>
              <w:spacing w:line="276" w:lineRule="auto"/>
              <w:jc w:val="both"/>
            </w:pPr>
            <w:r>
              <w:rPr>
                <w:rFonts w:ascii="Times New Roman" w:hAnsi="Times New Roman" w:cs="Times New Roman"/>
                <w:sz w:val="21"/>
                <w:szCs w:val="21"/>
              </w:rPr>
              <w:t>All terms and conditions or modifications thereof which involve prices, quantities, quality, and schedule will be made only by the PARTNERS Administrative/Contractual Representative</w:t>
            </w:r>
          </w:p>
          <w:p w14:paraId="7EEF119F" w14:textId="77777777" w:rsidR="00125771" w:rsidRDefault="00125771">
            <w:pPr>
              <w:pStyle w:val="PDParagraphDefault"/>
              <w:spacing w:line="276" w:lineRule="auto"/>
            </w:pPr>
          </w:p>
          <w:p w14:paraId="7EEF11A0" w14:textId="77777777" w:rsidR="00125771" w:rsidRDefault="00DF3C1C">
            <w:pPr>
              <w:pStyle w:val="PDParagraphDefault"/>
              <w:spacing w:line="276" w:lineRule="auto"/>
            </w:pPr>
            <w:r>
              <w:rPr>
                <w:rFonts w:ascii="Times New Roman" w:hAnsi="Times New Roman" w:cs="Times New Roman"/>
                <w:b/>
                <w:bCs/>
                <w:sz w:val="21"/>
                <w:szCs w:val="21"/>
              </w:rPr>
              <w:t xml:space="preserve">Part III. Statement of Work </w:t>
            </w:r>
          </w:p>
          <w:p w14:paraId="7EEF11A1" w14:textId="77777777" w:rsidR="00125771" w:rsidRDefault="00125771">
            <w:pPr>
              <w:pStyle w:val="PDParagraphDefault"/>
              <w:spacing w:line="276" w:lineRule="auto"/>
              <w:jc w:val="both"/>
            </w:pPr>
          </w:p>
          <w:p w14:paraId="7EEF11A2" w14:textId="77777777" w:rsidR="00125771" w:rsidRDefault="00DF3C1C">
            <w:pPr>
              <w:pStyle w:val="PDParagraphDefault"/>
              <w:spacing w:line="276" w:lineRule="auto"/>
              <w:jc w:val="both"/>
            </w:pPr>
            <w:r>
              <w:rPr>
                <w:rFonts w:ascii="Times New Roman" w:hAnsi="Times New Roman" w:cs="Times New Roman"/>
                <w:sz w:val="21"/>
                <w:szCs w:val="21"/>
                <w:shd w:val="clear" w:color="auto" w:fill="FFFF00"/>
              </w:rPr>
              <w:t>(Insert SOW here. If the Prime Award SOW is</w:t>
            </w:r>
            <w:r>
              <w:rPr>
                <w:rFonts w:ascii="Times New Roman" w:hAnsi="Times New Roman" w:cs="Times New Roman"/>
                <w:sz w:val="21"/>
                <w:szCs w:val="21"/>
                <w:shd w:val="clear" w:color="auto" w:fill="FFFF00"/>
              </w:rPr>
              <w:t xml:space="preserve"> used, this contract must state what tasks or assignments are to be performed by the consultant. These tasks should be consistently identified with the work breakdown structure of the overall work plan/technical approach for the project.)</w:t>
            </w:r>
          </w:p>
          <w:p w14:paraId="7EEF11A3" w14:textId="77777777" w:rsidR="00125771" w:rsidRDefault="00125771">
            <w:pPr>
              <w:pStyle w:val="PDParagraphDefault"/>
              <w:spacing w:line="276" w:lineRule="auto"/>
              <w:jc w:val="both"/>
            </w:pPr>
          </w:p>
          <w:p w14:paraId="7EEF11A4" w14:textId="77777777" w:rsidR="00125771" w:rsidRDefault="00DF3C1C">
            <w:pPr>
              <w:pStyle w:val="PDParagraphDefault"/>
              <w:spacing w:line="276" w:lineRule="auto"/>
            </w:pPr>
            <w:r>
              <w:rPr>
                <w:rFonts w:ascii="Times New Roman" w:hAnsi="Times New Roman" w:cs="Times New Roman"/>
                <w:b/>
                <w:bCs/>
                <w:sz w:val="21"/>
                <w:szCs w:val="21"/>
              </w:rPr>
              <w:t>Part IV. Schedul</w:t>
            </w:r>
            <w:r>
              <w:rPr>
                <w:rFonts w:ascii="Times New Roman" w:hAnsi="Times New Roman" w:cs="Times New Roman"/>
                <w:b/>
                <w:bCs/>
                <w:sz w:val="21"/>
                <w:szCs w:val="21"/>
              </w:rPr>
              <w:t xml:space="preserve">e of Deliverables </w:t>
            </w:r>
          </w:p>
        </w:tc>
        <w:tc>
          <w:tcPr>
            <w:tcW w:w="4680" w:type="dxa"/>
          </w:tcPr>
          <w:p w14:paraId="7EEF11A5"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Partie I. Introduction et objectifs</w:t>
            </w:r>
          </w:p>
          <w:p w14:paraId="7EEF11A6" w14:textId="77777777" w:rsidR="00125771" w:rsidRPr="0042763D" w:rsidRDefault="00125771">
            <w:pPr>
              <w:pStyle w:val="PDParagraphDefault"/>
              <w:spacing w:line="276" w:lineRule="auto"/>
              <w:jc w:val="both"/>
              <w:rPr>
                <w:lang w:val="fr-FR"/>
              </w:rPr>
            </w:pPr>
          </w:p>
          <w:p w14:paraId="7EEF11A7"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shd w:val="clear" w:color="auto" w:fill="FFFF00"/>
                <w:lang w:val="fr-FR"/>
              </w:rPr>
              <w:t>(Rédiger une déclaration sur le contexte du cahier des charges de l'accord-cadre et sur les objectifs du travail à effectuer par le CONSULTANT.</w:t>
            </w:r>
            <w:r w:rsidRPr="0042763D">
              <w:rPr>
                <w:rFonts w:ascii="Times New Roman" w:hAnsi="Times New Roman" w:cs="Times New Roman"/>
                <w:sz w:val="21"/>
                <w:szCs w:val="21"/>
                <w:lang w:val="fr-FR"/>
              </w:rPr>
              <w:t xml:space="preserve"> </w:t>
            </w:r>
          </w:p>
          <w:p w14:paraId="7EEF11A8" w14:textId="77777777" w:rsidR="00125771" w:rsidRPr="0042763D" w:rsidRDefault="00125771">
            <w:pPr>
              <w:pStyle w:val="PDParagraphDefault"/>
              <w:spacing w:line="276" w:lineRule="auto"/>
              <w:jc w:val="both"/>
              <w:rPr>
                <w:lang w:val="fr-FR"/>
              </w:rPr>
            </w:pPr>
          </w:p>
          <w:p w14:paraId="7EEF11A9"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Partie II. Direction technique, gestion et communicati</w:t>
            </w:r>
            <w:r w:rsidRPr="0042763D">
              <w:rPr>
                <w:rFonts w:ascii="Times New Roman" w:hAnsi="Times New Roman" w:cs="Times New Roman"/>
                <w:b/>
                <w:bCs/>
                <w:sz w:val="21"/>
                <w:szCs w:val="21"/>
                <w:lang w:val="fr-FR"/>
              </w:rPr>
              <w:t>on</w:t>
            </w:r>
          </w:p>
          <w:p w14:paraId="7EEF11AA" w14:textId="77777777" w:rsidR="00125771" w:rsidRPr="0042763D" w:rsidRDefault="00125771">
            <w:pPr>
              <w:pStyle w:val="PDParagraphDefault"/>
              <w:spacing w:line="276" w:lineRule="auto"/>
              <w:jc w:val="both"/>
              <w:rPr>
                <w:lang w:val="fr-FR"/>
              </w:rPr>
            </w:pPr>
          </w:p>
          <w:p w14:paraId="7EEF11AB"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Le représentant technique agréé identifié dans le contrat peut donner au fournisseur des instructions pour compléter les détails des services demandés, suggérer des pistes d'investigation ou compléter de toute autre manière l'étendue générale des trava</w:t>
            </w:r>
            <w:r w:rsidRPr="0042763D">
              <w:rPr>
                <w:rFonts w:ascii="Times New Roman" w:hAnsi="Times New Roman" w:cs="Times New Roman"/>
                <w:sz w:val="21"/>
                <w:szCs w:val="21"/>
                <w:lang w:val="fr-FR"/>
              </w:rPr>
              <w:t xml:space="preserve">ux. Les instructions techniques s'inscrivent dans le cadre des dispositions du présent contrat et ne modifient en rien les dispositions du présent contrat. </w:t>
            </w:r>
          </w:p>
          <w:p w14:paraId="7EEF11AC" w14:textId="77777777" w:rsidR="00125771" w:rsidRPr="0042763D" w:rsidRDefault="00125771">
            <w:pPr>
              <w:pStyle w:val="PDParagraphDefault"/>
              <w:spacing w:line="276" w:lineRule="auto"/>
              <w:jc w:val="both"/>
              <w:rPr>
                <w:lang w:val="fr-FR"/>
              </w:rPr>
            </w:pPr>
          </w:p>
          <w:p w14:paraId="7EEF11AD"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 xml:space="preserve">Le représentant technique agréé est autorisé à accepter les rapports et les produits livrables. </w:t>
            </w:r>
          </w:p>
          <w:p w14:paraId="7EEF11AE" w14:textId="77777777" w:rsidR="00125771" w:rsidRPr="0042763D" w:rsidRDefault="00125771">
            <w:pPr>
              <w:pStyle w:val="PDParagraphDefault"/>
              <w:spacing w:line="276" w:lineRule="auto"/>
              <w:jc w:val="both"/>
              <w:rPr>
                <w:lang w:val="fr-FR"/>
              </w:rPr>
            </w:pPr>
          </w:p>
          <w:p w14:paraId="7EEF11AF"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lang w:val="fr-FR"/>
              </w:rPr>
              <w:t>Toutes les conditions et modifications relatives aux prix, aux quantités, à la qualité et au calendrier ne peuvent être effectuées que par le représentant administratif/contractuel des PARTNERS.</w:t>
            </w:r>
          </w:p>
          <w:p w14:paraId="7EEF11B0" w14:textId="77777777" w:rsidR="00125771" w:rsidRPr="0042763D" w:rsidRDefault="00125771">
            <w:pPr>
              <w:pStyle w:val="PDParagraphDefault"/>
              <w:spacing w:line="276" w:lineRule="auto"/>
              <w:jc w:val="both"/>
              <w:rPr>
                <w:lang w:val="fr-FR"/>
              </w:rPr>
            </w:pPr>
          </w:p>
          <w:p w14:paraId="7EEF11B1"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 xml:space="preserve">Partie III. Champ d'application (SOW) </w:t>
            </w:r>
          </w:p>
          <w:p w14:paraId="7EEF11B2" w14:textId="77777777" w:rsidR="00125771" w:rsidRPr="0042763D" w:rsidRDefault="00125771">
            <w:pPr>
              <w:pStyle w:val="PDParagraphDefault"/>
              <w:spacing w:line="276" w:lineRule="auto"/>
              <w:jc w:val="both"/>
              <w:rPr>
                <w:lang w:val="fr-FR"/>
              </w:rPr>
            </w:pPr>
          </w:p>
          <w:p w14:paraId="7EEF11B3"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shd w:val="clear" w:color="auto" w:fill="FFFF00"/>
                <w:lang w:val="fr-FR"/>
              </w:rPr>
              <w:t>(Insérer le cahier d</w:t>
            </w:r>
            <w:r w:rsidRPr="0042763D">
              <w:rPr>
                <w:rFonts w:ascii="Times New Roman" w:hAnsi="Times New Roman" w:cs="Times New Roman"/>
                <w:sz w:val="21"/>
                <w:szCs w:val="21"/>
                <w:shd w:val="clear" w:color="auto" w:fill="FFFF00"/>
                <w:lang w:val="fr-FR"/>
              </w:rPr>
              <w:t>es charges ici. Si le cahier des charges de l'accord-cadre est utilisé, le présent contrat doit indiquer les tâches à réaliser par le CONSULTANT. Ces tâches doivent être conformes à la structure du plan de travail général et à l'approche technique du proje</w:t>
            </w:r>
            <w:r w:rsidRPr="0042763D">
              <w:rPr>
                <w:rFonts w:ascii="Times New Roman" w:hAnsi="Times New Roman" w:cs="Times New Roman"/>
                <w:sz w:val="21"/>
                <w:szCs w:val="21"/>
                <w:shd w:val="clear" w:color="auto" w:fill="FFFF00"/>
                <w:lang w:val="fr-FR"/>
              </w:rPr>
              <w:t>t).</w:t>
            </w:r>
          </w:p>
          <w:p w14:paraId="7EEF11B4" w14:textId="77777777" w:rsidR="00125771" w:rsidRPr="0042763D" w:rsidRDefault="00125771">
            <w:pPr>
              <w:pStyle w:val="PDParagraphDefault"/>
              <w:spacing w:line="276" w:lineRule="auto"/>
              <w:jc w:val="both"/>
              <w:rPr>
                <w:lang w:val="fr-FR"/>
              </w:rPr>
            </w:pPr>
          </w:p>
          <w:p w14:paraId="7EEF11B5"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 xml:space="preserve">Partie IV. Calendrier de livraison </w:t>
            </w:r>
          </w:p>
        </w:tc>
      </w:tr>
    </w:tbl>
    <w:tbl>
      <w:tblPr>
        <w:tblStyle w:val="CustomGrid0"/>
        <w:tblW w:w="0" w:type="auto"/>
        <w:jc w:val="center"/>
        <w:tblLook w:val="04A0" w:firstRow="1" w:lastRow="0" w:firstColumn="1" w:lastColumn="0" w:noHBand="0" w:noVBand="1"/>
      </w:tblPr>
      <w:tblGrid>
        <w:gridCol w:w="3132"/>
        <w:gridCol w:w="2997"/>
        <w:gridCol w:w="3231"/>
      </w:tblGrid>
      <w:tr w:rsidR="00125771" w:rsidRPr="0042763D" w14:paraId="7EEF11BF" w14:textId="77777777">
        <w:trPr>
          <w:jc w:val="center"/>
        </w:trPr>
        <w:tc>
          <w:tcPr>
            <w:tcW w:w="3132" w:type="dxa"/>
          </w:tcPr>
          <w:p w14:paraId="7EEF11B7" w14:textId="77777777" w:rsidR="00125771" w:rsidRDefault="00DF3C1C">
            <w:pPr>
              <w:jc w:val="center"/>
            </w:pPr>
            <w:r>
              <w:rPr>
                <w:rFonts w:ascii="Times New Roman" w:hAnsi="Times New Roman" w:cs="Times New Roman"/>
                <w:b/>
                <w:bCs/>
              </w:rPr>
              <w:t>Reporting Requirements</w:t>
            </w:r>
          </w:p>
          <w:p w14:paraId="7EEF11B8" w14:textId="77777777" w:rsidR="00125771" w:rsidRDefault="00DF3C1C">
            <w:pPr>
              <w:jc w:val="center"/>
            </w:pPr>
            <w:r>
              <w:rPr>
                <w:rFonts w:ascii="Times New Roman" w:hAnsi="Times New Roman" w:cs="Times New Roman"/>
              </w:rPr>
              <w:t>(Activities and/or Outputs and language in which all reports shall be delivered)</w:t>
            </w:r>
          </w:p>
          <w:p w14:paraId="7EEF11B9" w14:textId="77777777" w:rsidR="00125771" w:rsidRPr="0042763D" w:rsidRDefault="00DF3C1C">
            <w:pPr>
              <w:jc w:val="center"/>
              <w:rPr>
                <w:lang w:val="fr-FR"/>
              </w:rPr>
            </w:pPr>
            <w:r w:rsidRPr="0042763D">
              <w:rPr>
                <w:rFonts w:ascii="Times New Roman" w:hAnsi="Times New Roman" w:cs="Times New Roman"/>
                <w:lang w:val="fr-FR"/>
              </w:rPr>
              <w:t xml:space="preserve">/ </w:t>
            </w:r>
            <w:r w:rsidRPr="0042763D">
              <w:rPr>
                <w:rFonts w:ascii="Times New Roman" w:hAnsi="Times New Roman" w:cs="Times New Roman"/>
                <w:b/>
                <w:bCs/>
                <w:lang w:val="fr-FR"/>
              </w:rPr>
              <w:t>Rapports requis</w:t>
            </w:r>
          </w:p>
          <w:p w14:paraId="7EEF11BA" w14:textId="77777777" w:rsidR="00125771" w:rsidRPr="0042763D" w:rsidRDefault="00DF3C1C">
            <w:pPr>
              <w:jc w:val="center"/>
              <w:rPr>
                <w:lang w:val="fr-FR"/>
              </w:rPr>
            </w:pPr>
            <w:r w:rsidRPr="0042763D">
              <w:rPr>
                <w:rFonts w:ascii="Times New Roman" w:hAnsi="Times New Roman" w:cs="Times New Roman"/>
                <w:lang w:val="fr-FR"/>
              </w:rPr>
              <w:t>(Activités et/ou résultats et langue dans laquelle tous les rapports doivent être présentés)</w:t>
            </w:r>
          </w:p>
        </w:tc>
        <w:tc>
          <w:tcPr>
            <w:tcW w:w="2997" w:type="dxa"/>
          </w:tcPr>
          <w:p w14:paraId="7EEF11BB" w14:textId="77777777" w:rsidR="00125771" w:rsidRDefault="00DF3C1C">
            <w:pPr>
              <w:jc w:val="center"/>
            </w:pPr>
            <w:r>
              <w:rPr>
                <w:rFonts w:ascii="Times New Roman" w:hAnsi="Times New Roman" w:cs="Times New Roman"/>
                <w:b/>
                <w:bCs/>
              </w:rPr>
              <w:t>To be Completed by no later than these Due Dates/ À compléter au plus tard à ces dates</w:t>
            </w:r>
          </w:p>
        </w:tc>
        <w:tc>
          <w:tcPr>
            <w:tcW w:w="3231" w:type="dxa"/>
          </w:tcPr>
          <w:p w14:paraId="7EEF11BC" w14:textId="77777777" w:rsidR="00125771" w:rsidRDefault="00DF3C1C">
            <w:pPr>
              <w:jc w:val="center"/>
            </w:pPr>
            <w:r>
              <w:rPr>
                <w:rFonts w:ascii="Times New Roman" w:hAnsi="Times New Roman" w:cs="Times New Roman"/>
                <w:b/>
                <w:bCs/>
              </w:rPr>
              <w:t>Delivery Instructions</w:t>
            </w:r>
          </w:p>
          <w:p w14:paraId="7EEF11BD" w14:textId="77777777" w:rsidR="00125771" w:rsidRDefault="00DF3C1C">
            <w:pPr>
              <w:jc w:val="center"/>
            </w:pPr>
            <w:r>
              <w:rPr>
                <w:rFonts w:ascii="Times New Roman" w:hAnsi="Times New Roman" w:cs="Times New Roman"/>
              </w:rPr>
              <w:t xml:space="preserve">(# of copies, paper/electronic transmittals, formats, names of reviewers, etc. / </w:t>
            </w:r>
            <w:r>
              <w:rPr>
                <w:rFonts w:ascii="Times New Roman" w:hAnsi="Times New Roman" w:cs="Times New Roman"/>
                <w:b/>
                <w:bCs/>
              </w:rPr>
              <w:t>Instructions de livraison</w:t>
            </w:r>
          </w:p>
          <w:p w14:paraId="7EEF11BE" w14:textId="77777777" w:rsidR="00125771" w:rsidRPr="0042763D" w:rsidRDefault="00DF3C1C">
            <w:pPr>
              <w:jc w:val="center"/>
              <w:rPr>
                <w:lang w:val="fr-FR"/>
              </w:rPr>
            </w:pPr>
            <w:r w:rsidRPr="0042763D">
              <w:rPr>
                <w:rFonts w:ascii="Times New Roman" w:hAnsi="Times New Roman" w:cs="Times New Roman"/>
                <w:lang w:val="fr-FR"/>
              </w:rPr>
              <w:t>(nombre d'exemplaires, transmissions ph</w:t>
            </w:r>
            <w:r w:rsidRPr="0042763D">
              <w:rPr>
                <w:rFonts w:ascii="Times New Roman" w:hAnsi="Times New Roman" w:cs="Times New Roman"/>
                <w:lang w:val="fr-FR"/>
              </w:rPr>
              <w:t>ysiques ou électroniques, formats, noms des évaluateurs, etc.)</w:t>
            </w:r>
          </w:p>
        </w:tc>
      </w:tr>
      <w:tr w:rsidR="00125771" w:rsidRPr="0042763D" w14:paraId="7EEF11C3" w14:textId="77777777">
        <w:trPr>
          <w:jc w:val="center"/>
        </w:trPr>
        <w:tc>
          <w:tcPr>
            <w:tcW w:w="3132" w:type="dxa"/>
          </w:tcPr>
          <w:p w14:paraId="7EEF11C0" w14:textId="77777777" w:rsidR="00125771" w:rsidRPr="0042763D" w:rsidRDefault="00125771">
            <w:pPr>
              <w:rPr>
                <w:lang w:val="fr-FR"/>
              </w:rPr>
            </w:pPr>
          </w:p>
        </w:tc>
        <w:tc>
          <w:tcPr>
            <w:tcW w:w="2997" w:type="dxa"/>
          </w:tcPr>
          <w:p w14:paraId="7EEF11C1" w14:textId="77777777" w:rsidR="00125771" w:rsidRPr="0042763D" w:rsidRDefault="00125771">
            <w:pPr>
              <w:rPr>
                <w:lang w:val="fr-FR"/>
              </w:rPr>
            </w:pPr>
          </w:p>
        </w:tc>
        <w:tc>
          <w:tcPr>
            <w:tcW w:w="3231" w:type="dxa"/>
          </w:tcPr>
          <w:p w14:paraId="7EEF11C2" w14:textId="77777777" w:rsidR="00125771" w:rsidRPr="0042763D" w:rsidRDefault="00125771">
            <w:pPr>
              <w:rPr>
                <w:lang w:val="fr-FR"/>
              </w:rPr>
            </w:pPr>
          </w:p>
        </w:tc>
      </w:tr>
      <w:tr w:rsidR="00125771" w:rsidRPr="0042763D" w14:paraId="7EEF11C7" w14:textId="77777777">
        <w:trPr>
          <w:jc w:val="center"/>
        </w:trPr>
        <w:tc>
          <w:tcPr>
            <w:tcW w:w="3132" w:type="dxa"/>
          </w:tcPr>
          <w:p w14:paraId="7EEF11C4" w14:textId="77777777" w:rsidR="00125771" w:rsidRPr="0042763D" w:rsidRDefault="00125771">
            <w:pPr>
              <w:rPr>
                <w:lang w:val="fr-FR"/>
              </w:rPr>
            </w:pPr>
          </w:p>
        </w:tc>
        <w:tc>
          <w:tcPr>
            <w:tcW w:w="2997" w:type="dxa"/>
          </w:tcPr>
          <w:p w14:paraId="7EEF11C5" w14:textId="77777777" w:rsidR="00125771" w:rsidRPr="0042763D" w:rsidRDefault="00125771">
            <w:pPr>
              <w:rPr>
                <w:lang w:val="fr-FR"/>
              </w:rPr>
            </w:pPr>
          </w:p>
        </w:tc>
        <w:tc>
          <w:tcPr>
            <w:tcW w:w="3231" w:type="dxa"/>
          </w:tcPr>
          <w:p w14:paraId="7EEF11C6" w14:textId="77777777" w:rsidR="00125771" w:rsidRPr="0042763D" w:rsidRDefault="00125771">
            <w:pPr>
              <w:rPr>
                <w:lang w:val="fr-FR"/>
              </w:rPr>
            </w:pPr>
          </w:p>
        </w:tc>
      </w:tr>
      <w:tr w:rsidR="00125771" w:rsidRPr="0042763D" w14:paraId="7EEF11CB" w14:textId="77777777">
        <w:trPr>
          <w:jc w:val="center"/>
        </w:trPr>
        <w:tc>
          <w:tcPr>
            <w:tcW w:w="3132" w:type="dxa"/>
          </w:tcPr>
          <w:p w14:paraId="7EEF11C8" w14:textId="77777777" w:rsidR="00125771" w:rsidRPr="0042763D" w:rsidRDefault="00125771">
            <w:pPr>
              <w:rPr>
                <w:lang w:val="fr-FR"/>
              </w:rPr>
            </w:pPr>
          </w:p>
        </w:tc>
        <w:tc>
          <w:tcPr>
            <w:tcW w:w="2997" w:type="dxa"/>
          </w:tcPr>
          <w:p w14:paraId="7EEF11C9" w14:textId="77777777" w:rsidR="00125771" w:rsidRPr="0042763D" w:rsidRDefault="00125771">
            <w:pPr>
              <w:rPr>
                <w:lang w:val="fr-FR"/>
              </w:rPr>
            </w:pPr>
          </w:p>
        </w:tc>
        <w:tc>
          <w:tcPr>
            <w:tcW w:w="3231" w:type="dxa"/>
          </w:tcPr>
          <w:p w14:paraId="7EEF11CA" w14:textId="77777777" w:rsidR="00125771" w:rsidRPr="0042763D" w:rsidRDefault="00125771">
            <w:pPr>
              <w:rPr>
                <w:lang w:val="fr-FR"/>
              </w:rPr>
            </w:pPr>
          </w:p>
        </w:tc>
      </w:tr>
    </w:tbl>
    <w:p w14:paraId="7EEF11CC" w14:textId="77777777" w:rsidR="00125771" w:rsidRPr="0042763D" w:rsidRDefault="00125771">
      <w:pPr>
        <w:spacing w:after="0" w:line="240" w:lineRule="auto"/>
        <w:rPr>
          <w:lang w:val="fr-FR"/>
        </w:rPr>
      </w:pPr>
    </w:p>
    <w:tbl>
      <w:tblPr>
        <w:tblStyle w:val="CustomGrid1"/>
        <w:tblW w:w="0" w:type="auto"/>
        <w:jc w:val="center"/>
        <w:tblLook w:val="04A0" w:firstRow="1" w:lastRow="0" w:firstColumn="1" w:lastColumn="0" w:noHBand="0" w:noVBand="1"/>
      </w:tblPr>
      <w:tblGrid>
        <w:gridCol w:w="2927"/>
        <w:gridCol w:w="6433"/>
      </w:tblGrid>
      <w:tr w:rsidR="00125771" w14:paraId="7EEF11CE" w14:textId="77777777">
        <w:trPr>
          <w:jc w:val="center"/>
        </w:trPr>
        <w:tc>
          <w:tcPr>
            <w:tcW w:w="9360" w:type="dxa"/>
            <w:gridSpan w:val="2"/>
          </w:tcPr>
          <w:p w14:paraId="7EEF11CD" w14:textId="77777777" w:rsidR="00125771" w:rsidRDefault="00DF3C1C">
            <w:r>
              <w:rPr>
                <w:rFonts w:ascii="Times New Roman" w:hAnsi="Times New Roman" w:cs="Times New Roman"/>
                <w:b/>
                <w:bCs/>
                <w:sz w:val="21"/>
                <w:szCs w:val="21"/>
              </w:rPr>
              <w:t>Part V. Administrative Guidelines/ Parte V. Directrices Administrativas</w:t>
            </w:r>
          </w:p>
        </w:tc>
      </w:tr>
      <w:tr w:rsidR="00125771" w14:paraId="7EEF11D1" w14:textId="77777777">
        <w:trPr>
          <w:jc w:val="center"/>
        </w:trPr>
        <w:tc>
          <w:tcPr>
            <w:tcW w:w="2927" w:type="dxa"/>
          </w:tcPr>
          <w:p w14:paraId="7EEF11CF" w14:textId="77777777" w:rsidR="00125771" w:rsidRDefault="00DF3C1C">
            <w:r>
              <w:rPr>
                <w:rFonts w:ascii="Times New Roman" w:hAnsi="Times New Roman" w:cs="Times New Roman"/>
                <w:sz w:val="21"/>
                <w:szCs w:val="21"/>
              </w:rPr>
              <w:t>Maximum Number of Hours Authorized/Nombre maximum d'heures autorisées</w:t>
            </w:r>
          </w:p>
        </w:tc>
        <w:tc>
          <w:tcPr>
            <w:tcW w:w="6433" w:type="dxa"/>
          </w:tcPr>
          <w:p w14:paraId="7EEF11D0" w14:textId="77777777" w:rsidR="00125771" w:rsidRDefault="00DF3C1C">
            <w:r>
              <w:rPr>
                <w:rFonts w:ascii="Times New Roman" w:hAnsi="Times New Roman" w:cs="Times New Roman"/>
                <w:color w:val="FF0000"/>
                <w:sz w:val="21"/>
                <w:szCs w:val="21"/>
                <w:shd w:val="clear" w:color="auto" w:fill="FFFF00"/>
              </w:rPr>
              <w:t>Heures</w:t>
            </w:r>
          </w:p>
        </w:tc>
      </w:tr>
      <w:tr w:rsidR="00125771" w14:paraId="7EEF11D4" w14:textId="77777777">
        <w:trPr>
          <w:jc w:val="center"/>
        </w:trPr>
        <w:tc>
          <w:tcPr>
            <w:tcW w:w="2927" w:type="dxa"/>
          </w:tcPr>
          <w:p w14:paraId="7EEF11D2" w14:textId="77777777" w:rsidR="00125771" w:rsidRDefault="00DF3C1C">
            <w:r>
              <w:rPr>
                <w:rFonts w:ascii="Times New Roman" w:hAnsi="Times New Roman" w:cs="Times New Roman"/>
                <w:sz w:val="21"/>
                <w:szCs w:val="21"/>
              </w:rPr>
              <w:t>Total Amount of Expenses Authorized/ Montant total des dépenses autorisées</w:t>
            </w:r>
          </w:p>
        </w:tc>
        <w:tc>
          <w:tcPr>
            <w:tcW w:w="6433" w:type="dxa"/>
          </w:tcPr>
          <w:p w14:paraId="7EEF11D3" w14:textId="77777777" w:rsidR="00125771" w:rsidRDefault="00DF3C1C">
            <w:r>
              <w:rPr>
                <w:rFonts w:ascii="Times New Roman" w:hAnsi="Times New Roman" w:cs="Times New Roman"/>
                <w:color w:val="FF0000"/>
                <w:sz w:val="21"/>
                <w:szCs w:val="21"/>
                <w:shd w:val="clear" w:color="auto" w:fill="FFFF00"/>
              </w:rPr>
              <w:t>Monnaie</w:t>
            </w:r>
          </w:p>
        </w:tc>
      </w:tr>
      <w:tr w:rsidR="00125771" w:rsidRPr="0042763D" w14:paraId="7EEF11D7" w14:textId="77777777">
        <w:trPr>
          <w:jc w:val="center"/>
        </w:trPr>
        <w:tc>
          <w:tcPr>
            <w:tcW w:w="2927" w:type="dxa"/>
          </w:tcPr>
          <w:p w14:paraId="7EEF11D5" w14:textId="77777777" w:rsidR="00125771" w:rsidRDefault="00DF3C1C">
            <w:r>
              <w:rPr>
                <w:rFonts w:ascii="Times New Roman" w:hAnsi="Times New Roman" w:cs="Times New Roman"/>
                <w:sz w:val="21"/>
                <w:szCs w:val="21"/>
              </w:rPr>
              <w:t>Travel Authorized/ Voyages autorisés</w:t>
            </w:r>
          </w:p>
        </w:tc>
        <w:tc>
          <w:tcPr>
            <w:tcW w:w="6433" w:type="dxa"/>
          </w:tcPr>
          <w:p w14:paraId="7EEF11D6" w14:textId="77777777" w:rsidR="00125771" w:rsidRPr="0042763D" w:rsidRDefault="00DF3C1C">
            <w:pPr>
              <w:jc w:val="both"/>
              <w:rPr>
                <w:lang w:val="fr-FR"/>
              </w:rPr>
            </w:pPr>
            <w:r>
              <w:rPr>
                <w:rFonts w:ascii="Times New Roman" w:hAnsi="Times New Roman" w:cs="Times New Roman"/>
                <w:sz w:val="21"/>
                <w:szCs w:val="21"/>
              </w:rPr>
              <w:t xml:space="preserve">If travel is authorized, PARTNERS will issue a separate Travel Authorization Letter specifying specify travel destination, dates, per diem, and number of days authorized./ </w:t>
            </w:r>
            <w:r w:rsidRPr="0042763D">
              <w:rPr>
                <w:rFonts w:ascii="Times New Roman" w:hAnsi="Times New Roman" w:cs="Times New Roman"/>
                <w:sz w:val="21"/>
                <w:szCs w:val="21"/>
                <w:lang w:val="fr-FR"/>
              </w:rPr>
              <w:t>Si le voyage est autorisé, PARTNERS émettra une lettre d'autorisation de voyage sépa</w:t>
            </w:r>
            <w:r w:rsidRPr="0042763D">
              <w:rPr>
                <w:rFonts w:ascii="Times New Roman" w:hAnsi="Times New Roman" w:cs="Times New Roman"/>
                <w:sz w:val="21"/>
                <w:szCs w:val="21"/>
                <w:lang w:val="fr-FR"/>
              </w:rPr>
              <w:t xml:space="preserve">rée précisant la destination du voyage, les dates, les indemnités journalières et le nombre de jours autorisés. </w:t>
            </w:r>
          </w:p>
        </w:tc>
      </w:tr>
      <w:tr w:rsidR="00125771" w:rsidRPr="00E909FF" w14:paraId="7EEF11DA" w14:textId="77777777">
        <w:trPr>
          <w:jc w:val="center"/>
        </w:trPr>
        <w:tc>
          <w:tcPr>
            <w:tcW w:w="2927" w:type="dxa"/>
          </w:tcPr>
          <w:p w14:paraId="7EEF11D8" w14:textId="77777777" w:rsidR="00125771" w:rsidRPr="00E909FF" w:rsidRDefault="00DF3C1C">
            <w:pPr>
              <w:rPr>
                <w:lang w:val="fr-FR"/>
              </w:rPr>
            </w:pPr>
            <w:r w:rsidRPr="00E909FF">
              <w:rPr>
                <w:rFonts w:ascii="Times New Roman" w:hAnsi="Times New Roman" w:cs="Times New Roman"/>
                <w:sz w:val="21"/>
                <w:szCs w:val="21"/>
                <w:lang w:val="fr-FR"/>
              </w:rPr>
              <w:t>Travel and Transportation (if applicable)/ Voyages et transports (le cas échéant)</w:t>
            </w:r>
          </w:p>
        </w:tc>
        <w:tc>
          <w:tcPr>
            <w:tcW w:w="6433" w:type="dxa"/>
          </w:tcPr>
          <w:p w14:paraId="7EEF11D9" w14:textId="77777777" w:rsidR="00125771" w:rsidRPr="00E909FF" w:rsidRDefault="00DF3C1C">
            <w:pPr>
              <w:jc w:val="both"/>
              <w:rPr>
                <w:lang w:val="fr-FR"/>
              </w:rPr>
            </w:pPr>
            <w:r>
              <w:rPr>
                <w:rFonts w:ascii="Times New Roman" w:hAnsi="Times New Roman" w:cs="Times New Roman"/>
                <w:sz w:val="21"/>
                <w:szCs w:val="21"/>
              </w:rPr>
              <w:t xml:space="preserve">Round-trip, economy class airfare, by the most direct route </w:t>
            </w:r>
            <w:r>
              <w:rPr>
                <w:rFonts w:ascii="Times New Roman" w:hAnsi="Times New Roman" w:cs="Times New Roman"/>
                <w:sz w:val="21"/>
                <w:szCs w:val="21"/>
              </w:rPr>
              <w:t xml:space="preserve">will be provided in accordance with PARTNERS Travel Regulations. CONSULTANT will be reimbursed for actual transportation costs. </w:t>
            </w:r>
            <w:r>
              <w:rPr>
                <w:rFonts w:ascii="Times New Roman" w:hAnsi="Times New Roman" w:cs="Times New Roman"/>
                <w:b/>
                <w:bCs/>
                <w:sz w:val="21"/>
                <w:szCs w:val="21"/>
                <w:u w:val="single"/>
              </w:rPr>
              <w:t>Original airline passenger receipts, boarding passes, and itinerary</w:t>
            </w:r>
            <w:r>
              <w:rPr>
                <w:rFonts w:ascii="Times New Roman" w:hAnsi="Times New Roman" w:cs="Times New Roman"/>
                <w:sz w:val="21"/>
                <w:szCs w:val="21"/>
              </w:rPr>
              <w:t xml:space="preserve"> must be submitted to PARTNERS with the expense report regard</w:t>
            </w:r>
            <w:r>
              <w:rPr>
                <w:rFonts w:ascii="Times New Roman" w:hAnsi="Times New Roman" w:cs="Times New Roman"/>
                <w:sz w:val="21"/>
                <w:szCs w:val="21"/>
              </w:rPr>
              <w:t xml:space="preserve">less of who purchased the ticket./ </w:t>
            </w:r>
            <w:r w:rsidRPr="00E909FF">
              <w:rPr>
                <w:rFonts w:ascii="Times New Roman" w:hAnsi="Times New Roman" w:cs="Times New Roman"/>
                <w:sz w:val="21"/>
                <w:szCs w:val="21"/>
                <w:lang w:val="fr-FR"/>
              </w:rPr>
              <w:t xml:space="preserve">Conformément aux règles de voyage de PARTNERS, un billet d'avion aller-retour en classe économique, par l'itinéraire le plus direct, sera fourni. Le CONSULTANT sera remboursé des frais de transport encourus. </w:t>
            </w:r>
            <w:r w:rsidRPr="00E909FF">
              <w:rPr>
                <w:rFonts w:ascii="Times New Roman" w:hAnsi="Times New Roman" w:cs="Times New Roman"/>
                <w:b/>
                <w:bCs/>
                <w:sz w:val="21"/>
                <w:szCs w:val="21"/>
                <w:u w:val="single"/>
                <w:lang w:val="fr-FR"/>
              </w:rPr>
              <w:t>Les reçus ori</w:t>
            </w:r>
            <w:r w:rsidRPr="00E909FF">
              <w:rPr>
                <w:rFonts w:ascii="Times New Roman" w:hAnsi="Times New Roman" w:cs="Times New Roman"/>
                <w:b/>
                <w:bCs/>
                <w:sz w:val="21"/>
                <w:szCs w:val="21"/>
                <w:u w:val="single"/>
                <w:lang w:val="fr-FR"/>
              </w:rPr>
              <w:t xml:space="preserve">ginaux de la compagnie aérienne, les cartes d'embarquement et l'itinéraire du passager </w:t>
            </w:r>
            <w:r w:rsidRPr="00E909FF">
              <w:rPr>
                <w:rFonts w:ascii="Times New Roman" w:hAnsi="Times New Roman" w:cs="Times New Roman"/>
                <w:sz w:val="21"/>
                <w:szCs w:val="21"/>
                <w:lang w:val="fr-FR"/>
              </w:rPr>
              <w:t>doivent être envoyés à PARTNERS avec la note de frais, quel que soit l'acheteur du billet d'avion.</w:t>
            </w:r>
          </w:p>
        </w:tc>
      </w:tr>
      <w:tr w:rsidR="00125771" w:rsidRPr="0042763D" w14:paraId="7EEF11E0" w14:textId="77777777">
        <w:trPr>
          <w:jc w:val="center"/>
        </w:trPr>
        <w:tc>
          <w:tcPr>
            <w:tcW w:w="2927" w:type="dxa"/>
          </w:tcPr>
          <w:p w14:paraId="7EEF11DB" w14:textId="77777777" w:rsidR="00125771" w:rsidRDefault="00DF3C1C">
            <w:r>
              <w:rPr>
                <w:rFonts w:ascii="Times New Roman" w:hAnsi="Times New Roman" w:cs="Times New Roman"/>
                <w:sz w:val="21"/>
                <w:szCs w:val="21"/>
              </w:rPr>
              <w:t>Other Out-of-Pocket Expenses/ Autres charges supplémentaires</w:t>
            </w:r>
          </w:p>
        </w:tc>
        <w:tc>
          <w:tcPr>
            <w:tcW w:w="6433" w:type="dxa"/>
          </w:tcPr>
          <w:p w14:paraId="7EEF11DC" w14:textId="77777777" w:rsidR="00125771" w:rsidRDefault="00DF3C1C">
            <w:pPr>
              <w:jc w:val="both"/>
            </w:pPr>
            <w:r>
              <w:rPr>
                <w:rFonts w:ascii="Times New Roman" w:hAnsi="Times New Roman" w:cs="Times New Roman"/>
                <w:sz w:val="21"/>
                <w:szCs w:val="21"/>
              </w:rPr>
              <w:t>PARTNERS</w:t>
            </w:r>
            <w:r>
              <w:rPr>
                <w:rFonts w:ascii="Times New Roman" w:hAnsi="Times New Roman" w:cs="Times New Roman"/>
                <w:sz w:val="21"/>
                <w:szCs w:val="21"/>
              </w:rPr>
              <w:t xml:space="preserve"> authorizes the following out of pocket expenses:/ PARTNERS autorise la prise en charge des frais supplémentaires suivants:</w:t>
            </w:r>
          </w:p>
          <w:p w14:paraId="7EEF11DD" w14:textId="77777777" w:rsidR="00125771" w:rsidRDefault="00DF3C1C">
            <w:pPr>
              <w:jc w:val="both"/>
            </w:pPr>
            <w:r>
              <w:rPr>
                <w:rFonts w:ascii="Times New Roman" w:hAnsi="Times New Roman" w:cs="Times New Roman"/>
                <w:sz w:val="21"/>
                <w:szCs w:val="21"/>
                <w:shd w:val="clear" w:color="auto" w:fill="FFFF00"/>
              </w:rPr>
              <w:t>Insert /</w:t>
            </w:r>
            <w:r>
              <w:t xml:space="preserve"> </w:t>
            </w:r>
            <w:r>
              <w:rPr>
                <w:rFonts w:ascii="Times New Roman" w:hAnsi="Times New Roman" w:cs="Times New Roman"/>
                <w:sz w:val="21"/>
                <w:szCs w:val="21"/>
                <w:shd w:val="clear" w:color="auto" w:fill="FFFF00"/>
              </w:rPr>
              <w:t xml:space="preserve">insertion : </w:t>
            </w:r>
          </w:p>
          <w:p w14:paraId="7EEF11DE" w14:textId="77777777" w:rsidR="00125771" w:rsidRDefault="00DF3C1C">
            <w:pPr>
              <w:jc w:val="both"/>
            </w:pPr>
            <w:r>
              <w:rPr>
                <w:rFonts w:ascii="Times New Roman" w:hAnsi="Times New Roman" w:cs="Times New Roman"/>
                <w:sz w:val="21"/>
                <w:szCs w:val="21"/>
                <w:shd w:val="clear" w:color="auto" w:fill="FFFF00"/>
              </w:rPr>
              <w:t>Insert /</w:t>
            </w:r>
            <w:r>
              <w:t xml:space="preserve"> </w:t>
            </w:r>
            <w:r>
              <w:rPr>
                <w:rFonts w:ascii="Times New Roman" w:hAnsi="Times New Roman" w:cs="Times New Roman"/>
                <w:sz w:val="21"/>
                <w:szCs w:val="21"/>
                <w:shd w:val="clear" w:color="auto" w:fill="FFFF00"/>
              </w:rPr>
              <w:t xml:space="preserve">insertion : </w:t>
            </w:r>
          </w:p>
          <w:p w14:paraId="7EEF11DF" w14:textId="77777777" w:rsidR="00125771" w:rsidRPr="0042763D" w:rsidRDefault="00DF3C1C">
            <w:pPr>
              <w:jc w:val="both"/>
              <w:rPr>
                <w:lang w:val="fr-FR"/>
              </w:rPr>
            </w:pPr>
            <w:r>
              <w:rPr>
                <w:rFonts w:ascii="Times New Roman" w:hAnsi="Times New Roman" w:cs="Times New Roman"/>
                <w:sz w:val="21"/>
                <w:szCs w:val="21"/>
              </w:rPr>
              <w:t>CONSULTANT will be reimbursed for actual expenses supported by receipts, upon approval b</w:t>
            </w:r>
            <w:r>
              <w:rPr>
                <w:rFonts w:ascii="Times New Roman" w:hAnsi="Times New Roman" w:cs="Times New Roman"/>
                <w:sz w:val="21"/>
                <w:szCs w:val="21"/>
              </w:rPr>
              <w:t xml:space="preserve">y PARTNERS. CONSULTANT is liable for all unauthorized expenses and must maintain complete records of charges submitted to PARTNERS. CONSULTANT will not be reimbursed for personal or non-project expenses (i.e., telephone calls, copying, etc.)./ </w:t>
            </w:r>
            <w:r w:rsidRPr="0042763D">
              <w:rPr>
                <w:rFonts w:ascii="Times New Roman" w:hAnsi="Times New Roman" w:cs="Times New Roman"/>
                <w:sz w:val="21"/>
                <w:szCs w:val="21"/>
                <w:lang w:val="fr-FR"/>
              </w:rPr>
              <w:t>Le CONSULTAN</w:t>
            </w:r>
            <w:r w:rsidRPr="0042763D">
              <w:rPr>
                <w:rFonts w:ascii="Times New Roman" w:hAnsi="Times New Roman" w:cs="Times New Roman"/>
                <w:sz w:val="21"/>
                <w:szCs w:val="21"/>
                <w:lang w:val="fr-FR"/>
              </w:rPr>
              <w:t>T sera remboursé des dépenses réelles justifiées par des reçus, sur approbation des PARTNERS. Le CONSULTANT est responsable de toutes les dépenses non autorisées et doit tenir un registre complet des frais soumis aux PARTNERS. Le CONSULTANT ne sera pas rem</w:t>
            </w:r>
            <w:r w:rsidRPr="0042763D">
              <w:rPr>
                <w:rFonts w:ascii="Times New Roman" w:hAnsi="Times New Roman" w:cs="Times New Roman"/>
                <w:sz w:val="21"/>
                <w:szCs w:val="21"/>
                <w:lang w:val="fr-FR"/>
              </w:rPr>
              <w:t xml:space="preserve">boursé pour ses dépenses personnelles ou non liées au projet (appels téléphoniques, photocopies, etc.) </w:t>
            </w:r>
          </w:p>
        </w:tc>
      </w:tr>
      <w:tr w:rsidR="00125771" w:rsidRPr="0042763D" w14:paraId="7EEF11E3" w14:textId="77777777">
        <w:trPr>
          <w:jc w:val="center"/>
        </w:trPr>
        <w:tc>
          <w:tcPr>
            <w:tcW w:w="2927" w:type="dxa"/>
          </w:tcPr>
          <w:p w14:paraId="7EEF11E1" w14:textId="77777777" w:rsidR="00125771" w:rsidRPr="0042763D" w:rsidRDefault="00DF3C1C">
            <w:pPr>
              <w:rPr>
                <w:lang w:val="fr-FR"/>
              </w:rPr>
            </w:pPr>
            <w:r w:rsidRPr="0042763D">
              <w:rPr>
                <w:rFonts w:ascii="Times New Roman" w:hAnsi="Times New Roman" w:cs="Times New Roman"/>
                <w:sz w:val="21"/>
                <w:szCs w:val="21"/>
                <w:lang w:val="fr-FR"/>
              </w:rPr>
              <w:t>Completion of Expense Report/</w:t>
            </w:r>
            <w:r w:rsidRPr="0042763D">
              <w:rPr>
                <w:lang w:val="fr-FR"/>
              </w:rPr>
              <w:t xml:space="preserve"> </w:t>
            </w:r>
            <w:r w:rsidRPr="0042763D">
              <w:rPr>
                <w:rFonts w:ascii="Times New Roman" w:hAnsi="Times New Roman" w:cs="Times New Roman"/>
                <w:sz w:val="21"/>
                <w:szCs w:val="21"/>
                <w:lang w:val="fr-FR"/>
              </w:rPr>
              <w:t>Remplir le rapport de dépenses</w:t>
            </w:r>
          </w:p>
        </w:tc>
        <w:tc>
          <w:tcPr>
            <w:tcW w:w="6433" w:type="dxa"/>
          </w:tcPr>
          <w:p w14:paraId="7EEF11E2" w14:textId="77777777" w:rsidR="00125771" w:rsidRPr="0042763D" w:rsidRDefault="00DF3C1C">
            <w:pPr>
              <w:jc w:val="both"/>
              <w:rPr>
                <w:lang w:val="fr-FR"/>
              </w:rPr>
            </w:pPr>
            <w:r>
              <w:rPr>
                <w:rFonts w:ascii="Times New Roman" w:hAnsi="Times New Roman" w:cs="Times New Roman"/>
                <w:sz w:val="21"/>
                <w:szCs w:val="21"/>
              </w:rPr>
              <w:t xml:space="preserve">Claims for expenses must be recorded on the Consultant Invoice submitted to PARTNERS with </w:t>
            </w:r>
            <w:r>
              <w:rPr>
                <w:rFonts w:ascii="Times New Roman" w:hAnsi="Times New Roman" w:cs="Times New Roman"/>
                <w:sz w:val="21"/>
                <w:szCs w:val="21"/>
              </w:rPr>
              <w:t>appropriate documentations. Actual receipts are required. If a receipt is unobtainable (e.g., metro, some taxis), an affidavit in lieu of receipt must be completed. Receipts are not required for items less than USD $25. If traveling, the original passenger</w:t>
            </w:r>
            <w:r>
              <w:rPr>
                <w:rFonts w:ascii="Times New Roman" w:hAnsi="Times New Roman" w:cs="Times New Roman"/>
                <w:sz w:val="21"/>
                <w:szCs w:val="21"/>
              </w:rPr>
              <w:t xml:space="preserve"> receipts, boarding passes, and itinerary must be submitted, even if PARTNERS purchased the ticket for the CONSULTANT./ </w:t>
            </w:r>
            <w:r w:rsidRPr="0042763D">
              <w:rPr>
                <w:rFonts w:ascii="Times New Roman" w:hAnsi="Times New Roman" w:cs="Times New Roman"/>
                <w:sz w:val="21"/>
                <w:szCs w:val="21"/>
                <w:lang w:val="fr-FR"/>
              </w:rPr>
              <w:t>Les demandes de remboursement de frais doivent être enregistrées sur la facture du consultant soumise à PARTNERS avec les documents appr</w:t>
            </w:r>
            <w:r w:rsidRPr="0042763D">
              <w:rPr>
                <w:rFonts w:ascii="Times New Roman" w:hAnsi="Times New Roman" w:cs="Times New Roman"/>
                <w:sz w:val="21"/>
                <w:szCs w:val="21"/>
                <w:lang w:val="fr-FR"/>
              </w:rPr>
              <w:t>opriés. Les reçus réels sont exigés. S'il n'est pas possible d'obtenir un reçu (par exemple, métro, certains taxis), une déclaration sous serment tenant lieu de reçu doit être remplie. Les reçus ne sont pas nécessaires pour les articles d'une valeur inféri</w:t>
            </w:r>
            <w:r w:rsidRPr="0042763D">
              <w:rPr>
                <w:rFonts w:ascii="Times New Roman" w:hAnsi="Times New Roman" w:cs="Times New Roman"/>
                <w:sz w:val="21"/>
                <w:szCs w:val="21"/>
                <w:lang w:val="fr-FR"/>
              </w:rPr>
              <w:t>eure à 25 USD. En cas de voyage, les reçus originaux des passagers, les cartes d'embarquement et l'itinéraire doivent être soumis, même si PARTNERS a acheté le billet pour le CONSULTANT.</w:t>
            </w:r>
          </w:p>
        </w:tc>
      </w:tr>
    </w:tbl>
    <w:p w14:paraId="7EEF11E4" w14:textId="77777777" w:rsidR="00125771" w:rsidRPr="0042763D" w:rsidRDefault="00125771">
      <w:pPr>
        <w:spacing w:after="0" w:line="240" w:lineRule="auto"/>
        <w:rPr>
          <w:lang w:val="fr-FR"/>
        </w:r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125771" w:rsidRPr="0042763D" w14:paraId="7EEF11EB" w14:textId="77777777">
        <w:tblPrEx>
          <w:tblCellMar>
            <w:top w:w="0" w:type="dxa"/>
            <w:left w:w="0" w:type="dxa"/>
          </w:tblCellMar>
        </w:tblPrEx>
        <w:trPr>
          <w:jc w:val="center"/>
        </w:trPr>
        <w:tc>
          <w:tcPr>
            <w:tcW w:w="4680" w:type="dxa"/>
          </w:tcPr>
          <w:p w14:paraId="7EEF11E5" w14:textId="77777777" w:rsidR="00125771" w:rsidRDefault="00DF3C1C">
            <w:pPr>
              <w:pStyle w:val="PDParagraphDefault"/>
              <w:spacing w:line="276" w:lineRule="auto"/>
            </w:pPr>
            <w:r>
              <w:rPr>
                <w:rFonts w:ascii="Times New Roman" w:hAnsi="Times New Roman" w:cs="Times New Roman"/>
                <w:b/>
                <w:bCs/>
                <w:sz w:val="21"/>
                <w:szCs w:val="21"/>
              </w:rPr>
              <w:t>Part VI. Special Conditions</w:t>
            </w:r>
          </w:p>
          <w:p w14:paraId="7EEF11E6" w14:textId="77777777" w:rsidR="00125771" w:rsidRDefault="00125771">
            <w:pPr>
              <w:pStyle w:val="PDParagraphDefault"/>
              <w:spacing w:line="276" w:lineRule="auto"/>
            </w:pPr>
          </w:p>
          <w:p w14:paraId="7EEF11E7" w14:textId="77777777" w:rsidR="00125771" w:rsidRDefault="00DF3C1C">
            <w:pPr>
              <w:pStyle w:val="PDParagraphDefault"/>
              <w:spacing w:line="276" w:lineRule="auto"/>
              <w:jc w:val="both"/>
            </w:pPr>
            <w:r>
              <w:rPr>
                <w:rFonts w:ascii="Times New Roman" w:hAnsi="Times New Roman" w:cs="Times New Roman"/>
                <w:sz w:val="21"/>
                <w:szCs w:val="21"/>
                <w:shd w:val="clear" w:color="auto" w:fill="FFFF00"/>
              </w:rPr>
              <w:t xml:space="preserve">(Insert any special contract requirements from the Prime Contract that should be particularly noted by the consultant. </w:t>
            </w:r>
            <w:r>
              <w:rPr>
                <w:rFonts w:ascii="Times New Roman" w:hAnsi="Times New Roman" w:cs="Times New Roman"/>
                <w:sz w:val="21"/>
                <w:szCs w:val="21"/>
                <w:u w:val="single"/>
                <w:shd w:val="clear" w:color="auto" w:fill="FFFF00"/>
              </w:rPr>
              <w:t>For Example</w:t>
            </w:r>
            <w:r>
              <w:rPr>
                <w:rFonts w:ascii="Times New Roman" w:hAnsi="Times New Roman" w:cs="Times New Roman"/>
                <w:sz w:val="21"/>
                <w:szCs w:val="21"/>
                <w:shd w:val="clear" w:color="auto" w:fill="FFFF00"/>
              </w:rPr>
              <w:t>: use of government or contractor property, marking and branding requirements, etc.</w:t>
            </w:r>
          </w:p>
        </w:tc>
        <w:tc>
          <w:tcPr>
            <w:tcW w:w="4680" w:type="dxa"/>
          </w:tcPr>
          <w:p w14:paraId="7EEF11E8"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b/>
                <w:bCs/>
                <w:sz w:val="21"/>
                <w:szCs w:val="21"/>
                <w:lang w:val="fr-FR"/>
              </w:rPr>
              <w:t>Partie VI. Conditions particulières</w:t>
            </w:r>
          </w:p>
          <w:p w14:paraId="7EEF11E9" w14:textId="77777777" w:rsidR="00125771" w:rsidRPr="0042763D" w:rsidRDefault="00125771">
            <w:pPr>
              <w:pStyle w:val="PDParagraphDefault"/>
              <w:spacing w:line="276" w:lineRule="auto"/>
              <w:jc w:val="both"/>
              <w:rPr>
                <w:lang w:val="fr-FR"/>
              </w:rPr>
            </w:pPr>
          </w:p>
          <w:p w14:paraId="7EEF11EA" w14:textId="77777777" w:rsidR="00125771" w:rsidRPr="0042763D" w:rsidRDefault="00DF3C1C">
            <w:pPr>
              <w:pStyle w:val="PDParagraphDefault"/>
              <w:spacing w:line="276" w:lineRule="auto"/>
              <w:jc w:val="both"/>
              <w:rPr>
                <w:lang w:val="fr-FR"/>
              </w:rPr>
            </w:pPr>
            <w:r w:rsidRPr="0042763D">
              <w:rPr>
                <w:rFonts w:ascii="Times New Roman" w:hAnsi="Times New Roman" w:cs="Times New Roman"/>
                <w:sz w:val="21"/>
                <w:szCs w:val="21"/>
                <w:shd w:val="clear" w:color="auto" w:fill="FFFF00"/>
                <w:lang w:val="fr-FR"/>
              </w:rPr>
              <w:t>(Insé</w:t>
            </w:r>
            <w:r w:rsidRPr="0042763D">
              <w:rPr>
                <w:rFonts w:ascii="Times New Roman" w:hAnsi="Times New Roman" w:cs="Times New Roman"/>
                <w:sz w:val="21"/>
                <w:szCs w:val="21"/>
                <w:shd w:val="clear" w:color="auto" w:fill="FFFF00"/>
                <w:lang w:val="fr-FR"/>
              </w:rPr>
              <w:t xml:space="preserve">rer toute exigence contractuelle particulière du contrat principal que le CONSULTANT doit prendre en compte, </w:t>
            </w:r>
            <w:r w:rsidRPr="0042763D">
              <w:rPr>
                <w:rFonts w:ascii="Times New Roman" w:hAnsi="Times New Roman" w:cs="Times New Roman"/>
                <w:sz w:val="21"/>
                <w:szCs w:val="21"/>
                <w:u w:val="single"/>
                <w:shd w:val="clear" w:color="auto" w:fill="FFFF00"/>
                <w:lang w:val="fr-FR"/>
              </w:rPr>
              <w:t>par exemple l'</w:t>
            </w:r>
            <w:r w:rsidRPr="0042763D">
              <w:rPr>
                <w:rFonts w:ascii="Times New Roman" w:hAnsi="Times New Roman" w:cs="Times New Roman"/>
                <w:sz w:val="21"/>
                <w:szCs w:val="21"/>
                <w:shd w:val="clear" w:color="auto" w:fill="FFFF00"/>
                <w:lang w:val="fr-FR"/>
              </w:rPr>
              <w:t>utilisation des biens du gouvernement ou du contractant, les exigences en matière de marquage et d'image de marque, etc.)</w:t>
            </w:r>
          </w:p>
        </w:tc>
      </w:tr>
    </w:tbl>
    <w:p w14:paraId="7EEF11EC" w14:textId="77777777" w:rsidR="00125771" w:rsidRPr="0042763D" w:rsidRDefault="00125771">
      <w:pPr>
        <w:rPr>
          <w:lang w:val="fr-FR"/>
        </w:rPr>
        <w:sectPr w:rsidR="00125771" w:rsidRPr="0042763D">
          <w:footerReference w:type="default" r:id="rId12"/>
          <w:pgSz w:w="12240" w:h="15840" w:code="1"/>
          <w:pgMar w:top="1440" w:right="1440" w:bottom="1440" w:left="1440" w:header="240" w:footer="240" w:gutter="0"/>
          <w:cols w:space="720"/>
        </w:sectPr>
      </w:pPr>
    </w:p>
    <w:p w14:paraId="647A3F56" w14:textId="77777777" w:rsidR="009E0A89" w:rsidRPr="009160E0" w:rsidRDefault="009E0A89" w:rsidP="00DF3C1C">
      <w:pPr>
        <w:pStyle w:val="PDParagraphDefault"/>
        <w:spacing w:before="135" w:line="300" w:lineRule="auto"/>
        <w:ind w:right="45"/>
        <w:jc w:val="center"/>
        <w:rPr>
          <w:lang w:val="fr-FR"/>
        </w:rPr>
      </w:pPr>
      <w:r w:rsidRPr="009160E0">
        <w:rPr>
          <w:rFonts w:ascii="Times New Roman" w:hAnsi="Times New Roman" w:cs="Times New Roman"/>
          <w:b/>
          <w:bCs/>
          <w:sz w:val="24"/>
          <w:szCs w:val="24"/>
          <w:lang w:val="fr-FR"/>
        </w:rPr>
        <w:t>ANNEXE B - Code de conduite de Partners of the Americas</w:t>
      </w:r>
    </w:p>
    <w:p w14:paraId="40DCBFC7" w14:textId="77777777" w:rsidR="009E0A89" w:rsidRPr="009160E0" w:rsidRDefault="009E0A89" w:rsidP="009E0A89">
      <w:pPr>
        <w:spacing w:after="0" w:line="240" w:lineRule="auto"/>
        <w:rPr>
          <w:lang w:val="fr-FR"/>
        </w:rPr>
      </w:pPr>
    </w:p>
    <w:p w14:paraId="6FB60098"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Aucun code ni aucune politique ne peut anticiper toutes les situations susceptibles de se présenter. Par conséquent, le présent code est destiné à servir de source de principes directeurs. Partner of the Americas (Partners) se réserve le droit de prendre toutes les décisions au cas par cas.</w:t>
      </w:r>
    </w:p>
    <w:p w14:paraId="3441B61D"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 xml:space="preserve"> </w:t>
      </w:r>
    </w:p>
    <w:p w14:paraId="57F449C8"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b/>
          <w:bCs/>
          <w:color w:val="FF5050"/>
          <w:sz w:val="21"/>
          <w:szCs w:val="21"/>
          <w:lang w:val="fr-FR"/>
        </w:rPr>
        <w:t>Introduction</w:t>
      </w:r>
    </w:p>
    <w:p w14:paraId="51BF4FED"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Chaque employé, bénévole, consultant, représentant et membre du réseau PARTNERS est tenu de respecter des normes élevées en matière de conduite éthique. La bonne réputation de Partners of the Americas dépend de la manière dont son réseau et ses représentants conduisent leurs affaires et de la façon dont le public perçoit cette conduite. Les actions contraires à l'éthique ou l'apparence d'actions contraires à l'éthique ne sont pas acceptables.</w:t>
      </w:r>
    </w:p>
    <w:p w14:paraId="336A21DF"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 xml:space="preserve"> </w:t>
      </w:r>
    </w:p>
    <w:p w14:paraId="09A23BA3"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b/>
          <w:bCs/>
          <w:color w:val="E54721"/>
          <w:sz w:val="21"/>
          <w:szCs w:val="21"/>
          <w:lang w:val="fr-FR"/>
        </w:rPr>
        <w:t>Confidentialité</w:t>
      </w:r>
    </w:p>
    <w:p w14:paraId="2FD6849A"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Toutes les personnes qui interagissent avec le réseau de PARTNERS ou qui le représentent doivent préserver la confidentialité des informations qui leur sont fournies par Partners of the Americas et de toute autre information confidentielle sur l'organisation, ses activités, ses PARTNERS, ses bailleurs de fonds, ses parties prenantes ou ses fournisseurs qui leur parvient de quelque source que ce soit, sauf si la divulgation est autorisée ou imposée par la loi.</w:t>
      </w:r>
    </w:p>
    <w:p w14:paraId="53A9DE1D"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 xml:space="preserve"> </w:t>
      </w:r>
    </w:p>
    <w:p w14:paraId="36BAD407"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b/>
          <w:bCs/>
          <w:color w:val="FF5050"/>
          <w:sz w:val="21"/>
          <w:szCs w:val="21"/>
          <w:lang w:val="fr-FR"/>
        </w:rPr>
        <w:t>Activité internationale</w:t>
      </w:r>
    </w:p>
    <w:p w14:paraId="3864F40C"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Partners of the Americas mène des opérations et des activités dans le monde entier. Les personnes qui interagissent avec Partners ou qui le représentent dans un pays étranger ont la responsabilité de connaître ces lois et de s'y conformer. En outre, toute personne interagissant avec le réseau Partners ou le représentant doit également veiller à connaître et à respecter les cultures et les coutumes des pays où Partners exerce ses activités.</w:t>
      </w:r>
    </w:p>
    <w:p w14:paraId="13F35298"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 xml:space="preserve"> </w:t>
      </w:r>
    </w:p>
    <w:p w14:paraId="78B449B6"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Toute personne travaillant dans l'arène internationale doit connaître la loi américaine sur les pratiques de corruption à l'étranger (Foreign Corrupt Practices Act). Cette loi interdit de donner quoi que ce soit de valeur à des fonctionnaires de gouvernements étrangers dans le but d'obtenir ou de conserver des affaires. Il est interdit à tout représentant de Partners of the Americas ou de son réseau de s'engager dans le paiement de pots-de-vin, de commissions occultes ou d'autres pratiques commerciales corrompues. Partners of the Americas a également pour politique de se conformer pleinement à toutes les réglementations et à tous les contrôles douaniers, commerciaux et d'exportation en vigueur aux États-Unis, ainsi qu'aux exigences en matière de licences, de marques de commerce et de droits d'auteur et aux autres lois américaines et internationales applicables.</w:t>
      </w:r>
    </w:p>
    <w:p w14:paraId="377CC9AC" w14:textId="77777777" w:rsidR="009E0A89" w:rsidRPr="009160E0" w:rsidRDefault="009E0A89" w:rsidP="009E0A89">
      <w:pPr>
        <w:pStyle w:val="PDParagraphDefault"/>
        <w:spacing w:line="300" w:lineRule="auto"/>
        <w:jc w:val="both"/>
        <w:rPr>
          <w:lang w:val="fr-FR"/>
        </w:rPr>
      </w:pPr>
      <w:r w:rsidRPr="009160E0">
        <w:rPr>
          <w:rFonts w:ascii="Times New Roman" w:hAnsi="Times New Roman" w:cs="Times New Roman"/>
          <w:sz w:val="21"/>
          <w:szCs w:val="21"/>
          <w:lang w:val="fr-FR"/>
        </w:rPr>
        <w:t xml:space="preserve"> </w:t>
      </w:r>
    </w:p>
    <w:p w14:paraId="49519D61" w14:textId="77777777" w:rsidR="009E0A89" w:rsidRPr="009E0A89" w:rsidRDefault="009E0A89" w:rsidP="009E0A89">
      <w:pPr>
        <w:pStyle w:val="PDParagraphDefault"/>
        <w:spacing w:line="300" w:lineRule="auto"/>
        <w:jc w:val="both"/>
        <w:rPr>
          <w:lang w:val="fr-FR"/>
        </w:rPr>
      </w:pPr>
      <w:r w:rsidRPr="009E0A89">
        <w:rPr>
          <w:rFonts w:ascii="Times New Roman" w:hAnsi="Times New Roman" w:cs="Times New Roman"/>
          <w:b/>
          <w:bCs/>
          <w:color w:val="FF5050"/>
          <w:sz w:val="21"/>
          <w:szCs w:val="21"/>
          <w:lang w:val="fr-FR"/>
        </w:rPr>
        <w:t>Harcèlement</w:t>
      </w:r>
    </w:p>
    <w:p w14:paraId="5B0F8088" w14:textId="77777777" w:rsidR="009E0A89" w:rsidRPr="009E0A89" w:rsidRDefault="009E0A89" w:rsidP="009E0A89">
      <w:pPr>
        <w:pStyle w:val="PDParagraphDefault"/>
        <w:spacing w:line="300" w:lineRule="auto"/>
        <w:jc w:val="both"/>
        <w:rPr>
          <w:lang w:val="fr-FR"/>
        </w:rPr>
      </w:pPr>
      <w:r w:rsidRPr="009E0A89">
        <w:rPr>
          <w:rFonts w:ascii="Times New Roman" w:hAnsi="Times New Roman" w:cs="Times New Roman"/>
          <w:sz w:val="21"/>
          <w:szCs w:val="21"/>
          <w:lang w:val="fr-FR"/>
        </w:rPr>
        <w:t>Partners of the Americas entend offrir un environnement agréable, sain, confortable et professionnel, exempt d'intimidation, d'hostilité ou d'autres offenses susceptibles de nuire à l'accomplissement de sa mission. En outre, Partners ne tolère aucune discrimination fondée sur le sexe, la race, la couleur, l'âge, la religion, le handicap, l'origine nationale, l'orientation sexuelle ou toute autre caractéristique interdite par la loi.</w:t>
      </w:r>
    </w:p>
    <w:p w14:paraId="7CC2C9A1" w14:textId="77777777" w:rsidR="009E0A89" w:rsidRPr="009E0A89" w:rsidRDefault="009E0A89" w:rsidP="009E0A89">
      <w:pPr>
        <w:pStyle w:val="PDParagraphDefault"/>
        <w:spacing w:line="300" w:lineRule="auto"/>
        <w:jc w:val="both"/>
        <w:rPr>
          <w:lang w:val="fr-FR"/>
        </w:rPr>
      </w:pPr>
      <w:r w:rsidRPr="009E0A89">
        <w:rPr>
          <w:rFonts w:ascii="Times New Roman" w:hAnsi="Times New Roman" w:cs="Times New Roman"/>
          <w:sz w:val="21"/>
          <w:szCs w:val="21"/>
          <w:lang w:val="fr-FR"/>
        </w:rPr>
        <w:t xml:space="preserve"> </w:t>
      </w:r>
    </w:p>
    <w:p w14:paraId="57BE18BA"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Le harcèlement ou la discrimination sur la base du sexe ou de toute autre base légalement interdite est illégal et contraire à la politique de Partners.</w:t>
      </w:r>
    </w:p>
    <w:p w14:paraId="32C77F7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2A73028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Conformité</w:t>
      </w:r>
    </w:p>
    <w:p w14:paraId="1933E0C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Si vous avez connaissance d'une violation des lois, règles ou réglementations applicables ou du présent Code, ou si vous la soupçonnez, vous devez immédiatement signaler cette information à un cadre supérieur ou à un membre du Conseil d'administration international de Partners of the Americas, Inc. Vous pouvez également contacter le service d'assistance téléphonique confidentiel de Partners au +1 (443)-951-4951. Le président du conseil d'administration déterminera ou désignera les personnes appropriées pour déterminer les mesures à prendre en cas de violation du présent Code.</w:t>
      </w:r>
    </w:p>
    <w:p w14:paraId="764260C5"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6B874DCA"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of the Americas interdit toute mesure de rétorsion à l'encontre de toute personne qui signale de bonne foi une violation présumée ou qui participe à une enquête. Il n'y aura pas d'ingérence, de coercition, de discrimination, de représailles ou de rétorsion à l'encontre d'une personne qui dépose une plainte valide et véridique ou qui signale de bonne foi une violation. Cette politique n'est pas destinée à limiter de quelque manière que ce soit les droits qui vous sont accordés en vertu de la législation fédérale, nationale ou locale applicable, et ne doit pas être interprétée comme telle.</w:t>
      </w:r>
    </w:p>
    <w:p w14:paraId="40C031B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lang w:val="fr-FR"/>
        </w:rPr>
        <w:t xml:space="preserve"> </w:t>
      </w:r>
    </w:p>
    <w:p w14:paraId="283F687C"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lang w:val="fr-FR"/>
        </w:rPr>
        <w:t>En signant ci-dessous, je certifie avoir lu et compris la déclaration ci-dessus.</w:t>
      </w:r>
    </w:p>
    <w:p w14:paraId="23982953" w14:textId="77777777" w:rsidR="009E0A89" w:rsidRPr="00DF3C1C" w:rsidRDefault="009E0A89" w:rsidP="009E0A89">
      <w:pPr>
        <w:spacing w:after="0" w:line="240" w:lineRule="auto"/>
        <w:rPr>
          <w:lang w:val="fr-FR"/>
        </w:rPr>
      </w:pPr>
    </w:p>
    <w:p w14:paraId="1F762B8C" w14:textId="77777777" w:rsidR="009E0A89" w:rsidRPr="00DF3C1C" w:rsidRDefault="009E0A89" w:rsidP="009E0A89">
      <w:pPr>
        <w:pStyle w:val="PDParagraphDefault"/>
        <w:spacing w:line="276" w:lineRule="auto"/>
        <w:ind w:right="4110"/>
        <w:rPr>
          <w:lang w:val="fr-FR"/>
        </w:rPr>
      </w:pPr>
    </w:p>
    <w:p w14:paraId="13715DE6"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Signature :</w:t>
      </w:r>
      <w:r w:rsidRPr="00DF3C1C">
        <w:rPr>
          <w:lang w:val="fr-FR"/>
        </w:rPr>
        <w:tab/>
      </w:r>
    </w:p>
    <w:p w14:paraId="7F2BF154" w14:textId="77777777" w:rsidR="009E0A89" w:rsidRPr="00DF3C1C" w:rsidRDefault="009E0A89" w:rsidP="009E0A89">
      <w:pPr>
        <w:pStyle w:val="PDParagraphDefault"/>
        <w:spacing w:line="276" w:lineRule="auto"/>
        <w:ind w:right="4110"/>
        <w:rPr>
          <w:lang w:val="fr-FR"/>
        </w:rPr>
      </w:pPr>
    </w:p>
    <w:p w14:paraId="53D62D3C"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Date :</w:t>
      </w:r>
      <w:r w:rsidRPr="00DF3C1C">
        <w:rPr>
          <w:lang w:val="fr-FR"/>
        </w:rPr>
        <w:tab/>
      </w:r>
      <w:r w:rsidRPr="00DF3C1C">
        <w:rPr>
          <w:rFonts w:ascii="Times New Roman" w:hAnsi="Times New Roman" w:cs="Times New Roman"/>
          <w:b/>
          <w:bCs/>
          <w:sz w:val="21"/>
          <w:szCs w:val="21"/>
          <w:lang w:val="fr-FR"/>
        </w:rPr>
        <w:t xml:space="preserve"> </w:t>
      </w:r>
    </w:p>
    <w:p w14:paraId="5A922B3D" w14:textId="77777777" w:rsidR="009E0A89" w:rsidRPr="00DF3C1C" w:rsidRDefault="009E0A89" w:rsidP="009E0A89">
      <w:pPr>
        <w:pStyle w:val="PDParagraphDefault"/>
        <w:spacing w:line="276" w:lineRule="auto"/>
        <w:ind w:right="4110"/>
        <w:rPr>
          <w:lang w:val="fr-FR"/>
        </w:rPr>
      </w:pPr>
    </w:p>
    <w:p w14:paraId="3491B833" w14:textId="77777777" w:rsidR="009E0A89" w:rsidRPr="00DF3C1C" w:rsidRDefault="009E0A89" w:rsidP="009E0A89">
      <w:pPr>
        <w:pStyle w:val="PDParagraphDefault"/>
        <w:spacing w:line="276" w:lineRule="auto"/>
        <w:ind w:right="4110"/>
        <w:rPr>
          <w:lang w:val="fr-FR"/>
        </w:rPr>
        <w:sectPr w:rsidR="009E0A89" w:rsidRPr="00DF3C1C">
          <w:footerReference w:type="default" r:id="rId13"/>
          <w:pgSz w:w="12240" w:h="15840" w:code="1"/>
          <w:pgMar w:top="1440" w:right="1440" w:bottom="1440" w:left="1440" w:header="240" w:footer="240" w:gutter="0"/>
          <w:cols w:space="720"/>
        </w:sectPr>
      </w:pPr>
      <w:r w:rsidRPr="00DF3C1C">
        <w:rPr>
          <w:rFonts w:ascii="Times New Roman" w:hAnsi="Times New Roman" w:cs="Times New Roman"/>
          <w:b/>
          <w:bCs/>
          <w:sz w:val="21"/>
          <w:szCs w:val="21"/>
          <w:lang w:val="fr-FR"/>
        </w:rPr>
        <w:t xml:space="preserve">Nom imprimé :  </w:t>
      </w:r>
    </w:p>
    <w:p w14:paraId="55544BBA" w14:textId="77777777" w:rsidR="009E0A89" w:rsidRPr="00DF3C1C" w:rsidRDefault="009E0A89" w:rsidP="009E0A89">
      <w:pPr>
        <w:pStyle w:val="PDParagraphDefault"/>
        <w:spacing w:before="135"/>
        <w:ind w:right="45"/>
        <w:jc w:val="center"/>
        <w:rPr>
          <w:lang w:val="fr-FR"/>
        </w:rPr>
      </w:pPr>
      <w:r w:rsidRPr="00DF3C1C">
        <w:rPr>
          <w:rFonts w:ascii="Times New Roman" w:hAnsi="Times New Roman" w:cs="Times New Roman"/>
          <w:b/>
          <w:bCs/>
          <w:sz w:val="24"/>
          <w:szCs w:val="24"/>
          <w:lang w:val="fr-FR"/>
        </w:rPr>
        <w:t>ANNEXE C - Déclaration sur la confidentialité des affaires de l'entreprise</w:t>
      </w:r>
    </w:p>
    <w:p w14:paraId="1DE9F830" w14:textId="77777777" w:rsidR="009E0A89" w:rsidRPr="00DF3C1C" w:rsidRDefault="009E0A89" w:rsidP="009E0A89">
      <w:pPr>
        <w:spacing w:after="0" w:line="240" w:lineRule="auto"/>
        <w:rPr>
          <w:lang w:val="fr-FR"/>
        </w:rPr>
      </w:pPr>
    </w:p>
    <w:p w14:paraId="33E30635"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La nature du travail de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fait qu'il est impératif que les employés s'abstiennent de divulguer des informations exclusives sur la Société, sauf autorisation expresse d'un dirigeant de Partners (la " Société "). Toute demande de renseignements sur les politiques d'entreprise de </w:t>
      </w:r>
      <w:r w:rsidRPr="00DF3C1C">
        <w:rPr>
          <w:rFonts w:ascii="Times New Roman" w:hAnsi="Times New Roman" w:cs="Times New Roman"/>
          <w:i/>
          <w:iCs/>
          <w:sz w:val="21"/>
          <w:szCs w:val="21"/>
          <w:lang w:val="fr-FR"/>
        </w:rPr>
        <w:t xml:space="preserve">Partners ou sur </w:t>
      </w:r>
      <w:r w:rsidRPr="00DF3C1C">
        <w:rPr>
          <w:rFonts w:ascii="Times New Roman" w:hAnsi="Times New Roman" w:cs="Times New Roman"/>
          <w:sz w:val="21"/>
          <w:szCs w:val="21"/>
          <w:lang w:val="fr-FR"/>
        </w:rPr>
        <w:t xml:space="preserve">les caractéristiques de notre activité ou de nos produits d'emploi doit être adressée à un responsable de la Société ou examinée avec lui. Sauf autorisation d'un dirigeant de la Société, les employés doivent s'abstenir de divulguer des détails sur les clients et les contrats de </w:t>
      </w:r>
      <w:r w:rsidRPr="00DF3C1C">
        <w:rPr>
          <w:rFonts w:ascii="Times New Roman" w:hAnsi="Times New Roman" w:cs="Times New Roman"/>
          <w:i/>
          <w:iCs/>
          <w:sz w:val="21"/>
          <w:szCs w:val="21"/>
          <w:lang w:val="fr-FR"/>
        </w:rPr>
        <w:t>Partners</w:t>
      </w:r>
      <w:r w:rsidRPr="00DF3C1C">
        <w:rPr>
          <w:rFonts w:ascii="Times New Roman" w:hAnsi="Times New Roman" w:cs="Times New Roman"/>
          <w:sz w:val="21"/>
          <w:szCs w:val="21"/>
          <w:lang w:val="fr-FR"/>
        </w:rPr>
        <w:t>.</w:t>
      </w:r>
    </w:p>
    <w:p w14:paraId="2771DEA5"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56772D0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Utilisation d'informations exclusives et confidentielles</w:t>
      </w:r>
    </w:p>
    <w:p w14:paraId="3507D55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i/>
          <w:iCs/>
          <w:sz w:val="21"/>
          <w:szCs w:val="21"/>
          <w:lang w:val="fr-FR"/>
        </w:rPr>
        <w:t xml:space="preserve">Les employés </w:t>
      </w:r>
      <w:r w:rsidRPr="00DF3C1C">
        <w:rPr>
          <w:rFonts w:ascii="Times New Roman" w:hAnsi="Times New Roman" w:cs="Times New Roman"/>
          <w:sz w:val="21"/>
          <w:szCs w:val="21"/>
          <w:lang w:val="fr-FR"/>
        </w:rPr>
        <w:t>et les entrepreneurs indépendants de PARTNERS peuvent avoir accès et prendre connaissance d'informations confidentielles et exclusives, telles que des listes de clients, des tarifs, des dossiers financiers, la structure et les politiques internes de la société, des publications, des inventaires, des logiciels informatiques et de la documentation connexe, ainsi que des informations similaires</w:t>
      </w:r>
      <w:r w:rsidRPr="00DF3C1C">
        <w:rPr>
          <w:rFonts w:ascii="Times New Roman" w:hAnsi="Times New Roman" w:cs="Times New Roman"/>
          <w:i/>
          <w:iCs/>
          <w:sz w:val="21"/>
          <w:szCs w:val="21"/>
          <w:lang w:val="fr-FR"/>
        </w:rPr>
        <w:t xml:space="preserve">, </w:t>
      </w:r>
      <w:r w:rsidRPr="00DF3C1C">
        <w:rPr>
          <w:rFonts w:ascii="Times New Roman" w:hAnsi="Times New Roman" w:cs="Times New Roman"/>
          <w:sz w:val="21"/>
          <w:szCs w:val="21"/>
          <w:lang w:val="fr-FR"/>
        </w:rPr>
        <w:t xml:space="preserve">appartenant à PARTNERS et régulièrement utilisées dans le cadre de l'activité de la société. Je m'engage à ne pas utiliser à des fins privées les informations confidentielles ou exclusives que j'obtiens dans le cadre de mon emploi ou de ma relation contractuelle avec </w:t>
      </w:r>
      <w:r w:rsidRPr="00DF3C1C">
        <w:rPr>
          <w:rFonts w:ascii="Times New Roman" w:hAnsi="Times New Roman" w:cs="Times New Roman"/>
          <w:i/>
          <w:iCs/>
          <w:sz w:val="21"/>
          <w:szCs w:val="21"/>
          <w:lang w:val="fr-FR"/>
        </w:rPr>
        <w:t>Partners.</w:t>
      </w:r>
    </w:p>
    <w:p w14:paraId="088F417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7AD05A0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Interdiction de divulguer des informations confidentielles ou exclusives</w:t>
      </w:r>
    </w:p>
    <w:p w14:paraId="261AEE40"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Je reconnais que certaines informations relatives aux activités de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constituent un actif précieux, spécial et unique de la Société. J'accepte de ne pas divulguer d'informations confidentielles ou exclusives concernant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à toute personne ou entité pour quelque raison que ce soit, sauf si cela est nécessaire dans le cadre de l'emploi ou de la relation contractuelle avec Partners, ou si la loi ou une décision de justice l'exige ; et j'accepte en outre de ne pas utiliser ces informations pour mon propre bénéfice ou le bénéfice privé d'autres personnes.</w:t>
      </w:r>
    </w:p>
    <w:p w14:paraId="7232E52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258D726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Propriété immobilière</w:t>
      </w:r>
    </w:p>
    <w:p w14:paraId="3E6A37C7"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Je conviens que tous les dossiers, registres, documents, dessins, spécifications, équipements et autres éléments similaires relatifs aux activités de </w:t>
      </w:r>
      <w:r w:rsidRPr="00DF3C1C">
        <w:rPr>
          <w:rFonts w:ascii="Times New Roman" w:hAnsi="Times New Roman" w:cs="Times New Roman"/>
          <w:i/>
          <w:iCs/>
          <w:sz w:val="21"/>
          <w:szCs w:val="21"/>
          <w:lang w:val="fr-FR"/>
        </w:rPr>
        <w:t>Partners</w:t>
      </w:r>
      <w:r w:rsidRPr="00DF3C1C">
        <w:rPr>
          <w:rFonts w:ascii="Times New Roman" w:hAnsi="Times New Roman" w:cs="Times New Roman"/>
          <w:sz w:val="21"/>
          <w:szCs w:val="21"/>
          <w:lang w:val="fr-FR"/>
        </w:rPr>
        <w:t xml:space="preserve">, y compris les logiciels ou la documentation des logiciels, qui ont été préparés par moi ou auxquels je peux avoir accès ou dont je peux autrement prendre possession, resteront la propriété exclusive de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et ne pourront en aucun cas être reproduits, enlevés ou transmis à partir des locaux de la Société sans le consentement écrit préalable de la Société. Je conviens qu'à la fin de mon emploi chez </w:t>
      </w:r>
      <w:r w:rsidRPr="00DF3C1C">
        <w:rPr>
          <w:rFonts w:ascii="Times New Roman" w:hAnsi="Times New Roman" w:cs="Times New Roman"/>
          <w:i/>
          <w:iCs/>
          <w:sz w:val="21"/>
          <w:szCs w:val="21"/>
          <w:lang w:val="fr-FR"/>
        </w:rPr>
        <w:t>Partners</w:t>
      </w:r>
      <w:r w:rsidRPr="00DF3C1C">
        <w:rPr>
          <w:rFonts w:ascii="Times New Roman" w:hAnsi="Times New Roman" w:cs="Times New Roman"/>
          <w:sz w:val="21"/>
          <w:szCs w:val="21"/>
          <w:lang w:val="fr-FR"/>
        </w:rPr>
        <w:t>, je remettrai tous les biens de la société à mon superviseur ou à un responsable de la société.</w:t>
      </w:r>
    </w:p>
    <w:p w14:paraId="0BEA91C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40E759E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Je conviens que tout secret commercial, formule, dispositif, technologie, information technique, processus, etc., ci-après dénommé " invention ", qui est créé au cours de mon emploi ou de ma relation contractuelle avec </w:t>
      </w:r>
      <w:r w:rsidRPr="00DF3C1C">
        <w:rPr>
          <w:rFonts w:ascii="Times New Roman" w:hAnsi="Times New Roman" w:cs="Times New Roman"/>
          <w:i/>
          <w:iCs/>
          <w:sz w:val="21"/>
          <w:szCs w:val="21"/>
          <w:lang w:val="fr-FR"/>
        </w:rPr>
        <w:t>Partners, par moi seul ou conjointement avec d'autres, en utilisant l'</w:t>
      </w:r>
      <w:r w:rsidRPr="00DF3C1C">
        <w:rPr>
          <w:rFonts w:ascii="Times New Roman" w:hAnsi="Times New Roman" w:cs="Times New Roman"/>
          <w:sz w:val="21"/>
          <w:szCs w:val="21"/>
          <w:lang w:val="fr-FR"/>
        </w:rPr>
        <w:t xml:space="preserve">équipement, les fournitures, les installations, les secrets commerciaux ou le temps de Partners, ou qui est lié aux activités de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ou qui résulte de tout travail que j'effectue pour </w:t>
      </w:r>
      <w:r w:rsidRPr="00DF3C1C">
        <w:rPr>
          <w:rFonts w:ascii="Times New Roman" w:hAnsi="Times New Roman" w:cs="Times New Roman"/>
          <w:i/>
          <w:iCs/>
          <w:sz w:val="21"/>
          <w:szCs w:val="21"/>
          <w:lang w:val="fr-FR"/>
        </w:rPr>
        <w:t>Partners</w:t>
      </w:r>
      <w:r w:rsidRPr="00DF3C1C">
        <w:rPr>
          <w:rFonts w:ascii="Times New Roman" w:hAnsi="Times New Roman" w:cs="Times New Roman"/>
          <w:sz w:val="21"/>
          <w:szCs w:val="21"/>
          <w:lang w:val="fr-FR"/>
        </w:rPr>
        <w:t xml:space="preserve">, appartiendra à </w:t>
      </w:r>
      <w:r w:rsidRPr="00DF3C1C">
        <w:rPr>
          <w:rFonts w:ascii="Times New Roman" w:hAnsi="Times New Roman" w:cs="Times New Roman"/>
          <w:i/>
          <w:iCs/>
          <w:sz w:val="21"/>
          <w:szCs w:val="21"/>
          <w:lang w:val="fr-FR"/>
        </w:rPr>
        <w:t>Partners</w:t>
      </w:r>
      <w:r w:rsidRPr="00DF3C1C">
        <w:rPr>
          <w:rFonts w:ascii="Times New Roman" w:hAnsi="Times New Roman" w:cs="Times New Roman"/>
          <w:sz w:val="21"/>
          <w:szCs w:val="21"/>
          <w:lang w:val="fr-FR"/>
        </w:rPr>
        <w:t xml:space="preserve">, et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aura toute autorité pour l'utiliser, le transférer ou le concéder sous licence. J'accepte que </w:t>
      </w:r>
      <w:r w:rsidRPr="00DF3C1C">
        <w:rPr>
          <w:rFonts w:ascii="Times New Roman" w:hAnsi="Times New Roman" w:cs="Times New Roman"/>
          <w:i/>
          <w:iCs/>
          <w:sz w:val="21"/>
          <w:szCs w:val="21"/>
          <w:lang w:val="fr-FR"/>
        </w:rPr>
        <w:t xml:space="preserve">Partners ait le droit de </w:t>
      </w:r>
      <w:r w:rsidRPr="00DF3C1C">
        <w:rPr>
          <w:rFonts w:ascii="Times New Roman" w:hAnsi="Times New Roman" w:cs="Times New Roman"/>
          <w:sz w:val="21"/>
          <w:szCs w:val="21"/>
          <w:lang w:val="fr-FR"/>
        </w:rPr>
        <w:t xml:space="preserve">conserver cette invention en tant que secret commercial, s'il le souhaite. J'accepte en outre de céder à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 xml:space="preserve">mes droits sur toute invention pour laquelle la société est tenue d'accorder des droits au gouvernement des États-Unis. J'accepte en outre que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ne soit pas obligé de me désigner comme l'inventeur ou l'auteur de cette invention si elle est distribuée publiquement ou autrement.</w:t>
      </w:r>
    </w:p>
    <w:p w14:paraId="066FFDBC"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165C57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Je suis conscient que la violation de cette politique constitue un motif de licenciement immédiat ou de résiliation de la relation contractuelle et/ou un motif de demande de restitution financière aux </w:t>
      </w:r>
      <w:r w:rsidRPr="00DF3C1C">
        <w:rPr>
          <w:rFonts w:ascii="Times New Roman" w:hAnsi="Times New Roman" w:cs="Times New Roman"/>
          <w:i/>
          <w:iCs/>
          <w:sz w:val="21"/>
          <w:szCs w:val="21"/>
          <w:lang w:val="fr-FR"/>
        </w:rPr>
        <w:t xml:space="preserve">PARTNERS </w:t>
      </w:r>
      <w:r w:rsidRPr="00DF3C1C">
        <w:rPr>
          <w:rFonts w:ascii="Times New Roman" w:hAnsi="Times New Roman" w:cs="Times New Roman"/>
          <w:sz w:val="21"/>
          <w:szCs w:val="21"/>
          <w:lang w:val="fr-FR"/>
        </w:rPr>
        <w:t>pour les dommages subis dans la mesure permise par la loi.</w:t>
      </w:r>
    </w:p>
    <w:p w14:paraId="0855AB4C"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59992B25" w14:textId="77777777" w:rsidR="009E0A89" w:rsidRPr="00DF3C1C" w:rsidRDefault="009E0A89" w:rsidP="009E0A89">
      <w:pPr>
        <w:pStyle w:val="PDParagraphDefault"/>
        <w:spacing w:line="300" w:lineRule="auto"/>
        <w:jc w:val="center"/>
        <w:rPr>
          <w:lang w:val="fr-FR"/>
        </w:rPr>
      </w:pPr>
      <w:r w:rsidRPr="00DF3C1C">
        <w:rPr>
          <w:rFonts w:ascii="Times New Roman" w:hAnsi="Times New Roman" w:cs="Times New Roman"/>
          <w:b/>
          <w:bCs/>
          <w:sz w:val="24"/>
          <w:szCs w:val="24"/>
          <w:lang w:val="fr-FR"/>
        </w:rPr>
        <w:t>Politique en matière de conflits d'intérêts</w:t>
      </w:r>
    </w:p>
    <w:p w14:paraId="64190E8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304FDE1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politique suivante en matière de conflits d'intérêts a été adoptée par les conseils d'administration de Partners of the Americas. Chaque membre du conseil d'administration, dirigeant, employé et entrepreneur indépendant de Partners doit signer cette déclaration chaque année afin de refléter l'absence de toute relation financière ou d'intérêt décrite dans la politique ou de divulguer toute relation ou tout intérêt existant ou susceptible d'exister.</w:t>
      </w:r>
    </w:p>
    <w:p w14:paraId="0308BC6E"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01317CCA" w14:textId="77777777" w:rsidR="009E0A89" w:rsidRDefault="009E0A89" w:rsidP="009E0A89">
      <w:pPr>
        <w:pStyle w:val="PDParagraphDefault"/>
        <w:spacing w:line="300" w:lineRule="auto"/>
        <w:jc w:val="both"/>
      </w:pPr>
      <w:r>
        <w:rPr>
          <w:rFonts w:ascii="Times New Roman" w:hAnsi="Times New Roman" w:cs="Times New Roman"/>
          <w:sz w:val="21"/>
          <w:szCs w:val="21"/>
        </w:rPr>
        <w:t xml:space="preserve">"Tous les contrats ou transactions </w:t>
      </w:r>
    </w:p>
    <w:p w14:paraId="628D0708" w14:textId="77777777" w:rsidR="009E0A89" w:rsidRPr="00DF3C1C" w:rsidRDefault="009E0A89" w:rsidP="009E0A89">
      <w:pPr>
        <w:pStyle w:val="PDParagraphDefault"/>
        <w:numPr>
          <w:ilvl w:val="0"/>
          <w:numId w:val="27"/>
        </w:numPr>
        <w:spacing w:line="300" w:lineRule="auto"/>
        <w:jc w:val="both"/>
        <w:rPr>
          <w:lang w:val="fr-FR"/>
        </w:rPr>
      </w:pPr>
      <w:r w:rsidRPr="00DF3C1C">
        <w:rPr>
          <w:rFonts w:ascii="Times New Roman" w:hAnsi="Times New Roman" w:cs="Times New Roman"/>
          <w:sz w:val="21"/>
          <w:szCs w:val="21"/>
          <w:lang w:val="fr-FR"/>
        </w:rPr>
        <w:t>entre Partners et un ou plusieurs membres de son conseil d'administration, dirigeants ou employés, ou</w:t>
      </w:r>
    </w:p>
    <w:p w14:paraId="5753B0D7" w14:textId="77777777" w:rsidR="009E0A89" w:rsidRPr="00DF3C1C" w:rsidRDefault="009E0A89" w:rsidP="009E0A89">
      <w:pPr>
        <w:pStyle w:val="PDParagraphDefault"/>
        <w:numPr>
          <w:ilvl w:val="0"/>
          <w:numId w:val="27"/>
        </w:numPr>
        <w:spacing w:line="300" w:lineRule="auto"/>
        <w:jc w:val="both"/>
        <w:rPr>
          <w:lang w:val="fr-FR"/>
        </w:rPr>
      </w:pPr>
      <w:r w:rsidRPr="00DF3C1C">
        <w:rPr>
          <w:rFonts w:ascii="Times New Roman" w:hAnsi="Times New Roman" w:cs="Times New Roman"/>
          <w:sz w:val="21"/>
          <w:szCs w:val="21"/>
          <w:lang w:val="fr-FR"/>
        </w:rPr>
        <w:t>conclu entre les PARTNERS et toute société, partenariat, association ou autre organisation dans laquelle un ou plusieurs membres de son conseil d'administration, dirigeants ou employés sont administrateurs ou dirigeants, ou ont un intérêt financier, n'est pas nul ou annulable uniquement pour cette raison, ou uniquement parce que le membre du conseil d'administration, le dirigeant ou l'employé est présent ou participe à toute réunion au cours de laquelle le contrat ou la transaction est autorisé, ou uniquement parce que ses votes sont pris en compte à cette fin, si :</w:t>
      </w:r>
    </w:p>
    <w:p w14:paraId="40B40744" w14:textId="77777777" w:rsidR="009E0A89" w:rsidRPr="00DF3C1C" w:rsidRDefault="009E0A89" w:rsidP="009E0A89">
      <w:pPr>
        <w:pStyle w:val="PDParagraphDefault"/>
        <w:numPr>
          <w:ilvl w:val="0"/>
          <w:numId w:val="28"/>
        </w:numPr>
        <w:spacing w:line="300" w:lineRule="auto"/>
        <w:jc w:val="both"/>
        <w:rPr>
          <w:lang w:val="fr-FR"/>
        </w:rPr>
      </w:pPr>
      <w:r w:rsidRPr="00DF3C1C">
        <w:rPr>
          <w:rFonts w:ascii="Times New Roman" w:hAnsi="Times New Roman" w:cs="Times New Roman"/>
          <w:sz w:val="21"/>
          <w:szCs w:val="21"/>
          <w:lang w:val="fr-FR"/>
        </w:rPr>
        <w:t>les faits importants concernant la relation ou l'intérêt sont divulgués ou connus du conseil d'administration, et le conseil d'administration autorise de bonne foi le contrat ou la transaction par un vote affirmatif de la majorité des membres désintéressés ou des dirigeants du conseil d'administration, même si les membres désintéressés ou les dirigeants du conseil d'administration peuvent, de ce fait, ne pas constituer le quorum ; ou</w:t>
      </w:r>
    </w:p>
    <w:p w14:paraId="55878967" w14:textId="77777777" w:rsidR="009E0A89" w:rsidRPr="00DF3C1C" w:rsidRDefault="009E0A89" w:rsidP="009E0A89">
      <w:pPr>
        <w:pStyle w:val="PDParagraphDefault"/>
        <w:numPr>
          <w:ilvl w:val="0"/>
          <w:numId w:val="28"/>
        </w:numPr>
        <w:spacing w:line="300" w:lineRule="auto"/>
        <w:jc w:val="both"/>
        <w:rPr>
          <w:lang w:val="fr-FR"/>
        </w:rPr>
      </w:pPr>
      <w:r w:rsidRPr="00DF3C1C">
        <w:rPr>
          <w:rFonts w:ascii="Times New Roman" w:hAnsi="Times New Roman" w:cs="Times New Roman"/>
          <w:sz w:val="21"/>
          <w:szCs w:val="21"/>
          <w:lang w:val="fr-FR"/>
        </w:rPr>
        <w:t>les faits importants concernant la relation ou l'intérêt sont divulgués ou connus du conseil d'administration et des membres du bureau qui votent à ce sujet et le contrat ou la transaction est spécifiquement approuvé de bonne foi par un vote du conseil d'administration ; ou</w:t>
      </w:r>
    </w:p>
    <w:p w14:paraId="4BAF1C1E" w14:textId="77777777" w:rsidR="009E0A89" w:rsidRPr="00DF3C1C" w:rsidRDefault="009E0A89" w:rsidP="009E0A89">
      <w:pPr>
        <w:pStyle w:val="PDParagraphDefault"/>
        <w:numPr>
          <w:ilvl w:val="0"/>
          <w:numId w:val="28"/>
        </w:numPr>
        <w:spacing w:line="300" w:lineRule="auto"/>
        <w:jc w:val="both"/>
        <w:rPr>
          <w:lang w:val="fr-FR"/>
        </w:rPr>
      </w:pPr>
      <w:r w:rsidRPr="00DF3C1C">
        <w:rPr>
          <w:rFonts w:ascii="Times New Roman" w:hAnsi="Times New Roman" w:cs="Times New Roman"/>
          <w:sz w:val="21"/>
          <w:szCs w:val="21"/>
          <w:lang w:val="fr-FR"/>
        </w:rPr>
        <w:t>Le contrat ou la transaction est équitable pour les PARTNERS au moment où il est autorisé, approuvé ou ratifié par le conseil d'administration.</w:t>
      </w:r>
    </w:p>
    <w:p w14:paraId="17D693BA"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DEDFE7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Les membres ordinaires ou intéressés du conseil d'administration peuvent être pris en compte dans la définition du quorum lors de toute réunion du conseil d'administration autorisant le contrat ou la transaction, à condition toutefois que la ou les personnes intéressées soient exclues de la salle pendant la discussion du contrat ou de la transaction en question et pendant le vote respectif".</w:t>
      </w:r>
    </w:p>
    <w:p w14:paraId="4E480867"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3C7723D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lang w:val="fr-FR"/>
        </w:rPr>
        <w:t xml:space="preserve">En signant ci-dessous, je certifie avoir lu et compris la déclaration écrite ci-dessus. </w:t>
      </w:r>
    </w:p>
    <w:p w14:paraId="41A6F9CC" w14:textId="77777777" w:rsidR="009E0A89" w:rsidRPr="00DF3C1C" w:rsidRDefault="009E0A89" w:rsidP="009E0A89">
      <w:pPr>
        <w:spacing w:after="0" w:line="240" w:lineRule="auto"/>
        <w:rPr>
          <w:lang w:val="fr-FR"/>
        </w:rPr>
      </w:pPr>
    </w:p>
    <w:p w14:paraId="3DC9E944" w14:textId="77777777" w:rsidR="009E0A89" w:rsidRPr="00DF3C1C" w:rsidRDefault="009E0A89" w:rsidP="009E0A89">
      <w:pPr>
        <w:pStyle w:val="PDParagraphDefault"/>
        <w:spacing w:line="276" w:lineRule="auto"/>
        <w:ind w:right="4110"/>
        <w:rPr>
          <w:lang w:val="fr-FR"/>
        </w:rPr>
      </w:pPr>
    </w:p>
    <w:p w14:paraId="0606AD99"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Signature :</w:t>
      </w:r>
      <w:r w:rsidRPr="00DF3C1C">
        <w:rPr>
          <w:lang w:val="fr-FR"/>
        </w:rPr>
        <w:tab/>
      </w:r>
    </w:p>
    <w:p w14:paraId="493E7C88" w14:textId="77777777" w:rsidR="009E0A89" w:rsidRPr="00DF3C1C" w:rsidRDefault="009E0A89" w:rsidP="009E0A89">
      <w:pPr>
        <w:pStyle w:val="PDParagraphDefault"/>
        <w:spacing w:line="276" w:lineRule="auto"/>
        <w:ind w:right="4110"/>
        <w:rPr>
          <w:lang w:val="fr-FR"/>
        </w:rPr>
      </w:pPr>
    </w:p>
    <w:p w14:paraId="7D3C3EDA"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Date :</w:t>
      </w:r>
      <w:r w:rsidRPr="00DF3C1C">
        <w:rPr>
          <w:lang w:val="fr-FR"/>
        </w:rPr>
        <w:tab/>
      </w:r>
      <w:r w:rsidRPr="00DF3C1C">
        <w:rPr>
          <w:rFonts w:ascii="Times New Roman" w:hAnsi="Times New Roman" w:cs="Times New Roman"/>
          <w:b/>
          <w:bCs/>
          <w:sz w:val="21"/>
          <w:szCs w:val="21"/>
          <w:lang w:val="fr-FR"/>
        </w:rPr>
        <w:t xml:space="preserve"> </w:t>
      </w:r>
    </w:p>
    <w:p w14:paraId="0B441C0C" w14:textId="77777777" w:rsidR="009E0A89" w:rsidRPr="00DF3C1C" w:rsidRDefault="009E0A89" w:rsidP="009E0A89">
      <w:pPr>
        <w:pStyle w:val="PDParagraphDefault"/>
        <w:spacing w:line="276" w:lineRule="auto"/>
        <w:ind w:right="4110"/>
        <w:rPr>
          <w:lang w:val="fr-FR"/>
        </w:rPr>
      </w:pPr>
    </w:p>
    <w:p w14:paraId="4EF4ACBC" w14:textId="77777777" w:rsidR="009E0A89" w:rsidRPr="00DF3C1C" w:rsidRDefault="009E0A89" w:rsidP="009E0A89">
      <w:pPr>
        <w:pStyle w:val="PDParagraphDefault"/>
        <w:spacing w:line="276" w:lineRule="auto"/>
        <w:ind w:right="4110"/>
        <w:rPr>
          <w:lang w:val="fr-FR"/>
        </w:rPr>
        <w:sectPr w:rsidR="009E0A89" w:rsidRPr="00DF3C1C">
          <w:footerReference w:type="default" r:id="rId14"/>
          <w:pgSz w:w="12240" w:h="15840" w:code="1"/>
          <w:pgMar w:top="1440" w:right="1440" w:bottom="1440" w:left="1440" w:header="240" w:footer="240" w:gutter="0"/>
          <w:cols w:space="720"/>
        </w:sectPr>
      </w:pPr>
      <w:r w:rsidRPr="00DF3C1C">
        <w:rPr>
          <w:rFonts w:ascii="Times New Roman" w:hAnsi="Times New Roman" w:cs="Times New Roman"/>
          <w:b/>
          <w:bCs/>
          <w:sz w:val="21"/>
          <w:szCs w:val="21"/>
          <w:lang w:val="fr-FR"/>
        </w:rPr>
        <w:t xml:space="preserve">Nom imprimé : </w:t>
      </w:r>
    </w:p>
    <w:p w14:paraId="1B9380DD" w14:textId="77777777" w:rsidR="009E0A89" w:rsidRPr="00DF3C1C" w:rsidRDefault="009E0A89" w:rsidP="009E0A89">
      <w:pPr>
        <w:pStyle w:val="PDParagraphDefault"/>
        <w:ind w:right="45"/>
        <w:jc w:val="center"/>
        <w:rPr>
          <w:lang w:val="fr-FR"/>
        </w:rPr>
      </w:pPr>
      <w:r w:rsidRPr="00DF3C1C">
        <w:rPr>
          <w:rFonts w:ascii="Times New Roman" w:hAnsi="Times New Roman" w:cs="Times New Roman"/>
          <w:b/>
          <w:bCs/>
          <w:sz w:val="24"/>
          <w:szCs w:val="24"/>
          <w:lang w:val="fr-FR"/>
        </w:rPr>
        <w:t>Annexe D - Environnement de travail productif/harcèlement sexuel</w:t>
      </w:r>
    </w:p>
    <w:p w14:paraId="04C36C97" w14:textId="77777777" w:rsidR="009E0A89" w:rsidRPr="00DF3C1C" w:rsidRDefault="009E0A89" w:rsidP="009E0A89">
      <w:pPr>
        <w:spacing w:after="0" w:line="240" w:lineRule="auto"/>
        <w:rPr>
          <w:lang w:val="fr-FR"/>
        </w:rPr>
      </w:pPr>
    </w:p>
    <w:p w14:paraId="5829893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(verbal, physique, environnemental) est interdit par cette politique et ne sera pas toléré. En outre, Partners ne tolérera pas le harcèlement de la part d'un employé, d'un non-employé ou d'un membre du réseau Partners.</w:t>
      </w:r>
    </w:p>
    <w:p w14:paraId="4C81CAD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2A4F5500"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ne tolère aucune discrimination fondée sur le sexe, la race, la couleur, l'âge, la religion, le handicap, l'origine nationale, l'orientation sexuelle ou toute autre caractéristique interdite par la loi. Le harcèlement ou la discrimination sur la base du sexe ou de toute autre base légalement interdite est illégal et contraire à la politique de Partners.</w:t>
      </w:r>
    </w:p>
    <w:p w14:paraId="407CB1F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0AC56B0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ne tolère pas les comportements verbaux ou physiques qui harcèlent, perturbent ou interfèrent avec les performances professionnelles ou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Partners souligne que le harcèlement sexuel est spécifiquement interdit. Chaque employé et non-employé a la responsabilité de veiller à ce que le lieu de travail soit exempt de toute forme de harcèlement sexuel. Aucun employé, non-employé ou membre du réseau Partners ne peut menacer ou laisser entendre, explicitement ou implicitement, que le refus d'une personne de se soumettre à des avances sexuelles aura des conséquences négatives sur le travail.</w:t>
      </w:r>
    </w:p>
    <w:p w14:paraId="52A82B95"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89CE1E0" w14:textId="77777777" w:rsidR="009E0A89" w:rsidRPr="00DF3C1C" w:rsidRDefault="009E0A89" w:rsidP="009E0A89">
      <w:pPr>
        <w:pStyle w:val="PDParagraphDefault"/>
        <w:spacing w:line="300" w:lineRule="auto"/>
        <w:jc w:val="both"/>
        <w:rPr>
          <w:rFonts w:ascii="Times New Roman" w:hAnsi="Times New Roman" w:cs="Times New Roman"/>
          <w:sz w:val="21"/>
          <w:szCs w:val="21"/>
          <w:lang w:val="fr-FR"/>
        </w:rPr>
      </w:pPr>
      <w:r w:rsidRPr="00DF3C1C">
        <w:rPr>
          <w:rFonts w:ascii="Times New Roman" w:hAnsi="Times New Roman" w:cs="Times New Roman"/>
          <w:sz w:val="21"/>
          <w:szCs w:val="21"/>
          <w:lang w:val="fr-FR"/>
        </w:rPr>
        <w:t>D'autres comportements de harcèlement sexuel sur le lieu de travail sont également interdits, tels que : a) les avances sexuelles importunes, les attouchements, les avances ou les avances sexuelles ; B) les abus verbaux de nature sexuelle ; C) les commentaires graphiques ou sexuellement suggestifs ; D) les mots sexuellement dégradants pour décrire une personne ; et e) l'affichage, le stockage ou la transmission d'objets ou d'images sexuellement suggestifs.</w:t>
      </w:r>
    </w:p>
    <w:p w14:paraId="559213AF" w14:textId="77777777" w:rsidR="009E0A89" w:rsidRPr="00DF3C1C" w:rsidRDefault="009E0A89" w:rsidP="009E0A89">
      <w:pPr>
        <w:pStyle w:val="PDParagraphDefault"/>
        <w:spacing w:line="300" w:lineRule="auto"/>
        <w:jc w:val="both"/>
        <w:rPr>
          <w:lang w:val="fr-FR"/>
        </w:rPr>
      </w:pPr>
    </w:p>
    <w:p w14:paraId="6009FB1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Procédure de plainte pour harcèlement</w:t>
      </w:r>
    </w:p>
    <w:p w14:paraId="79F2650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Si vous pensez avoir été victime d'un harcèlement interdit ou si vous avez connaissance d'un tel comportement, l'incident doit être signalé immédiatement, de préférence par écrit, à un superviseur ou à un cadre supérieur de Partners of the Americas. Toutes les plaintes feront l'objet d'une enquête rapide et approfondie, et chaque plainte sera traitée de manière aussi confidentielle que possible compte tenu des circonstances. Partners interdit les représailles à l'encontre de toute personne qui dépose une plainte pour harcèlement ou coopère à une enquête. Les plaintes seront examinées de manière impartiale et, si elles s'avèrent fondées, Partners prendra immédiatement des mesures correctives. Toute personne ayant commis un acte de harcèlement fera l'objet de mesures disciplinaires appropriées pouvant aller jusqu'à la résiliation de l'emploi ou du contrat. </w:t>
      </w:r>
    </w:p>
    <w:p w14:paraId="631A251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7D0EC1A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Représailles pour avoir déposé une plainte pour harcèlement</w:t>
      </w:r>
    </w:p>
    <w:p w14:paraId="3A27B74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interdit les représailles à l'encontre de toute personne qui exerce légalement ses droits en vertu de la présente politique ou qui participe à une enquête. Toute ingérence, coercition, discrimination ou représailles à l'encontre d'une personne qui dépose une plainte ou un rapport de violation valide et véridique est interdite. Tout employé ou non-employé qui pense faire l'objet d'une discrimination parce qu'il a légitimement déposé une plainte ou participé à une enquête doit immédiatement en informer un membre de la direction. Toute personne ayant connaissance d'un éventuel harcèlement ou de représailles doit immédiatement informer Partners of the Americas afin qu'une enquête rapide et confidentielle puisse être menée.</w:t>
      </w:r>
    </w:p>
    <w:p w14:paraId="20AFCF3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3ADBE2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Cette politique s'applique à tous les individus lorsqu'ils interagissent avec les membres du personnel ou le réseau de PARTNERS.</w:t>
      </w:r>
    </w:p>
    <w:p w14:paraId="0B6404E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71DEB7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lang w:val="fr-FR"/>
        </w:rPr>
        <w:t>En signant ci-dessous, je certifie avoir lu et compris la déclaration ci-dessus.</w:t>
      </w:r>
    </w:p>
    <w:p w14:paraId="71DFE9C2" w14:textId="77777777" w:rsidR="009E0A89" w:rsidRPr="00DF3C1C" w:rsidRDefault="009E0A89" w:rsidP="009E0A89">
      <w:pPr>
        <w:spacing w:after="0" w:line="240" w:lineRule="auto"/>
        <w:rPr>
          <w:lang w:val="fr-FR"/>
        </w:rPr>
      </w:pPr>
    </w:p>
    <w:p w14:paraId="36179F07" w14:textId="77777777" w:rsidR="009E0A89" w:rsidRPr="00DF3C1C" w:rsidRDefault="009E0A89" w:rsidP="009E0A89">
      <w:pPr>
        <w:pStyle w:val="PDParagraphDefault"/>
        <w:spacing w:line="276" w:lineRule="auto"/>
        <w:ind w:right="4110"/>
        <w:rPr>
          <w:lang w:val="fr-FR"/>
        </w:rPr>
      </w:pPr>
    </w:p>
    <w:p w14:paraId="433CAA95"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Signature :</w:t>
      </w:r>
      <w:r w:rsidRPr="00DF3C1C">
        <w:rPr>
          <w:lang w:val="fr-FR"/>
        </w:rPr>
        <w:tab/>
      </w:r>
    </w:p>
    <w:p w14:paraId="0968E435" w14:textId="77777777" w:rsidR="009E0A89" w:rsidRPr="00DF3C1C" w:rsidRDefault="009E0A89" w:rsidP="009E0A89">
      <w:pPr>
        <w:pStyle w:val="PDParagraphDefault"/>
        <w:spacing w:line="276" w:lineRule="auto"/>
        <w:ind w:right="4110"/>
        <w:rPr>
          <w:lang w:val="fr-FR"/>
        </w:rPr>
      </w:pPr>
    </w:p>
    <w:p w14:paraId="18078313"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Date :</w:t>
      </w:r>
      <w:r w:rsidRPr="00DF3C1C">
        <w:rPr>
          <w:lang w:val="fr-FR"/>
        </w:rPr>
        <w:tab/>
      </w:r>
      <w:r w:rsidRPr="00DF3C1C">
        <w:rPr>
          <w:rFonts w:ascii="Times New Roman" w:hAnsi="Times New Roman" w:cs="Times New Roman"/>
          <w:b/>
          <w:bCs/>
          <w:sz w:val="21"/>
          <w:szCs w:val="21"/>
          <w:lang w:val="fr-FR"/>
        </w:rPr>
        <w:t xml:space="preserve"> </w:t>
      </w:r>
    </w:p>
    <w:p w14:paraId="733C1DC1" w14:textId="77777777" w:rsidR="009E0A89" w:rsidRPr="00DF3C1C" w:rsidRDefault="009E0A89" w:rsidP="009E0A89">
      <w:pPr>
        <w:pStyle w:val="PDParagraphDefault"/>
        <w:spacing w:line="276" w:lineRule="auto"/>
        <w:ind w:right="4110"/>
        <w:rPr>
          <w:lang w:val="fr-FR"/>
        </w:rPr>
      </w:pPr>
    </w:p>
    <w:p w14:paraId="644E7B9C" w14:textId="77777777" w:rsidR="009E0A89" w:rsidRPr="00DF3C1C" w:rsidRDefault="009E0A89" w:rsidP="009E0A89">
      <w:pPr>
        <w:pStyle w:val="PDParagraphDefault"/>
        <w:spacing w:line="276" w:lineRule="auto"/>
        <w:ind w:right="4110"/>
        <w:rPr>
          <w:lang w:val="fr-FR"/>
        </w:rPr>
        <w:sectPr w:rsidR="009E0A89" w:rsidRPr="00DF3C1C">
          <w:footerReference w:type="default" r:id="rId15"/>
          <w:pgSz w:w="12240" w:h="15840" w:code="1"/>
          <w:pgMar w:top="1440" w:right="1440" w:bottom="1440" w:left="1440" w:header="240" w:footer="240" w:gutter="0"/>
          <w:cols w:space="720"/>
        </w:sectPr>
      </w:pPr>
      <w:r w:rsidRPr="00DF3C1C">
        <w:rPr>
          <w:rFonts w:ascii="Times New Roman" w:hAnsi="Times New Roman" w:cs="Times New Roman"/>
          <w:b/>
          <w:bCs/>
          <w:sz w:val="21"/>
          <w:szCs w:val="21"/>
          <w:lang w:val="fr-FR"/>
        </w:rPr>
        <w:t>Nom imprimé :</w:t>
      </w:r>
    </w:p>
    <w:p w14:paraId="31E8EB4F" w14:textId="77777777" w:rsidR="009E0A89" w:rsidRPr="00DF3C1C" w:rsidRDefault="009E0A89" w:rsidP="009E0A89">
      <w:pPr>
        <w:pStyle w:val="PDParagraphDefault"/>
        <w:ind w:right="45"/>
        <w:jc w:val="center"/>
        <w:rPr>
          <w:lang w:val="fr-FR"/>
        </w:rPr>
      </w:pPr>
      <w:r w:rsidRPr="00DF3C1C">
        <w:rPr>
          <w:rFonts w:ascii="Times New Roman" w:hAnsi="Times New Roman" w:cs="Times New Roman"/>
          <w:b/>
          <w:bCs/>
          <w:sz w:val="24"/>
          <w:szCs w:val="24"/>
          <w:lang w:val="fr-FR"/>
        </w:rPr>
        <w:t>ANNEXE E - Non-discrimination/action positive</w:t>
      </w:r>
    </w:p>
    <w:p w14:paraId="4F981528" w14:textId="77777777" w:rsidR="009E0A89" w:rsidRPr="00DF3C1C" w:rsidRDefault="009E0A89" w:rsidP="009E0A89">
      <w:pPr>
        <w:spacing w:after="0" w:line="240" w:lineRule="auto"/>
        <w:rPr>
          <w:lang w:val="fr-FR"/>
        </w:rPr>
      </w:pPr>
    </w:p>
    <w:p w14:paraId="1870891C"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of the Americas est un employeur qui souscrit au principe de l'égalité des chances. Partners ne pratique aucune discrimination fondée sur la race, les croyances, la couleur, le sexe (y compris la grossesse, l'accouchement et les autres conditions liées à la grossesse), la religion, l'origine nationale, la citoyenneté, l'orientation sexuelle, l'apparence personnelle, l'identité ou l'expression de genre, le handicap physique ou mental, l'âge (18 ans ou plus), l'état matrimonial (y compris la parentalité), les responsabilités familiales, l'immatriculation, les informations génétiques, l'affiliation politique, le statut d'ancien combattant ou tout autre domaine de discrimination interdit par la loi en vigueur. Cette politique s'applique à tous les termes, conditions et privilèges de l'emploi, y compris l'embauche, la formation, le développement, la promotion et la rémunération du personnel.</w:t>
      </w:r>
    </w:p>
    <w:p w14:paraId="3048A807"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6E62D880"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Partners promeut la diversité et l'égalité des chances sur le lieu de travail, conformément à toutes les exigences des lois fédérales et locales applicables.</w:t>
      </w:r>
    </w:p>
    <w:p w14:paraId="61189D09"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084D49E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Les employés qui ont des questions ou des préoccupations concernant tout type de discrimination sur le lieu de travail sont encouragés à contacter leur supérieur hiérarchique. Si vous pensez avoir été victime d'une discrimination ou si vous avez connaissance d'un tel comportement, vous devez immédiatement en informer votre supérieur hiérarchique ou un Senior Partners Manager. Les employés peuvent faire part de leurs préoccupations et signaler les cas de discrimination sans craindre de représailles. Toute personne convaincue de discrimination illégale fera l'objet de mesures disciplinaires pouvant aller jusqu'au licenciement.</w:t>
      </w:r>
    </w:p>
    <w:p w14:paraId="1818B80D" w14:textId="77777777" w:rsidR="009E0A89" w:rsidRPr="00DF3C1C" w:rsidRDefault="009E0A89" w:rsidP="009E0A89">
      <w:pPr>
        <w:pStyle w:val="PDParagraphDefault"/>
        <w:spacing w:line="300" w:lineRule="auto"/>
        <w:jc w:val="both"/>
        <w:rPr>
          <w:rFonts w:ascii="Times New Roman" w:hAnsi="Times New Roman" w:cs="Times New Roman"/>
          <w:b/>
          <w:bCs/>
          <w:color w:val="FF5050"/>
          <w:sz w:val="21"/>
          <w:szCs w:val="21"/>
          <w:lang w:val="fr-FR"/>
        </w:rPr>
      </w:pPr>
    </w:p>
    <w:p w14:paraId="075986BE"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Personnes handicapées</w:t>
      </w:r>
    </w:p>
    <w:p w14:paraId="1092ED7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Dans le cadre de son engagement en faveur d'une main-d'œuvre diversifiée, Partners n'exerce aucune discrimination dans ses pratiques d'embauche ou d'emploi à l'encontre de personnes handicapées qualifiées qui peuvent exercer les fonctions essentielles de leur emploi avec ou sans aménagements raisonnables. Conformément à l'Americans with Disabilities Act, Partners suit les lignes directrices suivantes : </w:t>
      </w:r>
    </w:p>
    <w:p w14:paraId="6FAC717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458941B6" w14:textId="77777777" w:rsidR="009E0A89" w:rsidRPr="00DF3C1C" w:rsidRDefault="009E0A89" w:rsidP="009E0A89">
      <w:pPr>
        <w:pStyle w:val="PDParagraphDefault"/>
        <w:numPr>
          <w:ilvl w:val="0"/>
          <w:numId w:val="29"/>
        </w:numPr>
        <w:spacing w:line="300" w:lineRule="auto"/>
        <w:jc w:val="both"/>
        <w:rPr>
          <w:lang w:val="fr-FR"/>
        </w:rPr>
      </w:pPr>
      <w:r w:rsidRPr="00DF3C1C">
        <w:rPr>
          <w:rFonts w:ascii="Times New Roman" w:hAnsi="Times New Roman" w:cs="Times New Roman"/>
          <w:sz w:val="21"/>
          <w:szCs w:val="21"/>
          <w:lang w:val="fr-FR"/>
        </w:rPr>
        <w:t>Le processus de candidature sert uniquement à déterminer si les qualifications et les aptitudes d'un candidat correspondent raisonnablement aux exigences du poste. Par conséquent, les candidats ne sont pas interrogés sur leur état physique ou leurs antécédents médicaux (sauf s'il apparaît que les fonctions essentielles du poste ne peuvent être exercées sans aménagements, auquel cas seules les questions appropriées relatives aux limitations fonctionnelles du candidat sont posées).</w:t>
      </w:r>
    </w:p>
    <w:p w14:paraId="3DAAC38D" w14:textId="77777777" w:rsidR="009E0A89" w:rsidRPr="00DF3C1C" w:rsidRDefault="009E0A89" w:rsidP="009E0A89">
      <w:pPr>
        <w:pStyle w:val="PDParagraphDefault"/>
        <w:numPr>
          <w:ilvl w:val="0"/>
          <w:numId w:val="29"/>
        </w:numPr>
        <w:spacing w:line="300" w:lineRule="auto"/>
        <w:jc w:val="both"/>
        <w:rPr>
          <w:lang w:val="fr-FR"/>
        </w:rPr>
      </w:pPr>
      <w:r w:rsidRPr="00DF3C1C">
        <w:rPr>
          <w:rFonts w:ascii="Times New Roman" w:hAnsi="Times New Roman" w:cs="Times New Roman"/>
          <w:sz w:val="21"/>
          <w:szCs w:val="21"/>
          <w:lang w:val="fr-FR"/>
        </w:rPr>
        <w:t>Partners procédera à des aménagements raisonnables pour permettre à une personne qualifiée souffrant d'un handicap d'exercer les fonctions essentielles de son poste, à moins que cela ne constitue une contrainte excessive.</w:t>
      </w:r>
    </w:p>
    <w:p w14:paraId="5B1CC94B" w14:textId="77777777" w:rsidR="009E0A89" w:rsidRPr="00DF3C1C" w:rsidRDefault="009E0A89" w:rsidP="009E0A89">
      <w:pPr>
        <w:pStyle w:val="PDParagraphDefault"/>
        <w:numPr>
          <w:ilvl w:val="0"/>
          <w:numId w:val="29"/>
        </w:numPr>
        <w:spacing w:line="300" w:lineRule="auto"/>
        <w:jc w:val="both"/>
        <w:rPr>
          <w:lang w:val="fr-FR"/>
        </w:rPr>
      </w:pPr>
      <w:r w:rsidRPr="00DF3C1C">
        <w:rPr>
          <w:rFonts w:ascii="Times New Roman" w:hAnsi="Times New Roman" w:cs="Times New Roman"/>
          <w:sz w:val="21"/>
          <w:szCs w:val="21"/>
          <w:lang w:val="fr-FR"/>
        </w:rPr>
        <w:t>Les employés qui ont besoin d'un aménagement raisonnable doivent en informer leur supérieur ou un cadre supérieur de Partners dès que possible, et Partners s'engagera dans un processus interactif avec l'employé afin d'évaluer les aménagements possibles.</w:t>
      </w:r>
    </w:p>
    <w:p w14:paraId="7A63309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4A4CE63A"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lang w:val="fr-FR"/>
        </w:rPr>
        <w:t>En signant ci-dessous, je certifie avoir lu et compris la déclaration ci-dessus.</w:t>
      </w:r>
    </w:p>
    <w:p w14:paraId="03292E31" w14:textId="77777777" w:rsidR="009E0A89" w:rsidRPr="00DF3C1C" w:rsidRDefault="009E0A89" w:rsidP="009E0A89">
      <w:pPr>
        <w:spacing w:after="0" w:line="240" w:lineRule="auto"/>
        <w:rPr>
          <w:lang w:val="fr-FR"/>
        </w:rPr>
      </w:pPr>
    </w:p>
    <w:p w14:paraId="5DDDCF96" w14:textId="77777777" w:rsidR="009E0A89" w:rsidRPr="00DF3C1C" w:rsidRDefault="009E0A89" w:rsidP="009E0A89">
      <w:pPr>
        <w:pStyle w:val="PDParagraphDefault"/>
        <w:spacing w:line="276" w:lineRule="auto"/>
        <w:ind w:right="4110"/>
        <w:rPr>
          <w:lang w:val="fr-FR"/>
        </w:rPr>
      </w:pPr>
    </w:p>
    <w:p w14:paraId="217199C5"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Signature :</w:t>
      </w:r>
      <w:r w:rsidRPr="00DF3C1C">
        <w:rPr>
          <w:lang w:val="fr-FR"/>
        </w:rPr>
        <w:tab/>
      </w:r>
    </w:p>
    <w:p w14:paraId="1E24D0BE" w14:textId="77777777" w:rsidR="009E0A89" w:rsidRPr="00DF3C1C" w:rsidRDefault="009E0A89" w:rsidP="009E0A89">
      <w:pPr>
        <w:pStyle w:val="PDParagraphDefault"/>
        <w:spacing w:line="276" w:lineRule="auto"/>
        <w:ind w:right="4110"/>
        <w:rPr>
          <w:lang w:val="fr-FR"/>
        </w:rPr>
      </w:pPr>
    </w:p>
    <w:p w14:paraId="0568C904"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Date :</w:t>
      </w:r>
      <w:r w:rsidRPr="00DF3C1C">
        <w:rPr>
          <w:lang w:val="fr-FR"/>
        </w:rPr>
        <w:tab/>
      </w:r>
      <w:r w:rsidRPr="00DF3C1C">
        <w:rPr>
          <w:rFonts w:ascii="Times New Roman" w:hAnsi="Times New Roman" w:cs="Times New Roman"/>
          <w:b/>
          <w:bCs/>
          <w:sz w:val="21"/>
          <w:szCs w:val="21"/>
          <w:lang w:val="fr-FR"/>
        </w:rPr>
        <w:t xml:space="preserve"> </w:t>
      </w:r>
    </w:p>
    <w:p w14:paraId="1FF45694" w14:textId="77777777" w:rsidR="009E0A89" w:rsidRPr="00DF3C1C" w:rsidRDefault="009E0A89" w:rsidP="009E0A89">
      <w:pPr>
        <w:pStyle w:val="PDParagraphDefault"/>
        <w:spacing w:line="276" w:lineRule="auto"/>
        <w:ind w:right="4110"/>
        <w:rPr>
          <w:lang w:val="fr-FR"/>
        </w:rPr>
      </w:pPr>
    </w:p>
    <w:p w14:paraId="7BAA211C" w14:textId="77777777" w:rsidR="009E0A89" w:rsidRPr="00DF3C1C" w:rsidRDefault="009E0A89" w:rsidP="009E0A89">
      <w:pPr>
        <w:pStyle w:val="PDParagraphDefault"/>
        <w:spacing w:line="276" w:lineRule="auto"/>
        <w:ind w:right="4110"/>
        <w:rPr>
          <w:lang w:val="fr-FR"/>
        </w:rPr>
        <w:sectPr w:rsidR="009E0A89" w:rsidRPr="00DF3C1C">
          <w:footerReference w:type="default" r:id="rId16"/>
          <w:pgSz w:w="12240" w:h="15840" w:code="1"/>
          <w:pgMar w:top="1440" w:right="1440" w:bottom="1440" w:left="1440" w:header="240" w:footer="240" w:gutter="0"/>
          <w:cols w:space="720"/>
        </w:sectPr>
      </w:pPr>
      <w:r w:rsidRPr="00DF3C1C">
        <w:rPr>
          <w:rFonts w:ascii="Times New Roman" w:hAnsi="Times New Roman" w:cs="Times New Roman"/>
          <w:b/>
          <w:bCs/>
          <w:sz w:val="21"/>
          <w:szCs w:val="21"/>
          <w:lang w:val="fr-FR"/>
        </w:rPr>
        <w:t xml:space="preserve">Nom imprimé : </w:t>
      </w:r>
    </w:p>
    <w:p w14:paraId="48C53BF6" w14:textId="77777777" w:rsidR="009E0A89" w:rsidRPr="00DF3C1C" w:rsidRDefault="009E0A89" w:rsidP="009E0A89">
      <w:pPr>
        <w:pStyle w:val="PDParagraphDefault"/>
        <w:ind w:right="45"/>
        <w:jc w:val="center"/>
        <w:rPr>
          <w:lang w:val="fr-FR"/>
        </w:rPr>
      </w:pPr>
      <w:r w:rsidRPr="00DF3C1C">
        <w:rPr>
          <w:rFonts w:ascii="Times New Roman" w:hAnsi="Times New Roman" w:cs="Times New Roman"/>
          <w:b/>
          <w:bCs/>
          <w:sz w:val="24"/>
          <w:szCs w:val="24"/>
          <w:lang w:val="fr-FR"/>
        </w:rPr>
        <w:t>ANNEXE F - Code de conduite pour la prévention de l'exploitation et des abus sexuels</w:t>
      </w:r>
    </w:p>
    <w:p w14:paraId="519A31E5" w14:textId="77777777" w:rsidR="009E0A89" w:rsidRPr="00DF3C1C" w:rsidRDefault="009E0A89" w:rsidP="009E0A89">
      <w:pPr>
        <w:spacing w:after="0" w:line="240" w:lineRule="auto"/>
        <w:rPr>
          <w:lang w:val="fr-FR"/>
        </w:rPr>
      </w:pPr>
    </w:p>
    <w:p w14:paraId="2378FCC1" w14:textId="77777777" w:rsidR="009E0A89" w:rsidRPr="00DF3C1C" w:rsidRDefault="009E0A89" w:rsidP="009E0A89">
      <w:pPr>
        <w:pStyle w:val="PDParagraphDefault"/>
        <w:spacing w:line="300" w:lineRule="auto"/>
        <w:jc w:val="both"/>
        <w:rPr>
          <w:rFonts w:ascii="Times New Roman" w:hAnsi="Times New Roman" w:cs="Times New Roman"/>
          <w:sz w:val="21"/>
          <w:szCs w:val="21"/>
          <w:lang w:val="fr-FR"/>
        </w:rPr>
      </w:pPr>
      <w:r w:rsidRPr="00DF3C1C">
        <w:rPr>
          <w:rFonts w:ascii="Times New Roman" w:hAnsi="Times New Roman" w:cs="Times New Roman"/>
          <w:sz w:val="21"/>
          <w:szCs w:val="21"/>
          <w:lang w:val="fr-FR"/>
        </w:rPr>
        <w:t xml:space="preserve">Aucun code ou politique de conduite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respecter leur propre code. Partner of the Americas (POA) se réserve le droit de prendre toutes les décisions au cas par cas. </w:t>
      </w:r>
    </w:p>
    <w:p w14:paraId="7385346E" w14:textId="77777777" w:rsidR="009E0A89" w:rsidRPr="00DF3C1C" w:rsidRDefault="009E0A89" w:rsidP="009E0A89">
      <w:pPr>
        <w:pStyle w:val="PDParagraphDefault"/>
        <w:spacing w:line="300" w:lineRule="auto"/>
        <w:jc w:val="both"/>
        <w:rPr>
          <w:lang w:val="fr-FR"/>
        </w:rPr>
      </w:pPr>
    </w:p>
    <w:p w14:paraId="5839424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Prévention de l'exploitation et des abus sexuels</w:t>
      </w:r>
    </w:p>
    <w:p w14:paraId="27B0108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POA s'engage à offrir un environnement de travail sûr et favorable, exempt d'abus, d'exploitation et de harcèlement sexuels à tous les bénéficiaires du programme (ci-après dénommés " participants ") qui assistent ou participent à des programmes, des activités et/ou des événements parrainés par la POA. L'exploitation et les abus sexuels (EAS) de toute nature, verbaux ou physiques, sont interdits et ne seront pas tolérés par la POA. En outre, la POA ne tolère pas les actes d'exploitation et d'abus sexuels commis par des employés ou des non-employés, des membres du conseil d'administration, des membres d'une organisation partenaire ayant une relation contractuelle avec la POA ou des membres du réseau de la POA, y compris, mais sans s'y limiter, des consultants, des bénévoles et des membres d'antennes qui mettent en œuvre des programmes au nom de la POA (ci-après dénommés " affiliés de la POA "). Cette politique s'applique à tous les affiliés de la POA qui interagissent avec les participants.</w:t>
      </w:r>
    </w:p>
    <w:p w14:paraId="2877057A" w14:textId="77777777" w:rsidR="009E0A89" w:rsidRPr="00DF3C1C" w:rsidRDefault="009E0A89" w:rsidP="009E0A89">
      <w:pPr>
        <w:pStyle w:val="PDParagraphDefault"/>
        <w:spacing w:line="300" w:lineRule="auto"/>
        <w:jc w:val="both"/>
        <w:rPr>
          <w:lang w:val="fr-FR"/>
        </w:rPr>
      </w:pPr>
    </w:p>
    <w:p w14:paraId="7919EB8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POA reconnaît la dynamique de pouvoir inégale qui peut exister entre les affiliés de la POA et les participants, et donc le potentiel d'exploitation dans son travail. La POA reconnaît en outre que l'exploitation sape la crédibilité de son travail et nuit gravement aux victimes de ces actes d'exploitation, ainsi qu'à leurs familles et à leurs communautés. Aucun affilié de la POA ne doit menacer ou laisser entendre, explicitement ou implicitement, que le refus d'une personne de se soumettre à des avances sexuelles lui portera préjudice.</w:t>
      </w:r>
    </w:p>
    <w:p w14:paraId="726D0AC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5C428C37"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Les affiliés de la POA doivent répondre aux participants avec respect, considération et égalité de traitement, indépendamment du sexe, du genre, de la race, de la religion, de l'orientation sexuelle, de la culture, de la capacité ou du statut socio-économique. Les affiliés de la POA doivent se comporter de manière professionnelle en tant que représentants de l'organisation, conformément aux normes applicables aux employés des Nations unies énoncées à la section 3 de la circulaire du secrétaire général des Nations unies intitulée "Dispositions spéciales visant à prévenir l'exploitation et les abus sexuels" (</w:t>
      </w:r>
      <w:hyperlink r:id="rId17">
        <w:r w:rsidRPr="00DF3C1C">
          <w:rPr>
            <w:rStyle w:val="Hyperlink"/>
            <w:rFonts w:ascii="Times New Roman" w:hAnsi="Times New Roman" w:cs="Times New Roman"/>
            <w:sz w:val="21"/>
            <w:szCs w:val="21"/>
            <w:u w:val="none"/>
            <w:lang w:val="fr-FR"/>
          </w:rPr>
          <w:t>ST/SGB/2003/13</w:t>
        </w:r>
      </w:hyperlink>
      <w:r w:rsidRPr="00DF3C1C">
        <w:rPr>
          <w:rFonts w:ascii="Times New Roman" w:hAnsi="Times New Roman" w:cs="Times New Roman"/>
          <w:sz w:val="21"/>
          <w:szCs w:val="21"/>
          <w:lang w:val="fr-FR"/>
        </w:rPr>
        <w:t xml:space="preserve">). Par conséquent, comme condition d'emploi ou d'engagement, les affiliés de la POA doivent reconnaître et accepter les principes de base suivants, qui sont conformes à la section 3 de la circulaire du Secrétaire général des Nations unies </w:t>
      </w:r>
      <w:hyperlink r:id="rId18">
        <w:r w:rsidRPr="00DF3C1C">
          <w:rPr>
            <w:rStyle w:val="Hyperlink"/>
            <w:rFonts w:ascii="Times New Roman" w:hAnsi="Times New Roman" w:cs="Times New Roman"/>
            <w:sz w:val="21"/>
            <w:szCs w:val="21"/>
            <w:u w:val="none"/>
            <w:lang w:val="fr-FR"/>
          </w:rPr>
          <w:t>(ST/SGB/2003/13</w:t>
        </w:r>
      </w:hyperlink>
      <w:r w:rsidRPr="00DF3C1C">
        <w:rPr>
          <w:rFonts w:ascii="Times New Roman" w:hAnsi="Times New Roman" w:cs="Times New Roman"/>
          <w:sz w:val="21"/>
          <w:szCs w:val="21"/>
          <w:lang w:val="fr-FR"/>
        </w:rPr>
        <w:t>) :</w:t>
      </w:r>
    </w:p>
    <w:p w14:paraId="000A0ECC"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CE66268" w14:textId="77777777" w:rsidR="009E0A89" w:rsidRPr="00DF3C1C" w:rsidRDefault="009E0A89" w:rsidP="009E0A89">
      <w:pPr>
        <w:pStyle w:val="PDParagraphDefault"/>
        <w:numPr>
          <w:ilvl w:val="0"/>
          <w:numId w:val="30"/>
        </w:numPr>
        <w:spacing w:line="300" w:lineRule="auto"/>
        <w:jc w:val="both"/>
        <w:rPr>
          <w:lang w:val="fr-FR"/>
        </w:rPr>
      </w:pPr>
      <w:r w:rsidRPr="00DF3C1C">
        <w:rPr>
          <w:rFonts w:ascii="Times New Roman" w:hAnsi="Times New Roman" w:cs="Times New Roman"/>
          <w:sz w:val="21"/>
          <w:szCs w:val="21"/>
          <w:lang w:val="fr-FR"/>
        </w:rPr>
        <w:t>L'exploitation et les abus sexuels commis par un affilié de la POA constituent une faute grave et, par conséquent, un motif de licenciement et/ou de résiliation de la relation de travail.</w:t>
      </w:r>
    </w:p>
    <w:p w14:paraId="4D59EF65" w14:textId="77777777" w:rsidR="009E0A89" w:rsidRPr="00DF3C1C" w:rsidRDefault="009E0A89" w:rsidP="009E0A89">
      <w:pPr>
        <w:pStyle w:val="PDParagraphDefault"/>
        <w:numPr>
          <w:ilvl w:val="0"/>
          <w:numId w:val="30"/>
        </w:numPr>
        <w:spacing w:line="300" w:lineRule="auto"/>
        <w:jc w:val="both"/>
        <w:rPr>
          <w:lang w:val="fr-FR"/>
        </w:rPr>
      </w:pPr>
      <w:r w:rsidRPr="00DF3C1C">
        <w:rPr>
          <w:rFonts w:ascii="Times New Roman" w:hAnsi="Times New Roman" w:cs="Times New Roman"/>
          <w:sz w:val="21"/>
          <w:szCs w:val="21"/>
          <w:lang w:val="fr-FR"/>
        </w:rPr>
        <w:t>Les activités sexuelles avec des enfants (définis par la Convention relative aux droits de l'enfant comme toute personne âgée de moins de 18 ans) sont interdites quel que soit l'âge de la majorité ou l'âge local du mariage. Une croyance erronée sur l'âge d'un enfant ne peut être invoquée comme moyen de défense.</w:t>
      </w:r>
    </w:p>
    <w:p w14:paraId="0E41E557" w14:textId="77777777" w:rsidR="009E0A89" w:rsidRDefault="009E0A89" w:rsidP="009E0A89">
      <w:pPr>
        <w:pStyle w:val="PDParagraphDefault"/>
        <w:numPr>
          <w:ilvl w:val="0"/>
          <w:numId w:val="30"/>
        </w:numPr>
        <w:spacing w:line="300" w:lineRule="auto"/>
        <w:jc w:val="both"/>
      </w:pPr>
      <w:r w:rsidRPr="00DF3C1C">
        <w:rPr>
          <w:rFonts w:ascii="Times New Roman" w:hAnsi="Times New Roman" w:cs="Times New Roman"/>
          <w:sz w:val="21"/>
          <w:szCs w:val="21"/>
          <w:lang w:val="fr-FR"/>
        </w:rPr>
        <w:t xml:space="preserve">L'échange d'argent, d'emploi, de biens ou de services contre du sexe, y compris des faveurs sexuelles ou d'autres formes de comportement humiliant, dégradant ou d'exploitation, est interdit. </w:t>
      </w:r>
      <w:r>
        <w:rPr>
          <w:rFonts w:ascii="Times New Roman" w:hAnsi="Times New Roman" w:cs="Times New Roman"/>
          <w:sz w:val="21"/>
          <w:szCs w:val="21"/>
        </w:rPr>
        <w:t>Cela inclut la fourniture d'une assistance appropriée aux bénéficiaires.</w:t>
      </w:r>
    </w:p>
    <w:p w14:paraId="1107E073" w14:textId="77777777" w:rsidR="009E0A89" w:rsidRPr="00DF3C1C" w:rsidRDefault="009E0A89" w:rsidP="009E0A89">
      <w:pPr>
        <w:pStyle w:val="PDParagraphDefault"/>
        <w:numPr>
          <w:ilvl w:val="0"/>
          <w:numId w:val="30"/>
        </w:numPr>
        <w:spacing w:line="300" w:lineRule="auto"/>
        <w:jc w:val="both"/>
        <w:rPr>
          <w:lang w:val="fr-FR"/>
        </w:rPr>
      </w:pPr>
      <w:r w:rsidRPr="00DF3C1C">
        <w:rPr>
          <w:rFonts w:ascii="Times New Roman" w:hAnsi="Times New Roman" w:cs="Times New Roman"/>
          <w:sz w:val="21"/>
          <w:szCs w:val="21"/>
          <w:lang w:val="fr-FR"/>
        </w:rPr>
        <w:t>Les relations sexuelles entre les affiliés de la POA et les participants sont interdites car elles sont fondées sur une dynamique de pouvoir intrinsèquement inégale. De telles relations nuisent à la crédibilité et à l'intégrité du travail d'aide humanitaire.</w:t>
      </w:r>
    </w:p>
    <w:p w14:paraId="763A44D6" w14:textId="77777777" w:rsidR="009E0A89" w:rsidRPr="00DF3C1C" w:rsidRDefault="009E0A89" w:rsidP="009E0A89">
      <w:pPr>
        <w:pStyle w:val="PDParagraphDefault"/>
        <w:numPr>
          <w:ilvl w:val="0"/>
          <w:numId w:val="30"/>
        </w:numPr>
        <w:spacing w:line="300" w:lineRule="auto"/>
        <w:jc w:val="both"/>
        <w:rPr>
          <w:lang w:val="fr-FR"/>
        </w:rPr>
      </w:pPr>
      <w:r w:rsidRPr="00DF3C1C">
        <w:rPr>
          <w:rFonts w:ascii="Times New Roman" w:hAnsi="Times New Roman" w:cs="Times New Roman"/>
          <w:sz w:val="21"/>
          <w:szCs w:val="21"/>
          <w:lang w:val="fr-FR"/>
        </w:rPr>
        <w:t>Lorsqu'un membre de la POA a des inquiétudes ou des soupçons concernant des abus ou une exploitation sexuels de la part d'un autre membre de la POA, il doit signaler ces inquiétudes par le biais des mécanismes de signalement établis.</w:t>
      </w:r>
    </w:p>
    <w:p w14:paraId="346FB443" w14:textId="77777777" w:rsidR="009E0A89" w:rsidRPr="00DF3C1C" w:rsidRDefault="009E0A89" w:rsidP="009E0A89">
      <w:pPr>
        <w:pStyle w:val="PDParagraphDefault"/>
        <w:numPr>
          <w:ilvl w:val="0"/>
          <w:numId w:val="30"/>
        </w:numPr>
        <w:spacing w:line="300" w:lineRule="auto"/>
        <w:jc w:val="both"/>
        <w:rPr>
          <w:lang w:val="fr-FR"/>
        </w:rPr>
      </w:pPr>
      <w:r w:rsidRPr="00DF3C1C">
        <w:rPr>
          <w:rFonts w:ascii="Times New Roman" w:hAnsi="Times New Roman" w:cs="Times New Roman"/>
          <w:sz w:val="21"/>
          <w:szCs w:val="21"/>
          <w:lang w:val="fr-FR"/>
        </w:rPr>
        <w:t xml:space="preserve">Les affiliés de la POA ont l'obligation de créer et de maintenir un environnement qui prévient l'exploitation et les abus sexuels et favorise la mise en œuvre du présent code de conduite. Les responsables à tous les niveaux ont une responsabilité particulière dans le soutien et le développement de systèmes visant à maintenir un tel environnement. </w:t>
      </w:r>
    </w:p>
    <w:p w14:paraId="3C63452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4761E38E"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0000"/>
          <w:sz w:val="21"/>
          <w:szCs w:val="21"/>
          <w:lang w:val="fr-FR"/>
        </w:rPr>
        <w:t xml:space="preserve">Procédure de réclamation de l'EES </w:t>
      </w:r>
    </w:p>
    <w:p w14:paraId="1163A35E"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Si vous pensez avoir été victime d'une EES ou si vous avez connaissance d'un tel comportement, l'incident doit être signalé immédiatement. Les affiliés de la POA doivent signaler immédiatement tout incident ou soupçon d'EES par l'un des moyens énumérés ci-dessous. </w:t>
      </w:r>
    </w:p>
    <w:p w14:paraId="367F0C64" w14:textId="77777777" w:rsidR="009E0A89" w:rsidRPr="00DF3C1C" w:rsidRDefault="009E0A89" w:rsidP="009E0A89">
      <w:pPr>
        <w:pStyle w:val="PDParagraphDefault"/>
        <w:numPr>
          <w:ilvl w:val="0"/>
          <w:numId w:val="31"/>
        </w:numPr>
        <w:spacing w:line="300" w:lineRule="auto"/>
        <w:jc w:val="both"/>
        <w:rPr>
          <w:lang w:val="fr-FR"/>
        </w:rPr>
      </w:pPr>
      <w:r w:rsidRPr="00DF3C1C">
        <w:rPr>
          <w:rFonts w:ascii="Times New Roman" w:hAnsi="Times New Roman" w:cs="Times New Roman"/>
          <w:sz w:val="21"/>
          <w:szCs w:val="21"/>
          <w:lang w:val="fr-FR"/>
        </w:rPr>
        <w:t>Contacter le supérieur hiérarchique, le directeur de programme ou de pays de l'auteur présumé de l'infraction.</w:t>
      </w:r>
    </w:p>
    <w:p w14:paraId="430B177E" w14:textId="77777777" w:rsidR="009E0A89" w:rsidRPr="00983D7D" w:rsidRDefault="009E0A89" w:rsidP="009E0A89">
      <w:pPr>
        <w:pStyle w:val="PDParagraphDefault"/>
        <w:numPr>
          <w:ilvl w:val="0"/>
          <w:numId w:val="31"/>
        </w:numPr>
        <w:spacing w:line="300" w:lineRule="auto"/>
        <w:jc w:val="both"/>
        <w:rPr>
          <w:lang w:val="es-CR"/>
        </w:rPr>
      </w:pPr>
      <w:r w:rsidRPr="00DF3C1C">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sidRPr="00983D7D">
        <w:rPr>
          <w:rFonts w:ascii="Times New Roman" w:hAnsi="Times New Roman" w:cs="Times New Roman"/>
          <w:sz w:val="21"/>
          <w:szCs w:val="21"/>
          <w:lang w:val="es-CR"/>
        </w:rPr>
        <w:t>Les rapports peuvent être faits de manière anonyme.</w:t>
      </w:r>
    </w:p>
    <w:p w14:paraId="1B911B56" w14:textId="77777777" w:rsidR="009E0A89" w:rsidRPr="00DF3C1C" w:rsidRDefault="009E0A89" w:rsidP="009E0A89">
      <w:pPr>
        <w:pStyle w:val="PDParagraphDefault"/>
        <w:numPr>
          <w:ilvl w:val="0"/>
          <w:numId w:val="31"/>
        </w:numPr>
        <w:spacing w:line="300" w:lineRule="auto"/>
        <w:jc w:val="both"/>
        <w:rPr>
          <w:lang w:val="fr-FR"/>
        </w:rPr>
      </w:pPr>
      <w:r w:rsidRPr="00DF3C1C">
        <w:rPr>
          <w:rFonts w:ascii="Times New Roman" w:hAnsi="Times New Roman" w:cs="Times New Roman"/>
          <w:sz w:val="21"/>
          <w:szCs w:val="21"/>
          <w:lang w:val="fr-FR"/>
        </w:rPr>
        <w:t xml:space="preserve">Veuillez contacter le service interne des ressources humaines de la POA par courrier électronique : poahr@partners.net. </w:t>
      </w:r>
    </w:p>
    <w:p w14:paraId="28D26E90"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2BE8464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les PARTNERS prendront des mesures correctives immédiates. Toute personne ayant participé à l'EES fera l'objet de mesures disciplinaires appropriées pouvant aller jusqu'à la résiliation de l'emploi ou de l'engagement de l'individu. </w:t>
      </w:r>
    </w:p>
    <w:p w14:paraId="08DC117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 xml:space="preserve"> </w:t>
      </w:r>
    </w:p>
    <w:p w14:paraId="7D95F01E"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 xml:space="preserve">Représailles en cas de plainte concernant l'EES </w:t>
      </w:r>
    </w:p>
    <w:p w14:paraId="7C29A77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650A176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4F2FE96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Toute personne ayant connaissance d'un cas possible de harcèlement ou de représailles doit immédiatement déposer un rapport afin que l'organisation puisse enquêter en temps utile et de manière confidentielle. La POA prendra des mesures à l'encontre de toute personne qui, qu'elle fasse ou non l'objet d'une plainte, cherche à 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7C194C2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718CA36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Voir la </w:t>
      </w:r>
      <w:hyperlink r:id="rId19">
        <w:r w:rsidRPr="00DF3C1C">
          <w:rPr>
            <w:rStyle w:val="Hyperlink"/>
            <w:rFonts w:ascii="Times New Roman" w:hAnsi="Times New Roman" w:cs="Times New Roman"/>
            <w:sz w:val="21"/>
            <w:szCs w:val="21"/>
            <w:u w:val="none"/>
            <w:lang w:val="fr-FR"/>
          </w:rPr>
          <w:t>politique de prévention de SEA</w:t>
        </w:r>
      </w:hyperlink>
      <w:r w:rsidRPr="00DF3C1C">
        <w:rPr>
          <w:rFonts w:ascii="Times New Roman" w:hAnsi="Times New Roman" w:cs="Times New Roman"/>
          <w:sz w:val="21"/>
          <w:szCs w:val="21"/>
          <w:lang w:val="fr-FR"/>
        </w:rPr>
        <w:t xml:space="preserve"> pour plus d'informations et de conseils.</w:t>
      </w:r>
    </w:p>
    <w:p w14:paraId="3B64A74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1F71AC4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sz w:val="21"/>
          <w:szCs w:val="21"/>
          <w:u w:val="single"/>
          <w:lang w:val="fr-FR"/>
        </w:rPr>
        <w:t>J'ai lu et j'accepte cette politique. En signant ci-dessous, j'accepte de respecter les politiques susmentionnées. J'accepte également de participer à l'une des formations/cours de prévention de l'EES énumérées dans la politique de prévention de l'EES dans les 30 jours suivant la signature du présent code de conduite et chaque année par la suite.</w:t>
      </w:r>
    </w:p>
    <w:p w14:paraId="66E9F734" w14:textId="77777777" w:rsidR="009E0A89" w:rsidRPr="00DF3C1C" w:rsidRDefault="009E0A89" w:rsidP="009E0A89">
      <w:pPr>
        <w:spacing w:after="0" w:line="240" w:lineRule="auto"/>
        <w:rPr>
          <w:lang w:val="fr-FR"/>
        </w:rPr>
      </w:pPr>
    </w:p>
    <w:p w14:paraId="38BD6B92" w14:textId="77777777" w:rsidR="009E0A89" w:rsidRPr="00DF3C1C" w:rsidRDefault="009E0A89" w:rsidP="009E0A89">
      <w:pPr>
        <w:pStyle w:val="PDParagraphDefault"/>
        <w:spacing w:line="276" w:lineRule="auto"/>
        <w:ind w:right="4110"/>
        <w:rPr>
          <w:lang w:val="fr-FR"/>
        </w:rPr>
      </w:pPr>
    </w:p>
    <w:p w14:paraId="55D4862C"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Signature :</w:t>
      </w:r>
      <w:r w:rsidRPr="00DF3C1C">
        <w:rPr>
          <w:lang w:val="fr-FR"/>
        </w:rPr>
        <w:tab/>
      </w:r>
    </w:p>
    <w:p w14:paraId="552C206C" w14:textId="77777777" w:rsidR="009E0A89" w:rsidRPr="00DF3C1C" w:rsidRDefault="009E0A89" w:rsidP="009E0A89">
      <w:pPr>
        <w:pStyle w:val="PDParagraphDefault"/>
        <w:spacing w:line="276" w:lineRule="auto"/>
        <w:ind w:right="4110"/>
        <w:rPr>
          <w:lang w:val="fr-FR"/>
        </w:rPr>
      </w:pPr>
    </w:p>
    <w:p w14:paraId="18E4B24B" w14:textId="77777777" w:rsidR="009E0A89" w:rsidRPr="00DF3C1C" w:rsidRDefault="009E0A89" w:rsidP="009E0A89">
      <w:pPr>
        <w:pStyle w:val="PDParagraphDefault"/>
        <w:spacing w:line="276" w:lineRule="auto"/>
        <w:ind w:right="4110"/>
        <w:rPr>
          <w:lang w:val="fr-FR"/>
        </w:rPr>
      </w:pPr>
      <w:r w:rsidRPr="00DF3C1C">
        <w:rPr>
          <w:rFonts w:ascii="Times New Roman" w:hAnsi="Times New Roman" w:cs="Times New Roman"/>
          <w:b/>
          <w:bCs/>
          <w:sz w:val="21"/>
          <w:szCs w:val="21"/>
          <w:lang w:val="fr-FR"/>
        </w:rPr>
        <w:t>Date :</w:t>
      </w:r>
      <w:r w:rsidRPr="00DF3C1C">
        <w:rPr>
          <w:lang w:val="fr-FR"/>
        </w:rPr>
        <w:tab/>
      </w:r>
      <w:r w:rsidRPr="00DF3C1C">
        <w:rPr>
          <w:rFonts w:ascii="Times New Roman" w:hAnsi="Times New Roman" w:cs="Times New Roman"/>
          <w:b/>
          <w:bCs/>
          <w:sz w:val="21"/>
          <w:szCs w:val="21"/>
          <w:lang w:val="fr-FR"/>
        </w:rPr>
        <w:t xml:space="preserve"> </w:t>
      </w:r>
    </w:p>
    <w:p w14:paraId="18989FAB" w14:textId="77777777" w:rsidR="009E0A89" w:rsidRPr="00DF3C1C" w:rsidRDefault="009E0A89" w:rsidP="009E0A89">
      <w:pPr>
        <w:pStyle w:val="PDParagraphDefault"/>
        <w:spacing w:line="276" w:lineRule="auto"/>
        <w:ind w:right="4110"/>
        <w:rPr>
          <w:lang w:val="fr-FR"/>
        </w:rPr>
      </w:pPr>
    </w:p>
    <w:p w14:paraId="32323458" w14:textId="77777777" w:rsidR="009E0A89" w:rsidRPr="00DF3C1C" w:rsidRDefault="009E0A89" w:rsidP="009E0A89">
      <w:pPr>
        <w:pStyle w:val="PDParagraphDefault"/>
        <w:spacing w:line="276" w:lineRule="auto"/>
        <w:ind w:right="4110"/>
        <w:rPr>
          <w:lang w:val="fr-FR"/>
        </w:rPr>
        <w:sectPr w:rsidR="009E0A89" w:rsidRPr="00DF3C1C">
          <w:footerReference w:type="default" r:id="rId20"/>
          <w:pgSz w:w="12240" w:h="15840" w:code="1"/>
          <w:pgMar w:top="1440" w:right="1440" w:bottom="1440" w:left="1440" w:header="240" w:footer="240" w:gutter="0"/>
          <w:cols w:space="720"/>
        </w:sectPr>
      </w:pPr>
      <w:r w:rsidRPr="00DF3C1C">
        <w:rPr>
          <w:rFonts w:ascii="Times New Roman" w:hAnsi="Times New Roman" w:cs="Times New Roman"/>
          <w:b/>
          <w:bCs/>
          <w:sz w:val="21"/>
          <w:szCs w:val="21"/>
          <w:lang w:val="fr-FR"/>
        </w:rPr>
        <w:t xml:space="preserve">Nom imprimé :  </w:t>
      </w:r>
    </w:p>
    <w:p w14:paraId="4B0EE9E9" w14:textId="77777777" w:rsidR="009E0A89" w:rsidRPr="00DF3C1C" w:rsidRDefault="009E0A89" w:rsidP="009E0A89">
      <w:pPr>
        <w:pStyle w:val="PDParagraphDefault"/>
        <w:ind w:right="45"/>
        <w:jc w:val="center"/>
        <w:rPr>
          <w:lang w:val="fr-FR"/>
        </w:rPr>
      </w:pPr>
      <w:r w:rsidRPr="00DF3C1C">
        <w:rPr>
          <w:rFonts w:ascii="Times New Roman" w:hAnsi="Times New Roman" w:cs="Times New Roman"/>
          <w:b/>
          <w:bCs/>
          <w:sz w:val="24"/>
          <w:szCs w:val="24"/>
          <w:lang w:val="fr-FR"/>
        </w:rPr>
        <w:t>ANNEXE G - Code de conduite sur la protection de l'enfance</w:t>
      </w:r>
    </w:p>
    <w:p w14:paraId="16307699" w14:textId="77777777" w:rsidR="009E0A89" w:rsidRPr="00DF3C1C" w:rsidRDefault="009E0A89" w:rsidP="009E0A89">
      <w:pPr>
        <w:spacing w:after="0" w:line="240" w:lineRule="auto"/>
        <w:rPr>
          <w:lang w:val="fr-FR"/>
        </w:rPr>
      </w:pPr>
    </w:p>
    <w:p w14:paraId="5C429516" w14:textId="77777777" w:rsidR="009E0A89" w:rsidRPr="00DF3C1C" w:rsidRDefault="009E0A89" w:rsidP="009E0A89">
      <w:pPr>
        <w:pStyle w:val="PDParagraphDefault"/>
        <w:spacing w:line="300" w:lineRule="auto"/>
        <w:jc w:val="both"/>
        <w:rPr>
          <w:rFonts w:ascii="Times New Roman" w:hAnsi="Times New Roman" w:cs="Times New Roman"/>
          <w:sz w:val="21"/>
          <w:szCs w:val="21"/>
          <w:lang w:val="fr-FR"/>
        </w:rPr>
      </w:pPr>
      <w:r w:rsidRPr="00DF3C1C">
        <w:rPr>
          <w:rFonts w:ascii="Times New Roman" w:hAnsi="Times New Roman" w:cs="Times New Roman"/>
          <w:sz w:val="21"/>
          <w:szCs w:val="21"/>
          <w:lang w:val="fr-FR"/>
        </w:rPr>
        <w:t xml:space="preserve">Aucun code de conduite ou politique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se conformer à leur propre code. Partner of the Americas (POA) se réserve le droit de prendre toutes les décisions au cas par cas. </w:t>
      </w:r>
    </w:p>
    <w:p w14:paraId="015E4E1A" w14:textId="77777777" w:rsidR="009E0A89" w:rsidRPr="00DF3C1C" w:rsidRDefault="009E0A89" w:rsidP="009E0A89">
      <w:pPr>
        <w:pStyle w:val="PDParagraphDefault"/>
        <w:spacing w:line="300" w:lineRule="auto"/>
        <w:jc w:val="both"/>
        <w:rPr>
          <w:lang w:val="fr-FR"/>
        </w:rPr>
      </w:pPr>
    </w:p>
    <w:p w14:paraId="19E6FE8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Protection de l'enfance</w:t>
      </w:r>
    </w:p>
    <w:p w14:paraId="4DBE8A8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POA s'engage à fournir un environnement de travail sûr et stimulant et à protéger les enfants participant aux programmes et/ou événements parrainés par la POA. La POA s'engage à soutenir les victimes, à renforcer les capacités de protection et à veiller à ce que les enfants soient en sécurité lorsqu'ils participent aux programmes et/ou aux événements parrainés par l'organisation. La protection de l'enfance est une action préventive visant à garantir que tous les enfants sont protégés contre les actes délibérés ou involontaires qui conduisent au risque ou à la perpétration d'un préjudice réel par les affiliés de la POA qui entrent en contact avec des enfants ou qui ont un impact sur eux dans le cadre de nos interventions de développement, de nos réponses humanitaires et de nos opérations. En outre, POA ne tolérera aucune violation de cette politique de protection de l'enfance et confirme son engagement à signaler, enquêter et répondre à toute violation présumée de cette politique. La POA adopte une approche de tolérance zéro à l'égard de l'exploitation et/ou de la maltraitance des enfants par l'une de ses filiales. Cette politique s'applique à tous les affiliés de la POA qui sont en contact avec des enfants.</w:t>
      </w:r>
    </w:p>
    <w:p w14:paraId="21D474EF"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6E96AC9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Les programmes actuels de l'AP soutiennent des activités avec des enfants, qui sont particulièrement vulnérables aux abus et à l'exploitation. Cela est dû à la différence de pouvoir inhérente qui existe entre les organisations d'aide et les communautés affectées, ce qui augmente le risque d'abus et d'exploitation. Afin de protéger tous les bénéficiaires des programmes contre cette différence de pouvoir, la </w:t>
      </w:r>
      <w:hyperlink r:id="rId21">
        <w:r w:rsidRPr="00DF3C1C">
          <w:rPr>
            <w:rStyle w:val="Hyperlink"/>
            <w:rFonts w:ascii="Times New Roman" w:hAnsi="Times New Roman" w:cs="Times New Roman"/>
            <w:sz w:val="21"/>
            <w:szCs w:val="21"/>
            <w:u w:val="none"/>
            <w:lang w:val="fr-FR"/>
          </w:rPr>
          <w:t>politique de protection de l'enfance</w:t>
        </w:r>
      </w:hyperlink>
      <w:r w:rsidRPr="00DF3C1C">
        <w:rPr>
          <w:rFonts w:ascii="Times New Roman" w:hAnsi="Times New Roman" w:cs="Times New Roman"/>
          <w:sz w:val="21"/>
          <w:szCs w:val="21"/>
          <w:lang w:val="fr-FR"/>
        </w:rPr>
        <w:t xml:space="preserve">, la </w:t>
      </w:r>
      <w:hyperlink r:id="rId22">
        <w:r w:rsidRPr="00DF3C1C">
          <w:rPr>
            <w:rStyle w:val="Hyperlink"/>
            <w:rFonts w:ascii="Times New Roman" w:hAnsi="Times New Roman" w:cs="Times New Roman"/>
            <w:sz w:val="21"/>
            <w:szCs w:val="21"/>
            <w:u w:val="none"/>
            <w:lang w:val="fr-FR"/>
          </w:rPr>
          <w:t>politique de prévention de l'exploitation et des abus sexuels</w:t>
        </w:r>
      </w:hyperlink>
      <w:hyperlink r:id="rId23">
        <w:r w:rsidRPr="00DF3C1C">
          <w:rPr>
            <w:rStyle w:val="Hyperlink"/>
            <w:rFonts w:ascii="Times New Roman" w:hAnsi="Times New Roman" w:cs="Times New Roman"/>
            <w:sz w:val="21"/>
            <w:szCs w:val="21"/>
            <w:u w:val="none"/>
            <w:lang w:val="fr-FR"/>
          </w:rPr>
          <w:t xml:space="preserve"> et la politique de lutte contre le harcèlement sexuel</w:t>
        </w:r>
      </w:hyperlink>
      <w:r w:rsidRPr="00DF3C1C">
        <w:rPr>
          <w:rFonts w:ascii="Times New Roman" w:hAnsi="Times New Roman" w:cs="Times New Roman"/>
          <w:sz w:val="21"/>
          <w:szCs w:val="21"/>
          <w:lang w:val="fr-FR"/>
        </w:rPr>
        <w:t xml:space="preserve"> servent à transformer les valeurs de la POA en comportements que tous les affiliés de la POA doivent adopter.</w:t>
      </w:r>
    </w:p>
    <w:p w14:paraId="25673C46"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04801E2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capacité de la POA à réaliser sa vision et sa mission dépend de tous ses affiliés. Par conséquent, tous les affiliés de la POA doivent maintenir et promouvoir les normes les plus élevées en matière d'éthique et de conduite professionnelle. La POA interdit tout acte de maltraitance, d'exploitation ou de négligence des enfants, d'exploitation financière, d'intimidation, de cyberintimidation ou de mauvais traitement. Tous les affiliés de la POA doivent se conformer aux principes de base suivants :</w:t>
      </w:r>
    </w:p>
    <w:p w14:paraId="42126888" w14:textId="77777777" w:rsidR="009E0A89" w:rsidRPr="00DF3C1C" w:rsidRDefault="009E0A89" w:rsidP="009E0A89">
      <w:pPr>
        <w:pStyle w:val="PDParagraphDefault"/>
        <w:spacing w:line="300" w:lineRule="auto"/>
        <w:jc w:val="both"/>
        <w:rPr>
          <w:lang w:val="fr-FR"/>
        </w:rPr>
      </w:pPr>
    </w:p>
    <w:p w14:paraId="57410E7C"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Tous les enfants de moins de 18 ans ont des droits égaux à la protection contre toutes les formes de violence, comme le stipule l'</w:t>
      </w:r>
      <w:hyperlink r:id="rId24">
        <w:r w:rsidRPr="00DF3C1C">
          <w:rPr>
            <w:rStyle w:val="Hyperlink"/>
            <w:rFonts w:ascii="Times New Roman" w:hAnsi="Times New Roman" w:cs="Times New Roman"/>
            <w:sz w:val="21"/>
            <w:szCs w:val="21"/>
            <w:u w:val="none"/>
            <w:lang w:val="fr-FR"/>
          </w:rPr>
          <w:t>article 19 de la Convention des Nations unies relative aux droits de l'enfant</w:t>
        </w:r>
      </w:hyperlink>
      <w:r w:rsidRPr="00DF3C1C">
        <w:rPr>
          <w:rFonts w:ascii="Times New Roman" w:hAnsi="Times New Roman" w:cs="Times New Roman"/>
          <w:sz w:val="21"/>
          <w:szCs w:val="21"/>
          <w:lang w:val="fr-FR"/>
        </w:rPr>
        <w:t>. Les droits de l'homme des enfants doivent être respectés et appliqués à tous les enfants, quels que soient leur âge, leur sexe, leur genre, leur identité de genre, leur orientation sexuelle, leur nationalité, leur ethnie, leur couleur, leur race, leur langue, leurs convictions religieuses ou politiques, leur état civil, leur handicap, leur santé physique ou mentale, leur famille, leur milieu socio-économique ou culturel, leur classe sociale ou tout autre aspect de leur milieu ou de leur identité. L'inégalité, l'exclusion et la discrimination seront combattues et ne seront pas tolérées ;</w:t>
      </w:r>
    </w:p>
    <w:p w14:paraId="75D58628"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Veiller au respect des lois locales et du pays d'accueil en matière de protection et de bien-être des enfants ou des normes internationales, selon celles qui offrent la plus grande protection, et de la législation des États-Unis, le cas échéant ;</w:t>
      </w:r>
    </w:p>
    <w:p w14:paraId="1B88A7F1"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Interdire à l'ensemble du personnel de se livrer à des actes de maltraitance, d'exploitation ou de négligence à l'égard des enfants ;</w:t>
      </w:r>
    </w:p>
    <w:p w14:paraId="649F8252"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Prendre en compte la protection des enfants dans la planification et la mise en œuvre du projet afin de déterminer les risques potentiels pour les enfants liés aux activités et opérations du projet et d'identifier les lacunes et les moyens d'y remédier ;</w:t>
      </w:r>
    </w:p>
    <w:p w14:paraId="56575F5A"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Mettre en œuvre des mesures visant à réduire le risque d'abus, d'exploitation ou de négligence à l'égard des enfants, notamment en limitant les interactions non supervisées avec les enfants, en interdisant l'exposition à la pornographie et en se conformant aux lois, règlements ou coutumes applicables en matière de photographie, de tournage ou d'autres activités génératrices d'images d'enfants ;</w:t>
      </w:r>
    </w:p>
    <w:p w14:paraId="70F1D82F"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 xml:space="preserve">Promouvoir des procédures de contrôle de la sécurité des enfants pour le personnel, en particulier pour le personnel dont le travail l'amène à être en contact direct avec les enfants ; </w:t>
      </w:r>
    </w:p>
    <w:p w14:paraId="08FF70C6"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Établir une procédure visant à garantir que le personnel et d'autres personnes reconnaissent les cas de maltraitance, d'exploitation ou de négligence à l'égard des enfants ; exiger du personnel et d'autres personnes qu'ils signalent ces cas ; enquêter sur les plaintes et les traiter ; et prendre les mesures appropriées en réponse à ces plaintes, y compris, mais sans s'y limiter, le licenciement d'un membre du personnel.</w:t>
      </w:r>
    </w:p>
    <w:p w14:paraId="4A960C68"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Former tous les affiliés de la POA pour qu'ils sachent comment signaler et qui contacter en cas de problème, aussi petit ou insignifiant soit-il en apparence ;</w:t>
      </w:r>
    </w:p>
    <w:p w14:paraId="7966DF9F"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Répondre aux préoccupations, y compris en ordonnant d'enquêter sur toutes les allégations crédibles de violation de la présente politique de protection de l'enfance. Les affiliés de la POA doivent coopérer à toute enquête ultérieure. Des mesures correctives, y compris des mesures disciplinaires à l'encontre du personnel, seront prises pour éviter que de telles activités ne se reproduisent.</w:t>
      </w:r>
    </w:p>
    <w:p w14:paraId="7A9DE1E6" w14:textId="77777777" w:rsidR="009E0A89" w:rsidRPr="00DF3C1C" w:rsidRDefault="009E0A89" w:rsidP="009E0A89">
      <w:pPr>
        <w:pStyle w:val="PDParagraphDefault"/>
        <w:numPr>
          <w:ilvl w:val="0"/>
          <w:numId w:val="32"/>
        </w:numPr>
        <w:spacing w:line="300" w:lineRule="auto"/>
        <w:jc w:val="both"/>
        <w:rPr>
          <w:lang w:val="fr-FR"/>
        </w:rPr>
      </w:pPr>
      <w:r w:rsidRPr="00DF3C1C">
        <w:rPr>
          <w:rFonts w:ascii="Times New Roman" w:hAnsi="Times New Roman" w:cs="Times New Roman"/>
          <w:sz w:val="21"/>
          <w:szCs w:val="21"/>
          <w:lang w:val="fr-FR"/>
        </w:rPr>
        <w:t>Veiller à ce que tous les affiliés de la POA soient formés et conscients des attentes de cette politique, à savoir prévenir, signaler et répondre aux problèmes de protection. En outre, veiller à ce que tous les bénéficiaires du programme connaissent les normes de comportement qu'ils peuvent attendre des affiliés de la POA et la manière dont ils peuvent soulever une préoccupation ou signaler une violation présumée.</w:t>
      </w:r>
    </w:p>
    <w:p w14:paraId="15F04099"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3CEAF3CA"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Les affiliés de la POA sont tenus de respecter le code de conduite suivant lorsqu'ils interagissent avec des enfants : </w:t>
      </w:r>
    </w:p>
    <w:p w14:paraId="1C976DC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785BBD50" w14:textId="77777777" w:rsidR="009E0A89" w:rsidRPr="00DF3C1C" w:rsidRDefault="009E0A89" w:rsidP="009E0A89">
      <w:pPr>
        <w:pStyle w:val="PDParagraphDefault"/>
        <w:numPr>
          <w:ilvl w:val="0"/>
          <w:numId w:val="33"/>
        </w:numPr>
        <w:spacing w:after="195" w:line="300" w:lineRule="auto"/>
        <w:jc w:val="both"/>
        <w:rPr>
          <w:lang w:val="fr-FR"/>
        </w:rPr>
      </w:pPr>
      <w:r w:rsidRPr="00DF3C1C">
        <w:rPr>
          <w:rFonts w:ascii="Times New Roman" w:hAnsi="Times New Roman" w:cs="Times New Roman"/>
          <w:sz w:val="21"/>
          <w:szCs w:val="21"/>
          <w:lang w:val="fr-FR"/>
        </w:rPr>
        <w:t>Toute personne âgée de moins de 18 ans est un enfant et un "mineur", quel que soit l'âge légal du pays dans lequel l'enfant vit et/ou dans lequel l'infraction est commise ;</w:t>
      </w:r>
    </w:p>
    <w:p w14:paraId="727AAB95"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Les affiliés de la POA doivent s'abstenir d'abuser ou d'exploiter un enfant ou de se comporter d'une manière qui mette l'enfant en danger ;</w:t>
      </w:r>
    </w:p>
    <w:p w14:paraId="67156757"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Toute activité sexuelle avec des enfants (définis par la Convention relative aux droits de l'enfant comme toute personne âgée de moins de 18 ans) est interdite, quel que soit l'âge de la majorité ou l'âge local du mariage. Une croyance erronée quant à l'âge de l'enfant ne peut être invoquée comme moyen de défense.</w:t>
      </w:r>
    </w:p>
    <w:p w14:paraId="3B2A6A52"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 fréquenter un enfant ou d'entretenir une relation amoureuse avec lui ;</w:t>
      </w:r>
    </w:p>
    <w:p w14:paraId="653D8CFA"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d'utiliser un langage ou d'adopter un comportement inapproprié, offensant, abusif, sexuellement provocant, dégradant ou culturellement inapproprié à l'égard d'un enfant ou d'un jeune ;</w:t>
      </w:r>
    </w:p>
    <w:p w14:paraId="05562DB6"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 caresser, tenir, embrasser, étreindre ou toucher les enfants d'une manière inappropriée ou culturellement insensible ;</w:t>
      </w:r>
    </w:p>
    <w:p w14:paraId="56245F41"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d'agir de manière à embarrasser, humilier, déprécier ou rabaisser les enfants et les jeunes, ou de perpétrer toute autre forme de violence psychologique ;</w:t>
      </w:r>
    </w:p>
    <w:p w14:paraId="4C672D09"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d'effectuer des activités de nature personnelle pour les enfants avec lesquels ils sont en contact dans le cadre de leur travail (par exemple, emmener un enfant ou un jeune aux toilettes ou à la douche, l'aider à se déshabiller ou à s'habiller) ;</w:t>
      </w:r>
    </w:p>
    <w:p w14:paraId="2D3785BE"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membres de la POA de dormir dans les mêmes lits, sacs de couchage, tentes, chambres d'hôtel ou autres pièces que les enfants, sauf si l'adulte est un membre de la famille immédiate de tous les enfants qui dormiront dans un lit, un sac de couchage, une tente, une chambre d'hôtel ou une autre pièce. Il est acceptable que plusieurs adultes dorment avec tous les enfants participants dans un espace ouvert, tel qu'une cabane de camping. En outre, il est interdit aux affiliés de la POA de faire passer la nuit à un ou plusieurs enfants avec lesquels l'employé est en contact dans le cadre de son travail (bénéficiaires du programme), à la maison ou dans toute autre résidence ou logement personnel ;</w:t>
      </w:r>
    </w:p>
    <w:p w14:paraId="46128AD6"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 discuter de leurs propres activités sexuelles, y compris de leurs rêves et de leurs fantasmes, ou de discuter avec les enfants de leur utilisation de matériel sexuellement explicite ou à caractère sexuel, tel que la pornographie, les vidéos ou le matériel Internet ;</w:t>
      </w:r>
    </w:p>
    <w:p w14:paraId="50651227"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 posséder, de regarder, de transmettre, de télécharger à partir d'Internet, etc. tout matériel à caractère sexuel (magazines, cartes, vidéos, films, vêtements, etc.) dans les locaux de la POA ou en présence d'enfants, sauf si cela est expressément autorisé dans le cadre d'un programme éducatif préapprouvé ;</w:t>
      </w:r>
    </w:p>
    <w:p w14:paraId="507636E9"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d'utiliser des ordinateurs, des téléphones portables, des caméras vidéo/numériques ou d'autres appareils électroniques pour accéder à, visualiser, créer, télécharger ou distribuer de la pornographie enfantine, y compris des images abusives d'enfants ou de jeunes ;</w:t>
      </w:r>
    </w:p>
    <w:p w14:paraId="62257331"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d'utiliser des ordinateurs, des téléphones portables, des caméras vidéo et numériques ou d'autres appareils ou médias électroniques pour exploiter, harceler ou intimider les enfants ;</w:t>
      </w:r>
    </w:p>
    <w:p w14:paraId="51C103E1"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 xml:space="preserve">Il est interdit aux membres de la POA de s'habiller, de se déshabiller, de se baigner ou de se doucher en présence d'enfants ; </w:t>
      </w:r>
    </w:p>
    <w:p w14:paraId="74BEA9D9"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d'exercer une discrimination, d'accorder un traitement différentiel ou préférentiel à certains enfants ou de les favoriser ;</w:t>
      </w:r>
    </w:p>
    <w:p w14:paraId="5186E53D"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d'utiliser des châtiments physiques pour contrôler le comportement des enfants. Aucune forme de discipline physique n'est acceptable. Cette interdiction inclut les fessées, les gifles, les pincements, les coups ou toute autre forme de force physique. La force physique ne peut être utilisée que pour mettre fin à un comportement susceptible de causer un préjudice immédiat à l'individu, à l'enfant ou à d'autres personnes ;</w:t>
      </w:r>
    </w:p>
    <w:p w14:paraId="3F15354B"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Il est interdit aux affiliés de la POA d'utiliser, de posséder, de distribuer ou d'être sous l'influence de boissons alcoolisées ou de drogues illégales ou d'abuser de drogues légales lorsqu'ils participent ou apportent leur aide à des programmes ou des activités destinés spécifiquement aux enfants ;</w:t>
      </w:r>
    </w:p>
    <w:p w14:paraId="2BAA59CF"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Chaque programme pour enfants doit avoir un ratio de 2 adultes pour 1 à 20 enfants. Ce ratio doit être respecté à tout moment, y compris pour les activités organisées en dehors des locaux de l'organisation ;</w:t>
      </w:r>
    </w:p>
    <w:p w14:paraId="414432B1"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 xml:space="preserve">Lorsque des garçons, des filles et des enfants d'autres identités sexuelles sont impliqués, des hommes, des femmes et des adultes d'autres identités sexuelles doivent être présents ; </w:t>
      </w:r>
    </w:p>
    <w:p w14:paraId="705977A1"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Les entretiens individuels avec les enfants doivent se dérouler dans des lieux ouverts ou publics ou dans d'autres lieux où des conversations privées sont possibles, mais à la vue des autres ou en présence d'un autre adulte ;</w:t>
      </w:r>
    </w:p>
    <w:p w14:paraId="334F58B2"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Lorsqu'ils supervisent ou aident les enfants dans leurs activités privées, telles que l'habillage ou la douche, les affiliés de la POA doivent rester dans une zone qui peut être observée par d'autres adultes ou travailler en binôme ;</w:t>
      </w:r>
    </w:p>
    <w:p w14:paraId="060A6C39"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Les parents ou tuteurs doivent remplir des formulaires d'autorisation écrite avant que les affiliés de la POA ne transportent les enfants à une activité parrainée par la société ou à quelque fin que ce soit ; et</w:t>
      </w:r>
    </w:p>
    <w:p w14:paraId="58E68C17" w14:textId="77777777" w:rsidR="009E0A89" w:rsidRPr="00DF3C1C" w:rsidRDefault="009E0A89" w:rsidP="009E0A89">
      <w:pPr>
        <w:pStyle w:val="PDParagraphDefault"/>
        <w:numPr>
          <w:ilvl w:val="0"/>
          <w:numId w:val="33"/>
        </w:numPr>
        <w:spacing w:line="300" w:lineRule="auto"/>
        <w:jc w:val="both"/>
        <w:rPr>
          <w:lang w:val="fr-FR"/>
        </w:rPr>
      </w:pPr>
      <w:r w:rsidRPr="00DF3C1C">
        <w:rPr>
          <w:rFonts w:ascii="Times New Roman" w:hAnsi="Times New Roman" w:cs="Times New Roman"/>
          <w:sz w:val="21"/>
          <w:szCs w:val="21"/>
          <w:lang w:val="fr-FR"/>
        </w:rPr>
        <w:t xml:space="preserve">Mettre en œuvre une approche de la protection qui reconnaisse et réponde aux risques spécifiques et aux besoins de protection des différents genres et autres identités, y compris en prenant des mesures appropriées pour lutter contre les préjugés sexistes et les autres formes de discrimination et de violence qui peuvent résulter de ces préjugés. Toutes les approches doivent tenir compte des besoins spécifiques des filles, des garçons et des enfants d'autres identités sexuelles, afin de promouvoir l'égalité et l'équité et, en fin de compte, d'améliorer la sécurité et la protection des enfants. </w:t>
      </w:r>
    </w:p>
    <w:p w14:paraId="1F992FD7"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 xml:space="preserve"> </w:t>
      </w:r>
    </w:p>
    <w:p w14:paraId="52CD0AA5"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b/>
          <w:bCs/>
          <w:color w:val="FF5050"/>
          <w:sz w:val="21"/>
          <w:szCs w:val="21"/>
          <w:lang w:val="fr-FR"/>
        </w:rPr>
        <w:t xml:space="preserve">Procédure de dépôt de plainte contre la procédure de protection des enfants </w:t>
      </w:r>
    </w:p>
    <w:p w14:paraId="1F1E36FB"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Les affiliés de la POA doivent signaler immédiatement toute violation de la politique de protection de l'enfance par l'un des moyens énumérés ci-dessous. </w:t>
      </w:r>
    </w:p>
    <w:p w14:paraId="65300942" w14:textId="77777777" w:rsidR="009E0A89" w:rsidRPr="00DF3C1C" w:rsidRDefault="009E0A89" w:rsidP="009E0A89">
      <w:pPr>
        <w:pStyle w:val="PDParagraphDefault"/>
        <w:numPr>
          <w:ilvl w:val="0"/>
          <w:numId w:val="34"/>
        </w:numPr>
        <w:spacing w:after="195" w:line="300" w:lineRule="auto"/>
        <w:jc w:val="both"/>
        <w:rPr>
          <w:lang w:val="fr-FR"/>
        </w:rPr>
      </w:pPr>
      <w:r w:rsidRPr="00DF3C1C">
        <w:rPr>
          <w:rFonts w:ascii="Times New Roman" w:hAnsi="Times New Roman" w:cs="Times New Roman"/>
          <w:sz w:val="21"/>
          <w:szCs w:val="21"/>
          <w:lang w:val="fr-FR"/>
        </w:rPr>
        <w:t>Contacter le supérieur hiérarchique, le directeur de programme ou le directeur national de l'auteur présumé de l'infraction.</w:t>
      </w:r>
    </w:p>
    <w:p w14:paraId="7EE00D27" w14:textId="77777777" w:rsidR="009E0A89" w:rsidRPr="00983D7D" w:rsidRDefault="009E0A89" w:rsidP="009E0A89">
      <w:pPr>
        <w:pStyle w:val="PDParagraphDefault"/>
        <w:numPr>
          <w:ilvl w:val="0"/>
          <w:numId w:val="34"/>
        </w:numPr>
        <w:spacing w:line="300" w:lineRule="auto"/>
        <w:jc w:val="both"/>
        <w:rPr>
          <w:lang w:val="es-CR"/>
        </w:rPr>
      </w:pPr>
      <w:r w:rsidRPr="00DF3C1C">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sidRPr="00983D7D">
        <w:rPr>
          <w:rFonts w:ascii="Times New Roman" w:hAnsi="Times New Roman" w:cs="Times New Roman"/>
          <w:sz w:val="21"/>
          <w:szCs w:val="21"/>
          <w:lang w:val="es-CR"/>
        </w:rPr>
        <w:t>Les rapports peuvent être faits de manière anonyme.</w:t>
      </w:r>
    </w:p>
    <w:p w14:paraId="74658BBF" w14:textId="77777777" w:rsidR="009E0A89" w:rsidRPr="00DF3C1C" w:rsidRDefault="009E0A89" w:rsidP="009E0A89">
      <w:pPr>
        <w:pStyle w:val="PDParagraphDefault"/>
        <w:numPr>
          <w:ilvl w:val="0"/>
          <w:numId w:val="34"/>
        </w:numPr>
        <w:spacing w:after="195" w:line="300" w:lineRule="auto"/>
        <w:jc w:val="both"/>
        <w:rPr>
          <w:lang w:val="fr-FR"/>
        </w:rPr>
      </w:pPr>
      <w:r w:rsidRPr="00DF3C1C">
        <w:rPr>
          <w:rFonts w:ascii="Times New Roman" w:hAnsi="Times New Roman" w:cs="Times New Roman"/>
          <w:sz w:val="21"/>
          <w:szCs w:val="21"/>
          <w:lang w:val="fr-FR"/>
        </w:rPr>
        <w:t xml:space="preserve">Veuillez contacter le service interne des ressources humaines de la POA par courrier électronique : poahr@partners.net.  </w:t>
      </w:r>
    </w:p>
    <w:p w14:paraId="76AF24E1"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la POA prendra immédiatement des mesures correctives. Toute personne s'étant livrée à l'EES fera l'objet de mesures disciplinaires appropriées pouvant aller jusqu'à la résiliation de son emploi ou de son contrat. </w:t>
      </w:r>
    </w:p>
    <w:p w14:paraId="3826CDBD" w14:textId="77777777" w:rsidR="009E0A89" w:rsidRPr="00DF3C1C" w:rsidRDefault="009E0A89" w:rsidP="009E0A89">
      <w:pPr>
        <w:pStyle w:val="Heading2"/>
        <w:jc w:val="both"/>
        <w:rPr>
          <w:lang w:val="fr-FR"/>
        </w:rPr>
      </w:pPr>
      <w:r w:rsidRPr="00DF3C1C">
        <w:rPr>
          <w:rFonts w:ascii="Times New Roman" w:hAnsi="Times New Roman" w:cs="Times New Roman"/>
          <w:b w:val="0"/>
          <w:bCs w:val="0"/>
          <w:color w:val="FF5050"/>
          <w:sz w:val="21"/>
          <w:szCs w:val="21"/>
          <w:lang w:val="fr-FR"/>
        </w:rPr>
        <w:t xml:space="preserve"> </w:t>
      </w:r>
      <w:r w:rsidRPr="00DF3C1C">
        <w:rPr>
          <w:rFonts w:ascii="Times New Roman" w:hAnsi="Times New Roman" w:cs="Times New Roman"/>
          <w:color w:val="FF5050"/>
          <w:sz w:val="21"/>
          <w:szCs w:val="21"/>
          <w:lang w:val="fr-FR"/>
        </w:rPr>
        <w:t xml:space="preserve">Représailles en cas de plainte concernant l'EES </w:t>
      </w:r>
    </w:p>
    <w:p w14:paraId="43AFAB32"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45476758"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5F546E10"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Toute personne ayant connaissance d'un éventuel cas de harcèlement ou de représailles doit immédiatement déposer un rapport afin que l'organisation puisse enquêter sur la question en temps utile et de manière confidentielle. La POA prendra des mesures à l'encontre de toute personne qui, qu'elle fasse ou non l'objet d'une plainte, cherche à 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450F4683"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7610DC3D"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Voir la </w:t>
      </w:r>
      <w:hyperlink r:id="rId25">
        <w:r w:rsidRPr="00DF3C1C">
          <w:rPr>
            <w:rStyle w:val="Hyperlink"/>
            <w:rFonts w:ascii="Times New Roman" w:hAnsi="Times New Roman" w:cs="Times New Roman"/>
            <w:sz w:val="21"/>
            <w:szCs w:val="21"/>
            <w:u w:val="none"/>
            <w:lang w:val="fr-FR"/>
          </w:rPr>
          <w:t>politique de protection de l'enfance</w:t>
        </w:r>
      </w:hyperlink>
      <w:r w:rsidRPr="00DF3C1C">
        <w:rPr>
          <w:rFonts w:ascii="Times New Roman" w:hAnsi="Times New Roman" w:cs="Times New Roman"/>
          <w:sz w:val="21"/>
          <w:szCs w:val="21"/>
          <w:lang w:val="fr-FR"/>
        </w:rPr>
        <w:t xml:space="preserve"> pour plus d'informations et de conseils.</w:t>
      </w:r>
    </w:p>
    <w:p w14:paraId="7FDE0964" w14:textId="77777777" w:rsidR="009E0A89" w:rsidRPr="00DF3C1C" w:rsidRDefault="009E0A89" w:rsidP="009E0A89">
      <w:pPr>
        <w:pStyle w:val="PDParagraphDefault"/>
        <w:spacing w:line="300" w:lineRule="auto"/>
        <w:jc w:val="both"/>
        <w:rPr>
          <w:lang w:val="fr-FR"/>
        </w:rPr>
      </w:pPr>
      <w:r w:rsidRPr="00DF3C1C">
        <w:rPr>
          <w:rFonts w:ascii="Times New Roman" w:hAnsi="Times New Roman" w:cs="Times New Roman"/>
          <w:sz w:val="21"/>
          <w:szCs w:val="21"/>
          <w:lang w:val="fr-FR"/>
        </w:rPr>
        <w:t xml:space="preserve"> </w:t>
      </w:r>
    </w:p>
    <w:p w14:paraId="041B3DA3" w14:textId="77777777" w:rsidR="009E0A89" w:rsidRPr="009E0A89" w:rsidRDefault="009E0A89" w:rsidP="009E0A89">
      <w:pPr>
        <w:pStyle w:val="PDParagraphDefault"/>
        <w:spacing w:line="300" w:lineRule="auto"/>
        <w:jc w:val="both"/>
        <w:rPr>
          <w:lang w:val="fr-FR"/>
        </w:rPr>
      </w:pPr>
      <w:r w:rsidRPr="009E0A89">
        <w:rPr>
          <w:rFonts w:ascii="Times New Roman" w:hAnsi="Times New Roman" w:cs="Times New Roman"/>
          <w:b/>
          <w:bCs/>
          <w:sz w:val="21"/>
          <w:szCs w:val="21"/>
          <w:u w:val="single"/>
          <w:lang w:val="fr-FR"/>
        </w:rPr>
        <w:t xml:space="preserve">J'ai lu et j'accepte cette politique. En signant ci-dessous, j'accepte de respecter les politiques susmentionnées. J'accepte également de participer à l'un des cours/séances de formation à la protection de l'enfance énumérés dans la politique de protection de l'enfance dans les 30 jours suivant la signature du présent code de conduite et chaque année par la suite. </w:t>
      </w:r>
    </w:p>
    <w:p w14:paraId="241856E1" w14:textId="77777777" w:rsidR="009E0A89" w:rsidRPr="009E0A89" w:rsidRDefault="009E0A89" w:rsidP="009E0A89">
      <w:pPr>
        <w:spacing w:after="0" w:line="240" w:lineRule="auto"/>
        <w:rPr>
          <w:lang w:val="fr-FR"/>
        </w:rPr>
      </w:pPr>
    </w:p>
    <w:p w14:paraId="54C9C636" w14:textId="77777777" w:rsidR="009E0A89" w:rsidRPr="009E0A89" w:rsidRDefault="009E0A89" w:rsidP="009E0A89">
      <w:pPr>
        <w:pStyle w:val="PDParagraphDefault"/>
        <w:spacing w:line="276" w:lineRule="auto"/>
        <w:ind w:right="4110"/>
        <w:rPr>
          <w:lang w:val="fr-FR"/>
        </w:rPr>
      </w:pPr>
    </w:p>
    <w:p w14:paraId="5BC5E29A" w14:textId="77777777" w:rsidR="009E0A89" w:rsidRDefault="009E0A89" w:rsidP="009E0A89">
      <w:pPr>
        <w:pStyle w:val="PDParagraphDefault"/>
        <w:spacing w:line="276" w:lineRule="auto"/>
        <w:ind w:right="4110"/>
      </w:pPr>
      <w:r>
        <w:rPr>
          <w:rFonts w:ascii="Times New Roman" w:hAnsi="Times New Roman" w:cs="Times New Roman"/>
          <w:b/>
          <w:bCs/>
          <w:sz w:val="21"/>
          <w:szCs w:val="21"/>
        </w:rPr>
        <w:t>Signature :</w:t>
      </w:r>
      <w:r>
        <w:tab/>
      </w:r>
    </w:p>
    <w:p w14:paraId="519317BE" w14:textId="77777777" w:rsidR="009E0A89" w:rsidRDefault="009E0A89" w:rsidP="009E0A89">
      <w:pPr>
        <w:pStyle w:val="PDParagraphDefault"/>
        <w:spacing w:line="276" w:lineRule="auto"/>
        <w:ind w:right="4110"/>
      </w:pPr>
    </w:p>
    <w:p w14:paraId="1302C026" w14:textId="77777777" w:rsidR="009E0A89" w:rsidRDefault="009E0A89" w:rsidP="009E0A89">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6B922966" w14:textId="77777777" w:rsidR="009E0A89" w:rsidRDefault="009E0A89" w:rsidP="009E0A89">
      <w:pPr>
        <w:pStyle w:val="PDParagraphDefault"/>
        <w:spacing w:line="276" w:lineRule="auto"/>
        <w:ind w:right="4110"/>
      </w:pPr>
    </w:p>
    <w:p w14:paraId="7EEF130E" w14:textId="1468D5AE" w:rsidR="00125771" w:rsidRDefault="009E0A89" w:rsidP="00DF3C1C">
      <w:pPr>
        <w:pStyle w:val="PDParagraphDefault"/>
        <w:spacing w:line="276" w:lineRule="auto"/>
        <w:ind w:right="4110"/>
      </w:pPr>
      <w:r>
        <w:rPr>
          <w:rFonts w:ascii="Times New Roman" w:hAnsi="Times New Roman" w:cs="Times New Roman"/>
          <w:b/>
          <w:bCs/>
          <w:sz w:val="21"/>
          <w:szCs w:val="21"/>
        </w:rPr>
        <w:t xml:space="preserve">Nom imprimé </w:t>
      </w:r>
      <w:r w:rsidR="00DF3C1C">
        <w:rPr>
          <w:rFonts w:ascii="Times New Roman" w:hAnsi="Times New Roman" w:cs="Times New Roman"/>
          <w:b/>
          <w:bCs/>
          <w:sz w:val="21"/>
          <w:szCs w:val="21"/>
        </w:rPr>
        <w:t>:</w:t>
      </w:r>
    </w:p>
    <w:sectPr w:rsidR="00125771">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F1321" w14:textId="77777777" w:rsidR="00000000" w:rsidRDefault="00DF3C1C">
      <w:pPr>
        <w:spacing w:after="0" w:line="240" w:lineRule="auto"/>
      </w:pPr>
      <w:r>
        <w:separator/>
      </w:r>
    </w:p>
  </w:endnote>
  <w:endnote w:type="continuationSeparator" w:id="0">
    <w:p w14:paraId="7EEF1323" w14:textId="77777777" w:rsidR="00000000" w:rsidRDefault="00DF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1313" w14:textId="77777777" w:rsidR="00125771" w:rsidRDefault="00125771">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1314" w14:textId="77777777" w:rsidR="00125771" w:rsidRDefault="00125771">
    <w:pPr>
      <w:pStyle w:val="PD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1315" w14:textId="77777777" w:rsidR="00125771" w:rsidRDefault="00125771">
    <w:pPr>
      <w:pStyle w:val="PD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2BA78" w14:textId="77777777" w:rsidR="009E0A89" w:rsidRDefault="009E0A89">
    <w:pPr>
      <w:pStyle w:val="PD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965AB" w14:textId="77777777" w:rsidR="009E0A89" w:rsidRDefault="009E0A89">
    <w:pPr>
      <w:pStyle w:val="PD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2C04" w14:textId="77777777" w:rsidR="009E0A89" w:rsidRDefault="009E0A89">
    <w:pPr>
      <w:pStyle w:val="PD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D25AF" w14:textId="77777777" w:rsidR="009E0A89" w:rsidRDefault="009E0A89">
    <w:pPr>
      <w:pStyle w:val="PD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BD5D1" w14:textId="77777777" w:rsidR="009E0A89" w:rsidRDefault="009E0A89">
    <w:pPr>
      <w:pStyle w:val="PD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131C" w14:textId="77777777" w:rsidR="00125771" w:rsidRDefault="00125771">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F131D" w14:textId="77777777" w:rsidR="00000000" w:rsidRDefault="00DF3C1C">
      <w:pPr>
        <w:spacing w:after="0" w:line="240" w:lineRule="auto"/>
      </w:pPr>
      <w:r>
        <w:separator/>
      </w:r>
    </w:p>
  </w:footnote>
  <w:footnote w:type="continuationSeparator" w:id="0">
    <w:p w14:paraId="7EEF131F" w14:textId="77777777" w:rsidR="00000000" w:rsidRDefault="00DF3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1E0"/>
    <w:multiLevelType w:val="hybridMultilevel"/>
    <w:tmpl w:val="458444F4"/>
    <w:lvl w:ilvl="0" w:tplc="BFA6E66A">
      <w:start w:val="1"/>
      <w:numFmt w:val="lowerLetter"/>
      <w:lvlText w:val="%1."/>
      <w:lvlJc w:val="left"/>
      <w:pPr>
        <w:ind w:left="720" w:hanging="360"/>
      </w:pPr>
      <w:rPr>
        <w:rFonts w:ascii="Arial" w:hAnsi="Arial" w:hint="default"/>
      </w:rPr>
    </w:lvl>
    <w:lvl w:ilvl="1" w:tplc="1A360892">
      <w:numFmt w:val="decimal"/>
      <w:lvlText w:val=""/>
      <w:lvlJc w:val="left"/>
    </w:lvl>
    <w:lvl w:ilvl="2" w:tplc="3C3AF304">
      <w:numFmt w:val="decimal"/>
      <w:lvlText w:val=""/>
      <w:lvlJc w:val="left"/>
    </w:lvl>
    <w:lvl w:ilvl="3" w:tplc="9C5CF9B2">
      <w:numFmt w:val="decimal"/>
      <w:lvlText w:val=""/>
      <w:lvlJc w:val="left"/>
    </w:lvl>
    <w:lvl w:ilvl="4" w:tplc="D31451B8">
      <w:numFmt w:val="decimal"/>
      <w:lvlText w:val=""/>
      <w:lvlJc w:val="left"/>
    </w:lvl>
    <w:lvl w:ilvl="5" w:tplc="5B6A7B8E">
      <w:numFmt w:val="decimal"/>
      <w:lvlText w:val=""/>
      <w:lvlJc w:val="left"/>
    </w:lvl>
    <w:lvl w:ilvl="6" w:tplc="778CD438">
      <w:numFmt w:val="decimal"/>
      <w:lvlText w:val=""/>
      <w:lvlJc w:val="left"/>
    </w:lvl>
    <w:lvl w:ilvl="7" w:tplc="1D70A286">
      <w:numFmt w:val="decimal"/>
      <w:lvlText w:val=""/>
      <w:lvlJc w:val="left"/>
    </w:lvl>
    <w:lvl w:ilvl="8" w:tplc="9E2EE2B0">
      <w:numFmt w:val="decimal"/>
      <w:lvlText w:val=""/>
      <w:lvlJc w:val="left"/>
    </w:lvl>
  </w:abstractNum>
  <w:abstractNum w:abstractNumId="1" w15:restartNumberingAfterBreak="0">
    <w:nsid w:val="015F58FD"/>
    <w:multiLevelType w:val="hybridMultilevel"/>
    <w:tmpl w:val="79DC7F58"/>
    <w:lvl w:ilvl="0" w:tplc="E3B41898">
      <w:start w:val="1"/>
      <w:numFmt w:val="lowerLetter"/>
      <w:lvlText w:val="%1."/>
      <w:lvlJc w:val="left"/>
      <w:pPr>
        <w:ind w:left="720" w:hanging="360"/>
      </w:pPr>
      <w:rPr>
        <w:rFonts w:ascii="Arial" w:hAnsi="Arial" w:hint="default"/>
      </w:rPr>
    </w:lvl>
    <w:lvl w:ilvl="1" w:tplc="D3F4E1C2">
      <w:numFmt w:val="decimal"/>
      <w:lvlText w:val=""/>
      <w:lvlJc w:val="left"/>
    </w:lvl>
    <w:lvl w:ilvl="2" w:tplc="8244D2DA">
      <w:numFmt w:val="decimal"/>
      <w:lvlText w:val=""/>
      <w:lvlJc w:val="left"/>
    </w:lvl>
    <w:lvl w:ilvl="3" w:tplc="A63031FE">
      <w:numFmt w:val="decimal"/>
      <w:lvlText w:val=""/>
      <w:lvlJc w:val="left"/>
    </w:lvl>
    <w:lvl w:ilvl="4" w:tplc="62887C70">
      <w:numFmt w:val="decimal"/>
      <w:lvlText w:val=""/>
      <w:lvlJc w:val="left"/>
    </w:lvl>
    <w:lvl w:ilvl="5" w:tplc="58DC661E">
      <w:numFmt w:val="decimal"/>
      <w:lvlText w:val=""/>
      <w:lvlJc w:val="left"/>
    </w:lvl>
    <w:lvl w:ilvl="6" w:tplc="09F2F4D0">
      <w:numFmt w:val="decimal"/>
      <w:lvlText w:val=""/>
      <w:lvlJc w:val="left"/>
    </w:lvl>
    <w:lvl w:ilvl="7" w:tplc="537664E0">
      <w:numFmt w:val="decimal"/>
      <w:lvlText w:val=""/>
      <w:lvlJc w:val="left"/>
    </w:lvl>
    <w:lvl w:ilvl="8" w:tplc="7D72E12E">
      <w:numFmt w:val="decimal"/>
      <w:lvlText w:val=""/>
      <w:lvlJc w:val="left"/>
    </w:lvl>
  </w:abstractNum>
  <w:abstractNum w:abstractNumId="2" w15:restartNumberingAfterBreak="0">
    <w:nsid w:val="05176D25"/>
    <w:multiLevelType w:val="hybridMultilevel"/>
    <w:tmpl w:val="FB9ACFAA"/>
    <w:lvl w:ilvl="0" w:tplc="513855BA">
      <w:start w:val="1"/>
      <w:numFmt w:val="lowerLetter"/>
      <w:lvlText w:val="%1."/>
      <w:lvlJc w:val="left"/>
      <w:pPr>
        <w:ind w:left="720" w:hanging="360"/>
      </w:pPr>
      <w:rPr>
        <w:rFonts w:ascii="Arial" w:hAnsi="Arial" w:hint="default"/>
      </w:rPr>
    </w:lvl>
    <w:lvl w:ilvl="1" w:tplc="3EF0E450">
      <w:numFmt w:val="decimal"/>
      <w:lvlText w:val=""/>
      <w:lvlJc w:val="left"/>
    </w:lvl>
    <w:lvl w:ilvl="2" w:tplc="6B26F650">
      <w:numFmt w:val="decimal"/>
      <w:lvlText w:val=""/>
      <w:lvlJc w:val="left"/>
    </w:lvl>
    <w:lvl w:ilvl="3" w:tplc="F1B68410">
      <w:numFmt w:val="decimal"/>
      <w:lvlText w:val=""/>
      <w:lvlJc w:val="left"/>
    </w:lvl>
    <w:lvl w:ilvl="4" w:tplc="E634E508">
      <w:numFmt w:val="decimal"/>
      <w:lvlText w:val=""/>
      <w:lvlJc w:val="left"/>
    </w:lvl>
    <w:lvl w:ilvl="5" w:tplc="119CF684">
      <w:numFmt w:val="decimal"/>
      <w:lvlText w:val=""/>
      <w:lvlJc w:val="left"/>
    </w:lvl>
    <w:lvl w:ilvl="6" w:tplc="B8D207C4">
      <w:numFmt w:val="decimal"/>
      <w:lvlText w:val=""/>
      <w:lvlJc w:val="left"/>
    </w:lvl>
    <w:lvl w:ilvl="7" w:tplc="3BE643C0">
      <w:numFmt w:val="decimal"/>
      <w:lvlText w:val=""/>
      <w:lvlJc w:val="left"/>
    </w:lvl>
    <w:lvl w:ilvl="8" w:tplc="AA86809E">
      <w:numFmt w:val="decimal"/>
      <w:lvlText w:val=""/>
      <w:lvlJc w:val="left"/>
    </w:lvl>
  </w:abstractNum>
  <w:abstractNum w:abstractNumId="3" w15:restartNumberingAfterBreak="0">
    <w:nsid w:val="07143123"/>
    <w:multiLevelType w:val="hybridMultilevel"/>
    <w:tmpl w:val="A3FC6E7E"/>
    <w:lvl w:ilvl="0" w:tplc="593E0A72">
      <w:start w:val="1"/>
      <w:numFmt w:val="upperRoman"/>
      <w:lvlText w:val="%1."/>
      <w:lvlJc w:val="left"/>
      <w:pPr>
        <w:ind w:left="1440" w:hanging="360"/>
      </w:pPr>
      <w:rPr>
        <w:rFonts w:ascii="Arial" w:hAnsi="Arial" w:hint="default"/>
      </w:rPr>
    </w:lvl>
    <w:lvl w:ilvl="1" w:tplc="F6EEAD8A">
      <w:numFmt w:val="decimal"/>
      <w:lvlText w:val=""/>
      <w:lvlJc w:val="left"/>
    </w:lvl>
    <w:lvl w:ilvl="2" w:tplc="29F0447C">
      <w:numFmt w:val="decimal"/>
      <w:lvlText w:val=""/>
      <w:lvlJc w:val="left"/>
    </w:lvl>
    <w:lvl w:ilvl="3" w:tplc="B784D51A">
      <w:numFmt w:val="decimal"/>
      <w:lvlText w:val=""/>
      <w:lvlJc w:val="left"/>
    </w:lvl>
    <w:lvl w:ilvl="4" w:tplc="C82E2B1C">
      <w:numFmt w:val="decimal"/>
      <w:lvlText w:val=""/>
      <w:lvlJc w:val="left"/>
    </w:lvl>
    <w:lvl w:ilvl="5" w:tplc="5FF46CAE">
      <w:numFmt w:val="decimal"/>
      <w:lvlText w:val=""/>
      <w:lvlJc w:val="left"/>
    </w:lvl>
    <w:lvl w:ilvl="6" w:tplc="D62AC6FC">
      <w:numFmt w:val="decimal"/>
      <w:lvlText w:val=""/>
      <w:lvlJc w:val="left"/>
    </w:lvl>
    <w:lvl w:ilvl="7" w:tplc="3350076C">
      <w:numFmt w:val="decimal"/>
      <w:lvlText w:val=""/>
      <w:lvlJc w:val="left"/>
    </w:lvl>
    <w:lvl w:ilvl="8" w:tplc="F8CAEE00">
      <w:numFmt w:val="decimal"/>
      <w:lvlText w:val=""/>
      <w:lvlJc w:val="left"/>
    </w:lvl>
  </w:abstractNum>
  <w:abstractNum w:abstractNumId="4" w15:restartNumberingAfterBreak="0">
    <w:nsid w:val="081F49D4"/>
    <w:multiLevelType w:val="hybridMultilevel"/>
    <w:tmpl w:val="FC480E48"/>
    <w:lvl w:ilvl="0" w:tplc="34DC6CE6">
      <w:start w:val="1"/>
      <w:numFmt w:val="upperRoman"/>
      <w:lvlText w:val="%1."/>
      <w:lvlJc w:val="left"/>
      <w:pPr>
        <w:ind w:left="720" w:hanging="360"/>
      </w:pPr>
      <w:rPr>
        <w:rFonts w:ascii="Arial" w:hAnsi="Arial" w:hint="default"/>
      </w:rPr>
    </w:lvl>
    <w:lvl w:ilvl="1" w:tplc="50D43C2C">
      <w:numFmt w:val="decimal"/>
      <w:lvlText w:val=""/>
      <w:lvlJc w:val="left"/>
    </w:lvl>
    <w:lvl w:ilvl="2" w:tplc="AE6C0EDA">
      <w:numFmt w:val="decimal"/>
      <w:lvlText w:val=""/>
      <w:lvlJc w:val="left"/>
    </w:lvl>
    <w:lvl w:ilvl="3" w:tplc="0A5CB41A">
      <w:numFmt w:val="decimal"/>
      <w:lvlText w:val=""/>
      <w:lvlJc w:val="left"/>
    </w:lvl>
    <w:lvl w:ilvl="4" w:tplc="F3DE0AF6">
      <w:numFmt w:val="decimal"/>
      <w:lvlText w:val=""/>
      <w:lvlJc w:val="left"/>
    </w:lvl>
    <w:lvl w:ilvl="5" w:tplc="BECC2C4C">
      <w:numFmt w:val="decimal"/>
      <w:lvlText w:val=""/>
      <w:lvlJc w:val="left"/>
    </w:lvl>
    <w:lvl w:ilvl="6" w:tplc="C82E0AFE">
      <w:numFmt w:val="decimal"/>
      <w:lvlText w:val=""/>
      <w:lvlJc w:val="left"/>
    </w:lvl>
    <w:lvl w:ilvl="7" w:tplc="267608EC">
      <w:numFmt w:val="decimal"/>
      <w:lvlText w:val=""/>
      <w:lvlJc w:val="left"/>
    </w:lvl>
    <w:lvl w:ilvl="8" w:tplc="B11C0CA6">
      <w:numFmt w:val="decimal"/>
      <w:lvlText w:val=""/>
      <w:lvlJc w:val="left"/>
    </w:lvl>
  </w:abstractNum>
  <w:abstractNum w:abstractNumId="5" w15:restartNumberingAfterBreak="0">
    <w:nsid w:val="08A31093"/>
    <w:multiLevelType w:val="hybridMultilevel"/>
    <w:tmpl w:val="F0A0AE3C"/>
    <w:lvl w:ilvl="0" w:tplc="D29C4602">
      <w:start w:val="1"/>
      <w:numFmt w:val="bullet"/>
      <w:lvlText w:val="●"/>
      <w:lvlJc w:val="left"/>
      <w:pPr>
        <w:ind w:left="720" w:hanging="360"/>
      </w:pPr>
      <w:rPr>
        <w:rFonts w:ascii="Arial" w:hAnsi="Arial" w:hint="default"/>
      </w:rPr>
    </w:lvl>
    <w:lvl w:ilvl="1" w:tplc="2FC27856">
      <w:numFmt w:val="decimal"/>
      <w:lvlText w:val=""/>
      <w:lvlJc w:val="left"/>
    </w:lvl>
    <w:lvl w:ilvl="2" w:tplc="F086D522">
      <w:numFmt w:val="decimal"/>
      <w:lvlText w:val=""/>
      <w:lvlJc w:val="left"/>
    </w:lvl>
    <w:lvl w:ilvl="3" w:tplc="F8CC7602">
      <w:numFmt w:val="decimal"/>
      <w:lvlText w:val=""/>
      <w:lvlJc w:val="left"/>
    </w:lvl>
    <w:lvl w:ilvl="4" w:tplc="8EC80F36">
      <w:numFmt w:val="decimal"/>
      <w:lvlText w:val=""/>
      <w:lvlJc w:val="left"/>
    </w:lvl>
    <w:lvl w:ilvl="5" w:tplc="CAF4B0B2">
      <w:numFmt w:val="decimal"/>
      <w:lvlText w:val=""/>
      <w:lvlJc w:val="left"/>
    </w:lvl>
    <w:lvl w:ilvl="6" w:tplc="0C5A2F2A">
      <w:numFmt w:val="decimal"/>
      <w:lvlText w:val=""/>
      <w:lvlJc w:val="left"/>
    </w:lvl>
    <w:lvl w:ilvl="7" w:tplc="C054FBDA">
      <w:numFmt w:val="decimal"/>
      <w:lvlText w:val=""/>
      <w:lvlJc w:val="left"/>
    </w:lvl>
    <w:lvl w:ilvl="8" w:tplc="A692A91C">
      <w:numFmt w:val="decimal"/>
      <w:lvlText w:val=""/>
      <w:lvlJc w:val="left"/>
    </w:lvl>
  </w:abstractNum>
  <w:abstractNum w:abstractNumId="6"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E827F9"/>
    <w:multiLevelType w:val="hybridMultilevel"/>
    <w:tmpl w:val="798210B8"/>
    <w:lvl w:ilvl="0" w:tplc="B5AAB306">
      <w:start w:val="1"/>
      <w:numFmt w:val="upperRoman"/>
      <w:lvlText w:val="%1."/>
      <w:lvlJc w:val="left"/>
      <w:pPr>
        <w:ind w:left="720" w:hanging="360"/>
      </w:pPr>
      <w:rPr>
        <w:rFonts w:ascii="Arial" w:hAnsi="Arial" w:hint="default"/>
      </w:rPr>
    </w:lvl>
    <w:lvl w:ilvl="1" w:tplc="95A2DE16">
      <w:numFmt w:val="decimal"/>
      <w:lvlText w:val=""/>
      <w:lvlJc w:val="left"/>
    </w:lvl>
    <w:lvl w:ilvl="2" w:tplc="A6CC6810">
      <w:numFmt w:val="decimal"/>
      <w:lvlText w:val=""/>
      <w:lvlJc w:val="left"/>
    </w:lvl>
    <w:lvl w:ilvl="3" w:tplc="C05CFB60">
      <w:numFmt w:val="decimal"/>
      <w:lvlText w:val=""/>
      <w:lvlJc w:val="left"/>
    </w:lvl>
    <w:lvl w:ilvl="4" w:tplc="498870C2">
      <w:numFmt w:val="decimal"/>
      <w:lvlText w:val=""/>
      <w:lvlJc w:val="left"/>
    </w:lvl>
    <w:lvl w:ilvl="5" w:tplc="64EAEB10">
      <w:numFmt w:val="decimal"/>
      <w:lvlText w:val=""/>
      <w:lvlJc w:val="left"/>
    </w:lvl>
    <w:lvl w:ilvl="6" w:tplc="4C665060">
      <w:numFmt w:val="decimal"/>
      <w:lvlText w:val=""/>
      <w:lvlJc w:val="left"/>
    </w:lvl>
    <w:lvl w:ilvl="7" w:tplc="DB90CC14">
      <w:numFmt w:val="decimal"/>
      <w:lvlText w:val=""/>
      <w:lvlJc w:val="left"/>
    </w:lvl>
    <w:lvl w:ilvl="8" w:tplc="B810C9CE">
      <w:numFmt w:val="decimal"/>
      <w:lvlText w:val=""/>
      <w:lvlJc w:val="left"/>
    </w:lvl>
  </w:abstractNum>
  <w:abstractNum w:abstractNumId="8" w15:restartNumberingAfterBreak="0">
    <w:nsid w:val="21F03CC3"/>
    <w:multiLevelType w:val="hybridMultilevel"/>
    <w:tmpl w:val="77F8C92E"/>
    <w:lvl w:ilvl="0" w:tplc="60A4DF12">
      <w:start w:val="1"/>
      <w:numFmt w:val="upperRoman"/>
      <w:lvlText w:val="%1."/>
      <w:lvlJc w:val="left"/>
      <w:pPr>
        <w:ind w:left="1440" w:hanging="360"/>
      </w:pPr>
      <w:rPr>
        <w:rFonts w:ascii="Arial" w:hAnsi="Arial" w:hint="default"/>
      </w:rPr>
    </w:lvl>
    <w:lvl w:ilvl="1" w:tplc="5CFE079A">
      <w:numFmt w:val="decimal"/>
      <w:lvlText w:val=""/>
      <w:lvlJc w:val="left"/>
    </w:lvl>
    <w:lvl w:ilvl="2" w:tplc="F04AD2AC">
      <w:numFmt w:val="decimal"/>
      <w:lvlText w:val=""/>
      <w:lvlJc w:val="left"/>
    </w:lvl>
    <w:lvl w:ilvl="3" w:tplc="CDF26DE0">
      <w:numFmt w:val="decimal"/>
      <w:lvlText w:val=""/>
      <w:lvlJc w:val="left"/>
    </w:lvl>
    <w:lvl w:ilvl="4" w:tplc="87286ED6">
      <w:numFmt w:val="decimal"/>
      <w:lvlText w:val=""/>
      <w:lvlJc w:val="left"/>
    </w:lvl>
    <w:lvl w:ilvl="5" w:tplc="95ECF1A6">
      <w:numFmt w:val="decimal"/>
      <w:lvlText w:val=""/>
      <w:lvlJc w:val="left"/>
    </w:lvl>
    <w:lvl w:ilvl="6" w:tplc="F9980430">
      <w:numFmt w:val="decimal"/>
      <w:lvlText w:val=""/>
      <w:lvlJc w:val="left"/>
    </w:lvl>
    <w:lvl w:ilvl="7" w:tplc="0D84D810">
      <w:numFmt w:val="decimal"/>
      <w:lvlText w:val=""/>
      <w:lvlJc w:val="left"/>
    </w:lvl>
    <w:lvl w:ilvl="8" w:tplc="6E4E000A">
      <w:numFmt w:val="decimal"/>
      <w:lvlText w:val=""/>
      <w:lvlJc w:val="left"/>
    </w:lvl>
  </w:abstractNum>
  <w:abstractNum w:abstractNumId="9" w15:restartNumberingAfterBreak="0">
    <w:nsid w:val="2ACF76C2"/>
    <w:multiLevelType w:val="hybridMultilevel"/>
    <w:tmpl w:val="81DEC9A2"/>
    <w:lvl w:ilvl="0" w:tplc="FE12A0B6">
      <w:start w:val="1"/>
      <w:numFmt w:val="decimal"/>
      <w:lvlText w:val="%1."/>
      <w:lvlJc w:val="left"/>
      <w:pPr>
        <w:ind w:left="720" w:hanging="360"/>
      </w:pPr>
      <w:rPr>
        <w:rFonts w:ascii="Arial" w:hAnsi="Arial" w:hint="default"/>
      </w:rPr>
    </w:lvl>
    <w:lvl w:ilvl="1" w:tplc="FEBAC644">
      <w:numFmt w:val="decimal"/>
      <w:lvlText w:val=""/>
      <w:lvlJc w:val="left"/>
    </w:lvl>
    <w:lvl w:ilvl="2" w:tplc="991414EC">
      <w:numFmt w:val="decimal"/>
      <w:lvlText w:val=""/>
      <w:lvlJc w:val="left"/>
    </w:lvl>
    <w:lvl w:ilvl="3" w:tplc="21AE8B9C">
      <w:numFmt w:val="decimal"/>
      <w:lvlText w:val=""/>
      <w:lvlJc w:val="left"/>
    </w:lvl>
    <w:lvl w:ilvl="4" w:tplc="718A3210">
      <w:numFmt w:val="decimal"/>
      <w:lvlText w:val=""/>
      <w:lvlJc w:val="left"/>
    </w:lvl>
    <w:lvl w:ilvl="5" w:tplc="F4F893A8">
      <w:numFmt w:val="decimal"/>
      <w:lvlText w:val=""/>
      <w:lvlJc w:val="left"/>
    </w:lvl>
    <w:lvl w:ilvl="6" w:tplc="3A94C310">
      <w:numFmt w:val="decimal"/>
      <w:lvlText w:val=""/>
      <w:lvlJc w:val="left"/>
    </w:lvl>
    <w:lvl w:ilvl="7" w:tplc="C944CA96">
      <w:numFmt w:val="decimal"/>
      <w:lvlText w:val=""/>
      <w:lvlJc w:val="left"/>
    </w:lvl>
    <w:lvl w:ilvl="8" w:tplc="76A8B142">
      <w:numFmt w:val="decimal"/>
      <w:lvlText w:val=""/>
      <w:lvlJc w:val="left"/>
    </w:lvl>
  </w:abstractNum>
  <w:abstractNum w:abstractNumId="10" w15:restartNumberingAfterBreak="0">
    <w:nsid w:val="2C171D1B"/>
    <w:multiLevelType w:val="hybridMultilevel"/>
    <w:tmpl w:val="A7D89966"/>
    <w:lvl w:ilvl="0" w:tplc="4A1C9948">
      <w:start w:val="1"/>
      <w:numFmt w:val="lowerLetter"/>
      <w:lvlText w:val="%1."/>
      <w:lvlJc w:val="left"/>
      <w:pPr>
        <w:ind w:left="1440" w:hanging="360"/>
      </w:pPr>
      <w:rPr>
        <w:rFonts w:ascii="Arial" w:hAnsi="Arial" w:hint="default"/>
      </w:rPr>
    </w:lvl>
    <w:lvl w:ilvl="1" w:tplc="FDBA56AC">
      <w:numFmt w:val="decimal"/>
      <w:lvlText w:val=""/>
      <w:lvlJc w:val="left"/>
    </w:lvl>
    <w:lvl w:ilvl="2" w:tplc="6A72F7BE">
      <w:numFmt w:val="decimal"/>
      <w:lvlText w:val=""/>
      <w:lvlJc w:val="left"/>
    </w:lvl>
    <w:lvl w:ilvl="3" w:tplc="EDBAB6A8">
      <w:numFmt w:val="decimal"/>
      <w:lvlText w:val=""/>
      <w:lvlJc w:val="left"/>
    </w:lvl>
    <w:lvl w:ilvl="4" w:tplc="ED86C3B2">
      <w:numFmt w:val="decimal"/>
      <w:lvlText w:val=""/>
      <w:lvlJc w:val="left"/>
    </w:lvl>
    <w:lvl w:ilvl="5" w:tplc="195E77B4">
      <w:numFmt w:val="decimal"/>
      <w:lvlText w:val=""/>
      <w:lvlJc w:val="left"/>
    </w:lvl>
    <w:lvl w:ilvl="6" w:tplc="BF1C0A78">
      <w:numFmt w:val="decimal"/>
      <w:lvlText w:val=""/>
      <w:lvlJc w:val="left"/>
    </w:lvl>
    <w:lvl w:ilvl="7" w:tplc="0852795E">
      <w:numFmt w:val="decimal"/>
      <w:lvlText w:val=""/>
      <w:lvlJc w:val="left"/>
    </w:lvl>
    <w:lvl w:ilvl="8" w:tplc="ADD09A1A">
      <w:numFmt w:val="decimal"/>
      <w:lvlText w:val=""/>
      <w:lvlJc w:val="left"/>
    </w:lvl>
  </w:abstractNum>
  <w:abstractNum w:abstractNumId="11" w15:restartNumberingAfterBreak="0">
    <w:nsid w:val="2FEB015A"/>
    <w:multiLevelType w:val="hybridMultilevel"/>
    <w:tmpl w:val="F97A4AA0"/>
    <w:lvl w:ilvl="0" w:tplc="434E635E">
      <w:start w:val="1"/>
      <w:numFmt w:val="upperRoman"/>
      <w:lvlText w:val="%1."/>
      <w:lvlJc w:val="left"/>
      <w:pPr>
        <w:ind w:left="720" w:hanging="360"/>
      </w:pPr>
      <w:rPr>
        <w:rFonts w:ascii="Arial" w:hAnsi="Arial" w:hint="default"/>
      </w:rPr>
    </w:lvl>
    <w:lvl w:ilvl="1" w:tplc="812855C0">
      <w:numFmt w:val="decimal"/>
      <w:lvlText w:val=""/>
      <w:lvlJc w:val="left"/>
    </w:lvl>
    <w:lvl w:ilvl="2" w:tplc="19BC973C">
      <w:numFmt w:val="decimal"/>
      <w:lvlText w:val=""/>
      <w:lvlJc w:val="left"/>
    </w:lvl>
    <w:lvl w:ilvl="3" w:tplc="7F4CE53E">
      <w:numFmt w:val="decimal"/>
      <w:lvlText w:val=""/>
      <w:lvlJc w:val="left"/>
    </w:lvl>
    <w:lvl w:ilvl="4" w:tplc="3C34FF5E">
      <w:numFmt w:val="decimal"/>
      <w:lvlText w:val=""/>
      <w:lvlJc w:val="left"/>
    </w:lvl>
    <w:lvl w:ilvl="5" w:tplc="643CD5A2">
      <w:numFmt w:val="decimal"/>
      <w:lvlText w:val=""/>
      <w:lvlJc w:val="left"/>
    </w:lvl>
    <w:lvl w:ilvl="6" w:tplc="5F3C078A">
      <w:numFmt w:val="decimal"/>
      <w:lvlText w:val=""/>
      <w:lvlJc w:val="left"/>
    </w:lvl>
    <w:lvl w:ilvl="7" w:tplc="A1641028">
      <w:numFmt w:val="decimal"/>
      <w:lvlText w:val=""/>
      <w:lvlJc w:val="left"/>
    </w:lvl>
    <w:lvl w:ilvl="8" w:tplc="382ECB6E">
      <w:numFmt w:val="decimal"/>
      <w:lvlText w:val=""/>
      <w:lvlJc w:val="left"/>
    </w:lvl>
  </w:abstractNum>
  <w:abstractNum w:abstractNumId="12" w15:restartNumberingAfterBreak="0">
    <w:nsid w:val="31183167"/>
    <w:multiLevelType w:val="hybridMultilevel"/>
    <w:tmpl w:val="D312DEE8"/>
    <w:lvl w:ilvl="0" w:tplc="F4DE894A">
      <w:start w:val="1"/>
      <w:numFmt w:val="upperRoman"/>
      <w:lvlText w:val="%1."/>
      <w:lvlJc w:val="left"/>
      <w:pPr>
        <w:ind w:left="1440" w:hanging="360"/>
      </w:pPr>
      <w:rPr>
        <w:rFonts w:ascii="Arial" w:hAnsi="Arial" w:hint="default"/>
      </w:rPr>
    </w:lvl>
    <w:lvl w:ilvl="1" w:tplc="62C6ADB6">
      <w:numFmt w:val="decimal"/>
      <w:lvlText w:val=""/>
      <w:lvlJc w:val="left"/>
    </w:lvl>
    <w:lvl w:ilvl="2" w:tplc="8D0A4542">
      <w:numFmt w:val="decimal"/>
      <w:lvlText w:val=""/>
      <w:lvlJc w:val="left"/>
    </w:lvl>
    <w:lvl w:ilvl="3" w:tplc="726ABAFC">
      <w:numFmt w:val="decimal"/>
      <w:lvlText w:val=""/>
      <w:lvlJc w:val="left"/>
    </w:lvl>
    <w:lvl w:ilvl="4" w:tplc="0122B044">
      <w:numFmt w:val="decimal"/>
      <w:lvlText w:val=""/>
      <w:lvlJc w:val="left"/>
    </w:lvl>
    <w:lvl w:ilvl="5" w:tplc="A2843D70">
      <w:numFmt w:val="decimal"/>
      <w:lvlText w:val=""/>
      <w:lvlJc w:val="left"/>
    </w:lvl>
    <w:lvl w:ilvl="6" w:tplc="4EA20C52">
      <w:numFmt w:val="decimal"/>
      <w:lvlText w:val=""/>
      <w:lvlJc w:val="left"/>
    </w:lvl>
    <w:lvl w:ilvl="7" w:tplc="05FAB246">
      <w:numFmt w:val="decimal"/>
      <w:lvlText w:val=""/>
      <w:lvlJc w:val="left"/>
    </w:lvl>
    <w:lvl w:ilvl="8" w:tplc="B3B4ABD8">
      <w:numFmt w:val="decimal"/>
      <w:lvlText w:val=""/>
      <w:lvlJc w:val="left"/>
    </w:lvl>
  </w:abstractNum>
  <w:abstractNum w:abstractNumId="13" w15:restartNumberingAfterBreak="0">
    <w:nsid w:val="342358F4"/>
    <w:multiLevelType w:val="hybridMultilevel"/>
    <w:tmpl w:val="8F3EC59E"/>
    <w:lvl w:ilvl="0" w:tplc="F606D0D4">
      <w:start w:val="1"/>
      <w:numFmt w:val="decimal"/>
      <w:lvlText w:val="%1."/>
      <w:lvlJc w:val="left"/>
      <w:pPr>
        <w:ind w:left="720" w:hanging="360"/>
      </w:pPr>
      <w:rPr>
        <w:rFonts w:ascii="Arial" w:hAnsi="Arial" w:hint="default"/>
      </w:rPr>
    </w:lvl>
    <w:lvl w:ilvl="1" w:tplc="127C7AE0">
      <w:numFmt w:val="decimal"/>
      <w:lvlText w:val=""/>
      <w:lvlJc w:val="left"/>
    </w:lvl>
    <w:lvl w:ilvl="2" w:tplc="88326284">
      <w:numFmt w:val="decimal"/>
      <w:lvlText w:val=""/>
      <w:lvlJc w:val="left"/>
    </w:lvl>
    <w:lvl w:ilvl="3" w:tplc="E2FEB8C2">
      <w:numFmt w:val="decimal"/>
      <w:lvlText w:val=""/>
      <w:lvlJc w:val="left"/>
    </w:lvl>
    <w:lvl w:ilvl="4" w:tplc="8A404996">
      <w:numFmt w:val="decimal"/>
      <w:lvlText w:val=""/>
      <w:lvlJc w:val="left"/>
    </w:lvl>
    <w:lvl w:ilvl="5" w:tplc="70B078DE">
      <w:numFmt w:val="decimal"/>
      <w:lvlText w:val=""/>
      <w:lvlJc w:val="left"/>
    </w:lvl>
    <w:lvl w:ilvl="6" w:tplc="4F6A2F28">
      <w:numFmt w:val="decimal"/>
      <w:lvlText w:val=""/>
      <w:lvlJc w:val="left"/>
    </w:lvl>
    <w:lvl w:ilvl="7" w:tplc="6F826108">
      <w:numFmt w:val="decimal"/>
      <w:lvlText w:val=""/>
      <w:lvlJc w:val="left"/>
    </w:lvl>
    <w:lvl w:ilvl="8" w:tplc="098809AA">
      <w:numFmt w:val="decimal"/>
      <w:lvlText w:val=""/>
      <w:lvlJc w:val="left"/>
    </w:lvl>
  </w:abstractNum>
  <w:abstractNum w:abstractNumId="14" w15:restartNumberingAfterBreak="0">
    <w:nsid w:val="400F411D"/>
    <w:multiLevelType w:val="hybridMultilevel"/>
    <w:tmpl w:val="6200350A"/>
    <w:lvl w:ilvl="0" w:tplc="32CE7A8C">
      <w:start w:val="1"/>
      <w:numFmt w:val="lowerLetter"/>
      <w:lvlText w:val="%1."/>
      <w:lvlJc w:val="left"/>
      <w:pPr>
        <w:ind w:left="720" w:hanging="360"/>
      </w:pPr>
      <w:rPr>
        <w:rFonts w:ascii="Arial" w:hAnsi="Arial" w:hint="default"/>
      </w:rPr>
    </w:lvl>
    <w:lvl w:ilvl="1" w:tplc="B084570E">
      <w:numFmt w:val="decimal"/>
      <w:lvlText w:val=""/>
      <w:lvlJc w:val="left"/>
    </w:lvl>
    <w:lvl w:ilvl="2" w:tplc="47F04524">
      <w:numFmt w:val="decimal"/>
      <w:lvlText w:val=""/>
      <w:lvlJc w:val="left"/>
    </w:lvl>
    <w:lvl w:ilvl="3" w:tplc="F44ED71A">
      <w:numFmt w:val="decimal"/>
      <w:lvlText w:val=""/>
      <w:lvlJc w:val="left"/>
    </w:lvl>
    <w:lvl w:ilvl="4" w:tplc="96662E38">
      <w:numFmt w:val="decimal"/>
      <w:lvlText w:val=""/>
      <w:lvlJc w:val="left"/>
    </w:lvl>
    <w:lvl w:ilvl="5" w:tplc="8BBC304C">
      <w:numFmt w:val="decimal"/>
      <w:lvlText w:val=""/>
      <w:lvlJc w:val="left"/>
    </w:lvl>
    <w:lvl w:ilvl="6" w:tplc="4D9010E0">
      <w:numFmt w:val="decimal"/>
      <w:lvlText w:val=""/>
      <w:lvlJc w:val="left"/>
    </w:lvl>
    <w:lvl w:ilvl="7" w:tplc="E258DAFA">
      <w:numFmt w:val="decimal"/>
      <w:lvlText w:val=""/>
      <w:lvlJc w:val="left"/>
    </w:lvl>
    <w:lvl w:ilvl="8" w:tplc="50703EF8">
      <w:numFmt w:val="decimal"/>
      <w:lvlText w:val=""/>
      <w:lvlJc w:val="left"/>
    </w:lvl>
  </w:abstractNum>
  <w:abstractNum w:abstractNumId="15" w15:restartNumberingAfterBreak="0">
    <w:nsid w:val="41633344"/>
    <w:multiLevelType w:val="hybridMultilevel"/>
    <w:tmpl w:val="FB188B72"/>
    <w:lvl w:ilvl="0" w:tplc="1902E4DE">
      <w:start w:val="1"/>
      <w:numFmt w:val="lowerLetter"/>
      <w:lvlText w:val="%1."/>
      <w:lvlJc w:val="left"/>
      <w:pPr>
        <w:ind w:left="720" w:hanging="360"/>
      </w:pPr>
      <w:rPr>
        <w:rFonts w:ascii="Arial" w:hAnsi="Arial" w:hint="default"/>
      </w:rPr>
    </w:lvl>
    <w:lvl w:ilvl="1" w:tplc="B2D8AD86">
      <w:numFmt w:val="decimal"/>
      <w:lvlText w:val=""/>
      <w:lvlJc w:val="left"/>
    </w:lvl>
    <w:lvl w:ilvl="2" w:tplc="69FC7A8E">
      <w:numFmt w:val="decimal"/>
      <w:lvlText w:val=""/>
      <w:lvlJc w:val="left"/>
    </w:lvl>
    <w:lvl w:ilvl="3" w:tplc="261A1482">
      <w:numFmt w:val="decimal"/>
      <w:lvlText w:val=""/>
      <w:lvlJc w:val="left"/>
    </w:lvl>
    <w:lvl w:ilvl="4" w:tplc="1E8AFEF8">
      <w:numFmt w:val="decimal"/>
      <w:lvlText w:val=""/>
      <w:lvlJc w:val="left"/>
    </w:lvl>
    <w:lvl w:ilvl="5" w:tplc="26CA5CCA">
      <w:numFmt w:val="decimal"/>
      <w:lvlText w:val=""/>
      <w:lvlJc w:val="left"/>
    </w:lvl>
    <w:lvl w:ilvl="6" w:tplc="2E2817CA">
      <w:numFmt w:val="decimal"/>
      <w:lvlText w:val=""/>
      <w:lvlJc w:val="left"/>
    </w:lvl>
    <w:lvl w:ilvl="7" w:tplc="F2BEE3DA">
      <w:numFmt w:val="decimal"/>
      <w:lvlText w:val=""/>
      <w:lvlJc w:val="left"/>
    </w:lvl>
    <w:lvl w:ilvl="8" w:tplc="E8A6BC0C">
      <w:numFmt w:val="decimal"/>
      <w:lvlText w:val=""/>
      <w:lvlJc w:val="left"/>
    </w:lvl>
  </w:abstractNum>
  <w:abstractNum w:abstractNumId="16" w15:restartNumberingAfterBreak="0">
    <w:nsid w:val="46B53E6C"/>
    <w:multiLevelType w:val="hybridMultilevel"/>
    <w:tmpl w:val="D084DADA"/>
    <w:lvl w:ilvl="0" w:tplc="95DC9D06">
      <w:start w:val="1"/>
      <w:numFmt w:val="lowerLetter"/>
      <w:lvlText w:val="%1."/>
      <w:lvlJc w:val="left"/>
      <w:pPr>
        <w:ind w:left="720" w:hanging="360"/>
      </w:pPr>
      <w:rPr>
        <w:rFonts w:ascii="Arial" w:hAnsi="Arial" w:hint="default"/>
      </w:rPr>
    </w:lvl>
    <w:lvl w:ilvl="1" w:tplc="73E47532">
      <w:numFmt w:val="decimal"/>
      <w:lvlText w:val=""/>
      <w:lvlJc w:val="left"/>
    </w:lvl>
    <w:lvl w:ilvl="2" w:tplc="84A655D8">
      <w:numFmt w:val="decimal"/>
      <w:lvlText w:val=""/>
      <w:lvlJc w:val="left"/>
    </w:lvl>
    <w:lvl w:ilvl="3" w:tplc="BEA2BD22">
      <w:numFmt w:val="decimal"/>
      <w:lvlText w:val=""/>
      <w:lvlJc w:val="left"/>
    </w:lvl>
    <w:lvl w:ilvl="4" w:tplc="64740CC0">
      <w:numFmt w:val="decimal"/>
      <w:lvlText w:val=""/>
      <w:lvlJc w:val="left"/>
    </w:lvl>
    <w:lvl w:ilvl="5" w:tplc="64E2B152">
      <w:numFmt w:val="decimal"/>
      <w:lvlText w:val=""/>
      <w:lvlJc w:val="left"/>
    </w:lvl>
    <w:lvl w:ilvl="6" w:tplc="23CC9794">
      <w:numFmt w:val="decimal"/>
      <w:lvlText w:val=""/>
      <w:lvlJc w:val="left"/>
    </w:lvl>
    <w:lvl w:ilvl="7" w:tplc="891C587C">
      <w:numFmt w:val="decimal"/>
      <w:lvlText w:val=""/>
      <w:lvlJc w:val="left"/>
    </w:lvl>
    <w:lvl w:ilvl="8" w:tplc="1A023C14">
      <w:numFmt w:val="decimal"/>
      <w:lvlText w:val=""/>
      <w:lvlJc w:val="left"/>
    </w:lvl>
  </w:abstractNum>
  <w:abstractNum w:abstractNumId="17" w15:restartNumberingAfterBreak="0">
    <w:nsid w:val="471E1807"/>
    <w:multiLevelType w:val="hybridMultilevel"/>
    <w:tmpl w:val="D1B8FF4A"/>
    <w:lvl w:ilvl="0" w:tplc="81E4A28A">
      <w:start w:val="1"/>
      <w:numFmt w:val="lowerLetter"/>
      <w:lvlText w:val="%1."/>
      <w:lvlJc w:val="left"/>
      <w:pPr>
        <w:ind w:left="1440" w:hanging="360"/>
      </w:pPr>
      <w:rPr>
        <w:rFonts w:ascii="Arial" w:hAnsi="Arial" w:hint="default"/>
      </w:rPr>
    </w:lvl>
    <w:lvl w:ilvl="1" w:tplc="2A80F7E2">
      <w:numFmt w:val="decimal"/>
      <w:lvlText w:val=""/>
      <w:lvlJc w:val="left"/>
    </w:lvl>
    <w:lvl w:ilvl="2" w:tplc="5A88A75A">
      <w:numFmt w:val="decimal"/>
      <w:lvlText w:val=""/>
      <w:lvlJc w:val="left"/>
    </w:lvl>
    <w:lvl w:ilvl="3" w:tplc="958EFAF4">
      <w:numFmt w:val="decimal"/>
      <w:lvlText w:val=""/>
      <w:lvlJc w:val="left"/>
    </w:lvl>
    <w:lvl w:ilvl="4" w:tplc="F760D8A2">
      <w:numFmt w:val="decimal"/>
      <w:lvlText w:val=""/>
      <w:lvlJc w:val="left"/>
    </w:lvl>
    <w:lvl w:ilvl="5" w:tplc="69BE010A">
      <w:numFmt w:val="decimal"/>
      <w:lvlText w:val=""/>
      <w:lvlJc w:val="left"/>
    </w:lvl>
    <w:lvl w:ilvl="6" w:tplc="21FC1EC0">
      <w:numFmt w:val="decimal"/>
      <w:lvlText w:val=""/>
      <w:lvlJc w:val="left"/>
    </w:lvl>
    <w:lvl w:ilvl="7" w:tplc="F0A46FE6">
      <w:numFmt w:val="decimal"/>
      <w:lvlText w:val=""/>
      <w:lvlJc w:val="left"/>
    </w:lvl>
    <w:lvl w:ilvl="8" w:tplc="66D2120A">
      <w:numFmt w:val="decimal"/>
      <w:lvlText w:val=""/>
      <w:lvlJc w:val="left"/>
    </w:lvl>
  </w:abstractNum>
  <w:abstractNum w:abstractNumId="18" w15:restartNumberingAfterBreak="0">
    <w:nsid w:val="47F66AFC"/>
    <w:multiLevelType w:val="hybridMultilevel"/>
    <w:tmpl w:val="0BFE549E"/>
    <w:lvl w:ilvl="0" w:tplc="94D88C6C">
      <w:start w:val="1"/>
      <w:numFmt w:val="lowerLetter"/>
      <w:lvlText w:val="%1."/>
      <w:lvlJc w:val="left"/>
      <w:pPr>
        <w:ind w:left="720" w:hanging="360"/>
      </w:pPr>
      <w:rPr>
        <w:rFonts w:ascii="Arial" w:hAnsi="Arial" w:hint="default"/>
      </w:rPr>
    </w:lvl>
    <w:lvl w:ilvl="1" w:tplc="85F6A89A">
      <w:numFmt w:val="decimal"/>
      <w:lvlText w:val=""/>
      <w:lvlJc w:val="left"/>
    </w:lvl>
    <w:lvl w:ilvl="2" w:tplc="905C8D58">
      <w:numFmt w:val="decimal"/>
      <w:lvlText w:val=""/>
      <w:lvlJc w:val="left"/>
    </w:lvl>
    <w:lvl w:ilvl="3" w:tplc="0374C68A">
      <w:numFmt w:val="decimal"/>
      <w:lvlText w:val=""/>
      <w:lvlJc w:val="left"/>
    </w:lvl>
    <w:lvl w:ilvl="4" w:tplc="2A74EA5E">
      <w:numFmt w:val="decimal"/>
      <w:lvlText w:val=""/>
      <w:lvlJc w:val="left"/>
    </w:lvl>
    <w:lvl w:ilvl="5" w:tplc="C34CDC24">
      <w:numFmt w:val="decimal"/>
      <w:lvlText w:val=""/>
      <w:lvlJc w:val="left"/>
    </w:lvl>
    <w:lvl w:ilvl="6" w:tplc="ED8E1522">
      <w:numFmt w:val="decimal"/>
      <w:lvlText w:val=""/>
      <w:lvlJc w:val="left"/>
    </w:lvl>
    <w:lvl w:ilvl="7" w:tplc="1214ED64">
      <w:numFmt w:val="decimal"/>
      <w:lvlText w:val=""/>
      <w:lvlJc w:val="left"/>
    </w:lvl>
    <w:lvl w:ilvl="8" w:tplc="BBE8526C">
      <w:numFmt w:val="decimal"/>
      <w:lvlText w:val=""/>
      <w:lvlJc w:val="left"/>
    </w:lvl>
  </w:abstractNum>
  <w:abstractNum w:abstractNumId="19" w15:restartNumberingAfterBreak="0">
    <w:nsid w:val="4B8D2827"/>
    <w:multiLevelType w:val="hybridMultilevel"/>
    <w:tmpl w:val="15968770"/>
    <w:lvl w:ilvl="0" w:tplc="686667BE">
      <w:start w:val="1"/>
      <w:numFmt w:val="decimal"/>
      <w:lvlText w:val="%1."/>
      <w:lvlJc w:val="left"/>
      <w:pPr>
        <w:ind w:left="720" w:hanging="360"/>
      </w:pPr>
      <w:rPr>
        <w:rFonts w:ascii="Arial" w:hAnsi="Arial" w:hint="default"/>
      </w:rPr>
    </w:lvl>
    <w:lvl w:ilvl="1" w:tplc="764CAA90">
      <w:numFmt w:val="decimal"/>
      <w:lvlText w:val=""/>
      <w:lvlJc w:val="left"/>
    </w:lvl>
    <w:lvl w:ilvl="2" w:tplc="DD0CAED6">
      <w:numFmt w:val="decimal"/>
      <w:lvlText w:val=""/>
      <w:lvlJc w:val="left"/>
    </w:lvl>
    <w:lvl w:ilvl="3" w:tplc="CAEAF370">
      <w:numFmt w:val="decimal"/>
      <w:lvlText w:val=""/>
      <w:lvlJc w:val="left"/>
    </w:lvl>
    <w:lvl w:ilvl="4" w:tplc="A57299D6">
      <w:numFmt w:val="decimal"/>
      <w:lvlText w:val=""/>
      <w:lvlJc w:val="left"/>
    </w:lvl>
    <w:lvl w:ilvl="5" w:tplc="4A54DF64">
      <w:numFmt w:val="decimal"/>
      <w:lvlText w:val=""/>
      <w:lvlJc w:val="left"/>
    </w:lvl>
    <w:lvl w:ilvl="6" w:tplc="ABBE0C76">
      <w:numFmt w:val="decimal"/>
      <w:lvlText w:val=""/>
      <w:lvlJc w:val="left"/>
    </w:lvl>
    <w:lvl w:ilvl="7" w:tplc="6FF45A20">
      <w:numFmt w:val="decimal"/>
      <w:lvlText w:val=""/>
      <w:lvlJc w:val="left"/>
    </w:lvl>
    <w:lvl w:ilvl="8" w:tplc="E5DE100E">
      <w:numFmt w:val="decimal"/>
      <w:lvlText w:val=""/>
      <w:lvlJc w:val="left"/>
    </w:lvl>
  </w:abstractNum>
  <w:abstractNum w:abstractNumId="20" w15:restartNumberingAfterBreak="0">
    <w:nsid w:val="57273088"/>
    <w:multiLevelType w:val="hybridMultilevel"/>
    <w:tmpl w:val="183E6C0C"/>
    <w:lvl w:ilvl="0" w:tplc="A14444C6">
      <w:start w:val="1"/>
      <w:numFmt w:val="lowerLetter"/>
      <w:lvlText w:val="%1."/>
      <w:lvlJc w:val="left"/>
      <w:pPr>
        <w:ind w:left="720" w:hanging="360"/>
      </w:pPr>
      <w:rPr>
        <w:rFonts w:ascii="Arial" w:hAnsi="Arial" w:hint="default"/>
      </w:rPr>
    </w:lvl>
    <w:lvl w:ilvl="1" w:tplc="AAA4E94A">
      <w:numFmt w:val="decimal"/>
      <w:lvlText w:val=""/>
      <w:lvlJc w:val="left"/>
    </w:lvl>
    <w:lvl w:ilvl="2" w:tplc="6B4CBC72">
      <w:numFmt w:val="decimal"/>
      <w:lvlText w:val=""/>
      <w:lvlJc w:val="left"/>
    </w:lvl>
    <w:lvl w:ilvl="3" w:tplc="D780E2DE">
      <w:numFmt w:val="decimal"/>
      <w:lvlText w:val=""/>
      <w:lvlJc w:val="left"/>
    </w:lvl>
    <w:lvl w:ilvl="4" w:tplc="0FBC036E">
      <w:numFmt w:val="decimal"/>
      <w:lvlText w:val=""/>
      <w:lvlJc w:val="left"/>
    </w:lvl>
    <w:lvl w:ilvl="5" w:tplc="FF7A73D6">
      <w:numFmt w:val="decimal"/>
      <w:lvlText w:val=""/>
      <w:lvlJc w:val="left"/>
    </w:lvl>
    <w:lvl w:ilvl="6" w:tplc="616C07A2">
      <w:numFmt w:val="decimal"/>
      <w:lvlText w:val=""/>
      <w:lvlJc w:val="left"/>
    </w:lvl>
    <w:lvl w:ilvl="7" w:tplc="465EF9CE">
      <w:numFmt w:val="decimal"/>
      <w:lvlText w:val=""/>
      <w:lvlJc w:val="left"/>
    </w:lvl>
    <w:lvl w:ilvl="8" w:tplc="E67E00B2">
      <w:numFmt w:val="decimal"/>
      <w:lvlText w:val=""/>
      <w:lvlJc w:val="left"/>
    </w:lvl>
  </w:abstractNum>
  <w:abstractNum w:abstractNumId="21" w15:restartNumberingAfterBreak="0">
    <w:nsid w:val="57C2762B"/>
    <w:multiLevelType w:val="hybridMultilevel"/>
    <w:tmpl w:val="2168F5F0"/>
    <w:lvl w:ilvl="0" w:tplc="891C672C">
      <w:start w:val="1"/>
      <w:numFmt w:val="upperRoman"/>
      <w:lvlText w:val="%1."/>
      <w:lvlJc w:val="left"/>
      <w:pPr>
        <w:ind w:left="720" w:hanging="360"/>
      </w:pPr>
      <w:rPr>
        <w:rFonts w:ascii="Arial" w:hAnsi="Arial" w:hint="default"/>
      </w:rPr>
    </w:lvl>
    <w:lvl w:ilvl="1" w:tplc="983EE842">
      <w:numFmt w:val="decimal"/>
      <w:lvlText w:val=""/>
      <w:lvlJc w:val="left"/>
    </w:lvl>
    <w:lvl w:ilvl="2" w:tplc="B21C924E">
      <w:numFmt w:val="decimal"/>
      <w:lvlText w:val=""/>
      <w:lvlJc w:val="left"/>
    </w:lvl>
    <w:lvl w:ilvl="3" w:tplc="64683E04">
      <w:numFmt w:val="decimal"/>
      <w:lvlText w:val=""/>
      <w:lvlJc w:val="left"/>
    </w:lvl>
    <w:lvl w:ilvl="4" w:tplc="997C939A">
      <w:numFmt w:val="decimal"/>
      <w:lvlText w:val=""/>
      <w:lvlJc w:val="left"/>
    </w:lvl>
    <w:lvl w:ilvl="5" w:tplc="14DC957E">
      <w:numFmt w:val="decimal"/>
      <w:lvlText w:val=""/>
      <w:lvlJc w:val="left"/>
    </w:lvl>
    <w:lvl w:ilvl="6" w:tplc="68BA1890">
      <w:numFmt w:val="decimal"/>
      <w:lvlText w:val=""/>
      <w:lvlJc w:val="left"/>
    </w:lvl>
    <w:lvl w:ilvl="7" w:tplc="A44C9146">
      <w:numFmt w:val="decimal"/>
      <w:lvlText w:val=""/>
      <w:lvlJc w:val="left"/>
    </w:lvl>
    <w:lvl w:ilvl="8" w:tplc="C896A088">
      <w:numFmt w:val="decimal"/>
      <w:lvlText w:val=""/>
      <w:lvlJc w:val="left"/>
    </w:lvl>
  </w:abstractNum>
  <w:abstractNum w:abstractNumId="22" w15:restartNumberingAfterBreak="0">
    <w:nsid w:val="5B146ACD"/>
    <w:multiLevelType w:val="hybridMultilevel"/>
    <w:tmpl w:val="EE54A390"/>
    <w:lvl w:ilvl="0" w:tplc="77321C5A">
      <w:start w:val="1"/>
      <w:numFmt w:val="lowerLetter"/>
      <w:lvlText w:val="%1."/>
      <w:lvlJc w:val="left"/>
      <w:pPr>
        <w:ind w:left="720" w:hanging="360"/>
      </w:pPr>
      <w:rPr>
        <w:rFonts w:ascii="Arial" w:hAnsi="Arial" w:hint="default"/>
      </w:rPr>
    </w:lvl>
    <w:lvl w:ilvl="1" w:tplc="04A2242E">
      <w:numFmt w:val="decimal"/>
      <w:lvlText w:val=""/>
      <w:lvlJc w:val="left"/>
    </w:lvl>
    <w:lvl w:ilvl="2" w:tplc="3F52773C">
      <w:numFmt w:val="decimal"/>
      <w:lvlText w:val=""/>
      <w:lvlJc w:val="left"/>
    </w:lvl>
    <w:lvl w:ilvl="3" w:tplc="A5E4CF46">
      <w:numFmt w:val="decimal"/>
      <w:lvlText w:val=""/>
      <w:lvlJc w:val="left"/>
    </w:lvl>
    <w:lvl w:ilvl="4" w:tplc="2A96294C">
      <w:numFmt w:val="decimal"/>
      <w:lvlText w:val=""/>
      <w:lvlJc w:val="left"/>
    </w:lvl>
    <w:lvl w:ilvl="5" w:tplc="9A7CFBF6">
      <w:numFmt w:val="decimal"/>
      <w:lvlText w:val=""/>
      <w:lvlJc w:val="left"/>
    </w:lvl>
    <w:lvl w:ilvl="6" w:tplc="9B9094A2">
      <w:numFmt w:val="decimal"/>
      <w:lvlText w:val=""/>
      <w:lvlJc w:val="left"/>
    </w:lvl>
    <w:lvl w:ilvl="7" w:tplc="9E3AC92C">
      <w:numFmt w:val="decimal"/>
      <w:lvlText w:val=""/>
      <w:lvlJc w:val="left"/>
    </w:lvl>
    <w:lvl w:ilvl="8" w:tplc="3612B79E">
      <w:numFmt w:val="decimal"/>
      <w:lvlText w:val=""/>
      <w:lvlJc w:val="left"/>
    </w:lvl>
  </w:abstractNum>
  <w:abstractNum w:abstractNumId="23" w15:restartNumberingAfterBreak="0">
    <w:nsid w:val="5C4E5AE2"/>
    <w:multiLevelType w:val="hybridMultilevel"/>
    <w:tmpl w:val="A1EA2744"/>
    <w:lvl w:ilvl="0" w:tplc="AAB43BEA">
      <w:start w:val="1"/>
      <w:numFmt w:val="lowerLetter"/>
      <w:lvlText w:val="%1."/>
      <w:lvlJc w:val="left"/>
      <w:pPr>
        <w:ind w:left="720" w:hanging="360"/>
      </w:pPr>
      <w:rPr>
        <w:rFonts w:ascii="Arial" w:hAnsi="Arial" w:hint="default"/>
      </w:rPr>
    </w:lvl>
    <w:lvl w:ilvl="1" w:tplc="07EEB3BC">
      <w:numFmt w:val="decimal"/>
      <w:lvlText w:val=""/>
      <w:lvlJc w:val="left"/>
    </w:lvl>
    <w:lvl w:ilvl="2" w:tplc="CA76B506">
      <w:numFmt w:val="decimal"/>
      <w:lvlText w:val=""/>
      <w:lvlJc w:val="left"/>
    </w:lvl>
    <w:lvl w:ilvl="3" w:tplc="1688CD6C">
      <w:numFmt w:val="decimal"/>
      <w:lvlText w:val=""/>
      <w:lvlJc w:val="left"/>
    </w:lvl>
    <w:lvl w:ilvl="4" w:tplc="48B0E612">
      <w:numFmt w:val="decimal"/>
      <w:lvlText w:val=""/>
      <w:lvlJc w:val="left"/>
    </w:lvl>
    <w:lvl w:ilvl="5" w:tplc="F2600F50">
      <w:numFmt w:val="decimal"/>
      <w:lvlText w:val=""/>
      <w:lvlJc w:val="left"/>
    </w:lvl>
    <w:lvl w:ilvl="6" w:tplc="E10C4488">
      <w:numFmt w:val="decimal"/>
      <w:lvlText w:val=""/>
      <w:lvlJc w:val="left"/>
    </w:lvl>
    <w:lvl w:ilvl="7" w:tplc="8850E74A">
      <w:numFmt w:val="decimal"/>
      <w:lvlText w:val=""/>
      <w:lvlJc w:val="left"/>
    </w:lvl>
    <w:lvl w:ilvl="8" w:tplc="8312C88A">
      <w:numFmt w:val="decimal"/>
      <w:lvlText w:val=""/>
      <w:lvlJc w:val="left"/>
    </w:lvl>
  </w:abstractNum>
  <w:abstractNum w:abstractNumId="24" w15:restartNumberingAfterBreak="0">
    <w:nsid w:val="5CE20983"/>
    <w:multiLevelType w:val="hybridMultilevel"/>
    <w:tmpl w:val="25DA83D4"/>
    <w:lvl w:ilvl="0" w:tplc="02D61FE8">
      <w:start w:val="1"/>
      <w:numFmt w:val="lowerLetter"/>
      <w:lvlText w:val="%1."/>
      <w:lvlJc w:val="left"/>
      <w:pPr>
        <w:ind w:left="720" w:hanging="360"/>
      </w:pPr>
      <w:rPr>
        <w:rFonts w:ascii="Arial" w:hAnsi="Arial" w:hint="default"/>
      </w:rPr>
    </w:lvl>
    <w:lvl w:ilvl="1" w:tplc="65BEA8FE">
      <w:numFmt w:val="decimal"/>
      <w:lvlText w:val=""/>
      <w:lvlJc w:val="left"/>
    </w:lvl>
    <w:lvl w:ilvl="2" w:tplc="C37E6658">
      <w:numFmt w:val="decimal"/>
      <w:lvlText w:val=""/>
      <w:lvlJc w:val="left"/>
    </w:lvl>
    <w:lvl w:ilvl="3" w:tplc="DB0844D2">
      <w:numFmt w:val="decimal"/>
      <w:lvlText w:val=""/>
      <w:lvlJc w:val="left"/>
    </w:lvl>
    <w:lvl w:ilvl="4" w:tplc="9B5C85C8">
      <w:numFmt w:val="decimal"/>
      <w:lvlText w:val=""/>
      <w:lvlJc w:val="left"/>
    </w:lvl>
    <w:lvl w:ilvl="5" w:tplc="C5B66938">
      <w:numFmt w:val="decimal"/>
      <w:lvlText w:val=""/>
      <w:lvlJc w:val="left"/>
    </w:lvl>
    <w:lvl w:ilvl="6" w:tplc="1DE439E6">
      <w:numFmt w:val="decimal"/>
      <w:lvlText w:val=""/>
      <w:lvlJc w:val="left"/>
    </w:lvl>
    <w:lvl w:ilvl="7" w:tplc="76561E3E">
      <w:numFmt w:val="decimal"/>
      <w:lvlText w:val=""/>
      <w:lvlJc w:val="left"/>
    </w:lvl>
    <w:lvl w:ilvl="8" w:tplc="9CC0F798">
      <w:numFmt w:val="decimal"/>
      <w:lvlText w:val=""/>
      <w:lvlJc w:val="left"/>
    </w:lvl>
  </w:abstractNum>
  <w:abstractNum w:abstractNumId="25" w15:restartNumberingAfterBreak="0">
    <w:nsid w:val="605204E7"/>
    <w:multiLevelType w:val="hybridMultilevel"/>
    <w:tmpl w:val="6E02AF88"/>
    <w:lvl w:ilvl="0" w:tplc="8E42DC2A">
      <w:start w:val="1"/>
      <w:numFmt w:val="upperRoman"/>
      <w:lvlText w:val="%1."/>
      <w:lvlJc w:val="left"/>
      <w:pPr>
        <w:ind w:left="1440" w:hanging="360"/>
      </w:pPr>
      <w:rPr>
        <w:rFonts w:ascii="Arial" w:hAnsi="Arial" w:hint="default"/>
      </w:rPr>
    </w:lvl>
    <w:lvl w:ilvl="1" w:tplc="AF8E46F0">
      <w:numFmt w:val="decimal"/>
      <w:lvlText w:val=""/>
      <w:lvlJc w:val="left"/>
    </w:lvl>
    <w:lvl w:ilvl="2" w:tplc="C4489E0E">
      <w:numFmt w:val="decimal"/>
      <w:lvlText w:val=""/>
      <w:lvlJc w:val="left"/>
    </w:lvl>
    <w:lvl w:ilvl="3" w:tplc="2CE6BC2A">
      <w:numFmt w:val="decimal"/>
      <w:lvlText w:val=""/>
      <w:lvlJc w:val="left"/>
    </w:lvl>
    <w:lvl w:ilvl="4" w:tplc="25381EE4">
      <w:numFmt w:val="decimal"/>
      <w:lvlText w:val=""/>
      <w:lvlJc w:val="left"/>
    </w:lvl>
    <w:lvl w:ilvl="5" w:tplc="81028A52">
      <w:numFmt w:val="decimal"/>
      <w:lvlText w:val=""/>
      <w:lvlJc w:val="left"/>
    </w:lvl>
    <w:lvl w:ilvl="6" w:tplc="13A4CCB6">
      <w:numFmt w:val="decimal"/>
      <w:lvlText w:val=""/>
      <w:lvlJc w:val="left"/>
    </w:lvl>
    <w:lvl w:ilvl="7" w:tplc="EDC8BFF4">
      <w:numFmt w:val="decimal"/>
      <w:lvlText w:val=""/>
      <w:lvlJc w:val="left"/>
    </w:lvl>
    <w:lvl w:ilvl="8" w:tplc="848422A2">
      <w:numFmt w:val="decimal"/>
      <w:lvlText w:val=""/>
      <w:lvlJc w:val="left"/>
    </w:lvl>
  </w:abstractNum>
  <w:abstractNum w:abstractNumId="26" w15:restartNumberingAfterBreak="0">
    <w:nsid w:val="622D338A"/>
    <w:multiLevelType w:val="hybridMultilevel"/>
    <w:tmpl w:val="030410CC"/>
    <w:lvl w:ilvl="0" w:tplc="A3509C84">
      <w:start w:val="1"/>
      <w:numFmt w:val="lowerLetter"/>
      <w:lvlText w:val="%1."/>
      <w:lvlJc w:val="left"/>
      <w:pPr>
        <w:ind w:left="720" w:hanging="360"/>
      </w:pPr>
      <w:rPr>
        <w:rFonts w:ascii="Arial" w:hAnsi="Arial" w:hint="default"/>
      </w:rPr>
    </w:lvl>
    <w:lvl w:ilvl="1" w:tplc="0AC69422">
      <w:numFmt w:val="decimal"/>
      <w:lvlText w:val=""/>
      <w:lvlJc w:val="left"/>
    </w:lvl>
    <w:lvl w:ilvl="2" w:tplc="63460BD6">
      <w:numFmt w:val="decimal"/>
      <w:lvlText w:val=""/>
      <w:lvlJc w:val="left"/>
    </w:lvl>
    <w:lvl w:ilvl="3" w:tplc="63CACDC6">
      <w:numFmt w:val="decimal"/>
      <w:lvlText w:val=""/>
      <w:lvlJc w:val="left"/>
    </w:lvl>
    <w:lvl w:ilvl="4" w:tplc="9DE4BE94">
      <w:numFmt w:val="decimal"/>
      <w:lvlText w:val=""/>
      <w:lvlJc w:val="left"/>
    </w:lvl>
    <w:lvl w:ilvl="5" w:tplc="DE228176">
      <w:numFmt w:val="decimal"/>
      <w:lvlText w:val=""/>
      <w:lvlJc w:val="left"/>
    </w:lvl>
    <w:lvl w:ilvl="6" w:tplc="FF9A5F22">
      <w:numFmt w:val="decimal"/>
      <w:lvlText w:val=""/>
      <w:lvlJc w:val="left"/>
    </w:lvl>
    <w:lvl w:ilvl="7" w:tplc="17FC6358">
      <w:numFmt w:val="decimal"/>
      <w:lvlText w:val=""/>
      <w:lvlJc w:val="left"/>
    </w:lvl>
    <w:lvl w:ilvl="8" w:tplc="A984A9B4">
      <w:numFmt w:val="decimal"/>
      <w:lvlText w:val=""/>
      <w:lvlJc w:val="left"/>
    </w:lvl>
  </w:abstractNum>
  <w:abstractNum w:abstractNumId="27" w15:restartNumberingAfterBreak="0">
    <w:nsid w:val="6F2364DD"/>
    <w:multiLevelType w:val="hybridMultilevel"/>
    <w:tmpl w:val="85DA8D12"/>
    <w:lvl w:ilvl="0" w:tplc="792C30BA">
      <w:start w:val="1"/>
      <w:numFmt w:val="decimal"/>
      <w:lvlText w:val="%1."/>
      <w:lvlJc w:val="left"/>
      <w:pPr>
        <w:ind w:left="720" w:hanging="360"/>
      </w:pPr>
      <w:rPr>
        <w:rFonts w:ascii="Arial" w:hAnsi="Arial" w:hint="default"/>
      </w:rPr>
    </w:lvl>
    <w:lvl w:ilvl="1" w:tplc="A020837E">
      <w:numFmt w:val="decimal"/>
      <w:lvlText w:val=""/>
      <w:lvlJc w:val="left"/>
    </w:lvl>
    <w:lvl w:ilvl="2" w:tplc="0A6E59A6">
      <w:numFmt w:val="decimal"/>
      <w:lvlText w:val=""/>
      <w:lvlJc w:val="left"/>
    </w:lvl>
    <w:lvl w:ilvl="3" w:tplc="CEFA025E">
      <w:numFmt w:val="decimal"/>
      <w:lvlText w:val=""/>
      <w:lvlJc w:val="left"/>
    </w:lvl>
    <w:lvl w:ilvl="4" w:tplc="27AA1A1E">
      <w:numFmt w:val="decimal"/>
      <w:lvlText w:val=""/>
      <w:lvlJc w:val="left"/>
    </w:lvl>
    <w:lvl w:ilvl="5" w:tplc="4274BAFC">
      <w:numFmt w:val="decimal"/>
      <w:lvlText w:val=""/>
      <w:lvlJc w:val="left"/>
    </w:lvl>
    <w:lvl w:ilvl="6" w:tplc="CDB67B5C">
      <w:numFmt w:val="decimal"/>
      <w:lvlText w:val=""/>
      <w:lvlJc w:val="left"/>
    </w:lvl>
    <w:lvl w:ilvl="7" w:tplc="061830DC">
      <w:numFmt w:val="decimal"/>
      <w:lvlText w:val=""/>
      <w:lvlJc w:val="left"/>
    </w:lvl>
    <w:lvl w:ilvl="8" w:tplc="B204E780">
      <w:numFmt w:val="decimal"/>
      <w:lvlText w:val=""/>
      <w:lvlJc w:val="left"/>
    </w:lvl>
  </w:abstractNum>
  <w:abstractNum w:abstractNumId="28" w15:restartNumberingAfterBreak="0">
    <w:nsid w:val="6FC65986"/>
    <w:multiLevelType w:val="hybridMultilevel"/>
    <w:tmpl w:val="6012E73E"/>
    <w:lvl w:ilvl="0" w:tplc="E1C87A26">
      <w:start w:val="1"/>
      <w:numFmt w:val="bullet"/>
      <w:lvlText w:val="●"/>
      <w:lvlJc w:val="left"/>
      <w:pPr>
        <w:ind w:left="720" w:hanging="360"/>
      </w:pPr>
      <w:rPr>
        <w:rFonts w:ascii="Arial" w:hAnsi="Arial" w:hint="default"/>
      </w:rPr>
    </w:lvl>
    <w:lvl w:ilvl="1" w:tplc="967C85BE">
      <w:numFmt w:val="decimal"/>
      <w:lvlText w:val=""/>
      <w:lvlJc w:val="left"/>
    </w:lvl>
    <w:lvl w:ilvl="2" w:tplc="496878BE">
      <w:numFmt w:val="decimal"/>
      <w:lvlText w:val=""/>
      <w:lvlJc w:val="left"/>
    </w:lvl>
    <w:lvl w:ilvl="3" w:tplc="B0FE9C42">
      <w:numFmt w:val="decimal"/>
      <w:lvlText w:val=""/>
      <w:lvlJc w:val="left"/>
    </w:lvl>
    <w:lvl w:ilvl="4" w:tplc="4176CF3E">
      <w:numFmt w:val="decimal"/>
      <w:lvlText w:val=""/>
      <w:lvlJc w:val="left"/>
    </w:lvl>
    <w:lvl w:ilvl="5" w:tplc="1206BCE0">
      <w:numFmt w:val="decimal"/>
      <w:lvlText w:val=""/>
      <w:lvlJc w:val="left"/>
    </w:lvl>
    <w:lvl w:ilvl="6" w:tplc="924ACE66">
      <w:numFmt w:val="decimal"/>
      <w:lvlText w:val=""/>
      <w:lvlJc w:val="left"/>
    </w:lvl>
    <w:lvl w:ilvl="7" w:tplc="A748FBF4">
      <w:numFmt w:val="decimal"/>
      <w:lvlText w:val=""/>
      <w:lvlJc w:val="left"/>
    </w:lvl>
    <w:lvl w:ilvl="8" w:tplc="5FF8465A">
      <w:numFmt w:val="decimal"/>
      <w:lvlText w:val=""/>
      <w:lvlJc w:val="left"/>
    </w:lvl>
  </w:abstractNum>
  <w:abstractNum w:abstractNumId="29" w15:restartNumberingAfterBreak="0">
    <w:nsid w:val="70924EA0"/>
    <w:multiLevelType w:val="hybridMultilevel"/>
    <w:tmpl w:val="3F32E270"/>
    <w:lvl w:ilvl="0" w:tplc="A3FEE35C">
      <w:start w:val="1"/>
      <w:numFmt w:val="lowerLetter"/>
      <w:lvlText w:val="%1."/>
      <w:lvlJc w:val="left"/>
      <w:pPr>
        <w:ind w:left="720" w:hanging="360"/>
      </w:pPr>
      <w:rPr>
        <w:rFonts w:ascii="Arial" w:hAnsi="Arial" w:hint="default"/>
      </w:rPr>
    </w:lvl>
    <w:lvl w:ilvl="1" w:tplc="C5DE8D04">
      <w:numFmt w:val="decimal"/>
      <w:lvlText w:val=""/>
      <w:lvlJc w:val="left"/>
    </w:lvl>
    <w:lvl w:ilvl="2" w:tplc="5EA2E4C4">
      <w:numFmt w:val="decimal"/>
      <w:lvlText w:val=""/>
      <w:lvlJc w:val="left"/>
    </w:lvl>
    <w:lvl w:ilvl="3" w:tplc="C8805478">
      <w:numFmt w:val="decimal"/>
      <w:lvlText w:val=""/>
      <w:lvlJc w:val="left"/>
    </w:lvl>
    <w:lvl w:ilvl="4" w:tplc="E51E3B8C">
      <w:numFmt w:val="decimal"/>
      <w:lvlText w:val=""/>
      <w:lvlJc w:val="left"/>
    </w:lvl>
    <w:lvl w:ilvl="5" w:tplc="C7FECFCE">
      <w:numFmt w:val="decimal"/>
      <w:lvlText w:val=""/>
      <w:lvlJc w:val="left"/>
    </w:lvl>
    <w:lvl w:ilvl="6" w:tplc="B7D05300">
      <w:numFmt w:val="decimal"/>
      <w:lvlText w:val=""/>
      <w:lvlJc w:val="left"/>
    </w:lvl>
    <w:lvl w:ilvl="7" w:tplc="92A2F102">
      <w:numFmt w:val="decimal"/>
      <w:lvlText w:val=""/>
      <w:lvlJc w:val="left"/>
    </w:lvl>
    <w:lvl w:ilvl="8" w:tplc="7F9C0D26">
      <w:numFmt w:val="decimal"/>
      <w:lvlText w:val=""/>
      <w:lvlJc w:val="left"/>
    </w:lvl>
  </w:abstractNum>
  <w:abstractNum w:abstractNumId="30" w15:restartNumberingAfterBreak="0">
    <w:nsid w:val="70B93E19"/>
    <w:multiLevelType w:val="hybridMultilevel"/>
    <w:tmpl w:val="0992715E"/>
    <w:lvl w:ilvl="0" w:tplc="AF443526">
      <w:start w:val="1"/>
      <w:numFmt w:val="bullet"/>
      <w:lvlText w:val="●"/>
      <w:lvlJc w:val="left"/>
      <w:pPr>
        <w:ind w:left="720" w:hanging="360"/>
      </w:pPr>
      <w:rPr>
        <w:rFonts w:ascii="Arial" w:hAnsi="Arial" w:hint="default"/>
      </w:rPr>
    </w:lvl>
    <w:lvl w:ilvl="1" w:tplc="67C4465E">
      <w:numFmt w:val="decimal"/>
      <w:lvlText w:val=""/>
      <w:lvlJc w:val="left"/>
    </w:lvl>
    <w:lvl w:ilvl="2" w:tplc="14A6A574">
      <w:numFmt w:val="decimal"/>
      <w:lvlText w:val=""/>
      <w:lvlJc w:val="left"/>
    </w:lvl>
    <w:lvl w:ilvl="3" w:tplc="BD9EF7CA">
      <w:numFmt w:val="decimal"/>
      <w:lvlText w:val=""/>
      <w:lvlJc w:val="left"/>
    </w:lvl>
    <w:lvl w:ilvl="4" w:tplc="8CEA7F28">
      <w:numFmt w:val="decimal"/>
      <w:lvlText w:val=""/>
      <w:lvlJc w:val="left"/>
    </w:lvl>
    <w:lvl w:ilvl="5" w:tplc="8624A09E">
      <w:numFmt w:val="decimal"/>
      <w:lvlText w:val=""/>
      <w:lvlJc w:val="left"/>
    </w:lvl>
    <w:lvl w:ilvl="6" w:tplc="36F4BA56">
      <w:numFmt w:val="decimal"/>
      <w:lvlText w:val=""/>
      <w:lvlJc w:val="left"/>
    </w:lvl>
    <w:lvl w:ilvl="7" w:tplc="F0EE9A16">
      <w:numFmt w:val="decimal"/>
      <w:lvlText w:val=""/>
      <w:lvlJc w:val="left"/>
    </w:lvl>
    <w:lvl w:ilvl="8" w:tplc="E3A0ECEC">
      <w:numFmt w:val="decimal"/>
      <w:lvlText w:val=""/>
      <w:lvlJc w:val="left"/>
    </w:lvl>
  </w:abstractNum>
  <w:abstractNum w:abstractNumId="31" w15:restartNumberingAfterBreak="0">
    <w:nsid w:val="70BE7805"/>
    <w:multiLevelType w:val="hybridMultilevel"/>
    <w:tmpl w:val="712AFCE4"/>
    <w:lvl w:ilvl="0" w:tplc="3C9464C0">
      <w:start w:val="1"/>
      <w:numFmt w:val="bullet"/>
      <w:lvlText w:val="●"/>
      <w:lvlJc w:val="left"/>
      <w:pPr>
        <w:ind w:left="720" w:hanging="360"/>
      </w:pPr>
      <w:rPr>
        <w:rFonts w:ascii="Arial" w:hAnsi="Arial" w:hint="default"/>
      </w:rPr>
    </w:lvl>
    <w:lvl w:ilvl="1" w:tplc="8B606592">
      <w:numFmt w:val="decimal"/>
      <w:lvlText w:val=""/>
      <w:lvlJc w:val="left"/>
    </w:lvl>
    <w:lvl w:ilvl="2" w:tplc="1F22D062">
      <w:numFmt w:val="decimal"/>
      <w:lvlText w:val=""/>
      <w:lvlJc w:val="left"/>
    </w:lvl>
    <w:lvl w:ilvl="3" w:tplc="F18ADF4C">
      <w:numFmt w:val="decimal"/>
      <w:lvlText w:val=""/>
      <w:lvlJc w:val="left"/>
    </w:lvl>
    <w:lvl w:ilvl="4" w:tplc="1090BBC8">
      <w:numFmt w:val="decimal"/>
      <w:lvlText w:val=""/>
      <w:lvlJc w:val="left"/>
    </w:lvl>
    <w:lvl w:ilvl="5" w:tplc="5D46B2D8">
      <w:numFmt w:val="decimal"/>
      <w:lvlText w:val=""/>
      <w:lvlJc w:val="left"/>
    </w:lvl>
    <w:lvl w:ilvl="6" w:tplc="85767AE8">
      <w:numFmt w:val="decimal"/>
      <w:lvlText w:val=""/>
      <w:lvlJc w:val="left"/>
    </w:lvl>
    <w:lvl w:ilvl="7" w:tplc="998401E8">
      <w:numFmt w:val="decimal"/>
      <w:lvlText w:val=""/>
      <w:lvlJc w:val="left"/>
    </w:lvl>
    <w:lvl w:ilvl="8" w:tplc="90569DD2">
      <w:numFmt w:val="decimal"/>
      <w:lvlText w:val=""/>
      <w:lvlJc w:val="left"/>
    </w:lvl>
  </w:abstractNum>
  <w:abstractNum w:abstractNumId="32" w15:restartNumberingAfterBreak="0">
    <w:nsid w:val="750E6FBF"/>
    <w:multiLevelType w:val="hybridMultilevel"/>
    <w:tmpl w:val="9BE2B9AE"/>
    <w:lvl w:ilvl="0" w:tplc="CF684B52">
      <w:start w:val="1"/>
      <w:numFmt w:val="lowerLetter"/>
      <w:lvlText w:val="%1."/>
      <w:lvlJc w:val="left"/>
      <w:pPr>
        <w:ind w:left="720" w:hanging="360"/>
      </w:pPr>
      <w:rPr>
        <w:rFonts w:ascii="Arial" w:hAnsi="Arial" w:hint="default"/>
      </w:rPr>
    </w:lvl>
    <w:lvl w:ilvl="1" w:tplc="06C4051C">
      <w:numFmt w:val="decimal"/>
      <w:lvlText w:val=""/>
      <w:lvlJc w:val="left"/>
    </w:lvl>
    <w:lvl w:ilvl="2" w:tplc="67583256">
      <w:numFmt w:val="decimal"/>
      <w:lvlText w:val=""/>
      <w:lvlJc w:val="left"/>
    </w:lvl>
    <w:lvl w:ilvl="3" w:tplc="71CAB014">
      <w:numFmt w:val="decimal"/>
      <w:lvlText w:val=""/>
      <w:lvlJc w:val="left"/>
    </w:lvl>
    <w:lvl w:ilvl="4" w:tplc="93105D20">
      <w:numFmt w:val="decimal"/>
      <w:lvlText w:val=""/>
      <w:lvlJc w:val="left"/>
    </w:lvl>
    <w:lvl w:ilvl="5" w:tplc="E8209718">
      <w:numFmt w:val="decimal"/>
      <w:lvlText w:val=""/>
      <w:lvlJc w:val="left"/>
    </w:lvl>
    <w:lvl w:ilvl="6" w:tplc="0608DAA8">
      <w:numFmt w:val="decimal"/>
      <w:lvlText w:val=""/>
      <w:lvlJc w:val="left"/>
    </w:lvl>
    <w:lvl w:ilvl="7" w:tplc="EEC0FE1C">
      <w:numFmt w:val="decimal"/>
      <w:lvlText w:val=""/>
      <w:lvlJc w:val="left"/>
    </w:lvl>
    <w:lvl w:ilvl="8" w:tplc="1A14C598">
      <w:numFmt w:val="decimal"/>
      <w:lvlText w:val=""/>
      <w:lvlJc w:val="left"/>
    </w:lvl>
  </w:abstractNum>
  <w:abstractNum w:abstractNumId="3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00179675">
    <w:abstractNumId w:val="33"/>
  </w:num>
  <w:num w:numId="2" w16cid:durableId="2109543740">
    <w:abstractNumId w:val="6"/>
  </w:num>
  <w:num w:numId="3" w16cid:durableId="829059412">
    <w:abstractNumId w:val="1"/>
  </w:num>
  <w:num w:numId="4" w16cid:durableId="704789449">
    <w:abstractNumId w:val="4"/>
  </w:num>
  <w:num w:numId="5" w16cid:durableId="1554269587">
    <w:abstractNumId w:val="0"/>
  </w:num>
  <w:num w:numId="6" w16cid:durableId="1695229650">
    <w:abstractNumId w:val="7"/>
  </w:num>
  <w:num w:numId="7" w16cid:durableId="799571023">
    <w:abstractNumId w:val="18"/>
  </w:num>
  <w:num w:numId="8" w16cid:durableId="1021862478">
    <w:abstractNumId w:val="15"/>
  </w:num>
  <w:num w:numId="9" w16cid:durableId="217252564">
    <w:abstractNumId w:val="22"/>
  </w:num>
  <w:num w:numId="10" w16cid:durableId="2142574266">
    <w:abstractNumId w:val="23"/>
  </w:num>
  <w:num w:numId="11" w16cid:durableId="25064076">
    <w:abstractNumId w:val="32"/>
  </w:num>
  <w:num w:numId="12" w16cid:durableId="1106193821">
    <w:abstractNumId w:val="12"/>
  </w:num>
  <w:num w:numId="13" w16cid:durableId="1798065273">
    <w:abstractNumId w:val="20"/>
  </w:num>
  <w:num w:numId="14" w16cid:durableId="628894937">
    <w:abstractNumId w:val="3"/>
  </w:num>
  <w:num w:numId="15" w16cid:durableId="1483540721">
    <w:abstractNumId w:val="29"/>
  </w:num>
  <w:num w:numId="16" w16cid:durableId="777023515">
    <w:abstractNumId w:val="25"/>
  </w:num>
  <w:num w:numId="17" w16cid:durableId="1677803914">
    <w:abstractNumId w:val="16"/>
  </w:num>
  <w:num w:numId="18" w16cid:durableId="229582901">
    <w:abstractNumId w:val="8"/>
  </w:num>
  <w:num w:numId="19" w16cid:durableId="786042158">
    <w:abstractNumId w:val="21"/>
  </w:num>
  <w:num w:numId="20" w16cid:durableId="775060992">
    <w:abstractNumId w:val="10"/>
  </w:num>
  <w:num w:numId="21" w16cid:durableId="2093623617">
    <w:abstractNumId w:val="31"/>
  </w:num>
  <w:num w:numId="22" w16cid:durableId="1925646865">
    <w:abstractNumId w:val="30"/>
  </w:num>
  <w:num w:numId="23" w16cid:durableId="1374692139">
    <w:abstractNumId w:val="19"/>
  </w:num>
  <w:num w:numId="24" w16cid:durableId="240409932">
    <w:abstractNumId w:val="24"/>
  </w:num>
  <w:num w:numId="25" w16cid:durableId="1009790951">
    <w:abstractNumId w:val="2"/>
  </w:num>
  <w:num w:numId="26" w16cid:durableId="1611861951">
    <w:abstractNumId w:val="27"/>
  </w:num>
  <w:num w:numId="27" w16cid:durableId="402457170">
    <w:abstractNumId w:val="11"/>
  </w:num>
  <w:num w:numId="28" w16cid:durableId="565191508">
    <w:abstractNumId w:val="17"/>
  </w:num>
  <w:num w:numId="29" w16cid:durableId="2100128991">
    <w:abstractNumId w:val="5"/>
  </w:num>
  <w:num w:numId="30" w16cid:durableId="151800577">
    <w:abstractNumId w:val="28"/>
  </w:num>
  <w:num w:numId="31" w16cid:durableId="939946199">
    <w:abstractNumId w:val="13"/>
  </w:num>
  <w:num w:numId="32" w16cid:durableId="957948695">
    <w:abstractNumId w:val="26"/>
  </w:num>
  <w:num w:numId="33" w16cid:durableId="1353992412">
    <w:abstractNumId w:val="14"/>
  </w:num>
  <w:num w:numId="34" w16cid:durableId="1739815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125771"/>
    <w:rsid w:val="00125771"/>
    <w:rsid w:val="0042763D"/>
    <w:rsid w:val="009E0A89"/>
    <w:rsid w:val="00DF3C1C"/>
    <w:rsid w:val="00E9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EEF1028"/>
  <w15:docId w15:val="{50007EC3-4D40-4484-AD2F-0F4BBD5D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undocs.org/ST/SGB/2003/13" TargetMode="External"/><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hyperlink" Target="https://partnersnet107.sharepoint.com/:w:/s/FA/EQgRNSPDaG5Ln3pKytQm4wkB7IZUJnr1AGuVxBmZhrA63A?e=3AjrvW"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undocs.org/ST/SGB/2003/13" TargetMode="External"/><Relationship Id="rId25" Type="http://schemas.openxmlformats.org/officeDocument/2006/relationships/hyperlink" Target="https://partnersnet107.sharepoint.com/:w:/s/FA/EQgRNSPDaG5Ln3pKytQm4wkB7IZUJnr1AGuVxBmZhrA63A?e=3AjrvW" TargetMode="External"/><Relationship Id="rId2" Type="http://schemas.openxmlformats.org/officeDocument/2006/relationships/customXml" Target="../customXml/item2.xml"/><Relationship Id="rId16" Type="http://schemas.openxmlformats.org/officeDocument/2006/relationships/footer" Target="footer7.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ohchr.org/en/professionalinterest/pages/crc.aspx"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hyperlink" Target="https://partnersnet107.sharepoint.com/:b:/s/FA/EXnzP9ohuY5NlhQFl7JXOiUBKYCCc2Nlz7EbWteu4yf6_g?e=fIReE2"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artnersnet107.sharepoint.com/:w:/s/FA/EUOSx4XSx-NNuM0JuZ0ReGYBuoQQ5D6Vhbr65WWO2gXi7Q?e=8jQ7KW" TargetMode="Externa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oter" Target="footer5.xml"/><Relationship Id="rId22" Type="http://schemas.openxmlformats.org/officeDocument/2006/relationships/hyperlink" Target="https://partnersnet107.sharepoint.com/:w:/s/FA/EUOSx4XSx-NNuM0JuZ0ReGYBuoQQ5D6Vhbr65WWO2gXi7Q?e=cRVbF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7D33B9-E0C7-4D83-8DD1-06CEA5B6C010}">
  <ds:schemaRefs>
    <ds:schemaRef ds:uri="http://schemas.microsoft.com/sharepoint/v3/contenttype/forms"/>
  </ds:schemaRefs>
</ds:datastoreItem>
</file>

<file path=customXml/itemProps2.xml><?xml version="1.0" encoding="utf-8"?>
<ds:datastoreItem xmlns:ds="http://schemas.openxmlformats.org/officeDocument/2006/customXml" ds:itemID="{54DC94F8-7E1F-4D8D-ABB1-60AAB61A5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13504</Words>
  <Characters>76975</Characters>
  <Application>Microsoft Office Word</Application>
  <DocSecurity>0</DocSecurity>
  <Lines>641</Lines>
  <Paragraphs>180</Paragraphs>
  <ScaleCrop>false</ScaleCrop>
  <Company/>
  <LinksUpToDate>false</LinksUpToDate>
  <CharactersWithSpaces>90299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5</cp:revision>
  <dcterms:created xsi:type="dcterms:W3CDTF">2024-02-05T23:13:00Z</dcterms:created>
  <dcterms:modified xsi:type="dcterms:W3CDTF">2024-02-05T23:16:00Z</dcterms:modified>
</cp:coreProperties>
</file>