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E2F1BE" w14:textId="77777777" w:rsidR="008901D3" w:rsidRDefault="00A016EB">
      <w:r>
        <w:rPr>
          <w:noProof/>
        </w:rPr>
        <w:drawing>
          <wp:inline distT="0" distB="0" distL="0" distR="0" wp14:anchorId="39A6ADB8" wp14:editId="4A634708">
            <wp:extent cx="318135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181350" cy="495300"/>
                    </a:xfrm>
                    <a:prstGeom prst="rect">
                      <a:avLst/>
                    </a:prstGeom>
                  </pic:spPr>
                </pic:pic>
              </a:graphicData>
            </a:graphic>
          </wp:inline>
        </w:drawing>
      </w:r>
    </w:p>
    <w:p w14:paraId="7960AF4E" w14:textId="77777777" w:rsidR="008901D3" w:rsidRDefault="008901D3">
      <w:pPr>
        <w:spacing w:after="0" w:line="240" w:lineRule="auto"/>
      </w:pPr>
    </w:p>
    <w:p w14:paraId="0D3246C3" w14:textId="27D1ADC8" w:rsidR="008901D3" w:rsidRDefault="00A016EB">
      <w:pPr>
        <w:pStyle w:val="PDParagraphDefault"/>
        <w:spacing w:line="276" w:lineRule="auto"/>
        <w:jc w:val="center"/>
      </w:pPr>
      <w:r>
        <w:rPr>
          <w:rFonts w:ascii="Times New Roman" w:hAnsi="Times New Roman" w:cs="Times New Roman"/>
          <w:b/>
          <w:bCs/>
          <w:sz w:val="31"/>
          <w:szCs w:val="31"/>
        </w:rPr>
        <w:t xml:space="preserve">Independent Consultant Agreement/ </w:t>
      </w:r>
      <w:r w:rsidR="00FB05E6" w:rsidRPr="00FB05E6">
        <w:rPr>
          <w:rFonts w:ascii="Times New Roman" w:hAnsi="Times New Roman" w:cs="Times New Roman"/>
          <w:b/>
          <w:bCs/>
          <w:sz w:val="31"/>
          <w:szCs w:val="31"/>
        </w:rPr>
        <w:t xml:space="preserve">Contrat de </w:t>
      </w:r>
      <w:r w:rsidR="00FB05E6">
        <w:rPr>
          <w:rFonts w:ascii="Times New Roman" w:hAnsi="Times New Roman" w:cs="Times New Roman"/>
          <w:b/>
          <w:bCs/>
          <w:sz w:val="31"/>
          <w:szCs w:val="31"/>
        </w:rPr>
        <w:t>C</w:t>
      </w:r>
      <w:r w:rsidR="00FB05E6" w:rsidRPr="00FB05E6">
        <w:rPr>
          <w:rFonts w:ascii="Times New Roman" w:hAnsi="Times New Roman" w:cs="Times New Roman"/>
          <w:b/>
          <w:bCs/>
          <w:sz w:val="31"/>
          <w:szCs w:val="31"/>
        </w:rPr>
        <w:t xml:space="preserve">onsultant </w:t>
      </w:r>
      <w:r w:rsidR="00FB05E6">
        <w:rPr>
          <w:rFonts w:ascii="Times New Roman" w:hAnsi="Times New Roman" w:cs="Times New Roman"/>
          <w:b/>
          <w:bCs/>
          <w:sz w:val="31"/>
          <w:szCs w:val="31"/>
        </w:rPr>
        <w:t>I</w:t>
      </w:r>
      <w:r w:rsidR="00FB05E6" w:rsidRPr="00FB05E6">
        <w:rPr>
          <w:rFonts w:ascii="Times New Roman" w:hAnsi="Times New Roman" w:cs="Times New Roman"/>
          <w:b/>
          <w:bCs/>
          <w:sz w:val="31"/>
          <w:szCs w:val="31"/>
        </w:rPr>
        <w:t>ndépendant</w:t>
      </w:r>
    </w:p>
    <w:p w14:paraId="5CD17164" w14:textId="77777777" w:rsidR="008901D3" w:rsidRDefault="008901D3">
      <w:pPr>
        <w:spacing w:after="0" w:line="240" w:lineRule="auto"/>
      </w:pPr>
    </w:p>
    <w:tbl>
      <w:tblPr>
        <w:tblStyle w:val="CustomGrid"/>
        <w:tblW w:w="0" w:type="auto"/>
        <w:jc w:val="center"/>
        <w:tblLook w:val="04A0" w:firstRow="1" w:lastRow="0" w:firstColumn="1" w:lastColumn="0" w:noHBand="0" w:noVBand="1"/>
      </w:tblPr>
      <w:tblGrid>
        <w:gridCol w:w="4680"/>
        <w:gridCol w:w="2504"/>
        <w:gridCol w:w="2176"/>
      </w:tblGrid>
      <w:tr w:rsidR="008901D3" w:rsidRPr="00FB05E6" w14:paraId="6A08A9CB" w14:textId="77777777">
        <w:trPr>
          <w:jc w:val="center"/>
        </w:trPr>
        <w:tc>
          <w:tcPr>
            <w:tcW w:w="9360" w:type="dxa"/>
            <w:gridSpan w:val="3"/>
          </w:tcPr>
          <w:p w14:paraId="69F7FF43" w14:textId="19AE9C23" w:rsidR="008901D3" w:rsidRPr="00FB05E6" w:rsidRDefault="00A016EB">
            <w:pPr>
              <w:spacing w:before="240" w:line="300" w:lineRule="auto"/>
            </w:pPr>
            <w:r w:rsidRPr="00FB05E6">
              <w:rPr>
                <w:rFonts w:ascii="Times New Roman" w:hAnsi="Times New Roman" w:cs="Times New Roman"/>
                <w:b/>
                <w:bCs/>
              </w:rPr>
              <w:t xml:space="preserve">Section I : Consultant Agreement Data/ </w:t>
            </w:r>
            <w:r w:rsidR="00FB05E6" w:rsidRPr="00FB05E6">
              <w:rPr>
                <w:rFonts w:ascii="Times New Roman" w:hAnsi="Times New Roman" w:cs="Times New Roman"/>
                <w:b/>
                <w:bCs/>
              </w:rPr>
              <w:t>Section I : Détails du contrat de consultance</w:t>
            </w:r>
          </w:p>
        </w:tc>
      </w:tr>
      <w:tr w:rsidR="008901D3" w14:paraId="18968D2E" w14:textId="77777777">
        <w:trPr>
          <w:jc w:val="center"/>
        </w:trPr>
        <w:tc>
          <w:tcPr>
            <w:tcW w:w="4680" w:type="dxa"/>
          </w:tcPr>
          <w:p w14:paraId="6966C5A2" w14:textId="1260FCC5" w:rsidR="008901D3" w:rsidRPr="00FB05E6" w:rsidRDefault="00A016EB">
            <w:pPr>
              <w:pStyle w:val="Heading3"/>
              <w:spacing w:before="240"/>
              <w:ind w:left="300"/>
              <w:outlineLvl w:val="2"/>
            </w:pPr>
            <w:r w:rsidRPr="00FB05E6">
              <w:rPr>
                <w:rFonts w:ascii="Times New Roman" w:hAnsi="Times New Roman" w:cs="Times New Roman"/>
                <w:b w:val="0"/>
                <w:bCs w:val="0"/>
                <w:sz w:val="22"/>
                <w:szCs w:val="22"/>
              </w:rPr>
              <w:t xml:space="preserve">Consultant Agreement Number/ </w:t>
            </w:r>
            <w:r w:rsidR="00FB05E6" w:rsidRPr="00FB05E6">
              <w:rPr>
                <w:rFonts w:ascii="Times New Roman" w:hAnsi="Times New Roman" w:cs="Times New Roman"/>
                <w:b w:val="0"/>
                <w:bCs w:val="0"/>
                <w:sz w:val="22"/>
                <w:szCs w:val="22"/>
              </w:rPr>
              <w:t>Numéro du contrat de consultance</w:t>
            </w:r>
            <w:r w:rsidRPr="00FB05E6">
              <w:rPr>
                <w:rFonts w:ascii="Times New Roman" w:hAnsi="Times New Roman" w:cs="Times New Roman"/>
                <w:b w:val="0"/>
                <w:bCs w:val="0"/>
                <w:sz w:val="22"/>
                <w:szCs w:val="22"/>
              </w:rPr>
              <w:t>:</w:t>
            </w:r>
          </w:p>
        </w:tc>
        <w:tc>
          <w:tcPr>
            <w:tcW w:w="4680" w:type="dxa"/>
            <w:gridSpan w:val="2"/>
          </w:tcPr>
          <w:p w14:paraId="26B8BF7B" w14:textId="249C152D" w:rsidR="008901D3" w:rsidRDefault="008901D3">
            <w:pPr>
              <w:spacing w:before="240" w:line="300" w:lineRule="auto"/>
            </w:pPr>
          </w:p>
        </w:tc>
      </w:tr>
      <w:tr w:rsidR="008901D3" w14:paraId="76D66318" w14:textId="77777777">
        <w:trPr>
          <w:jc w:val="center"/>
        </w:trPr>
        <w:tc>
          <w:tcPr>
            <w:tcW w:w="4680" w:type="dxa"/>
          </w:tcPr>
          <w:p w14:paraId="62B2D9BA" w14:textId="39733A14" w:rsidR="008901D3" w:rsidRDefault="00A016EB">
            <w:pPr>
              <w:pStyle w:val="Heading3"/>
              <w:spacing w:before="240"/>
              <w:ind w:left="300"/>
              <w:outlineLvl w:val="2"/>
            </w:pPr>
            <w:r>
              <w:rPr>
                <w:rFonts w:ascii="Times New Roman" w:hAnsi="Times New Roman" w:cs="Times New Roman"/>
                <w:b w:val="0"/>
                <w:bCs w:val="0"/>
                <w:sz w:val="22"/>
                <w:szCs w:val="22"/>
              </w:rPr>
              <w:t xml:space="preserve">PARTNERS Authorized Technical Representative/ </w:t>
            </w:r>
            <w:r w:rsidR="00F70037">
              <w:rPr>
                <w:rFonts w:ascii="Times New Roman" w:hAnsi="Times New Roman" w:cs="Times New Roman"/>
                <w:b w:val="0"/>
                <w:bCs w:val="0"/>
                <w:sz w:val="22"/>
                <w:szCs w:val="22"/>
              </w:rPr>
              <w:t>PARTNERS</w:t>
            </w:r>
            <w:r w:rsidR="00FB05E6" w:rsidRPr="00FB05E6">
              <w:rPr>
                <w:rFonts w:ascii="Times New Roman" w:hAnsi="Times New Roman" w:cs="Times New Roman"/>
                <w:b w:val="0"/>
                <w:bCs w:val="0"/>
                <w:sz w:val="22"/>
                <w:szCs w:val="22"/>
              </w:rPr>
              <w:t xml:space="preserve"> Représentant technique agréé</w:t>
            </w:r>
            <w:r>
              <w:rPr>
                <w:rFonts w:ascii="Times New Roman" w:hAnsi="Times New Roman" w:cs="Times New Roman"/>
                <w:b w:val="0"/>
                <w:bCs w:val="0"/>
                <w:sz w:val="22"/>
                <w:szCs w:val="22"/>
              </w:rPr>
              <w:t>:</w:t>
            </w:r>
          </w:p>
        </w:tc>
        <w:tc>
          <w:tcPr>
            <w:tcW w:w="4680" w:type="dxa"/>
            <w:gridSpan w:val="2"/>
          </w:tcPr>
          <w:p w14:paraId="0257A15F" w14:textId="77777777" w:rsidR="008901D3" w:rsidRDefault="008901D3">
            <w:pPr>
              <w:spacing w:before="240" w:line="300" w:lineRule="auto"/>
            </w:pPr>
          </w:p>
        </w:tc>
      </w:tr>
      <w:tr w:rsidR="008901D3" w14:paraId="2E2601F2" w14:textId="77777777">
        <w:trPr>
          <w:jc w:val="center"/>
        </w:trPr>
        <w:tc>
          <w:tcPr>
            <w:tcW w:w="4680" w:type="dxa"/>
          </w:tcPr>
          <w:p w14:paraId="19A488A8" w14:textId="3CFFE03B" w:rsidR="008901D3" w:rsidRDefault="00A016EB">
            <w:pPr>
              <w:pStyle w:val="Heading3"/>
              <w:spacing w:before="240"/>
              <w:ind w:left="300"/>
              <w:outlineLvl w:val="2"/>
            </w:pPr>
            <w:r>
              <w:rPr>
                <w:rFonts w:ascii="Times New Roman" w:hAnsi="Times New Roman" w:cs="Times New Roman"/>
                <w:b w:val="0"/>
                <w:bCs w:val="0"/>
                <w:sz w:val="22"/>
                <w:szCs w:val="22"/>
              </w:rPr>
              <w:t xml:space="preserve">PARTNERS Authorized Administrative/Contractual Representative/ </w:t>
            </w:r>
            <w:r w:rsidR="00FB05E6" w:rsidRPr="00FB05E6">
              <w:rPr>
                <w:rFonts w:ascii="Times New Roman" w:hAnsi="Times New Roman" w:cs="Times New Roman"/>
                <w:b w:val="0"/>
                <w:bCs w:val="0"/>
                <w:sz w:val="22"/>
                <w:szCs w:val="22"/>
              </w:rPr>
              <w:t xml:space="preserve">Représentant administratif/contractuel autorisé des </w:t>
            </w:r>
            <w:r w:rsidR="00F70037">
              <w:rPr>
                <w:rFonts w:ascii="Times New Roman" w:hAnsi="Times New Roman" w:cs="Times New Roman"/>
                <w:b w:val="0"/>
                <w:bCs w:val="0"/>
                <w:sz w:val="22"/>
                <w:szCs w:val="22"/>
              </w:rPr>
              <w:t>PARTNERS</w:t>
            </w:r>
            <w:r>
              <w:rPr>
                <w:rFonts w:ascii="Times New Roman" w:hAnsi="Times New Roman" w:cs="Times New Roman"/>
                <w:b w:val="0"/>
                <w:bCs w:val="0"/>
                <w:sz w:val="22"/>
                <w:szCs w:val="22"/>
              </w:rPr>
              <w:t>:</w:t>
            </w:r>
          </w:p>
        </w:tc>
        <w:tc>
          <w:tcPr>
            <w:tcW w:w="4680" w:type="dxa"/>
            <w:gridSpan w:val="2"/>
          </w:tcPr>
          <w:p w14:paraId="581B6607" w14:textId="77777777" w:rsidR="008901D3" w:rsidRDefault="008901D3">
            <w:pPr>
              <w:spacing w:before="240" w:line="300" w:lineRule="auto"/>
            </w:pPr>
          </w:p>
        </w:tc>
      </w:tr>
      <w:tr w:rsidR="008901D3" w14:paraId="3D924638" w14:textId="77777777">
        <w:trPr>
          <w:jc w:val="center"/>
        </w:trPr>
        <w:tc>
          <w:tcPr>
            <w:tcW w:w="4680" w:type="dxa"/>
          </w:tcPr>
          <w:p w14:paraId="03256DDF" w14:textId="0433CDA5" w:rsidR="008901D3" w:rsidRDefault="00A016EB">
            <w:pPr>
              <w:pStyle w:val="Heading3"/>
              <w:spacing w:before="240"/>
              <w:ind w:left="300"/>
              <w:outlineLvl w:val="2"/>
            </w:pPr>
            <w:r>
              <w:rPr>
                <w:rFonts w:ascii="Times New Roman" w:hAnsi="Times New Roman" w:cs="Times New Roman"/>
                <w:b w:val="0"/>
                <w:bCs w:val="0"/>
                <w:sz w:val="22"/>
                <w:szCs w:val="22"/>
              </w:rPr>
              <w:t xml:space="preserve">Consultant Name and Address/ </w:t>
            </w:r>
            <w:r w:rsidR="00FB05E6" w:rsidRPr="00FB05E6">
              <w:rPr>
                <w:rFonts w:ascii="Times New Roman" w:hAnsi="Times New Roman" w:cs="Times New Roman"/>
                <w:b w:val="0"/>
                <w:bCs w:val="0"/>
                <w:sz w:val="22"/>
                <w:szCs w:val="22"/>
              </w:rPr>
              <w:t>Nom et adresse du consultant</w:t>
            </w:r>
            <w:r>
              <w:rPr>
                <w:rFonts w:ascii="Times New Roman" w:hAnsi="Times New Roman" w:cs="Times New Roman"/>
                <w:b w:val="0"/>
                <w:bCs w:val="0"/>
                <w:sz w:val="22"/>
                <w:szCs w:val="22"/>
              </w:rPr>
              <w:t>:</w:t>
            </w:r>
          </w:p>
        </w:tc>
        <w:tc>
          <w:tcPr>
            <w:tcW w:w="4680" w:type="dxa"/>
            <w:gridSpan w:val="2"/>
          </w:tcPr>
          <w:p w14:paraId="4DF4A607" w14:textId="77777777" w:rsidR="008901D3" w:rsidRDefault="008901D3">
            <w:pPr>
              <w:spacing w:before="240" w:line="300" w:lineRule="auto"/>
            </w:pPr>
          </w:p>
        </w:tc>
      </w:tr>
      <w:tr w:rsidR="008901D3" w:rsidRPr="00FB05E6" w14:paraId="0880A6DC" w14:textId="77777777">
        <w:trPr>
          <w:jc w:val="center"/>
        </w:trPr>
        <w:tc>
          <w:tcPr>
            <w:tcW w:w="4680" w:type="dxa"/>
          </w:tcPr>
          <w:p w14:paraId="2F9C9D80" w14:textId="540C7F7D" w:rsidR="008901D3" w:rsidRDefault="00A016EB">
            <w:pPr>
              <w:pStyle w:val="Heading3"/>
              <w:spacing w:before="240"/>
              <w:ind w:left="300"/>
              <w:outlineLvl w:val="2"/>
            </w:pPr>
            <w:r>
              <w:rPr>
                <w:rFonts w:ascii="Times New Roman" w:hAnsi="Times New Roman" w:cs="Times New Roman"/>
                <w:b w:val="0"/>
                <w:bCs w:val="0"/>
                <w:sz w:val="22"/>
                <w:szCs w:val="22"/>
              </w:rPr>
              <w:t xml:space="preserve">Period of Performance/ </w:t>
            </w:r>
            <w:r w:rsidR="00FB05E6" w:rsidRPr="00FB05E6">
              <w:rPr>
                <w:rFonts w:ascii="Times New Roman" w:hAnsi="Times New Roman" w:cs="Times New Roman"/>
                <w:b w:val="0"/>
                <w:bCs w:val="0"/>
                <w:sz w:val="22"/>
                <w:szCs w:val="22"/>
              </w:rPr>
              <w:t>Période de performance</w:t>
            </w:r>
            <w:r>
              <w:rPr>
                <w:rFonts w:ascii="Times New Roman" w:hAnsi="Times New Roman" w:cs="Times New Roman"/>
                <w:b w:val="0"/>
                <w:bCs w:val="0"/>
                <w:sz w:val="22"/>
                <w:szCs w:val="22"/>
              </w:rPr>
              <w:t xml:space="preserve">: </w:t>
            </w:r>
          </w:p>
        </w:tc>
        <w:tc>
          <w:tcPr>
            <w:tcW w:w="2504" w:type="dxa"/>
          </w:tcPr>
          <w:p w14:paraId="2652F219" w14:textId="0FEC6F0D" w:rsidR="008901D3" w:rsidRPr="00FB05E6" w:rsidRDefault="00A016EB">
            <w:pPr>
              <w:spacing w:before="240" w:line="300" w:lineRule="auto"/>
            </w:pPr>
            <w:r w:rsidRPr="00FB05E6">
              <w:rPr>
                <w:rFonts w:ascii="Times New Roman" w:hAnsi="Times New Roman" w:cs="Times New Roman"/>
              </w:rPr>
              <w:t xml:space="preserve">Start Date/ </w:t>
            </w:r>
            <w:r w:rsidR="00FB05E6" w:rsidRPr="00FB05E6">
              <w:rPr>
                <w:rFonts w:ascii="Times New Roman" w:hAnsi="Times New Roman" w:cs="Times New Roman"/>
              </w:rPr>
              <w:t>Date de début</w:t>
            </w:r>
            <w:r w:rsidRPr="00FB05E6">
              <w:rPr>
                <w:rFonts w:ascii="Times New Roman" w:hAnsi="Times New Roman" w:cs="Times New Roman"/>
              </w:rPr>
              <w:t>:</w:t>
            </w:r>
          </w:p>
          <w:p w14:paraId="571E5E35" w14:textId="77777777" w:rsidR="008901D3" w:rsidRPr="00FB05E6" w:rsidRDefault="008901D3">
            <w:pPr>
              <w:spacing w:before="240" w:line="300" w:lineRule="auto"/>
            </w:pPr>
          </w:p>
        </w:tc>
        <w:tc>
          <w:tcPr>
            <w:tcW w:w="2176" w:type="dxa"/>
          </w:tcPr>
          <w:p w14:paraId="4310E8C7" w14:textId="1E9E35D3" w:rsidR="008901D3" w:rsidRPr="00FB05E6" w:rsidRDefault="00A016EB">
            <w:pPr>
              <w:spacing w:before="240" w:line="300" w:lineRule="auto"/>
            </w:pPr>
            <w:r w:rsidRPr="00FB05E6">
              <w:rPr>
                <w:rFonts w:ascii="Times New Roman" w:hAnsi="Times New Roman" w:cs="Times New Roman"/>
              </w:rPr>
              <w:t xml:space="preserve">End </w:t>
            </w:r>
            <w:r w:rsidRPr="00FB05E6">
              <w:rPr>
                <w:rFonts w:ascii="Times New Roman" w:hAnsi="Times New Roman" w:cs="Times New Roman"/>
              </w:rPr>
              <w:t xml:space="preserve">Date/ </w:t>
            </w:r>
            <w:r w:rsidR="00FB05E6" w:rsidRPr="00FB05E6">
              <w:rPr>
                <w:rFonts w:ascii="Times New Roman" w:hAnsi="Times New Roman" w:cs="Times New Roman"/>
              </w:rPr>
              <w:t>D</w:t>
            </w:r>
            <w:r w:rsidR="00FB05E6" w:rsidRPr="00FB05E6">
              <w:rPr>
                <w:rFonts w:ascii="Times New Roman" w:hAnsi="Times New Roman" w:cs="Times New Roman"/>
              </w:rPr>
              <w:t>ate de fin</w:t>
            </w:r>
            <w:r w:rsidRPr="00FB05E6">
              <w:rPr>
                <w:rFonts w:ascii="Times New Roman" w:hAnsi="Times New Roman" w:cs="Times New Roman"/>
              </w:rPr>
              <w:t xml:space="preserve">: </w:t>
            </w:r>
          </w:p>
          <w:p w14:paraId="7ABEE5BE" w14:textId="77777777" w:rsidR="008901D3" w:rsidRPr="00FB05E6" w:rsidRDefault="008901D3">
            <w:pPr>
              <w:spacing w:before="240" w:line="300" w:lineRule="auto"/>
            </w:pPr>
          </w:p>
        </w:tc>
      </w:tr>
      <w:tr w:rsidR="008901D3" w14:paraId="066F62DB" w14:textId="77777777">
        <w:trPr>
          <w:jc w:val="center"/>
        </w:trPr>
        <w:tc>
          <w:tcPr>
            <w:tcW w:w="4680" w:type="dxa"/>
          </w:tcPr>
          <w:p w14:paraId="4A8DEAB6" w14:textId="51C07300" w:rsidR="008901D3" w:rsidRPr="00FB05E6" w:rsidRDefault="00A016EB">
            <w:pPr>
              <w:pStyle w:val="Heading3"/>
              <w:spacing w:before="240"/>
              <w:ind w:left="300"/>
              <w:outlineLvl w:val="2"/>
            </w:pPr>
            <w:r w:rsidRPr="00FB05E6">
              <w:rPr>
                <w:rFonts w:ascii="Times New Roman" w:hAnsi="Times New Roman" w:cs="Times New Roman"/>
                <w:b w:val="0"/>
                <w:bCs w:val="0"/>
                <w:sz w:val="22"/>
                <w:szCs w:val="22"/>
              </w:rPr>
              <w:t>Consultant Agreement Ceiling Price/</w:t>
            </w:r>
            <w:r w:rsidR="00FB05E6" w:rsidRPr="00FB05E6">
              <w:rPr>
                <w:rFonts w:ascii="Times New Roman" w:hAnsi="Times New Roman" w:cs="Times New Roman"/>
                <w:b w:val="0"/>
                <w:bCs w:val="0"/>
                <w:sz w:val="22"/>
                <w:szCs w:val="22"/>
              </w:rPr>
              <w:t>Prix maximum du contrat de consultance</w:t>
            </w:r>
            <w:r w:rsidRPr="00FB05E6">
              <w:rPr>
                <w:rFonts w:ascii="Times New Roman" w:hAnsi="Times New Roman" w:cs="Times New Roman"/>
                <w:b w:val="0"/>
                <w:bCs w:val="0"/>
                <w:sz w:val="22"/>
                <w:szCs w:val="22"/>
              </w:rPr>
              <w:t xml:space="preserve">: </w:t>
            </w:r>
          </w:p>
        </w:tc>
        <w:tc>
          <w:tcPr>
            <w:tcW w:w="2504" w:type="dxa"/>
          </w:tcPr>
          <w:p w14:paraId="41722913" w14:textId="77777777" w:rsidR="008901D3" w:rsidRPr="00FB05E6" w:rsidRDefault="008901D3">
            <w:pPr>
              <w:spacing w:before="240" w:line="300" w:lineRule="auto"/>
            </w:pPr>
          </w:p>
        </w:tc>
        <w:tc>
          <w:tcPr>
            <w:tcW w:w="2176" w:type="dxa"/>
          </w:tcPr>
          <w:p w14:paraId="539E9964" w14:textId="77777777" w:rsidR="008901D3" w:rsidRDefault="00A016EB">
            <w:pPr>
              <w:spacing w:before="240" w:line="300" w:lineRule="auto"/>
            </w:pPr>
            <w:r>
              <w:rPr>
                <w:rFonts w:ascii="Times New Roman" w:hAnsi="Times New Roman" w:cs="Times New Roman"/>
              </w:rPr>
              <w:t>USD</w:t>
            </w:r>
          </w:p>
        </w:tc>
      </w:tr>
      <w:tr w:rsidR="008901D3" w14:paraId="6C6E2515" w14:textId="77777777">
        <w:trPr>
          <w:jc w:val="center"/>
        </w:trPr>
        <w:tc>
          <w:tcPr>
            <w:tcW w:w="4680" w:type="dxa"/>
          </w:tcPr>
          <w:p w14:paraId="7A3010A5" w14:textId="7D7D45A9" w:rsidR="008901D3" w:rsidRPr="00FB05E6" w:rsidRDefault="00FB05E6">
            <w:pPr>
              <w:pStyle w:val="Heading3"/>
              <w:spacing w:before="240"/>
              <w:ind w:left="300"/>
              <w:outlineLvl w:val="2"/>
            </w:pPr>
            <w:r w:rsidRPr="00FB05E6">
              <w:rPr>
                <w:rFonts w:ascii="Times New Roman" w:hAnsi="Times New Roman" w:cs="Times New Roman"/>
                <w:b w:val="0"/>
                <w:bCs w:val="0"/>
                <w:sz w:val="22"/>
                <w:szCs w:val="22"/>
              </w:rPr>
              <w:t>Type of Contract/</w:t>
            </w:r>
            <w:r w:rsidR="00A016EB" w:rsidRPr="00FB05E6">
              <w:rPr>
                <w:rFonts w:ascii="Times New Roman" w:hAnsi="Times New Roman" w:cs="Times New Roman"/>
                <w:b w:val="0"/>
                <w:bCs w:val="0"/>
                <w:sz w:val="22"/>
                <w:szCs w:val="22"/>
              </w:rPr>
              <w:t>Type d'accord</w:t>
            </w:r>
            <w:r w:rsidR="00A016EB" w:rsidRPr="00FB05E6">
              <w:rPr>
                <w:rFonts w:ascii="Times New Roman" w:hAnsi="Times New Roman" w:cs="Times New Roman"/>
                <w:b w:val="0"/>
                <w:bCs w:val="0"/>
                <w:sz w:val="22"/>
                <w:szCs w:val="22"/>
              </w:rPr>
              <w:t>:</w:t>
            </w:r>
          </w:p>
        </w:tc>
        <w:tc>
          <w:tcPr>
            <w:tcW w:w="4680" w:type="dxa"/>
            <w:gridSpan w:val="2"/>
          </w:tcPr>
          <w:p w14:paraId="20FB86C6" w14:textId="5F08AE40" w:rsidR="008901D3" w:rsidRDefault="00A016EB">
            <w:pPr>
              <w:spacing w:before="240" w:line="300" w:lineRule="auto"/>
            </w:pPr>
            <w:r>
              <w:rPr>
                <w:rFonts w:ascii="Times New Roman" w:hAnsi="Times New Roman" w:cs="Times New Roman"/>
              </w:rPr>
              <w:t>Fixed Price/ P</w:t>
            </w:r>
            <w:r w:rsidR="00FB05E6">
              <w:rPr>
                <w:rFonts w:ascii="Times New Roman" w:hAnsi="Times New Roman" w:cs="Times New Roman"/>
              </w:rPr>
              <w:t>rix fixe</w:t>
            </w:r>
          </w:p>
        </w:tc>
      </w:tr>
    </w:tbl>
    <w:p w14:paraId="58917796" w14:textId="77777777" w:rsidR="008901D3" w:rsidRDefault="008901D3">
      <w:pPr>
        <w:sectPr w:rsidR="008901D3">
          <w:footerReference w:type="default" r:id="rId8"/>
          <w:pgSz w:w="12240" w:h="15840" w:code="1"/>
          <w:pgMar w:top="1440" w:right="1440" w:bottom="1440" w:left="1440" w:header="240" w:footer="240" w:gutter="0"/>
          <w:cols w:space="720"/>
        </w:sectPr>
      </w:pPr>
    </w:p>
    <w:p w14:paraId="6DBD7E72" w14:textId="7031E269" w:rsidR="008901D3" w:rsidRDefault="00A016EB" w:rsidP="00F70037">
      <w:pPr>
        <w:pStyle w:val="PDParagraphDefault"/>
        <w:spacing w:before="135" w:line="276" w:lineRule="auto"/>
        <w:ind w:right="45"/>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Section II : Terms and Conditions/ </w:t>
      </w:r>
      <w:r w:rsidR="00F70037" w:rsidRPr="00F70037">
        <w:rPr>
          <w:rFonts w:ascii="Times New Roman" w:hAnsi="Times New Roman" w:cs="Times New Roman"/>
          <w:b/>
          <w:bCs/>
          <w:sz w:val="28"/>
          <w:szCs w:val="28"/>
        </w:rPr>
        <w:t>Section II : Conditions générales</w:t>
      </w:r>
    </w:p>
    <w:p w14:paraId="44C7C9AF" w14:textId="77777777" w:rsidR="00F70037" w:rsidRDefault="00F70037" w:rsidP="00F70037">
      <w:pPr>
        <w:pStyle w:val="PDParagraphDefault"/>
        <w:spacing w:before="135" w:line="276" w:lineRule="auto"/>
        <w:ind w:right="45"/>
        <w:jc w:val="cente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983D7D" w:rsidRPr="00983D7D" w14:paraId="51807B3D" w14:textId="77777777">
        <w:tblPrEx>
          <w:tblCellMar>
            <w:top w:w="0" w:type="dxa"/>
            <w:left w:w="0" w:type="dxa"/>
          </w:tblCellMar>
        </w:tblPrEx>
        <w:trPr>
          <w:jc w:val="center"/>
        </w:trPr>
        <w:tc>
          <w:tcPr>
            <w:tcW w:w="4680" w:type="dxa"/>
          </w:tcPr>
          <w:p w14:paraId="3A6DC2DB" w14:textId="77777777" w:rsidR="00983D7D" w:rsidRDefault="00983D7D" w:rsidP="00983D7D">
            <w:pPr>
              <w:pStyle w:val="PDParagraphDefault"/>
              <w:spacing w:line="300" w:lineRule="auto"/>
              <w:jc w:val="both"/>
            </w:pPr>
            <w:r>
              <w:rPr>
                <w:rFonts w:ascii="Times New Roman" w:hAnsi="Times New Roman" w:cs="Times New Roman"/>
                <w:b/>
                <w:bCs/>
                <w:sz w:val="21"/>
                <w:szCs w:val="21"/>
              </w:rPr>
              <w:t xml:space="preserve">Article 1. Agreement Documents </w:t>
            </w:r>
          </w:p>
          <w:p w14:paraId="1FD91C69" w14:textId="77777777" w:rsidR="00983D7D" w:rsidRDefault="00983D7D" w:rsidP="00983D7D">
            <w:pPr>
              <w:pStyle w:val="PDParagraphDefault"/>
              <w:spacing w:line="300" w:lineRule="auto"/>
              <w:jc w:val="both"/>
            </w:pPr>
          </w:p>
          <w:p w14:paraId="67239B3E" w14:textId="77777777" w:rsidR="00983D7D" w:rsidRDefault="00983D7D" w:rsidP="00983D7D">
            <w:pPr>
              <w:pStyle w:val="PDParagraphDefault"/>
              <w:spacing w:line="300" w:lineRule="auto"/>
              <w:jc w:val="both"/>
            </w:pPr>
            <w:r>
              <w:rPr>
                <w:rFonts w:ascii="Times New Roman" w:hAnsi="Times New Roman" w:cs="Times New Roman"/>
                <w:sz w:val="21"/>
                <w:szCs w:val="21"/>
              </w:rPr>
              <w:t>This Agreement is between Partners of the Americas, Inc, located at 1424 K Street NW, Suite 700, Washington, DC 20005, hereinafter referred to as “PARTNERS”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5C079514" w14:textId="77777777" w:rsidR="00983D7D" w:rsidRDefault="00983D7D" w:rsidP="00983D7D">
            <w:pPr>
              <w:pStyle w:val="PDParagraphDefault"/>
              <w:spacing w:line="300" w:lineRule="auto"/>
              <w:jc w:val="both"/>
            </w:pPr>
          </w:p>
          <w:p w14:paraId="29EF0E43" w14:textId="77777777" w:rsidR="00983D7D" w:rsidRDefault="00983D7D" w:rsidP="00983D7D">
            <w:pPr>
              <w:pStyle w:val="PDParagraphDefault"/>
              <w:spacing w:line="300" w:lineRule="auto"/>
              <w:jc w:val="both"/>
            </w:pPr>
            <w:r>
              <w:rPr>
                <w:rFonts w:ascii="Times New Roman" w:hAnsi="Times New Roman" w:cs="Times New Roman"/>
                <w:sz w:val="21"/>
                <w:szCs w:val="21"/>
              </w:rPr>
              <w:t>This CONSULTANT Agreement is comprised of the body of this Agreement, Annexes A through G, and all documents incorporated therein by reference (the “Agreement”). These documents set forth the entire agreement between PARTNERS, and the CONSULTANT with regard to the subject matter of this Agreement.</w:t>
            </w:r>
          </w:p>
          <w:p w14:paraId="5302ECB1" w14:textId="77777777" w:rsidR="00983D7D" w:rsidRDefault="00983D7D" w:rsidP="00983D7D">
            <w:pPr>
              <w:pStyle w:val="PDParagraphDefault"/>
              <w:spacing w:line="300" w:lineRule="auto"/>
              <w:jc w:val="both"/>
            </w:pPr>
          </w:p>
          <w:p w14:paraId="323F1FAA"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2. Exclusive Engagement</w:t>
            </w:r>
          </w:p>
          <w:p w14:paraId="3AAE7CAC" w14:textId="77777777" w:rsidR="00983D7D" w:rsidRDefault="00983D7D" w:rsidP="00983D7D">
            <w:pPr>
              <w:pStyle w:val="PDParagraphDefault"/>
              <w:spacing w:line="300" w:lineRule="auto"/>
              <w:jc w:val="both"/>
            </w:pPr>
          </w:p>
          <w:p w14:paraId="52F1AA00" w14:textId="77777777" w:rsidR="00983D7D" w:rsidRDefault="00983D7D" w:rsidP="00983D7D">
            <w:pPr>
              <w:pStyle w:val="PDParagraphDefault"/>
              <w:spacing w:line="300" w:lineRule="auto"/>
              <w:jc w:val="both"/>
            </w:pPr>
            <w:r>
              <w:rPr>
                <w:rFonts w:ascii="Times New Roman" w:hAnsi="Times New Roman" w:cs="Times New Roman"/>
                <w:sz w:val="21"/>
                <w:szCs w:val="21"/>
              </w:rPr>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1C13A1D6" w14:textId="77777777" w:rsidR="00983D7D" w:rsidRDefault="00983D7D" w:rsidP="00983D7D">
            <w:pPr>
              <w:pStyle w:val="PDParagraphDefault"/>
              <w:spacing w:line="300" w:lineRule="auto"/>
              <w:jc w:val="both"/>
            </w:pPr>
          </w:p>
          <w:p w14:paraId="38344E6F"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3. Term</w:t>
            </w:r>
          </w:p>
          <w:p w14:paraId="49B1BAEF" w14:textId="77777777" w:rsidR="00983D7D" w:rsidRDefault="00983D7D" w:rsidP="00983D7D">
            <w:pPr>
              <w:pStyle w:val="PDParagraphDefault"/>
              <w:spacing w:line="300" w:lineRule="auto"/>
              <w:jc w:val="both"/>
            </w:pPr>
          </w:p>
          <w:p w14:paraId="425D4F05" w14:textId="77777777" w:rsidR="00983D7D" w:rsidRDefault="00983D7D" w:rsidP="00983D7D">
            <w:pPr>
              <w:pStyle w:val="PDParagraphDefault"/>
              <w:spacing w:line="300" w:lineRule="auto"/>
              <w:jc w:val="both"/>
            </w:pPr>
            <w:r>
              <w:rPr>
                <w:rFonts w:ascii="Times New Roman" w:hAnsi="Times New Roman" w:cs="Times New Roman"/>
                <w:sz w:val="21"/>
                <w:szCs w:val="21"/>
              </w:rPr>
              <w:t xml:space="preserve">PARTNERS agrees to engage CONSULTANT, and CONSULTANT agrees to provide the agreed-upon </w:t>
            </w:r>
            <w:r>
              <w:rPr>
                <w:rFonts w:ascii="Times New Roman" w:hAnsi="Times New Roman" w:cs="Times New Roman"/>
                <w:sz w:val="21"/>
                <w:szCs w:val="21"/>
              </w:rPr>
              <w:lastRenderedPageBreak/>
              <w:t xml:space="preserve">services for the period of performance specified in Section I. </w:t>
            </w:r>
          </w:p>
          <w:p w14:paraId="10AD57BF" w14:textId="77777777" w:rsidR="00983D7D" w:rsidRDefault="00983D7D" w:rsidP="00983D7D">
            <w:pPr>
              <w:pStyle w:val="PDParagraphDefault"/>
              <w:spacing w:line="300" w:lineRule="auto"/>
              <w:jc w:val="both"/>
            </w:pPr>
          </w:p>
          <w:p w14:paraId="650C0790"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4. Scope of Work</w:t>
            </w:r>
          </w:p>
          <w:p w14:paraId="198AFC9A" w14:textId="77777777" w:rsidR="00983D7D" w:rsidRDefault="00983D7D" w:rsidP="00983D7D">
            <w:pPr>
              <w:pStyle w:val="PDParagraphDefault"/>
              <w:spacing w:line="300" w:lineRule="auto"/>
              <w:jc w:val="both"/>
            </w:pPr>
          </w:p>
          <w:p w14:paraId="040958E5" w14:textId="77777777" w:rsidR="00983D7D" w:rsidRDefault="00983D7D" w:rsidP="00983D7D">
            <w:pPr>
              <w:pStyle w:val="PDParagraphDefault"/>
              <w:numPr>
                <w:ilvl w:val="0"/>
                <w:numId w:val="27"/>
              </w:numPr>
              <w:spacing w:line="300" w:lineRule="auto"/>
              <w:jc w:val="both"/>
            </w:pPr>
            <w:r>
              <w:rPr>
                <w:rFonts w:ascii="Times New Roman" w:hAnsi="Times New Roman" w:cs="Times New Roman"/>
                <w:sz w:val="21"/>
                <w:szCs w:val="21"/>
              </w:rPr>
              <w:t>Under this Agreement, CONSULTANT will provide to PARTNERS the professional services set forth in the Scope of Work in Annex A. The CONSULTANT further agrees to perform his/her duties faithfully to the best of his/her ability, to comply with local laws and customs, and to conduct him/herself in a manner consistent with PARTNERS standards of business and program conduct.</w:t>
            </w:r>
          </w:p>
          <w:p w14:paraId="75A3FE76" w14:textId="77777777" w:rsidR="00983D7D" w:rsidRDefault="00983D7D" w:rsidP="00983D7D">
            <w:pPr>
              <w:pStyle w:val="PDParagraphDefault"/>
              <w:numPr>
                <w:ilvl w:val="0"/>
                <w:numId w:val="27"/>
              </w:numPr>
              <w:spacing w:line="300" w:lineRule="auto"/>
              <w:jc w:val="both"/>
            </w:pPr>
            <w:r>
              <w:rPr>
                <w:rFonts w:ascii="Times New Roman" w:hAnsi="Times New Roman" w:cs="Times New Roman"/>
                <w:sz w:val="21"/>
                <w:szCs w:val="21"/>
              </w:rPr>
              <w:t>Performance under this contract will be reviewed monthly to make sure expected outcomes and deliverables are being accomplished.</w:t>
            </w:r>
          </w:p>
          <w:p w14:paraId="2F65FAB1" w14:textId="77777777" w:rsidR="00983D7D" w:rsidRDefault="00983D7D" w:rsidP="00983D7D">
            <w:pPr>
              <w:pStyle w:val="PDParagraphDefault"/>
              <w:numPr>
                <w:ilvl w:val="0"/>
                <w:numId w:val="27"/>
              </w:numPr>
              <w:spacing w:line="300" w:lineRule="auto"/>
              <w:jc w:val="both"/>
            </w:pPr>
            <w:r>
              <w:rPr>
                <w:rFonts w:ascii="Times New Roman" w:hAnsi="Times New Roman" w:cs="Times New Roman"/>
                <w:sz w:val="21"/>
                <w:szCs w:val="21"/>
              </w:rPr>
              <w:t>If a revision of the Scope of Work is determined, an exchange of notices between CONSULTANT and PARTNERS shall occur as defined in Article 10. Notices, indicating agreement on the nature, scope and cost of the revision or special project(s). These will be considered as approval and included as an addendum to this agreement.</w:t>
            </w:r>
          </w:p>
          <w:p w14:paraId="764F1BA9" w14:textId="088B3CD0" w:rsidR="00983D7D" w:rsidRDefault="00983D7D" w:rsidP="00983D7D">
            <w:pPr>
              <w:pStyle w:val="PDParagraphDefault"/>
              <w:spacing w:line="300" w:lineRule="auto"/>
              <w:jc w:val="both"/>
            </w:pPr>
          </w:p>
          <w:p w14:paraId="60A8B288" w14:textId="42D5E35F" w:rsidR="00F70037" w:rsidRDefault="00F70037" w:rsidP="00983D7D">
            <w:pPr>
              <w:pStyle w:val="PDParagraphDefault"/>
              <w:spacing w:line="300" w:lineRule="auto"/>
              <w:jc w:val="both"/>
            </w:pPr>
          </w:p>
          <w:p w14:paraId="228096CB" w14:textId="77777777" w:rsidR="00F70037" w:rsidRDefault="00F70037" w:rsidP="00983D7D">
            <w:pPr>
              <w:pStyle w:val="PDParagraphDefault"/>
              <w:spacing w:line="300" w:lineRule="auto"/>
              <w:jc w:val="both"/>
            </w:pPr>
          </w:p>
          <w:p w14:paraId="53E5078C"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5. Compensation and Payment</w:t>
            </w:r>
          </w:p>
          <w:p w14:paraId="145F6818" w14:textId="77777777" w:rsidR="00983D7D" w:rsidRDefault="00983D7D" w:rsidP="00983D7D">
            <w:pPr>
              <w:pStyle w:val="PDParagraphDefault"/>
              <w:spacing w:line="300" w:lineRule="auto"/>
              <w:jc w:val="both"/>
            </w:pPr>
          </w:p>
          <w:p w14:paraId="2B291937" w14:textId="77777777" w:rsidR="00983D7D" w:rsidRDefault="00983D7D" w:rsidP="00983D7D">
            <w:pPr>
              <w:pStyle w:val="PDParagraphDefault"/>
              <w:spacing w:line="300" w:lineRule="auto"/>
              <w:jc w:val="both"/>
            </w:pPr>
            <w:r>
              <w:rPr>
                <w:rFonts w:ascii="Times New Roman" w:hAnsi="Times New Roman" w:cs="Times New Roman"/>
                <w:sz w:val="21"/>
                <w:szCs w:val="21"/>
              </w:rPr>
              <w:t xml:space="preserve">The CONSULTANT will bill PARTNERS, and PARTNERS will pay CONSULTANT based upon successful completion of the Deliverables specified in the Scope of Work In Annex A. </w:t>
            </w:r>
          </w:p>
          <w:p w14:paraId="62B92B2B" w14:textId="77777777" w:rsidR="00983D7D" w:rsidRDefault="00983D7D" w:rsidP="00983D7D">
            <w:pPr>
              <w:pStyle w:val="PDParagraphDefault"/>
              <w:spacing w:line="300" w:lineRule="auto"/>
              <w:jc w:val="both"/>
            </w:pPr>
          </w:p>
          <w:p w14:paraId="74BA08CE" w14:textId="77777777" w:rsidR="00983D7D" w:rsidRDefault="00983D7D" w:rsidP="00983D7D">
            <w:pPr>
              <w:pStyle w:val="PDParagraphDefault"/>
              <w:spacing w:line="300" w:lineRule="auto"/>
              <w:jc w:val="both"/>
            </w:pPr>
            <w:r>
              <w:rPr>
                <w:rFonts w:ascii="Times New Roman" w:hAnsi="Times New Roman" w:cs="Times New Roman"/>
                <w:sz w:val="21"/>
                <w:szCs w:val="21"/>
              </w:rPr>
              <w:t xml:space="preserve">​The CONSULTANT should submit invoices to PARTNERS no later than the 30 days following the completion of services. PARTNERS agrees to pay the CONSULTANT for its invoices submitted within </w:t>
            </w:r>
            <w:r>
              <w:rPr>
                <w:rFonts w:ascii="Times New Roman" w:hAnsi="Times New Roman" w:cs="Times New Roman"/>
                <w:sz w:val="21"/>
                <w:szCs w:val="21"/>
              </w:rPr>
              <w:lastRenderedPageBreak/>
              <w:t>30 days of receipt of a proper invoice provided that the requirements of this Agreement are being met by the CONSULTANT, including the submission of deliverables according to the schedule specified in Annex A. A proper invoice must include:</w:t>
            </w:r>
          </w:p>
          <w:p w14:paraId="1FF0AE2A" w14:textId="77777777" w:rsidR="00983D7D" w:rsidRDefault="00983D7D" w:rsidP="00983D7D">
            <w:pPr>
              <w:pStyle w:val="PDParagraphDefault"/>
              <w:numPr>
                <w:ilvl w:val="0"/>
                <w:numId w:val="28"/>
              </w:numPr>
              <w:spacing w:line="300" w:lineRule="auto"/>
              <w:jc w:val="both"/>
            </w:pPr>
            <w:r>
              <w:rPr>
                <w:rFonts w:ascii="Times New Roman" w:hAnsi="Times New Roman" w:cs="Times New Roman"/>
                <w:sz w:val="21"/>
                <w:szCs w:val="21"/>
              </w:rPr>
              <w:t>The CONSULTANT’s name and complete address;</w:t>
            </w:r>
          </w:p>
          <w:p w14:paraId="6F564750" w14:textId="77777777" w:rsidR="00983D7D" w:rsidRDefault="00983D7D" w:rsidP="00983D7D">
            <w:pPr>
              <w:pStyle w:val="PDParagraphDefault"/>
              <w:numPr>
                <w:ilvl w:val="0"/>
                <w:numId w:val="28"/>
              </w:numPr>
              <w:spacing w:line="300" w:lineRule="auto"/>
              <w:jc w:val="both"/>
            </w:pPr>
            <w:r>
              <w:rPr>
                <w:rFonts w:ascii="Times New Roman" w:hAnsi="Times New Roman" w:cs="Times New Roman"/>
                <w:sz w:val="21"/>
                <w:szCs w:val="21"/>
              </w:rPr>
              <w:t>Date of invoice;</w:t>
            </w:r>
          </w:p>
          <w:p w14:paraId="5BFAC1E5" w14:textId="77777777" w:rsidR="00983D7D" w:rsidRDefault="00983D7D" w:rsidP="00983D7D">
            <w:pPr>
              <w:pStyle w:val="PDParagraphDefault"/>
              <w:numPr>
                <w:ilvl w:val="0"/>
                <w:numId w:val="28"/>
              </w:numPr>
              <w:spacing w:line="300" w:lineRule="auto"/>
              <w:jc w:val="both"/>
            </w:pPr>
            <w:r>
              <w:rPr>
                <w:rFonts w:ascii="Times New Roman" w:hAnsi="Times New Roman" w:cs="Times New Roman"/>
                <w:sz w:val="21"/>
                <w:szCs w:val="21"/>
              </w:rPr>
              <w:t>The CONSULTANT Agreement Number;</w:t>
            </w:r>
          </w:p>
          <w:p w14:paraId="3DED5585" w14:textId="77777777" w:rsidR="00983D7D" w:rsidRDefault="00983D7D" w:rsidP="00983D7D">
            <w:pPr>
              <w:pStyle w:val="PDParagraphDefault"/>
              <w:numPr>
                <w:ilvl w:val="0"/>
                <w:numId w:val="28"/>
              </w:numPr>
              <w:spacing w:line="300" w:lineRule="auto"/>
              <w:jc w:val="both"/>
            </w:pPr>
            <w:r>
              <w:rPr>
                <w:rFonts w:ascii="Times New Roman" w:hAnsi="Times New Roman" w:cs="Times New Roman"/>
                <w:sz w:val="21"/>
                <w:szCs w:val="21"/>
              </w:rPr>
              <w:t>The period covered by the invoice;</w:t>
            </w:r>
          </w:p>
          <w:p w14:paraId="54F6954C" w14:textId="77777777" w:rsidR="00983D7D" w:rsidRDefault="00983D7D" w:rsidP="00983D7D">
            <w:pPr>
              <w:pStyle w:val="PDParagraphDefault"/>
              <w:numPr>
                <w:ilvl w:val="0"/>
                <w:numId w:val="28"/>
              </w:numPr>
              <w:spacing w:line="300" w:lineRule="auto"/>
              <w:jc w:val="both"/>
            </w:pPr>
            <w:r>
              <w:rPr>
                <w:rFonts w:ascii="Times New Roman" w:hAnsi="Times New Roman" w:cs="Times New Roman"/>
                <w:sz w:val="21"/>
                <w:szCs w:val="21"/>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14:paraId="12CA777A" w14:textId="77777777" w:rsidR="00983D7D" w:rsidRDefault="00983D7D" w:rsidP="00983D7D">
            <w:pPr>
              <w:pStyle w:val="PDParagraphDefault"/>
              <w:numPr>
                <w:ilvl w:val="0"/>
                <w:numId w:val="28"/>
              </w:numPr>
              <w:spacing w:line="300" w:lineRule="auto"/>
              <w:jc w:val="both"/>
            </w:pPr>
            <w:r>
              <w:rPr>
                <w:rFonts w:ascii="Times New Roman" w:hAnsi="Times New Roman" w:cs="Times New Roman"/>
                <w:sz w:val="21"/>
                <w:szCs w:val="21"/>
              </w:rPr>
              <w:t xml:space="preserve">If Reimbursable Costs are authorized as per Annex A, the CONSULTANT must itemize the reimbursable costs specifying the dates the costs were incurred, purpose of the cost, and attach receipts for the claimed costs. </w:t>
            </w:r>
          </w:p>
          <w:p w14:paraId="1DAF7C8D" w14:textId="7C564840" w:rsidR="00983D7D" w:rsidRDefault="00983D7D" w:rsidP="00983D7D">
            <w:pPr>
              <w:pStyle w:val="PDParagraphDefault"/>
              <w:numPr>
                <w:ilvl w:val="0"/>
                <w:numId w:val="4"/>
              </w:numPr>
              <w:spacing w:line="300" w:lineRule="auto"/>
              <w:jc w:val="both"/>
            </w:pPr>
            <w:r>
              <w:rPr>
                <w:rFonts w:ascii="Times New Roman" w:hAnsi="Times New Roman" w:cs="Times New Roman"/>
                <w:sz w:val="21"/>
                <w:szCs w:val="21"/>
              </w:rPr>
              <w:t xml:space="preserve">Attachment 1 contains a sample invoice template and a Microsoft excel Version is available upon request. </w:t>
            </w:r>
          </w:p>
        </w:tc>
        <w:tc>
          <w:tcPr>
            <w:tcW w:w="4680" w:type="dxa"/>
          </w:tcPr>
          <w:p w14:paraId="7049E724" w14:textId="77777777" w:rsidR="00983D7D" w:rsidRDefault="00983D7D" w:rsidP="00983D7D">
            <w:pPr>
              <w:pStyle w:val="PDParagraphDefault"/>
              <w:spacing w:line="276" w:lineRule="auto"/>
              <w:jc w:val="both"/>
            </w:pPr>
            <w:r>
              <w:rPr>
                <w:rFonts w:ascii="Times New Roman" w:hAnsi="Times New Roman" w:cs="Times New Roman"/>
                <w:b/>
                <w:bCs/>
                <w:sz w:val="21"/>
                <w:szCs w:val="21"/>
              </w:rPr>
              <w:lastRenderedPageBreak/>
              <w:t xml:space="preserve">Article 1 - Documents contractuels </w:t>
            </w:r>
          </w:p>
          <w:p w14:paraId="5E353993" w14:textId="77777777" w:rsidR="00983D7D" w:rsidRDefault="00983D7D" w:rsidP="00983D7D">
            <w:pPr>
              <w:pStyle w:val="PDParagraphDefault"/>
              <w:spacing w:line="276" w:lineRule="auto"/>
              <w:jc w:val="both"/>
            </w:pPr>
          </w:p>
          <w:p w14:paraId="3AEEB304" w14:textId="181DD540" w:rsidR="00983D7D" w:rsidRPr="00983D7D" w:rsidRDefault="00983D7D" w:rsidP="00983D7D">
            <w:pPr>
              <w:pStyle w:val="PDParagraphDefault"/>
              <w:spacing w:line="276" w:lineRule="auto"/>
              <w:jc w:val="both"/>
              <w:rPr>
                <w:lang w:val="es-CR"/>
              </w:rPr>
            </w:pPr>
            <w:r>
              <w:rPr>
                <w:rFonts w:ascii="Times New Roman" w:hAnsi="Times New Roman" w:cs="Times New Roman"/>
                <w:sz w:val="21"/>
                <w:szCs w:val="21"/>
              </w:rPr>
              <w:t xml:space="preserve">Le présent contrat est conclu entre Partners of the Americas, Inc. situé au 1424 K Street NW, Suite 700, Washington, DC 20005, ci-après dénommé " </w:t>
            </w:r>
            <w:r w:rsidR="00F70037">
              <w:rPr>
                <w:rFonts w:ascii="Times New Roman" w:hAnsi="Times New Roman" w:cs="Times New Roman"/>
                <w:sz w:val="21"/>
                <w:szCs w:val="21"/>
              </w:rPr>
              <w:t>PARTNERS</w:t>
            </w:r>
            <w:r>
              <w:rPr>
                <w:rFonts w:ascii="Times New Roman" w:hAnsi="Times New Roman" w:cs="Times New Roman"/>
                <w:sz w:val="21"/>
                <w:szCs w:val="21"/>
              </w:rPr>
              <w:t xml:space="preserve"> " et le CONSULTANT mentionné dans la Section I (ci-après dénommé " CONSULTANT "), dont l'adresse est indiquée dans la Section I.  </w:t>
            </w:r>
            <w:r w:rsidRPr="00983D7D">
              <w:rPr>
                <w:rFonts w:ascii="Times New Roman" w:hAnsi="Times New Roman" w:cs="Times New Roman"/>
                <w:sz w:val="21"/>
                <w:szCs w:val="21"/>
                <w:lang w:val="es-CR"/>
              </w:rPr>
              <w:t xml:space="preserve">Le présent contrat constitue l'intégralité de l'accord conclu entre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et le CONSULTANT (ci-après dénommés collectivement "les parties") en ce qui concerne l'objet du présent contrat, remplace tous les accords oraux et écrits antérieurs conclus entre les parties et ne peut être modifié que par un instrument écrit signé par les deux parties. </w:t>
            </w:r>
          </w:p>
          <w:p w14:paraId="239CDCB7" w14:textId="77777777" w:rsidR="00F70037" w:rsidRDefault="00F70037" w:rsidP="00983D7D">
            <w:pPr>
              <w:pStyle w:val="PDParagraphDefault"/>
              <w:spacing w:line="276" w:lineRule="auto"/>
              <w:jc w:val="both"/>
              <w:rPr>
                <w:lang w:val="es-CR"/>
              </w:rPr>
            </w:pPr>
          </w:p>
          <w:p w14:paraId="5A5D34D9" w14:textId="77777777" w:rsidR="00F70037" w:rsidRDefault="00F70037" w:rsidP="00983D7D">
            <w:pPr>
              <w:pStyle w:val="PDParagraphDefault"/>
              <w:spacing w:line="276" w:lineRule="auto"/>
              <w:jc w:val="both"/>
              <w:rPr>
                <w:lang w:val="es-CR"/>
              </w:rPr>
            </w:pPr>
          </w:p>
          <w:p w14:paraId="77F51F91" w14:textId="44C16045"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 xml:space="preserve">Le présent contrat de consultance se compose du corps du contrat, des annexes A, B, C, D, E, F, G et de tous les documents qui y sont incorporés par référence (ci-après dénommés le " contrat "). Ces documents constituent l'intégralité de l'accord entre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et le CONSULTANT en ce qui concerne l'objet du présent contrat.</w:t>
            </w:r>
          </w:p>
          <w:p w14:paraId="11C8E8C0" w14:textId="77777777" w:rsidR="00983D7D" w:rsidRPr="00983D7D" w:rsidRDefault="00983D7D" w:rsidP="00983D7D">
            <w:pPr>
              <w:pStyle w:val="PDParagraphDefault"/>
              <w:spacing w:line="276" w:lineRule="auto"/>
              <w:jc w:val="both"/>
              <w:rPr>
                <w:lang w:val="es-CR"/>
              </w:rPr>
            </w:pPr>
          </w:p>
          <w:p w14:paraId="23EE3A49" w14:textId="54F964BD" w:rsidR="00F70037" w:rsidRDefault="00F70037" w:rsidP="00983D7D">
            <w:pPr>
              <w:pStyle w:val="PDParagraphDefault"/>
              <w:spacing w:line="276" w:lineRule="auto"/>
              <w:jc w:val="both"/>
              <w:rPr>
                <w:rFonts w:ascii="Times New Roman" w:hAnsi="Times New Roman" w:cs="Times New Roman"/>
                <w:b/>
                <w:bCs/>
                <w:sz w:val="21"/>
                <w:szCs w:val="21"/>
                <w:lang w:val="es-CR"/>
              </w:rPr>
            </w:pPr>
          </w:p>
          <w:p w14:paraId="6395D6F4" w14:textId="053EC80F" w:rsidR="00983D7D" w:rsidRPr="00983D7D" w:rsidRDefault="00983D7D" w:rsidP="00983D7D">
            <w:pPr>
              <w:pStyle w:val="PDParagraphDefault"/>
              <w:spacing w:line="276" w:lineRule="auto"/>
              <w:jc w:val="both"/>
              <w:rPr>
                <w:lang w:val="es-CR"/>
              </w:rPr>
            </w:pPr>
            <w:r w:rsidRPr="00983D7D">
              <w:rPr>
                <w:rFonts w:ascii="Times New Roman" w:hAnsi="Times New Roman" w:cs="Times New Roman"/>
                <w:b/>
                <w:bCs/>
                <w:sz w:val="21"/>
                <w:szCs w:val="21"/>
                <w:lang w:val="es-CR"/>
              </w:rPr>
              <w:t>Article 2 - Engagement d'exclusivité</w:t>
            </w:r>
          </w:p>
          <w:p w14:paraId="06643A3E" w14:textId="77777777" w:rsidR="00983D7D" w:rsidRPr="00983D7D" w:rsidRDefault="00983D7D" w:rsidP="00983D7D">
            <w:pPr>
              <w:pStyle w:val="PDParagraphDefault"/>
              <w:spacing w:line="276" w:lineRule="auto"/>
              <w:jc w:val="both"/>
              <w:rPr>
                <w:lang w:val="es-CR"/>
              </w:rPr>
            </w:pPr>
          </w:p>
          <w:p w14:paraId="4E1B09B4" w14:textId="0DBA8742"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 xml:space="preserve">Le CONSULTANT s'engage à effectuer les tâches spécifiées dans le contrat au bénéfice exclusif des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et n'accepte aucun autre engagement avec un concurrent commercial connu ou potentiel des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pour effectuer un travail similaire qui pourrait constituer un conflit d'intérêts au cours de l'exécution du présent contrat.</w:t>
            </w:r>
          </w:p>
          <w:p w14:paraId="7E502C88" w14:textId="40C444BC" w:rsidR="00983D7D" w:rsidRDefault="00983D7D" w:rsidP="00983D7D">
            <w:pPr>
              <w:pStyle w:val="PDParagraphDefault"/>
              <w:spacing w:line="276" w:lineRule="auto"/>
              <w:jc w:val="both"/>
              <w:rPr>
                <w:lang w:val="es-CR"/>
              </w:rPr>
            </w:pPr>
          </w:p>
          <w:p w14:paraId="448DA90D" w14:textId="77777777" w:rsidR="00F70037" w:rsidRPr="00983D7D" w:rsidRDefault="00F70037" w:rsidP="00983D7D">
            <w:pPr>
              <w:pStyle w:val="PDParagraphDefault"/>
              <w:spacing w:line="276" w:lineRule="auto"/>
              <w:jc w:val="both"/>
              <w:rPr>
                <w:lang w:val="es-CR"/>
              </w:rPr>
            </w:pPr>
          </w:p>
          <w:p w14:paraId="64C95E0E" w14:textId="77777777" w:rsidR="00983D7D" w:rsidRPr="00983D7D" w:rsidRDefault="00983D7D" w:rsidP="00983D7D">
            <w:pPr>
              <w:pStyle w:val="PDParagraphDefault"/>
              <w:spacing w:line="276" w:lineRule="auto"/>
              <w:jc w:val="both"/>
              <w:rPr>
                <w:lang w:val="es-CR"/>
              </w:rPr>
            </w:pPr>
            <w:r w:rsidRPr="00983D7D">
              <w:rPr>
                <w:rFonts w:ascii="Times New Roman" w:hAnsi="Times New Roman" w:cs="Times New Roman"/>
                <w:b/>
                <w:bCs/>
                <w:sz w:val="21"/>
                <w:szCs w:val="21"/>
                <w:lang w:val="es-CR"/>
              </w:rPr>
              <w:t>Article 3 - Durée</w:t>
            </w:r>
          </w:p>
          <w:p w14:paraId="1C2A3AA5" w14:textId="77777777" w:rsidR="00983D7D" w:rsidRPr="00983D7D" w:rsidRDefault="00983D7D" w:rsidP="00983D7D">
            <w:pPr>
              <w:pStyle w:val="PDParagraphDefault"/>
              <w:jc w:val="both"/>
              <w:rPr>
                <w:lang w:val="es-CR"/>
              </w:rPr>
            </w:pPr>
          </w:p>
          <w:p w14:paraId="1B189393" w14:textId="77777777"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 xml:space="preserve">PARTNERS accepte d'engager le CONSULTANT, et le CONSULTANT accepte de fournir les services </w:t>
            </w:r>
            <w:r w:rsidRPr="00983D7D">
              <w:rPr>
                <w:rFonts w:ascii="Times New Roman" w:hAnsi="Times New Roman" w:cs="Times New Roman"/>
                <w:sz w:val="21"/>
                <w:szCs w:val="21"/>
                <w:lang w:val="es-CR"/>
              </w:rPr>
              <w:lastRenderedPageBreak/>
              <w:t xml:space="preserve">convenus pour la période d'exécution spécifiée à la section I du présent contrat. </w:t>
            </w:r>
          </w:p>
          <w:p w14:paraId="18E23AC2" w14:textId="77777777" w:rsidR="00983D7D" w:rsidRPr="00983D7D" w:rsidRDefault="00983D7D" w:rsidP="00983D7D">
            <w:pPr>
              <w:pStyle w:val="PDParagraphDefault"/>
              <w:jc w:val="both"/>
              <w:rPr>
                <w:lang w:val="es-CR"/>
              </w:rPr>
            </w:pPr>
          </w:p>
          <w:p w14:paraId="39F4DB7A"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4 - Champ d'application</w:t>
            </w:r>
          </w:p>
          <w:p w14:paraId="0194973D" w14:textId="77777777" w:rsidR="00983D7D" w:rsidRDefault="00983D7D" w:rsidP="00983D7D">
            <w:pPr>
              <w:pStyle w:val="PDParagraphDefault"/>
              <w:spacing w:line="276" w:lineRule="auto"/>
              <w:jc w:val="both"/>
            </w:pPr>
          </w:p>
          <w:p w14:paraId="3C7AB050" w14:textId="68E5980D" w:rsidR="00983D7D" w:rsidRDefault="00983D7D" w:rsidP="00983D7D">
            <w:pPr>
              <w:pStyle w:val="PDParagraphDefault"/>
              <w:numPr>
                <w:ilvl w:val="0"/>
                <w:numId w:val="5"/>
              </w:numPr>
              <w:spacing w:line="276" w:lineRule="auto"/>
              <w:jc w:val="both"/>
            </w:pPr>
            <w:r>
              <w:rPr>
                <w:rFonts w:ascii="Times New Roman" w:hAnsi="Times New Roman" w:cs="Times New Roman"/>
                <w:sz w:val="21"/>
                <w:szCs w:val="21"/>
              </w:rPr>
              <w:t xml:space="preserve">Dans le cadre du présent contrat, le CONSULTANT fournit aux </w:t>
            </w:r>
            <w:r w:rsidR="00F70037">
              <w:rPr>
                <w:rFonts w:ascii="Times New Roman" w:hAnsi="Times New Roman" w:cs="Times New Roman"/>
                <w:sz w:val="21"/>
                <w:szCs w:val="21"/>
              </w:rPr>
              <w:t>PARTNERS</w:t>
            </w:r>
            <w:r>
              <w:rPr>
                <w:rFonts w:ascii="Times New Roman" w:hAnsi="Times New Roman" w:cs="Times New Roman"/>
                <w:sz w:val="21"/>
                <w:szCs w:val="21"/>
              </w:rPr>
              <w:t xml:space="preserve"> les services professionnels décrits dans le cahier des charges figurant à l'annexe A.  Le CONSULTANT s'engage en outre à s'acquitter fidèlement de ses tâches au mieux de ses capacités, à respecter les lois et coutumes locales et à se conduire d'une manière conforme aux normes de conduite professionnelle des </w:t>
            </w:r>
            <w:r w:rsidR="00F70037">
              <w:rPr>
                <w:rFonts w:ascii="Times New Roman" w:hAnsi="Times New Roman" w:cs="Times New Roman"/>
                <w:sz w:val="21"/>
                <w:szCs w:val="21"/>
              </w:rPr>
              <w:t>PARTNERS</w:t>
            </w:r>
            <w:r>
              <w:rPr>
                <w:rFonts w:ascii="Times New Roman" w:hAnsi="Times New Roman" w:cs="Times New Roman"/>
                <w:sz w:val="21"/>
                <w:szCs w:val="21"/>
              </w:rPr>
              <w:t xml:space="preserve"> et du Programme.</w:t>
            </w:r>
          </w:p>
          <w:p w14:paraId="49CACCE6" w14:textId="77777777" w:rsidR="00983D7D" w:rsidRDefault="00983D7D" w:rsidP="00983D7D">
            <w:pPr>
              <w:pStyle w:val="PDParagraphDefault"/>
              <w:numPr>
                <w:ilvl w:val="0"/>
                <w:numId w:val="5"/>
              </w:numPr>
              <w:spacing w:line="276" w:lineRule="auto"/>
              <w:jc w:val="both"/>
            </w:pPr>
            <w:r>
              <w:rPr>
                <w:rFonts w:ascii="Times New Roman" w:hAnsi="Times New Roman" w:cs="Times New Roman"/>
                <w:sz w:val="21"/>
                <w:szCs w:val="21"/>
              </w:rPr>
              <w:t>Les performances du CONSULTANT dans le cadre du présent contrat font l'objet d'un examen mensuel afin de s'assurer que les résultats escomptés et les produits livrables sont atteints et fournis.</w:t>
            </w:r>
          </w:p>
          <w:p w14:paraId="04235EB6" w14:textId="69889FFD" w:rsidR="00983D7D" w:rsidRDefault="00983D7D" w:rsidP="00983D7D">
            <w:pPr>
              <w:pStyle w:val="PDParagraphDefault"/>
              <w:numPr>
                <w:ilvl w:val="0"/>
                <w:numId w:val="5"/>
              </w:numPr>
              <w:spacing w:line="276" w:lineRule="auto"/>
              <w:jc w:val="both"/>
            </w:pPr>
            <w:r w:rsidRPr="00F70037">
              <w:rPr>
                <w:rFonts w:ascii="Times New Roman" w:hAnsi="Times New Roman" w:cs="Times New Roman"/>
                <w:sz w:val="21"/>
                <w:szCs w:val="21"/>
              </w:rPr>
              <w:t xml:space="preserve">S'il est décidé de modifier l'étendue des travaux, le CONSULTANT et les </w:t>
            </w:r>
            <w:r w:rsidR="00F70037" w:rsidRPr="00F70037">
              <w:rPr>
                <w:rFonts w:ascii="Times New Roman" w:hAnsi="Times New Roman" w:cs="Times New Roman"/>
                <w:sz w:val="21"/>
                <w:szCs w:val="21"/>
              </w:rPr>
              <w:t>PARTNERS</w:t>
            </w:r>
            <w:r w:rsidRPr="00F70037">
              <w:rPr>
                <w:rFonts w:ascii="Times New Roman" w:hAnsi="Times New Roman" w:cs="Times New Roman"/>
                <w:sz w:val="21"/>
                <w:szCs w:val="21"/>
              </w:rPr>
              <w:t xml:space="preserve"> échangent une série de notifications telles que définies à l'article 10 intitulé " Notifications ", indiquant les accords définis sur la nature, l'étendue et le coût de la modification ou des projets spéciaux. </w:t>
            </w:r>
            <w:r>
              <w:rPr>
                <w:rFonts w:ascii="Times New Roman" w:hAnsi="Times New Roman" w:cs="Times New Roman"/>
                <w:sz w:val="21"/>
                <w:szCs w:val="21"/>
              </w:rPr>
              <w:t>Ces notifications sont réputées approuvées et sont incluses en tant qu'amendements au présent Contrat.</w:t>
            </w:r>
          </w:p>
          <w:p w14:paraId="5BF526B6" w14:textId="77777777" w:rsidR="00983D7D" w:rsidRDefault="00983D7D" w:rsidP="00983D7D">
            <w:pPr>
              <w:pStyle w:val="PDParagraphDefault"/>
              <w:spacing w:line="276" w:lineRule="auto"/>
              <w:jc w:val="both"/>
            </w:pPr>
          </w:p>
          <w:p w14:paraId="66DAEF9A" w14:textId="77777777" w:rsidR="00983D7D" w:rsidRDefault="00983D7D" w:rsidP="00983D7D">
            <w:pPr>
              <w:pStyle w:val="PDParagraphDefault"/>
              <w:spacing w:line="276" w:lineRule="auto"/>
              <w:jc w:val="both"/>
            </w:pPr>
            <w:r>
              <w:rPr>
                <w:rFonts w:ascii="Times New Roman" w:hAnsi="Times New Roman" w:cs="Times New Roman"/>
                <w:b/>
                <w:bCs/>
                <w:sz w:val="21"/>
                <w:szCs w:val="21"/>
              </w:rPr>
              <w:t xml:space="preserve">Article 5 - Compensation et </w:t>
            </w:r>
            <w:r w:rsidRPr="0082406C">
              <w:rPr>
                <w:rFonts w:ascii="Times New Roman" w:hAnsi="Times New Roman" w:cs="Times New Roman"/>
                <w:b/>
                <w:bCs/>
                <w:sz w:val="21"/>
                <w:szCs w:val="21"/>
              </w:rPr>
              <w:t>paiement</w:t>
            </w:r>
            <w:r>
              <w:rPr>
                <w:rFonts w:ascii="Times New Roman" w:hAnsi="Times New Roman" w:cs="Times New Roman"/>
                <w:sz w:val="21"/>
                <w:szCs w:val="21"/>
              </w:rPr>
              <w:t xml:space="preserve"> </w:t>
            </w:r>
          </w:p>
          <w:p w14:paraId="7826DED4" w14:textId="77777777" w:rsidR="00983D7D" w:rsidRDefault="00983D7D" w:rsidP="00983D7D">
            <w:pPr>
              <w:pStyle w:val="PDParagraphDefault"/>
              <w:spacing w:line="276" w:lineRule="auto"/>
              <w:jc w:val="both"/>
            </w:pPr>
          </w:p>
          <w:p w14:paraId="063F5CD6" w14:textId="7C5F7682" w:rsidR="00983D7D" w:rsidRDefault="00983D7D" w:rsidP="00983D7D">
            <w:pPr>
              <w:pStyle w:val="PDParagraphDefault"/>
              <w:spacing w:line="276" w:lineRule="auto"/>
              <w:jc w:val="both"/>
            </w:pPr>
            <w:r>
              <w:rPr>
                <w:rFonts w:ascii="Times New Roman" w:hAnsi="Times New Roman" w:cs="Times New Roman"/>
                <w:sz w:val="21"/>
                <w:szCs w:val="21"/>
              </w:rPr>
              <w:t xml:space="preserve">Le CONSULTANT facturera les </w:t>
            </w:r>
            <w:r w:rsidR="00F70037">
              <w:rPr>
                <w:rFonts w:ascii="Times New Roman" w:hAnsi="Times New Roman" w:cs="Times New Roman"/>
                <w:sz w:val="21"/>
                <w:szCs w:val="21"/>
              </w:rPr>
              <w:t>PARTNERS</w:t>
            </w:r>
            <w:r>
              <w:rPr>
                <w:rFonts w:ascii="Times New Roman" w:hAnsi="Times New Roman" w:cs="Times New Roman"/>
                <w:sz w:val="21"/>
                <w:szCs w:val="21"/>
              </w:rPr>
              <w:t xml:space="preserve">, et les </w:t>
            </w:r>
            <w:r w:rsidR="00F70037">
              <w:rPr>
                <w:rFonts w:ascii="Times New Roman" w:hAnsi="Times New Roman" w:cs="Times New Roman"/>
                <w:sz w:val="21"/>
                <w:szCs w:val="21"/>
              </w:rPr>
              <w:t>PARTNERS</w:t>
            </w:r>
            <w:r>
              <w:rPr>
                <w:rFonts w:ascii="Times New Roman" w:hAnsi="Times New Roman" w:cs="Times New Roman"/>
                <w:sz w:val="21"/>
                <w:szCs w:val="21"/>
              </w:rPr>
              <w:t xml:space="preserve"> paieront le CONSULTANT pour ses services, une fois que le CONSULTANT aura achevé avec succès les éléments livrables décrits dans l'étendue des travaux incluse dans l'annexe A. </w:t>
            </w:r>
          </w:p>
          <w:p w14:paraId="47D92DEC" w14:textId="77777777" w:rsidR="00983D7D" w:rsidRDefault="00983D7D" w:rsidP="00983D7D">
            <w:pPr>
              <w:pStyle w:val="PDParagraphDefault"/>
              <w:spacing w:line="276" w:lineRule="auto"/>
              <w:jc w:val="both"/>
            </w:pPr>
          </w:p>
          <w:p w14:paraId="71C388B4" w14:textId="733AC2E9" w:rsidR="00983D7D" w:rsidRDefault="00983D7D" w:rsidP="00983D7D">
            <w:pPr>
              <w:pStyle w:val="PDParagraphDefault"/>
              <w:spacing w:line="276" w:lineRule="auto"/>
              <w:jc w:val="both"/>
            </w:pPr>
            <w:r>
              <w:rPr>
                <w:rFonts w:ascii="Times New Roman" w:hAnsi="Times New Roman" w:cs="Times New Roman"/>
                <w:sz w:val="21"/>
                <w:szCs w:val="21"/>
              </w:rPr>
              <w:t xml:space="preserve">Le CONSULTANT remet les factures aux </w:t>
            </w:r>
            <w:r w:rsidR="00F70037">
              <w:rPr>
                <w:rFonts w:ascii="Times New Roman" w:hAnsi="Times New Roman" w:cs="Times New Roman"/>
                <w:sz w:val="21"/>
                <w:szCs w:val="21"/>
              </w:rPr>
              <w:t>PARTNERS</w:t>
            </w:r>
            <w:r>
              <w:rPr>
                <w:rFonts w:ascii="Times New Roman" w:hAnsi="Times New Roman" w:cs="Times New Roman"/>
                <w:sz w:val="21"/>
                <w:szCs w:val="21"/>
              </w:rPr>
              <w:t xml:space="preserve"> au plus tard 30 jours après l'achèvement des services. PARTNERS s'engage à payer au CONSULTANT les factures dûment soumises, dans </w:t>
            </w:r>
            <w:r>
              <w:rPr>
                <w:rFonts w:ascii="Times New Roman" w:hAnsi="Times New Roman" w:cs="Times New Roman"/>
                <w:sz w:val="21"/>
                <w:szCs w:val="21"/>
              </w:rPr>
              <w:lastRenderedPageBreak/>
              <w:t>les 30 jours suivant la date de réception de celles-ci, à condition que le CONSULTANT se conforme aux exigences du présent contrat, y compris la soumission des éléments livrables conformément au calendrier spécifié à l'annexe A.  Une facture en bonne et due forme doit comprendre</w:t>
            </w:r>
          </w:p>
          <w:p w14:paraId="756056A7" w14:textId="77777777" w:rsidR="00983D7D" w:rsidRDefault="00983D7D" w:rsidP="00983D7D">
            <w:pPr>
              <w:pStyle w:val="PDParagraphDefault"/>
              <w:numPr>
                <w:ilvl w:val="0"/>
                <w:numId w:val="6"/>
              </w:numPr>
              <w:spacing w:line="276" w:lineRule="auto"/>
              <w:jc w:val="both"/>
            </w:pPr>
            <w:r>
              <w:rPr>
                <w:rFonts w:ascii="Times New Roman" w:hAnsi="Times New Roman" w:cs="Times New Roman"/>
                <w:sz w:val="21"/>
                <w:szCs w:val="21"/>
              </w:rPr>
              <w:t>Nom et adresse complète du CONSULTANT ;</w:t>
            </w:r>
          </w:p>
          <w:p w14:paraId="0BE928DA" w14:textId="77777777" w:rsidR="00983D7D" w:rsidRDefault="00983D7D" w:rsidP="00983D7D">
            <w:pPr>
              <w:pStyle w:val="PDParagraphDefault"/>
              <w:numPr>
                <w:ilvl w:val="0"/>
                <w:numId w:val="6"/>
              </w:numPr>
              <w:spacing w:line="276" w:lineRule="auto"/>
              <w:jc w:val="both"/>
            </w:pPr>
            <w:r>
              <w:rPr>
                <w:rFonts w:ascii="Times New Roman" w:hAnsi="Times New Roman" w:cs="Times New Roman"/>
                <w:sz w:val="21"/>
                <w:szCs w:val="21"/>
              </w:rPr>
              <w:t>Date de la facture</w:t>
            </w:r>
          </w:p>
          <w:p w14:paraId="0AD0E121" w14:textId="77777777" w:rsidR="00983D7D" w:rsidRDefault="00983D7D" w:rsidP="00983D7D">
            <w:pPr>
              <w:pStyle w:val="PDParagraphDefault"/>
              <w:numPr>
                <w:ilvl w:val="0"/>
                <w:numId w:val="6"/>
              </w:numPr>
              <w:spacing w:line="276" w:lineRule="auto"/>
              <w:jc w:val="both"/>
            </w:pPr>
            <w:r>
              <w:rPr>
                <w:rFonts w:ascii="Times New Roman" w:hAnsi="Times New Roman" w:cs="Times New Roman"/>
                <w:sz w:val="21"/>
                <w:szCs w:val="21"/>
              </w:rPr>
              <w:t>Consultant Numéro de contrat ;</w:t>
            </w:r>
          </w:p>
          <w:p w14:paraId="0A596FBB" w14:textId="77777777" w:rsidR="00983D7D" w:rsidRPr="00983D7D" w:rsidRDefault="00983D7D" w:rsidP="00983D7D">
            <w:pPr>
              <w:pStyle w:val="PDParagraphDefault"/>
              <w:numPr>
                <w:ilvl w:val="0"/>
                <w:numId w:val="6"/>
              </w:numPr>
              <w:spacing w:line="276" w:lineRule="auto"/>
              <w:jc w:val="both"/>
              <w:rPr>
                <w:lang w:val="es-CR"/>
              </w:rPr>
            </w:pPr>
            <w:r w:rsidRPr="00983D7D">
              <w:rPr>
                <w:rFonts w:ascii="Times New Roman" w:hAnsi="Times New Roman" w:cs="Times New Roman"/>
                <w:sz w:val="21"/>
                <w:szCs w:val="21"/>
                <w:lang w:val="es-CR"/>
              </w:rPr>
              <w:t>Période couverte par la facture ;</w:t>
            </w:r>
          </w:p>
          <w:p w14:paraId="24200A03" w14:textId="77777777" w:rsidR="00983D7D" w:rsidRDefault="00983D7D" w:rsidP="00983D7D">
            <w:pPr>
              <w:pStyle w:val="PDParagraphDefault"/>
              <w:numPr>
                <w:ilvl w:val="0"/>
                <w:numId w:val="6"/>
              </w:numPr>
              <w:spacing w:line="276" w:lineRule="auto"/>
              <w:jc w:val="both"/>
            </w:pPr>
            <w:r w:rsidRPr="00983D7D">
              <w:rPr>
                <w:rFonts w:ascii="Times New Roman" w:hAnsi="Times New Roman" w:cs="Times New Roman"/>
                <w:sz w:val="21"/>
                <w:szCs w:val="21"/>
                <w:lang w:val="es-CR"/>
              </w:rPr>
              <w:t xml:space="preserve">Pour les contrats à prix fixe, la ventilation détaillée des montants facturés par le CONSULTANT coïncide avec le calendrier de paiement des produits livrables figurant à l'annexe A.  </w:t>
            </w:r>
            <w:r>
              <w:rPr>
                <w:rFonts w:ascii="Times New Roman" w:hAnsi="Times New Roman" w:cs="Times New Roman"/>
                <w:sz w:val="21"/>
                <w:szCs w:val="21"/>
              </w:rPr>
              <w:t>Le paiement est subordonné à la réception, à l'acceptation et à l'approbation des éléments livrables spécifiés.</w:t>
            </w:r>
          </w:p>
          <w:p w14:paraId="7C2CEDF4" w14:textId="77777777" w:rsidR="00983D7D" w:rsidRPr="00983D7D" w:rsidRDefault="00983D7D" w:rsidP="00983D7D">
            <w:pPr>
              <w:pStyle w:val="PDParagraphDefault"/>
              <w:numPr>
                <w:ilvl w:val="0"/>
                <w:numId w:val="6"/>
              </w:numPr>
              <w:spacing w:line="276" w:lineRule="auto"/>
              <w:jc w:val="both"/>
              <w:rPr>
                <w:lang w:val="es-CR"/>
              </w:rPr>
            </w:pPr>
            <w:r w:rsidRPr="00983D7D">
              <w:rPr>
                <w:rFonts w:ascii="Times New Roman" w:hAnsi="Times New Roman" w:cs="Times New Roman"/>
                <w:sz w:val="21"/>
                <w:szCs w:val="21"/>
                <w:lang w:val="es-CR"/>
              </w:rPr>
              <w:t xml:space="preserve">Si des coûts remboursables sont autorisés en vertu de l'annexe A, le CONSULTANT doit détailler les coûts remboursables, en précisant les dates auxquelles ils ont été encourus et leur objet, et joindre les reçus correspondant aux coûts déclarés. </w:t>
            </w:r>
          </w:p>
          <w:p w14:paraId="62B193D0" w14:textId="77777777" w:rsidR="00983D7D" w:rsidRPr="00983D7D" w:rsidRDefault="00983D7D" w:rsidP="00983D7D">
            <w:pPr>
              <w:pStyle w:val="PDParagraphDefault"/>
              <w:numPr>
                <w:ilvl w:val="0"/>
                <w:numId w:val="6"/>
              </w:numPr>
              <w:spacing w:line="276" w:lineRule="auto"/>
              <w:jc w:val="both"/>
              <w:rPr>
                <w:lang w:val="es-CR"/>
              </w:rPr>
            </w:pPr>
            <w:r w:rsidRPr="00983D7D">
              <w:rPr>
                <w:rFonts w:ascii="Times New Roman" w:hAnsi="Times New Roman" w:cs="Times New Roman"/>
                <w:sz w:val="21"/>
                <w:szCs w:val="21"/>
                <w:lang w:val="es-CR"/>
              </w:rPr>
              <w:t xml:space="preserve">L'annexe 1 contient un modèle de facture.  Une version Microsoft Excel de la facture sera fournie sur demande. </w:t>
            </w:r>
          </w:p>
        </w:tc>
      </w:tr>
      <w:tr w:rsidR="00983D7D" w14:paraId="7C4AD9C2" w14:textId="77777777">
        <w:tblPrEx>
          <w:tblCellMar>
            <w:top w:w="0" w:type="dxa"/>
            <w:left w:w="0" w:type="dxa"/>
          </w:tblCellMar>
        </w:tblPrEx>
        <w:trPr>
          <w:jc w:val="center"/>
        </w:trPr>
        <w:tc>
          <w:tcPr>
            <w:tcW w:w="4680" w:type="dxa"/>
          </w:tcPr>
          <w:p w14:paraId="4904A37C" w14:textId="58448FA5" w:rsidR="00983D7D" w:rsidRDefault="00983D7D" w:rsidP="00983D7D">
            <w:pPr>
              <w:pStyle w:val="PDParagraphDefault"/>
              <w:spacing w:after="240" w:line="300" w:lineRule="auto"/>
              <w:jc w:val="both"/>
            </w:pPr>
            <w:r>
              <w:rPr>
                <w:rFonts w:ascii="Times New Roman" w:hAnsi="Times New Roman" w:cs="Times New Roman"/>
                <w:sz w:val="21"/>
                <w:szCs w:val="21"/>
              </w:rPr>
              <w:lastRenderedPageBreak/>
              <w:t xml:space="preserve">Invoices shall be submitted to </w:t>
            </w:r>
            <w:r>
              <w:rPr>
                <w:rFonts w:ascii="Times New Roman" w:hAnsi="Times New Roman" w:cs="Times New Roman"/>
                <w:sz w:val="21"/>
                <w:szCs w:val="21"/>
                <w:shd w:val="clear" w:color="auto" w:fill="FFFF00"/>
              </w:rPr>
              <w:t>(insert here).</w:t>
            </w:r>
          </w:p>
        </w:tc>
        <w:tc>
          <w:tcPr>
            <w:tcW w:w="4680" w:type="dxa"/>
          </w:tcPr>
          <w:p w14:paraId="52009B18" w14:textId="77777777" w:rsidR="00983D7D" w:rsidRDefault="00983D7D" w:rsidP="00983D7D">
            <w:pPr>
              <w:pStyle w:val="PDParagraphDefault"/>
              <w:spacing w:after="240" w:line="276" w:lineRule="auto"/>
              <w:jc w:val="both"/>
            </w:pPr>
            <w:r>
              <w:rPr>
                <w:rFonts w:ascii="Times New Roman" w:hAnsi="Times New Roman" w:cs="Times New Roman"/>
                <w:sz w:val="21"/>
                <w:szCs w:val="21"/>
              </w:rPr>
              <w:t xml:space="preserve">Les factures doivent être envoyées à </w:t>
            </w:r>
            <w:r>
              <w:rPr>
                <w:rFonts w:ascii="Times New Roman" w:hAnsi="Times New Roman" w:cs="Times New Roman"/>
                <w:sz w:val="21"/>
                <w:szCs w:val="21"/>
                <w:shd w:val="clear" w:color="auto" w:fill="FFFD9A"/>
              </w:rPr>
              <w:t>(insérer ici).</w:t>
            </w:r>
          </w:p>
        </w:tc>
      </w:tr>
      <w:tr w:rsidR="00983D7D" w14:paraId="0F03214A" w14:textId="77777777">
        <w:tblPrEx>
          <w:tblCellMar>
            <w:top w:w="0" w:type="dxa"/>
            <w:left w:w="0" w:type="dxa"/>
          </w:tblCellMar>
        </w:tblPrEx>
        <w:trPr>
          <w:jc w:val="center"/>
        </w:trPr>
        <w:tc>
          <w:tcPr>
            <w:tcW w:w="4680" w:type="dxa"/>
          </w:tcPr>
          <w:p w14:paraId="3C71B545" w14:textId="53ED18C3" w:rsidR="00983D7D" w:rsidRDefault="00983D7D" w:rsidP="00983D7D">
            <w:pPr>
              <w:pStyle w:val="PDParagraphDefault"/>
              <w:spacing w:line="300" w:lineRule="auto"/>
              <w:jc w:val="both"/>
            </w:pPr>
            <w:r>
              <w:rPr>
                <w:rFonts w:ascii="Times New Roman" w:hAnsi="Times New Roman" w:cs="Times New Roman"/>
                <w:sz w:val="21"/>
                <w:szCs w:val="21"/>
              </w:rPr>
              <w:t xml:space="preserve">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w:t>
            </w:r>
            <w:r>
              <w:rPr>
                <w:rFonts w:ascii="Times New Roman" w:hAnsi="Times New Roman" w:cs="Times New Roman"/>
                <w:sz w:val="21"/>
                <w:szCs w:val="21"/>
              </w:rPr>
              <w:lastRenderedPageBreak/>
              <w:t>amount deemed proper and decline payment for the not proper portions.</w:t>
            </w:r>
          </w:p>
          <w:p w14:paraId="7143DD86" w14:textId="77777777" w:rsidR="00983D7D" w:rsidRDefault="00983D7D" w:rsidP="00983D7D">
            <w:pPr>
              <w:pStyle w:val="PDParagraphDefault"/>
              <w:spacing w:line="300" w:lineRule="auto"/>
              <w:jc w:val="both"/>
            </w:pPr>
          </w:p>
          <w:p w14:paraId="53964621"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6. Travel and Other Expenses</w:t>
            </w:r>
          </w:p>
          <w:p w14:paraId="470D41EB" w14:textId="77777777" w:rsidR="00983D7D" w:rsidRDefault="00983D7D" w:rsidP="00983D7D">
            <w:pPr>
              <w:pStyle w:val="PDParagraphDefault"/>
              <w:spacing w:line="300" w:lineRule="auto"/>
              <w:jc w:val="both"/>
            </w:pPr>
          </w:p>
          <w:p w14:paraId="62A6BDB8" w14:textId="77777777" w:rsidR="00983D7D" w:rsidRDefault="00983D7D" w:rsidP="00983D7D">
            <w:pPr>
              <w:pStyle w:val="PDParagraphDefault"/>
              <w:spacing w:line="300" w:lineRule="auto"/>
              <w:jc w:val="both"/>
            </w:pPr>
            <w:r>
              <w:rPr>
                <w:rFonts w:ascii="Times New Roman" w:hAnsi="Times New Roman" w:cs="Times New Roman"/>
                <w:sz w:val="21"/>
                <w:szCs w:val="21"/>
              </w:rPr>
              <w:t xml:space="preserve">CONSULTANT will comply with all PARTNERS rules and regulations on travel. PARTNERS will compensate CONSULTANT for approved travel, meals and incidental expenses (M&amp;IE), lodging, and other expenses as specified in Annex A. </w:t>
            </w:r>
          </w:p>
          <w:p w14:paraId="31C92485" w14:textId="49DBC7E8" w:rsidR="00983D7D" w:rsidRDefault="00983D7D" w:rsidP="00983D7D">
            <w:pPr>
              <w:pStyle w:val="PDParagraphDefault"/>
              <w:spacing w:line="300" w:lineRule="auto"/>
              <w:jc w:val="both"/>
            </w:pPr>
          </w:p>
          <w:p w14:paraId="0F90EBAC" w14:textId="77777777" w:rsidR="00F70037" w:rsidRDefault="00F70037" w:rsidP="00983D7D">
            <w:pPr>
              <w:pStyle w:val="PDParagraphDefault"/>
              <w:spacing w:line="300" w:lineRule="auto"/>
              <w:jc w:val="both"/>
            </w:pPr>
          </w:p>
          <w:p w14:paraId="0C8AD2A5"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7. Data Rights</w:t>
            </w:r>
          </w:p>
          <w:p w14:paraId="44BFACA1" w14:textId="77777777" w:rsidR="00983D7D" w:rsidRDefault="00983D7D" w:rsidP="00983D7D">
            <w:pPr>
              <w:pStyle w:val="PDParagraphDefault"/>
              <w:spacing w:line="300" w:lineRule="auto"/>
              <w:jc w:val="both"/>
            </w:pPr>
          </w:p>
          <w:p w14:paraId="084E682B" w14:textId="77777777" w:rsidR="00983D7D" w:rsidRDefault="00983D7D" w:rsidP="00983D7D">
            <w:pPr>
              <w:pStyle w:val="PDParagraphDefault"/>
              <w:numPr>
                <w:ilvl w:val="0"/>
                <w:numId w:val="29"/>
              </w:numPr>
              <w:spacing w:line="300" w:lineRule="auto"/>
              <w:jc w:val="both"/>
            </w:pPr>
            <w:r>
              <w:rPr>
                <w:rFonts w:ascii="Times New Roman" w:hAnsi="Times New Roman" w:cs="Times New Roman"/>
                <w:sz w:val="21"/>
                <w:szCs w:val="21"/>
              </w:rPr>
              <w:t xml:space="preserve">The CONSULTANT hereby grants and assigns to PARTNERS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42FEFEA1" w14:textId="77777777" w:rsidR="00983D7D" w:rsidRDefault="00983D7D" w:rsidP="00983D7D">
            <w:pPr>
              <w:pStyle w:val="PDParagraphDefault"/>
              <w:numPr>
                <w:ilvl w:val="0"/>
                <w:numId w:val="29"/>
              </w:numPr>
              <w:spacing w:line="300" w:lineRule="auto"/>
              <w:jc w:val="both"/>
            </w:pPr>
            <w:r>
              <w:rPr>
                <w:rFonts w:ascii="Times New Roman" w:hAnsi="Times New Roman" w:cs="Times New Roman"/>
                <w:sz w:val="21"/>
                <w:szCs w:val="21"/>
              </w:rPr>
              <w:t xml:space="preserve">A manuscript prepared under this Agreement shall be a work made for hire within the meaning of the Copyright Act of 1976. PARTNERS shall hold all rights to the manuscript without limitation and may register the copyright in its name. </w:t>
            </w:r>
          </w:p>
          <w:p w14:paraId="4B7B4B7E" w14:textId="77777777" w:rsidR="00983D7D" w:rsidRDefault="00983D7D" w:rsidP="00983D7D">
            <w:pPr>
              <w:pStyle w:val="PDParagraphDefault"/>
              <w:numPr>
                <w:ilvl w:val="0"/>
                <w:numId w:val="29"/>
              </w:numPr>
              <w:spacing w:line="300" w:lineRule="auto"/>
              <w:jc w:val="both"/>
            </w:pPr>
            <w:r>
              <w:rPr>
                <w:rFonts w:ascii="Times New Roman" w:hAnsi="Times New Roman" w:cs="Times New Roman"/>
                <w:sz w:val="21"/>
                <w:szCs w:val="21"/>
              </w:rPr>
              <w:t xml:space="preserve">The CONSULTANT may use CONSULTANT’s materials to perform work under this Agreement. The CONSULTANT shall retain all rights, title, and interest, including all copyright, patent rights and trade secret rights to CONSULTANT’s materials created and developed by the CONSULTANT outside of this Agreement. </w:t>
            </w:r>
          </w:p>
          <w:p w14:paraId="540BF4EB" w14:textId="77777777" w:rsidR="00983D7D" w:rsidRDefault="00983D7D" w:rsidP="00983D7D">
            <w:pPr>
              <w:pStyle w:val="PDParagraphDefault"/>
              <w:spacing w:line="300" w:lineRule="auto"/>
              <w:jc w:val="both"/>
            </w:pPr>
          </w:p>
          <w:p w14:paraId="725123D4" w14:textId="77777777" w:rsidR="00983D7D" w:rsidRDefault="00983D7D" w:rsidP="00983D7D">
            <w:pPr>
              <w:pStyle w:val="PDParagraphDefault"/>
              <w:spacing w:line="300" w:lineRule="auto"/>
              <w:jc w:val="both"/>
            </w:pPr>
          </w:p>
          <w:p w14:paraId="2DD86777"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8. Taxes</w:t>
            </w:r>
          </w:p>
          <w:p w14:paraId="620605FD" w14:textId="77777777" w:rsidR="00983D7D" w:rsidRDefault="00983D7D" w:rsidP="00983D7D">
            <w:pPr>
              <w:pStyle w:val="PDParagraphDefault"/>
              <w:spacing w:line="300" w:lineRule="auto"/>
              <w:jc w:val="both"/>
            </w:pPr>
          </w:p>
          <w:p w14:paraId="1C2098DF" w14:textId="77777777" w:rsidR="00983D7D" w:rsidRDefault="00983D7D" w:rsidP="00983D7D">
            <w:pPr>
              <w:pStyle w:val="PDParagraphDefault"/>
              <w:spacing w:line="300" w:lineRule="auto"/>
              <w:jc w:val="both"/>
            </w:pPr>
            <w:r>
              <w:rPr>
                <w:rFonts w:ascii="Times New Roman" w:hAnsi="Times New Roman" w:cs="Times New Roman"/>
                <w:sz w:val="21"/>
                <w:szCs w:val="21"/>
              </w:rPr>
              <w:t>The CONSULTANT accepts responsibility for all personal local, state, federal, social security, and other taxes or fines that he/she may incur as a result of the CONSULTANT’s performance of obligations hereunder. PARTNERS is not responsible for withholding or paying local, state, or federal taxes for this personal/consulting service. It is the responsibility of the CONSULTANT to pay local taxes in his/her country.</w:t>
            </w:r>
          </w:p>
          <w:p w14:paraId="29957450" w14:textId="77777777" w:rsidR="00983D7D" w:rsidRDefault="00983D7D" w:rsidP="00983D7D">
            <w:pPr>
              <w:pStyle w:val="PDParagraphDefault"/>
              <w:spacing w:line="300" w:lineRule="auto"/>
              <w:jc w:val="both"/>
            </w:pPr>
          </w:p>
          <w:p w14:paraId="659BD79C" w14:textId="77777777" w:rsidR="00983D7D" w:rsidRDefault="00983D7D" w:rsidP="00983D7D">
            <w:pPr>
              <w:pStyle w:val="PDParagraphDefault"/>
              <w:spacing w:line="300" w:lineRule="auto"/>
              <w:jc w:val="both"/>
            </w:pPr>
            <w:r>
              <w:rPr>
                <w:rFonts w:ascii="Times New Roman" w:hAnsi="Times New Roman" w:cs="Times New Roman"/>
                <w:b/>
                <w:bCs/>
                <w:sz w:val="21"/>
                <w:szCs w:val="21"/>
              </w:rPr>
              <w:t xml:space="preserve">Article 9. Termination </w:t>
            </w:r>
          </w:p>
          <w:p w14:paraId="26AB5E81" w14:textId="77777777" w:rsidR="00983D7D" w:rsidRDefault="00983D7D" w:rsidP="00983D7D">
            <w:pPr>
              <w:pStyle w:val="PDParagraphDefault"/>
              <w:spacing w:line="300" w:lineRule="auto"/>
              <w:jc w:val="both"/>
            </w:pPr>
          </w:p>
          <w:p w14:paraId="175544BF" w14:textId="77777777" w:rsidR="00983D7D" w:rsidRDefault="00983D7D" w:rsidP="00983D7D">
            <w:pPr>
              <w:pStyle w:val="PDParagraphDefault"/>
              <w:numPr>
                <w:ilvl w:val="0"/>
                <w:numId w:val="30"/>
              </w:numPr>
              <w:spacing w:line="300" w:lineRule="auto"/>
              <w:jc w:val="both"/>
            </w:pPr>
            <w:r>
              <w:rPr>
                <w:rFonts w:ascii="Times New Roman" w:hAnsi="Times New Roman" w:cs="Times New Roman"/>
                <w:sz w:val="21"/>
                <w:szCs w:val="21"/>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3D3B0A9C" w14:textId="77777777" w:rsidR="00983D7D" w:rsidRDefault="00983D7D" w:rsidP="00983D7D">
            <w:pPr>
              <w:pStyle w:val="PDParagraphDefault"/>
              <w:numPr>
                <w:ilvl w:val="0"/>
                <w:numId w:val="30"/>
              </w:numPr>
              <w:spacing w:line="300" w:lineRule="auto"/>
              <w:jc w:val="both"/>
            </w:pPr>
            <w:r>
              <w:rPr>
                <w:rFonts w:ascii="Times New Roman" w:hAnsi="Times New Roman" w:cs="Times New Roman"/>
                <w:sz w:val="21"/>
                <w:szCs w:val="21"/>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1D12D77E" w14:textId="77777777" w:rsidR="00983D7D" w:rsidRDefault="00983D7D" w:rsidP="00983D7D">
            <w:pPr>
              <w:pStyle w:val="PDParagraphDefault"/>
              <w:numPr>
                <w:ilvl w:val="0"/>
                <w:numId w:val="30"/>
              </w:numPr>
              <w:spacing w:line="300" w:lineRule="auto"/>
              <w:jc w:val="both"/>
            </w:pPr>
            <w:r>
              <w:rPr>
                <w:rFonts w:ascii="Times New Roman" w:hAnsi="Times New Roman" w:cs="Times New Roman"/>
                <w:sz w:val="21"/>
                <w:szCs w:val="21"/>
              </w:rPr>
              <w:t xml:space="preserve">Force Majeure Circumstances: Neither PARTNERS nor CONSULTANT shall be </w:t>
            </w:r>
            <w:r>
              <w:rPr>
                <w:rFonts w:ascii="Times New Roman" w:hAnsi="Times New Roman" w:cs="Times New Roman"/>
                <w:sz w:val="21"/>
                <w:szCs w:val="21"/>
              </w:rPr>
              <w:lastRenderedPageBreak/>
              <w:t>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76E1C7EC" w14:textId="77777777" w:rsidR="00983D7D" w:rsidRDefault="00983D7D" w:rsidP="00983D7D">
            <w:pPr>
              <w:pStyle w:val="PDParagraphDefault"/>
              <w:spacing w:line="300" w:lineRule="auto"/>
              <w:jc w:val="both"/>
            </w:pPr>
          </w:p>
          <w:p w14:paraId="51406CAA" w14:textId="77777777" w:rsidR="00983D7D" w:rsidRDefault="00983D7D" w:rsidP="00983D7D">
            <w:pPr>
              <w:pStyle w:val="PDParagraphDefault"/>
              <w:spacing w:line="300" w:lineRule="auto"/>
              <w:jc w:val="both"/>
            </w:pPr>
          </w:p>
          <w:p w14:paraId="2F959F55" w14:textId="77777777" w:rsidR="00983D7D" w:rsidRDefault="00983D7D" w:rsidP="00983D7D">
            <w:pPr>
              <w:pStyle w:val="PDParagraphDefault"/>
              <w:spacing w:line="300" w:lineRule="auto"/>
              <w:jc w:val="both"/>
            </w:pPr>
            <w:r>
              <w:rPr>
                <w:rFonts w:ascii="Times New Roman" w:hAnsi="Times New Roman" w:cs="Times New Roman"/>
                <w:b/>
                <w:bCs/>
                <w:sz w:val="21"/>
                <w:szCs w:val="21"/>
              </w:rPr>
              <w:t xml:space="preserve">Article 10. Notices </w:t>
            </w:r>
          </w:p>
          <w:p w14:paraId="1A0E5719" w14:textId="77777777" w:rsidR="00983D7D" w:rsidRDefault="00983D7D" w:rsidP="00983D7D">
            <w:pPr>
              <w:pStyle w:val="PDParagraphDefault"/>
              <w:spacing w:line="300" w:lineRule="auto"/>
              <w:jc w:val="both"/>
            </w:pPr>
          </w:p>
          <w:p w14:paraId="36FA2E6D" w14:textId="33301E0B" w:rsidR="00983D7D" w:rsidRDefault="00983D7D" w:rsidP="00983D7D">
            <w:pPr>
              <w:pStyle w:val="PDParagraphDefault"/>
              <w:spacing w:line="300" w:lineRule="auto"/>
              <w:jc w:val="both"/>
            </w:pPr>
            <w:r>
              <w:rPr>
                <w:rFonts w:ascii="Times New Roman" w:hAnsi="Times New Roman" w:cs="Times New Roman"/>
                <w:sz w:val="21"/>
                <w:szCs w:val="21"/>
              </w:rPr>
              <w:t>Any and all official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tc>
        <w:tc>
          <w:tcPr>
            <w:tcW w:w="4680" w:type="dxa"/>
          </w:tcPr>
          <w:p w14:paraId="36D3EC42" w14:textId="3A25B713" w:rsidR="00983D7D" w:rsidRDefault="00F70037" w:rsidP="00983D7D">
            <w:pPr>
              <w:pStyle w:val="PDParagraphDefault"/>
              <w:spacing w:line="276" w:lineRule="auto"/>
              <w:jc w:val="both"/>
            </w:pPr>
            <w:r>
              <w:rPr>
                <w:rFonts w:ascii="Times New Roman" w:hAnsi="Times New Roman" w:cs="Times New Roman"/>
                <w:sz w:val="21"/>
                <w:szCs w:val="21"/>
              </w:rPr>
              <w:lastRenderedPageBreak/>
              <w:t>PARTNERS</w:t>
            </w:r>
            <w:r w:rsidR="00983D7D">
              <w:rPr>
                <w:rFonts w:ascii="Times New Roman" w:hAnsi="Times New Roman" w:cs="Times New Roman"/>
                <w:sz w:val="21"/>
                <w:szCs w:val="21"/>
              </w:rPr>
              <w:t xml:space="preserve"> examineront rapidement les factures soumises, afin de confirmer si elles peuvent être payées ou non. Les factures qui sont aptes au paiement seront payées par PARTNERS dans les trente (30) jours suivant leur approbation. Les factures que PARTNERS juge impropres au paiement en raison de lacunes seront généralement renvoyées au fournisseur dans les dix (10) jours ouvrables suivant la date de soumission, en indiquant les principales lacunes pour qu'elles soient corrigées. Dans le cas où une facture soumise est à la fois partiellement correcte et incorrecte, PARTNERS peut, à sa seule discrétion, ne payer que le montant </w:t>
            </w:r>
            <w:r w:rsidR="00983D7D">
              <w:rPr>
                <w:rFonts w:ascii="Times New Roman" w:hAnsi="Times New Roman" w:cs="Times New Roman"/>
                <w:sz w:val="21"/>
                <w:szCs w:val="21"/>
              </w:rPr>
              <w:lastRenderedPageBreak/>
              <w:t>qu'il juge approprié et refuser de payer les parties inappropriées.</w:t>
            </w:r>
          </w:p>
          <w:p w14:paraId="7B1B5F96" w14:textId="77777777" w:rsidR="00983D7D" w:rsidRDefault="00983D7D" w:rsidP="00983D7D">
            <w:pPr>
              <w:pStyle w:val="PDParagraphDefault"/>
              <w:spacing w:line="276" w:lineRule="auto"/>
              <w:jc w:val="both"/>
            </w:pPr>
          </w:p>
          <w:p w14:paraId="642F05DC"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6 - Frais de transport et autres frais</w:t>
            </w:r>
          </w:p>
          <w:p w14:paraId="7B00B93C" w14:textId="77777777" w:rsidR="00983D7D" w:rsidRDefault="00983D7D" w:rsidP="00983D7D">
            <w:pPr>
              <w:pStyle w:val="PDParagraphDefault"/>
              <w:spacing w:line="276" w:lineRule="auto"/>
              <w:jc w:val="both"/>
            </w:pPr>
          </w:p>
          <w:p w14:paraId="65CF3DB6" w14:textId="326B6317" w:rsidR="00983D7D" w:rsidRDefault="00983D7D" w:rsidP="00983D7D">
            <w:pPr>
              <w:pStyle w:val="PDParagraphDefault"/>
              <w:spacing w:line="276" w:lineRule="auto"/>
              <w:jc w:val="both"/>
            </w:pPr>
            <w:r>
              <w:rPr>
                <w:rFonts w:ascii="Times New Roman" w:hAnsi="Times New Roman" w:cs="Times New Roman"/>
                <w:sz w:val="21"/>
                <w:szCs w:val="21"/>
              </w:rPr>
              <w:t xml:space="preserve">Le CONSULTANT doit se conformer à toutes les règles et réglementations des </w:t>
            </w:r>
            <w:r w:rsidR="00F70037">
              <w:rPr>
                <w:rFonts w:ascii="Times New Roman" w:hAnsi="Times New Roman" w:cs="Times New Roman"/>
                <w:sz w:val="21"/>
                <w:szCs w:val="21"/>
              </w:rPr>
              <w:t>PARTNERS</w:t>
            </w:r>
            <w:r>
              <w:rPr>
                <w:rFonts w:ascii="Times New Roman" w:hAnsi="Times New Roman" w:cs="Times New Roman"/>
                <w:sz w:val="21"/>
                <w:szCs w:val="21"/>
              </w:rPr>
              <w:t xml:space="preserve"> en matière de voyages. Les </w:t>
            </w:r>
            <w:r w:rsidR="00F70037">
              <w:rPr>
                <w:rFonts w:ascii="Times New Roman" w:hAnsi="Times New Roman" w:cs="Times New Roman"/>
                <w:sz w:val="21"/>
                <w:szCs w:val="21"/>
              </w:rPr>
              <w:t>PARTNERS</w:t>
            </w:r>
            <w:r>
              <w:rPr>
                <w:rFonts w:ascii="Times New Roman" w:hAnsi="Times New Roman" w:cs="Times New Roman"/>
                <w:sz w:val="21"/>
                <w:szCs w:val="21"/>
              </w:rPr>
              <w:t xml:space="preserve"> remboursent au CONSULTANT les dépenses approuvées pour les voyages, les repas, les frais accessoires, l'hébergement et les autres dépenses, comme indiqué à l'annexe A. </w:t>
            </w:r>
          </w:p>
          <w:p w14:paraId="5A7F6654" w14:textId="77777777" w:rsidR="00983D7D" w:rsidRDefault="00983D7D" w:rsidP="00983D7D">
            <w:pPr>
              <w:pStyle w:val="PDParagraphDefault"/>
              <w:spacing w:line="276" w:lineRule="auto"/>
              <w:jc w:val="both"/>
            </w:pPr>
          </w:p>
          <w:p w14:paraId="64857DFA"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7 - Droits relatifs aux données</w:t>
            </w:r>
          </w:p>
          <w:p w14:paraId="703EDB60" w14:textId="77777777" w:rsidR="00983D7D" w:rsidRDefault="00983D7D" w:rsidP="00983D7D">
            <w:pPr>
              <w:pStyle w:val="PDParagraphDefault"/>
              <w:spacing w:line="276" w:lineRule="auto"/>
              <w:jc w:val="both"/>
            </w:pPr>
          </w:p>
          <w:p w14:paraId="3672DFDF" w14:textId="1BABDD38" w:rsidR="00983D7D" w:rsidRDefault="00983D7D" w:rsidP="00983D7D">
            <w:pPr>
              <w:pStyle w:val="PDParagraphDefault"/>
              <w:numPr>
                <w:ilvl w:val="0"/>
                <w:numId w:val="9"/>
              </w:numPr>
              <w:spacing w:line="276" w:lineRule="auto"/>
              <w:jc w:val="both"/>
            </w:pPr>
            <w:r>
              <w:rPr>
                <w:rFonts w:ascii="Times New Roman" w:hAnsi="Times New Roman" w:cs="Times New Roman"/>
                <w:sz w:val="21"/>
                <w:szCs w:val="21"/>
              </w:rPr>
              <w:t xml:space="preserve">Le CONSULTANT accorde et cède aux </w:t>
            </w:r>
            <w:r w:rsidR="00F70037">
              <w:rPr>
                <w:rFonts w:ascii="Times New Roman" w:hAnsi="Times New Roman" w:cs="Times New Roman"/>
                <w:sz w:val="21"/>
                <w:szCs w:val="21"/>
              </w:rPr>
              <w:t>PARTNERS</w:t>
            </w:r>
            <w:r>
              <w:rPr>
                <w:rFonts w:ascii="Times New Roman" w:hAnsi="Times New Roman" w:cs="Times New Roman"/>
                <w:sz w:val="21"/>
                <w:szCs w:val="21"/>
              </w:rPr>
              <w:t xml:space="preserve"> tous les droits, titres et intérêts mondiaux sur tous les produits (documents, manuscrits, notes), données ou toute autre information ou matériel (par exemple, photographies, présentations graphiques, manuels ou enregistrements, travaux ou instructions de traitement) que le CONSULTANT crée ou développe pour les </w:t>
            </w:r>
            <w:r w:rsidR="00F70037">
              <w:rPr>
                <w:rFonts w:ascii="Times New Roman" w:hAnsi="Times New Roman" w:cs="Times New Roman"/>
                <w:sz w:val="21"/>
                <w:szCs w:val="21"/>
              </w:rPr>
              <w:t>PARTNERS</w:t>
            </w:r>
            <w:r>
              <w:rPr>
                <w:rFonts w:ascii="Times New Roman" w:hAnsi="Times New Roman" w:cs="Times New Roman"/>
                <w:sz w:val="21"/>
                <w:szCs w:val="21"/>
              </w:rPr>
              <w:t xml:space="preserve"> dans le cadre du présent Accord. </w:t>
            </w:r>
          </w:p>
          <w:p w14:paraId="70033A5C" w14:textId="16109F28" w:rsidR="00983D7D" w:rsidRPr="00983D7D" w:rsidRDefault="00983D7D" w:rsidP="00983D7D">
            <w:pPr>
              <w:pStyle w:val="PDParagraphDefault"/>
              <w:numPr>
                <w:ilvl w:val="0"/>
                <w:numId w:val="9"/>
              </w:numPr>
              <w:spacing w:line="276" w:lineRule="auto"/>
              <w:jc w:val="both"/>
              <w:rPr>
                <w:lang w:val="es-CR"/>
              </w:rPr>
            </w:pPr>
            <w:r w:rsidRPr="00983D7D">
              <w:rPr>
                <w:rFonts w:ascii="Times New Roman" w:hAnsi="Times New Roman" w:cs="Times New Roman"/>
                <w:sz w:val="21"/>
                <w:szCs w:val="21"/>
                <w:lang w:val="es-CR"/>
              </w:rPr>
              <w:t xml:space="preserve">Un manuscrit préparé dans le cadre du présent accord est considéré comme un "travail à façon" au sens de la loi sur les droits d'auteur de 1976.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détiennent tous les droits sur le manuscrit, sans limitation, et peuvent le protéger par des droits d'auteur en leur nom. </w:t>
            </w:r>
          </w:p>
          <w:p w14:paraId="46E2DF25" w14:textId="77777777" w:rsidR="00983D7D" w:rsidRPr="00983D7D" w:rsidRDefault="00983D7D" w:rsidP="00983D7D">
            <w:pPr>
              <w:pStyle w:val="PDParagraphDefault"/>
              <w:numPr>
                <w:ilvl w:val="0"/>
                <w:numId w:val="9"/>
              </w:numPr>
              <w:spacing w:line="276" w:lineRule="auto"/>
              <w:jc w:val="both"/>
              <w:rPr>
                <w:lang w:val="es-CR"/>
              </w:rPr>
            </w:pPr>
            <w:r w:rsidRPr="00983D7D">
              <w:rPr>
                <w:rFonts w:ascii="Times New Roman" w:hAnsi="Times New Roman" w:cs="Times New Roman"/>
                <w:sz w:val="21"/>
                <w:szCs w:val="21"/>
                <w:lang w:val="es-CR"/>
              </w:rPr>
              <w:t xml:space="preserve">Le CONSULTANT peut utiliser le matériel du CONSULTANT pour effectuer les travaux prévus dans le cadre du présent contrat. Le CONSULTANT conserve tous les droits, titres et intérêts (y compris les droits d'auteur, les droits de brevet et les droits de secret commercial) relatifs aux matériels créés et développés par le CONSULTANT en dehors du présent contrat. </w:t>
            </w:r>
          </w:p>
          <w:p w14:paraId="089774DF" w14:textId="77777777" w:rsidR="00983D7D" w:rsidRPr="00983D7D" w:rsidRDefault="00983D7D" w:rsidP="00983D7D">
            <w:pPr>
              <w:pStyle w:val="PDParagraphDefault"/>
              <w:spacing w:line="276" w:lineRule="auto"/>
              <w:jc w:val="both"/>
              <w:rPr>
                <w:lang w:val="es-CR"/>
              </w:rPr>
            </w:pPr>
          </w:p>
          <w:p w14:paraId="356B4E1A" w14:textId="77777777" w:rsidR="00983D7D" w:rsidRPr="00983D7D" w:rsidRDefault="00983D7D" w:rsidP="00983D7D">
            <w:pPr>
              <w:pStyle w:val="PDParagraphDefault"/>
              <w:spacing w:line="276" w:lineRule="auto"/>
              <w:jc w:val="both"/>
              <w:rPr>
                <w:lang w:val="es-CR"/>
              </w:rPr>
            </w:pPr>
            <w:r w:rsidRPr="00983D7D">
              <w:rPr>
                <w:rFonts w:ascii="Times New Roman" w:hAnsi="Times New Roman" w:cs="Times New Roman"/>
                <w:b/>
                <w:bCs/>
                <w:sz w:val="21"/>
                <w:szCs w:val="21"/>
                <w:lang w:val="es-CR"/>
              </w:rPr>
              <w:t>Article 8 - Impôts</w:t>
            </w:r>
          </w:p>
          <w:p w14:paraId="70A01309" w14:textId="77777777" w:rsidR="00983D7D" w:rsidRPr="00983D7D" w:rsidRDefault="00983D7D" w:rsidP="00983D7D">
            <w:pPr>
              <w:pStyle w:val="PDParagraphDefault"/>
              <w:spacing w:line="276" w:lineRule="auto"/>
              <w:jc w:val="both"/>
              <w:rPr>
                <w:lang w:val="es-CR"/>
              </w:rPr>
            </w:pPr>
          </w:p>
          <w:p w14:paraId="48072712" w14:textId="732EE2D1" w:rsidR="00983D7D" w:rsidRDefault="00983D7D" w:rsidP="00983D7D">
            <w:pPr>
              <w:pStyle w:val="PDParagraphDefault"/>
              <w:spacing w:line="276" w:lineRule="auto"/>
              <w:jc w:val="both"/>
            </w:pPr>
            <w:r w:rsidRPr="00983D7D">
              <w:rPr>
                <w:rFonts w:ascii="Times New Roman" w:hAnsi="Times New Roman" w:cs="Times New Roman"/>
                <w:sz w:val="21"/>
                <w:szCs w:val="21"/>
                <w:lang w:val="es-CR"/>
              </w:rPr>
              <w:t xml:space="preserve">Le CONSULTANT accepte la responsabilité du paiement de tous les impôts personnels, locaux, d'État, fédéraux, de sécurité sociale et autres taxes ou pénalités pouvant résulter de l'exécution de ses obligations en vertu du présent contrat.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ne sont pas responsables de la retenue ou du paiement des impôts locaux, d'État ou fédéraux imputables à ce service personnel/de conseil. </w:t>
            </w:r>
            <w:r>
              <w:rPr>
                <w:rFonts w:ascii="Times New Roman" w:hAnsi="Times New Roman" w:cs="Times New Roman"/>
                <w:sz w:val="21"/>
                <w:szCs w:val="21"/>
              </w:rPr>
              <w:t>Le CONSULTANT est responsable du paiement des impôts locaux dans son pays.</w:t>
            </w:r>
          </w:p>
          <w:p w14:paraId="5572BF78" w14:textId="77777777" w:rsidR="00983D7D" w:rsidRDefault="00983D7D" w:rsidP="00983D7D">
            <w:pPr>
              <w:pStyle w:val="PDParagraphDefault"/>
              <w:spacing w:line="276" w:lineRule="auto"/>
              <w:jc w:val="both"/>
            </w:pPr>
          </w:p>
          <w:p w14:paraId="2E2847F2" w14:textId="77777777" w:rsidR="00983D7D" w:rsidRDefault="00983D7D" w:rsidP="00983D7D">
            <w:pPr>
              <w:pStyle w:val="PDParagraphDefault"/>
              <w:spacing w:line="276" w:lineRule="auto"/>
              <w:jc w:val="both"/>
            </w:pPr>
            <w:r>
              <w:rPr>
                <w:rFonts w:ascii="Times New Roman" w:hAnsi="Times New Roman" w:cs="Times New Roman"/>
                <w:b/>
                <w:bCs/>
                <w:sz w:val="21"/>
                <w:szCs w:val="21"/>
              </w:rPr>
              <w:t xml:space="preserve">Article 9 - Résiliation </w:t>
            </w:r>
          </w:p>
          <w:p w14:paraId="5A5CD139" w14:textId="77777777" w:rsidR="00983D7D" w:rsidRDefault="00983D7D" w:rsidP="00983D7D">
            <w:pPr>
              <w:pStyle w:val="PDParagraphDefault"/>
              <w:spacing w:line="276" w:lineRule="auto"/>
              <w:jc w:val="both"/>
            </w:pPr>
          </w:p>
          <w:p w14:paraId="35D36E65" w14:textId="77777777" w:rsidR="00983D7D" w:rsidRDefault="00983D7D" w:rsidP="00983D7D">
            <w:pPr>
              <w:pStyle w:val="PDParagraphDefault"/>
              <w:numPr>
                <w:ilvl w:val="0"/>
                <w:numId w:val="10"/>
              </w:numPr>
              <w:spacing w:line="276" w:lineRule="auto"/>
              <w:jc w:val="both"/>
            </w:pPr>
            <w:r>
              <w:rPr>
                <w:rFonts w:ascii="Times New Roman" w:hAnsi="Times New Roman" w:cs="Times New Roman"/>
                <w:sz w:val="21"/>
                <w:szCs w:val="21"/>
              </w:rPr>
              <w:t>PARTNERS peut résilier le présent contrat à tout moment, avec ou sans motif, à condition de notifier par écrit au CONSULTANT son intention de résilier le contrat au moins dix (10) jours ouvrables à l'avance. Si le CONSULTANT est licencié pour faute ou négligence, ou s'il figure sur une liste de personnes dont les donateurs ou clients de PARTNERS ne peuvent recevoir de services, ou s'il manque gravement à ses obligations (collectivement, "motif"), ou si le CONSULTANT démissionne volontairement sans avoir obtenu l'accord écrit préalable de PARTNERS, PARTNERS ne sera pas tenu de payer les honoraires ou les frais connexes encourus après la date de résiliation du présent contrat.</w:t>
            </w:r>
          </w:p>
          <w:p w14:paraId="0B3EE7BF" w14:textId="31CD5B51" w:rsidR="00983D7D" w:rsidRDefault="00983D7D" w:rsidP="00983D7D">
            <w:pPr>
              <w:pStyle w:val="PDParagraphDefault"/>
              <w:numPr>
                <w:ilvl w:val="0"/>
                <w:numId w:val="10"/>
              </w:numPr>
              <w:spacing w:line="276" w:lineRule="auto"/>
              <w:jc w:val="both"/>
            </w:pPr>
            <w:r>
              <w:rPr>
                <w:rFonts w:ascii="Times New Roman" w:hAnsi="Times New Roman" w:cs="Times New Roman"/>
                <w:sz w:val="21"/>
                <w:szCs w:val="21"/>
              </w:rPr>
              <w:t xml:space="preserve">Le présent contrat peut être résilié par le CONSULTANT à condition que celui-ci notifie par écrit aux </w:t>
            </w:r>
            <w:r w:rsidR="00F70037">
              <w:rPr>
                <w:rFonts w:ascii="Times New Roman" w:hAnsi="Times New Roman" w:cs="Times New Roman"/>
                <w:sz w:val="21"/>
                <w:szCs w:val="21"/>
              </w:rPr>
              <w:t>PARTNERS</w:t>
            </w:r>
            <w:r>
              <w:rPr>
                <w:rFonts w:ascii="Times New Roman" w:hAnsi="Times New Roman" w:cs="Times New Roman"/>
                <w:sz w:val="21"/>
                <w:szCs w:val="21"/>
              </w:rPr>
              <w:t xml:space="preserve"> son intention de résilier le contrat au moins TRENTE (30) jours calendaires à l'avance. Le CONSULTANT rembourse sans délai aux </w:t>
            </w:r>
            <w:r w:rsidR="00F70037">
              <w:rPr>
                <w:rFonts w:ascii="Times New Roman" w:hAnsi="Times New Roman" w:cs="Times New Roman"/>
                <w:sz w:val="21"/>
                <w:szCs w:val="21"/>
              </w:rPr>
              <w:t>PARTNERS</w:t>
            </w:r>
            <w:r>
              <w:rPr>
                <w:rFonts w:ascii="Times New Roman" w:hAnsi="Times New Roman" w:cs="Times New Roman"/>
                <w:sz w:val="21"/>
                <w:szCs w:val="21"/>
              </w:rPr>
              <w:t xml:space="preserve"> toutes les dépenses payées à l'avance ou les avances reçues par le CONSULTANT, à moins que les </w:t>
            </w:r>
            <w:r w:rsidR="00F70037">
              <w:rPr>
                <w:rFonts w:ascii="Times New Roman" w:hAnsi="Times New Roman" w:cs="Times New Roman"/>
                <w:sz w:val="21"/>
                <w:szCs w:val="21"/>
              </w:rPr>
              <w:t>PARTNERS</w:t>
            </w:r>
            <w:r>
              <w:rPr>
                <w:rFonts w:ascii="Times New Roman" w:hAnsi="Times New Roman" w:cs="Times New Roman"/>
                <w:sz w:val="21"/>
                <w:szCs w:val="21"/>
              </w:rPr>
              <w:t xml:space="preserve"> ne renoncent expressément à ce remboursement.</w:t>
            </w:r>
          </w:p>
          <w:p w14:paraId="074D2FB4" w14:textId="402DAC07" w:rsidR="00983D7D" w:rsidRDefault="00983D7D" w:rsidP="00983D7D">
            <w:pPr>
              <w:pStyle w:val="PDParagraphDefault"/>
              <w:numPr>
                <w:ilvl w:val="0"/>
                <w:numId w:val="10"/>
              </w:numPr>
              <w:spacing w:line="276" w:lineRule="auto"/>
              <w:jc w:val="both"/>
            </w:pPr>
            <w:r>
              <w:rPr>
                <w:rFonts w:ascii="Times New Roman" w:hAnsi="Times New Roman" w:cs="Times New Roman"/>
                <w:sz w:val="21"/>
                <w:szCs w:val="21"/>
              </w:rPr>
              <w:t xml:space="preserve">Force majeure : Ni les </w:t>
            </w:r>
            <w:r w:rsidR="00F70037">
              <w:rPr>
                <w:rFonts w:ascii="Times New Roman" w:hAnsi="Times New Roman" w:cs="Times New Roman"/>
                <w:sz w:val="21"/>
                <w:szCs w:val="21"/>
              </w:rPr>
              <w:t>PARTNERS</w:t>
            </w:r>
            <w:r>
              <w:rPr>
                <w:rFonts w:ascii="Times New Roman" w:hAnsi="Times New Roman" w:cs="Times New Roman"/>
                <w:sz w:val="21"/>
                <w:szCs w:val="21"/>
              </w:rPr>
              <w:t xml:space="preserve"> ni le CONSULTANT ne peuvent être tenus responsables d'un manquement à leurs </w:t>
            </w:r>
            <w:r>
              <w:rPr>
                <w:rFonts w:ascii="Times New Roman" w:hAnsi="Times New Roman" w:cs="Times New Roman"/>
                <w:sz w:val="21"/>
                <w:szCs w:val="21"/>
              </w:rPr>
              <w:lastRenderedPageBreak/>
              <w:t>obligations si ce manquement est dû à une action militaire, à des troubles de l'ordre public, à des actes prohibitifs du gouvernement, à des incendies, à des inondations, à des épidémies ou à des circonstances imprévisibles, relevant de la force majeure et échappant à tout contrôle raisonnable.  La partie qui subit ces circonstances est dégagée de toute responsabilité pour tout manquement pendant la période d'existence des circonstances de force majeure, à condition que l'autre partie soit immédiatement informée par écrit de l'existence des circonstances de force majeure. Si les circonstances de force majeure persistent pendant plus de 60 jours, chaque partie peut résilier le présent accord.</w:t>
            </w:r>
          </w:p>
          <w:p w14:paraId="372BD167" w14:textId="77777777" w:rsidR="00983D7D" w:rsidRDefault="00983D7D" w:rsidP="00983D7D">
            <w:pPr>
              <w:pStyle w:val="PDParagraphDefault"/>
              <w:spacing w:line="276" w:lineRule="auto"/>
              <w:jc w:val="both"/>
            </w:pPr>
          </w:p>
          <w:p w14:paraId="270D1B0F" w14:textId="77777777" w:rsidR="00983D7D" w:rsidRDefault="00983D7D" w:rsidP="00983D7D">
            <w:pPr>
              <w:pStyle w:val="PDParagraphDefault"/>
              <w:spacing w:line="276" w:lineRule="auto"/>
              <w:jc w:val="both"/>
            </w:pPr>
            <w:r>
              <w:rPr>
                <w:rFonts w:ascii="Times New Roman" w:hAnsi="Times New Roman" w:cs="Times New Roman"/>
                <w:b/>
                <w:bCs/>
                <w:sz w:val="21"/>
                <w:szCs w:val="21"/>
              </w:rPr>
              <w:t xml:space="preserve">Article 10 - Notifications </w:t>
            </w:r>
          </w:p>
          <w:p w14:paraId="3CD3E298" w14:textId="77777777" w:rsidR="00983D7D" w:rsidRDefault="00983D7D" w:rsidP="00983D7D">
            <w:pPr>
              <w:pStyle w:val="PDParagraphDefault"/>
              <w:spacing w:line="276" w:lineRule="auto"/>
              <w:jc w:val="both"/>
            </w:pPr>
          </w:p>
          <w:p w14:paraId="27A8BA63" w14:textId="77777777" w:rsidR="00983D7D" w:rsidRDefault="00983D7D" w:rsidP="00983D7D">
            <w:pPr>
              <w:pStyle w:val="PDParagraphDefault"/>
              <w:spacing w:line="276" w:lineRule="auto"/>
              <w:jc w:val="both"/>
            </w:pPr>
            <w:r>
              <w:rPr>
                <w:rFonts w:ascii="Times New Roman" w:hAnsi="Times New Roman" w:cs="Times New Roman"/>
                <w:sz w:val="21"/>
                <w:szCs w:val="21"/>
              </w:rPr>
              <w:t>Toutes les notifications, désignations, consentements, offres, acceptations ou autres communications requises en vertu du présent accord doivent être faites par écrit et envoyées par courrier électronique avec accusé de réception, remises en mains propres ou envoyées par courrier recommandé ou certifié, en port payé, aux adresses suivantes :</w:t>
            </w:r>
          </w:p>
        </w:tc>
      </w:tr>
      <w:tr w:rsidR="00983D7D" w14:paraId="18B574CA" w14:textId="77777777">
        <w:tblPrEx>
          <w:tblCellMar>
            <w:top w:w="0" w:type="dxa"/>
            <w:left w:w="0" w:type="dxa"/>
          </w:tblCellMar>
        </w:tblPrEx>
        <w:trPr>
          <w:jc w:val="center"/>
        </w:trPr>
        <w:tc>
          <w:tcPr>
            <w:tcW w:w="4680" w:type="dxa"/>
          </w:tcPr>
          <w:p w14:paraId="2DC5C519" w14:textId="77777777" w:rsidR="00983D7D" w:rsidRDefault="00983D7D" w:rsidP="00983D7D">
            <w:pPr>
              <w:pStyle w:val="PDParagraphDefault"/>
              <w:spacing w:line="300" w:lineRule="auto"/>
              <w:jc w:val="both"/>
            </w:pPr>
            <w:r>
              <w:lastRenderedPageBreak/>
              <w:tab/>
            </w:r>
            <w:r>
              <w:rPr>
                <w:rFonts w:ascii="Times New Roman" w:hAnsi="Times New Roman" w:cs="Times New Roman"/>
                <w:sz w:val="21"/>
                <w:szCs w:val="21"/>
              </w:rPr>
              <w:t xml:space="preserve">I.   Name: </w:t>
            </w:r>
            <w:r>
              <w:rPr>
                <w:rFonts w:ascii="Times New Roman" w:hAnsi="Times New Roman" w:cs="Times New Roman"/>
                <w:sz w:val="21"/>
                <w:szCs w:val="21"/>
                <w:shd w:val="clear" w:color="auto" w:fill="FFFF00"/>
              </w:rPr>
              <w:t>(insert here).</w:t>
            </w:r>
          </w:p>
          <w:p w14:paraId="17272401" w14:textId="77777777" w:rsidR="00983D7D" w:rsidRDefault="00983D7D" w:rsidP="00983D7D">
            <w:pPr>
              <w:pStyle w:val="PDParagraphDefault"/>
              <w:spacing w:line="300" w:lineRule="auto"/>
              <w:ind w:left="600"/>
              <w:jc w:val="both"/>
            </w:pPr>
            <w:r>
              <w:rPr>
                <w:rFonts w:ascii="Times New Roman" w:hAnsi="Times New Roman" w:cs="Times New Roman"/>
                <w:sz w:val="21"/>
                <w:szCs w:val="21"/>
              </w:rPr>
              <w:t xml:space="preserve">Address: </w:t>
            </w:r>
            <w:r>
              <w:rPr>
                <w:rFonts w:ascii="Times New Roman" w:hAnsi="Times New Roman" w:cs="Times New Roman"/>
                <w:sz w:val="21"/>
                <w:szCs w:val="21"/>
                <w:shd w:val="clear" w:color="auto" w:fill="FFFF00"/>
              </w:rPr>
              <w:t>(insert here).</w:t>
            </w:r>
          </w:p>
          <w:p w14:paraId="539CFE9F" w14:textId="77777777" w:rsidR="00983D7D" w:rsidRDefault="00983D7D" w:rsidP="00983D7D">
            <w:pPr>
              <w:pStyle w:val="PDParagraphDefault"/>
              <w:spacing w:line="300" w:lineRule="auto"/>
              <w:ind w:left="600"/>
              <w:jc w:val="both"/>
            </w:pPr>
            <w:r>
              <w:rPr>
                <w:rFonts w:ascii="Times New Roman" w:hAnsi="Times New Roman" w:cs="Times New Roman"/>
                <w:sz w:val="21"/>
                <w:szCs w:val="21"/>
              </w:rPr>
              <w:t xml:space="preserve">Phone Number: </w:t>
            </w:r>
            <w:r>
              <w:rPr>
                <w:rFonts w:ascii="Times New Roman" w:hAnsi="Times New Roman" w:cs="Times New Roman"/>
                <w:sz w:val="21"/>
                <w:szCs w:val="21"/>
                <w:shd w:val="clear" w:color="auto" w:fill="FFFF00"/>
              </w:rPr>
              <w:t>(insert here).</w:t>
            </w:r>
            <w:r>
              <w:rPr>
                <w:rFonts w:ascii="Times New Roman" w:hAnsi="Times New Roman" w:cs="Times New Roman"/>
                <w:sz w:val="21"/>
                <w:szCs w:val="21"/>
              </w:rPr>
              <w:t xml:space="preserve">Fax: </w:t>
            </w:r>
            <w:r>
              <w:rPr>
                <w:rFonts w:ascii="Times New Roman" w:hAnsi="Times New Roman" w:cs="Times New Roman"/>
                <w:sz w:val="21"/>
                <w:szCs w:val="21"/>
                <w:shd w:val="clear" w:color="auto" w:fill="FFFF00"/>
              </w:rPr>
              <w:t>(insert here).</w:t>
            </w:r>
          </w:p>
          <w:p w14:paraId="48E105CF" w14:textId="77777777" w:rsidR="00983D7D" w:rsidRDefault="00983D7D" w:rsidP="00983D7D">
            <w:pPr>
              <w:pStyle w:val="PDParagraphDefault"/>
              <w:spacing w:line="300" w:lineRule="auto"/>
              <w:ind w:left="600"/>
              <w:jc w:val="both"/>
            </w:pPr>
            <w:r>
              <w:rPr>
                <w:rFonts w:ascii="Times New Roman" w:hAnsi="Times New Roman" w:cs="Times New Roman"/>
                <w:sz w:val="21"/>
                <w:szCs w:val="21"/>
              </w:rPr>
              <w:t xml:space="preserve">Email: </w:t>
            </w:r>
            <w:r>
              <w:rPr>
                <w:rFonts w:ascii="Times New Roman" w:hAnsi="Times New Roman" w:cs="Times New Roman"/>
                <w:sz w:val="21"/>
                <w:szCs w:val="21"/>
                <w:shd w:val="clear" w:color="auto" w:fill="FFFF00"/>
              </w:rPr>
              <w:t>(insert here).</w:t>
            </w:r>
          </w:p>
          <w:p w14:paraId="7259BB64" w14:textId="7BA8AD30" w:rsidR="00983D7D" w:rsidRDefault="00983D7D" w:rsidP="00983D7D">
            <w:pPr>
              <w:pStyle w:val="PDParagraphDefault"/>
              <w:spacing w:line="300" w:lineRule="auto"/>
              <w:jc w:val="both"/>
            </w:pPr>
            <w:r>
              <w:tab/>
            </w:r>
            <w:r>
              <w:rPr>
                <w:rFonts w:ascii="Times New Roman" w:hAnsi="Times New Roman" w:cs="Times New Roman"/>
                <w:sz w:val="21"/>
                <w:szCs w:val="21"/>
              </w:rPr>
              <w:t xml:space="preserve">II.  CONSULTANT Contact Information in Section I. </w:t>
            </w:r>
          </w:p>
        </w:tc>
        <w:tc>
          <w:tcPr>
            <w:tcW w:w="4680" w:type="dxa"/>
          </w:tcPr>
          <w:p w14:paraId="7776F232" w14:textId="77777777" w:rsidR="00983D7D" w:rsidRDefault="00983D7D" w:rsidP="00983D7D">
            <w:pPr>
              <w:pStyle w:val="PDParagraphDefault"/>
              <w:spacing w:line="276" w:lineRule="auto"/>
              <w:jc w:val="both"/>
            </w:pPr>
            <w:r>
              <w:tab/>
            </w:r>
            <w:r>
              <w:rPr>
                <w:rFonts w:ascii="Times New Roman" w:hAnsi="Times New Roman" w:cs="Times New Roman"/>
                <w:sz w:val="21"/>
                <w:szCs w:val="21"/>
              </w:rPr>
              <w:t xml:space="preserve">I.   Nom : </w:t>
            </w:r>
            <w:r>
              <w:rPr>
                <w:rFonts w:ascii="Times New Roman" w:hAnsi="Times New Roman" w:cs="Times New Roman"/>
                <w:sz w:val="21"/>
                <w:szCs w:val="21"/>
                <w:shd w:val="clear" w:color="auto" w:fill="FFFF00"/>
              </w:rPr>
              <w:t>(insérer ici).</w:t>
            </w:r>
          </w:p>
          <w:p w14:paraId="29366692" w14:textId="77777777" w:rsidR="00983D7D" w:rsidRDefault="00983D7D" w:rsidP="00983D7D">
            <w:pPr>
              <w:pStyle w:val="PDParagraphDefault"/>
              <w:spacing w:line="276" w:lineRule="auto"/>
              <w:ind w:left="600"/>
              <w:jc w:val="both"/>
            </w:pPr>
            <w:r>
              <w:rPr>
                <w:rFonts w:ascii="Times New Roman" w:hAnsi="Times New Roman" w:cs="Times New Roman"/>
                <w:sz w:val="21"/>
                <w:szCs w:val="21"/>
              </w:rPr>
              <w:t xml:space="preserve">Adresse : </w:t>
            </w:r>
            <w:r>
              <w:rPr>
                <w:rFonts w:ascii="Times New Roman" w:hAnsi="Times New Roman" w:cs="Times New Roman"/>
                <w:sz w:val="21"/>
                <w:szCs w:val="21"/>
                <w:shd w:val="clear" w:color="auto" w:fill="FFFF00"/>
              </w:rPr>
              <w:t>(insérer ici).</w:t>
            </w:r>
          </w:p>
          <w:p w14:paraId="2709B300" w14:textId="77777777" w:rsidR="00983D7D" w:rsidRPr="00983D7D" w:rsidRDefault="00983D7D" w:rsidP="00983D7D">
            <w:pPr>
              <w:pStyle w:val="PDParagraphDefault"/>
              <w:spacing w:line="276" w:lineRule="auto"/>
              <w:ind w:left="600"/>
              <w:jc w:val="both"/>
              <w:rPr>
                <w:lang w:val="es-CR"/>
              </w:rPr>
            </w:pPr>
            <w:r w:rsidRPr="00983D7D">
              <w:rPr>
                <w:rFonts w:ascii="Times New Roman" w:hAnsi="Times New Roman" w:cs="Times New Roman"/>
                <w:sz w:val="21"/>
                <w:szCs w:val="21"/>
                <w:lang w:val="es-CR"/>
              </w:rPr>
              <w:t xml:space="preserve">Numéro de téléphone : </w:t>
            </w:r>
            <w:r w:rsidRPr="00983D7D">
              <w:rPr>
                <w:rFonts w:ascii="Times New Roman" w:hAnsi="Times New Roman" w:cs="Times New Roman"/>
                <w:sz w:val="21"/>
                <w:szCs w:val="21"/>
                <w:shd w:val="clear" w:color="auto" w:fill="FFFF00"/>
                <w:lang w:val="es-CR"/>
              </w:rPr>
              <w:t xml:space="preserve">(insérer ici) </w:t>
            </w:r>
            <w:r w:rsidRPr="00983D7D">
              <w:rPr>
                <w:rFonts w:ascii="Times New Roman" w:hAnsi="Times New Roman" w:cs="Times New Roman"/>
                <w:sz w:val="21"/>
                <w:szCs w:val="21"/>
                <w:lang w:val="es-CR"/>
              </w:rPr>
              <w:t xml:space="preserve">Fax : </w:t>
            </w:r>
            <w:r w:rsidRPr="00983D7D">
              <w:rPr>
                <w:rFonts w:ascii="Times New Roman" w:hAnsi="Times New Roman" w:cs="Times New Roman"/>
                <w:sz w:val="21"/>
                <w:szCs w:val="21"/>
                <w:shd w:val="clear" w:color="auto" w:fill="FFFF00"/>
                <w:lang w:val="es-CR"/>
              </w:rPr>
              <w:t>(insérer ici).</w:t>
            </w:r>
          </w:p>
          <w:p w14:paraId="3A24D72D" w14:textId="77777777" w:rsidR="00983D7D" w:rsidRDefault="00983D7D" w:rsidP="00983D7D">
            <w:pPr>
              <w:pStyle w:val="PDParagraphDefault"/>
              <w:spacing w:line="276" w:lineRule="auto"/>
              <w:ind w:left="600"/>
              <w:jc w:val="both"/>
            </w:pPr>
            <w:r>
              <w:rPr>
                <w:rFonts w:ascii="Times New Roman" w:hAnsi="Times New Roman" w:cs="Times New Roman"/>
                <w:sz w:val="21"/>
                <w:szCs w:val="21"/>
              </w:rPr>
              <w:t xml:space="preserve">E-mail : </w:t>
            </w:r>
            <w:r>
              <w:rPr>
                <w:rFonts w:ascii="Times New Roman" w:hAnsi="Times New Roman" w:cs="Times New Roman"/>
                <w:sz w:val="21"/>
                <w:szCs w:val="21"/>
                <w:shd w:val="clear" w:color="auto" w:fill="FFFF00"/>
              </w:rPr>
              <w:t>(insérer ici).</w:t>
            </w:r>
          </w:p>
          <w:p w14:paraId="325F9A76" w14:textId="77777777" w:rsidR="00983D7D" w:rsidRDefault="00983D7D" w:rsidP="00983D7D">
            <w:pPr>
              <w:pStyle w:val="PDParagraphDefault"/>
              <w:spacing w:line="276" w:lineRule="auto"/>
              <w:jc w:val="both"/>
            </w:pPr>
            <w:r>
              <w:tab/>
            </w:r>
            <w:r>
              <w:rPr>
                <w:rFonts w:ascii="Times New Roman" w:hAnsi="Times New Roman" w:cs="Times New Roman"/>
                <w:sz w:val="21"/>
                <w:szCs w:val="21"/>
              </w:rPr>
              <w:t>II. Les coordonnées du CONSULTANT figurent à la section I.</w:t>
            </w:r>
          </w:p>
        </w:tc>
      </w:tr>
      <w:tr w:rsidR="00983D7D" w:rsidRPr="00983D7D" w14:paraId="3CDA0E02" w14:textId="77777777">
        <w:tblPrEx>
          <w:tblCellMar>
            <w:top w:w="0" w:type="dxa"/>
            <w:left w:w="0" w:type="dxa"/>
          </w:tblCellMar>
        </w:tblPrEx>
        <w:trPr>
          <w:jc w:val="center"/>
        </w:trPr>
        <w:tc>
          <w:tcPr>
            <w:tcW w:w="4680" w:type="dxa"/>
          </w:tcPr>
          <w:p w14:paraId="22406EE2" w14:textId="77777777" w:rsidR="00983D7D" w:rsidRDefault="00983D7D" w:rsidP="00983D7D">
            <w:pPr>
              <w:pStyle w:val="PDParagraphDefault"/>
              <w:spacing w:line="300" w:lineRule="auto"/>
              <w:jc w:val="both"/>
            </w:pPr>
            <w:r>
              <w:rPr>
                <w:rFonts w:ascii="Times New Roman" w:hAnsi="Times New Roman" w:cs="Times New Roman"/>
                <w:sz w:val="21"/>
                <w:szCs w:val="21"/>
              </w:rPr>
              <w:t>The foregoing addresses may be changed and/or additional persons may be added thereto by notifying the other Party hereto in writing and in the manner herein set forth. All notices shall be effective upon receipt.</w:t>
            </w:r>
          </w:p>
          <w:p w14:paraId="1CEA9418" w14:textId="77777777" w:rsidR="00983D7D" w:rsidRDefault="00983D7D" w:rsidP="00983D7D">
            <w:pPr>
              <w:pStyle w:val="PDParagraphDefault"/>
              <w:spacing w:line="300" w:lineRule="auto"/>
              <w:jc w:val="both"/>
            </w:pPr>
          </w:p>
          <w:p w14:paraId="6E4014D6" w14:textId="77777777" w:rsidR="00983D7D" w:rsidRDefault="00983D7D" w:rsidP="00983D7D">
            <w:pPr>
              <w:pStyle w:val="PDParagraphDefault"/>
              <w:spacing w:line="300" w:lineRule="auto"/>
              <w:jc w:val="both"/>
            </w:pPr>
            <w:r>
              <w:rPr>
                <w:rFonts w:ascii="Times New Roman" w:hAnsi="Times New Roman" w:cs="Times New Roman"/>
                <w:b/>
                <w:bCs/>
                <w:sz w:val="21"/>
                <w:szCs w:val="21"/>
              </w:rPr>
              <w:lastRenderedPageBreak/>
              <w:t>Article 11. Applicable Governing Law</w:t>
            </w:r>
          </w:p>
          <w:p w14:paraId="2B6C57D2" w14:textId="77777777" w:rsidR="00983D7D" w:rsidRDefault="00983D7D" w:rsidP="00983D7D">
            <w:pPr>
              <w:pStyle w:val="PDParagraphDefault"/>
              <w:spacing w:line="300" w:lineRule="auto"/>
              <w:jc w:val="both"/>
            </w:pPr>
          </w:p>
          <w:p w14:paraId="7671D35A" w14:textId="701A7FCC" w:rsidR="00983D7D" w:rsidRDefault="00983D7D" w:rsidP="00983D7D">
            <w:pPr>
              <w:pStyle w:val="PDParagraphDefault"/>
              <w:spacing w:line="300" w:lineRule="auto"/>
              <w:jc w:val="both"/>
            </w:pPr>
            <w:r>
              <w:rPr>
                <w:rFonts w:ascii="Times New Roman" w:hAnsi="Times New Roman" w:cs="Times New Roman"/>
                <w:sz w:val="21"/>
                <w:szCs w:val="21"/>
              </w:rPr>
              <w:t>This Agreement shall be governed by and construed in accordance with the laws of the District of Columbia</w:t>
            </w:r>
            <w:r w:rsidR="00F70037">
              <w:rPr>
                <w:rFonts w:ascii="Times New Roman" w:hAnsi="Times New Roman" w:cs="Times New Roman"/>
                <w:sz w:val="21"/>
                <w:szCs w:val="21"/>
              </w:rPr>
              <w:t>, United States</w:t>
            </w:r>
            <w:r>
              <w:rPr>
                <w:rFonts w:ascii="Times New Roman" w:hAnsi="Times New Roman" w:cs="Times New Roman"/>
                <w:sz w:val="21"/>
                <w:szCs w:val="21"/>
              </w:rPr>
              <w:t xml:space="preserve"> without regard to the conflict of laws principles thereof.</w:t>
            </w:r>
          </w:p>
          <w:p w14:paraId="07C60927" w14:textId="77777777" w:rsidR="00983D7D" w:rsidRDefault="00983D7D" w:rsidP="00983D7D">
            <w:pPr>
              <w:pStyle w:val="PDParagraphDefault"/>
              <w:spacing w:line="300" w:lineRule="auto"/>
              <w:jc w:val="both"/>
            </w:pPr>
          </w:p>
          <w:p w14:paraId="5359CE8B"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12. Validity and Waiver</w:t>
            </w:r>
          </w:p>
          <w:p w14:paraId="37559F3C" w14:textId="77777777" w:rsidR="00983D7D" w:rsidRDefault="00983D7D" w:rsidP="00983D7D">
            <w:pPr>
              <w:pStyle w:val="PDParagraphDefault"/>
              <w:spacing w:line="300" w:lineRule="auto"/>
              <w:jc w:val="both"/>
            </w:pPr>
          </w:p>
          <w:p w14:paraId="6ACA9A7C" w14:textId="77777777" w:rsidR="00983D7D" w:rsidRDefault="00983D7D" w:rsidP="00983D7D">
            <w:pPr>
              <w:pStyle w:val="PDParagraphDefault"/>
              <w:spacing w:line="300" w:lineRule="auto"/>
              <w:jc w:val="both"/>
            </w:pPr>
            <w:r>
              <w:rPr>
                <w:rFonts w:ascii="Times New Roman" w:hAnsi="Times New Roman" w:cs="Times New Roman"/>
                <w:sz w:val="21"/>
                <w:szCs w:val="21"/>
              </w:rPr>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14:paraId="79957124" w14:textId="77777777" w:rsidR="00983D7D" w:rsidRDefault="00983D7D" w:rsidP="00983D7D">
            <w:pPr>
              <w:pStyle w:val="PDParagraphDefault"/>
              <w:spacing w:line="300" w:lineRule="auto"/>
              <w:jc w:val="both"/>
            </w:pPr>
          </w:p>
          <w:p w14:paraId="75227A12"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13. Changes</w:t>
            </w:r>
          </w:p>
          <w:p w14:paraId="46B1F874" w14:textId="77777777" w:rsidR="00983D7D" w:rsidRDefault="00983D7D" w:rsidP="00983D7D">
            <w:pPr>
              <w:pStyle w:val="PDParagraphDefault"/>
              <w:spacing w:line="300" w:lineRule="auto"/>
              <w:jc w:val="both"/>
            </w:pPr>
          </w:p>
          <w:p w14:paraId="349553FB" w14:textId="77777777" w:rsidR="00983D7D" w:rsidRDefault="00983D7D" w:rsidP="00983D7D">
            <w:pPr>
              <w:pStyle w:val="PDParagraphDefault"/>
              <w:spacing w:line="300" w:lineRule="auto"/>
              <w:jc w:val="both"/>
            </w:pPr>
            <w:r>
              <w:rPr>
                <w:rFonts w:ascii="Times New Roman" w:hAnsi="Times New Roman" w:cs="Times New Roman"/>
                <w:sz w:val="21"/>
                <w:szCs w:val="21"/>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5FC395DB" w14:textId="77777777" w:rsidR="00983D7D" w:rsidRDefault="00983D7D" w:rsidP="00983D7D">
            <w:pPr>
              <w:pStyle w:val="PDParagraphDefault"/>
              <w:spacing w:line="300" w:lineRule="auto"/>
              <w:jc w:val="both"/>
            </w:pPr>
          </w:p>
          <w:p w14:paraId="6D58CBF2" w14:textId="77777777" w:rsidR="00983D7D" w:rsidRDefault="00983D7D" w:rsidP="00983D7D">
            <w:pPr>
              <w:pStyle w:val="PDParagraphDefault"/>
              <w:spacing w:line="300" w:lineRule="auto"/>
              <w:jc w:val="both"/>
            </w:pPr>
          </w:p>
          <w:p w14:paraId="0294F782" w14:textId="77777777" w:rsidR="00983D7D" w:rsidRDefault="00983D7D" w:rsidP="00983D7D">
            <w:pPr>
              <w:pStyle w:val="PDParagraphDefault"/>
              <w:spacing w:line="300" w:lineRule="auto"/>
              <w:jc w:val="both"/>
            </w:pPr>
            <w:r>
              <w:rPr>
                <w:rFonts w:ascii="Times New Roman" w:hAnsi="Times New Roman" w:cs="Times New Roman"/>
                <w:sz w:val="21"/>
                <w:szCs w:val="21"/>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Pr>
                <w:rFonts w:ascii="Times New Roman" w:hAnsi="Times New Roman" w:cs="Times New Roman"/>
                <w:b/>
                <w:bCs/>
                <w:sz w:val="21"/>
                <w:szCs w:val="21"/>
              </w:rPr>
              <w:t>.</w:t>
            </w:r>
          </w:p>
          <w:p w14:paraId="27E7DB9E" w14:textId="77777777" w:rsidR="00983D7D" w:rsidRDefault="00983D7D" w:rsidP="00983D7D">
            <w:pPr>
              <w:pStyle w:val="PDParagraphDefault"/>
              <w:spacing w:line="300" w:lineRule="auto"/>
              <w:jc w:val="both"/>
            </w:pPr>
          </w:p>
          <w:p w14:paraId="04E10862" w14:textId="77777777" w:rsidR="00983D7D" w:rsidRDefault="00983D7D" w:rsidP="00983D7D">
            <w:pPr>
              <w:pStyle w:val="PDParagraphDefault"/>
              <w:spacing w:line="300" w:lineRule="auto"/>
              <w:jc w:val="both"/>
            </w:pPr>
          </w:p>
          <w:p w14:paraId="480B42C3" w14:textId="77777777" w:rsidR="00983D7D" w:rsidRDefault="00983D7D" w:rsidP="00983D7D">
            <w:pPr>
              <w:pStyle w:val="PDParagraphDefault"/>
              <w:spacing w:line="300" w:lineRule="auto"/>
              <w:jc w:val="both"/>
            </w:pPr>
            <w:r>
              <w:rPr>
                <w:rFonts w:ascii="Times New Roman" w:hAnsi="Times New Roman" w:cs="Times New Roman"/>
                <w:b/>
                <w:bCs/>
                <w:sz w:val="21"/>
                <w:szCs w:val="21"/>
              </w:rPr>
              <w:lastRenderedPageBreak/>
              <w:t>Article 14. Assignment and Delegation</w:t>
            </w:r>
          </w:p>
          <w:p w14:paraId="730CFE4A" w14:textId="77777777" w:rsidR="00983D7D" w:rsidRDefault="00983D7D" w:rsidP="00983D7D">
            <w:pPr>
              <w:pStyle w:val="PDParagraphDefault"/>
              <w:spacing w:line="300" w:lineRule="auto"/>
              <w:jc w:val="both"/>
            </w:pPr>
          </w:p>
          <w:p w14:paraId="548459B6" w14:textId="77777777" w:rsidR="00983D7D" w:rsidRDefault="00983D7D" w:rsidP="00983D7D">
            <w:pPr>
              <w:pStyle w:val="PDParagraphDefault"/>
              <w:spacing w:line="300" w:lineRule="auto"/>
              <w:jc w:val="both"/>
            </w:pPr>
            <w:r>
              <w:rPr>
                <w:rFonts w:ascii="Times New Roman" w:hAnsi="Times New Roman" w:cs="Times New Roman"/>
                <w:sz w:val="21"/>
                <w:szCs w:val="21"/>
              </w:rPr>
              <w:t>This Agreement may not be assigned or delegated, in whole or in part, by the CONSULTANT without the written consent of PARTNERS. In case of such absent consent, any assignment is voided.</w:t>
            </w:r>
          </w:p>
          <w:p w14:paraId="698A03CE" w14:textId="77777777" w:rsidR="00983D7D" w:rsidRDefault="00983D7D" w:rsidP="00983D7D">
            <w:pPr>
              <w:pStyle w:val="PDParagraphDefault"/>
              <w:spacing w:line="300" w:lineRule="auto"/>
              <w:jc w:val="both"/>
            </w:pPr>
          </w:p>
          <w:p w14:paraId="6EC0F7D6"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15. Inspection and Acceptance</w:t>
            </w:r>
          </w:p>
          <w:p w14:paraId="7BF0AC33" w14:textId="77777777" w:rsidR="00983D7D" w:rsidRDefault="00983D7D" w:rsidP="00983D7D">
            <w:pPr>
              <w:pStyle w:val="PDParagraphDefault"/>
              <w:spacing w:line="300" w:lineRule="auto"/>
              <w:jc w:val="both"/>
            </w:pPr>
          </w:p>
          <w:p w14:paraId="5B0B0A40" w14:textId="77777777" w:rsidR="00983D7D" w:rsidRDefault="00983D7D" w:rsidP="00983D7D">
            <w:pPr>
              <w:pStyle w:val="PDParagraphDefault"/>
              <w:numPr>
                <w:ilvl w:val="0"/>
                <w:numId w:val="31"/>
              </w:numPr>
              <w:spacing w:line="300" w:lineRule="auto"/>
              <w:jc w:val="both"/>
            </w:pPr>
            <w:r>
              <w:rPr>
                <w:rFonts w:ascii="Times New Roman" w:hAnsi="Times New Roman" w:cs="Times New Roman"/>
                <w:sz w:val="21"/>
                <w:szCs w:val="21"/>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14:paraId="51951E7A" w14:textId="77777777" w:rsidR="00983D7D" w:rsidRDefault="00983D7D" w:rsidP="00983D7D">
            <w:pPr>
              <w:pStyle w:val="PDParagraphDefault"/>
              <w:numPr>
                <w:ilvl w:val="0"/>
                <w:numId w:val="31"/>
              </w:numPr>
              <w:spacing w:line="300" w:lineRule="auto"/>
              <w:jc w:val="both"/>
            </w:pPr>
            <w:r>
              <w:rPr>
                <w:rFonts w:ascii="Times New Roman" w:hAnsi="Times New Roman" w:cs="Times New Roman"/>
                <w:sz w:val="21"/>
                <w:szCs w:val="21"/>
              </w:rPr>
              <w:t xml:space="preserve">If CONSULTANT delivers non-conforming Services, PARTNERS may, at its option and CONSULTANT’s expense: </w:t>
            </w:r>
          </w:p>
          <w:p w14:paraId="60BF175E" w14:textId="77777777" w:rsidR="00983D7D" w:rsidRDefault="00983D7D" w:rsidP="00983D7D">
            <w:pPr>
              <w:pStyle w:val="PDParagraphDefault"/>
              <w:numPr>
                <w:ilvl w:val="0"/>
                <w:numId w:val="32"/>
              </w:numPr>
              <w:spacing w:line="300" w:lineRule="auto"/>
              <w:jc w:val="both"/>
            </w:pPr>
            <w:r>
              <w:rPr>
                <w:rFonts w:ascii="Times New Roman" w:hAnsi="Times New Roman" w:cs="Times New Roman"/>
                <w:sz w:val="21"/>
                <w:szCs w:val="21"/>
              </w:rPr>
              <w:t xml:space="preserve">require CONSULTANT to promptly correct or replace the Services; </w:t>
            </w:r>
          </w:p>
          <w:p w14:paraId="1DF06451" w14:textId="77777777" w:rsidR="00983D7D" w:rsidRDefault="00983D7D" w:rsidP="00983D7D">
            <w:pPr>
              <w:pStyle w:val="PDParagraphDefault"/>
              <w:numPr>
                <w:ilvl w:val="0"/>
                <w:numId w:val="32"/>
              </w:numPr>
              <w:spacing w:line="300" w:lineRule="auto"/>
              <w:jc w:val="both"/>
            </w:pPr>
            <w:r>
              <w:rPr>
                <w:rFonts w:ascii="Times New Roman" w:hAnsi="Times New Roman" w:cs="Times New Roman"/>
                <w:sz w:val="21"/>
                <w:szCs w:val="21"/>
              </w:rPr>
              <w:t xml:space="preserve">correct the nonconformance; or </w:t>
            </w:r>
          </w:p>
          <w:p w14:paraId="2A4531DF" w14:textId="77777777" w:rsidR="00983D7D" w:rsidRDefault="00983D7D" w:rsidP="00983D7D">
            <w:pPr>
              <w:pStyle w:val="PDParagraphDefault"/>
              <w:numPr>
                <w:ilvl w:val="0"/>
                <w:numId w:val="32"/>
              </w:numPr>
              <w:spacing w:line="300" w:lineRule="auto"/>
              <w:jc w:val="both"/>
            </w:pPr>
            <w:r>
              <w:rPr>
                <w:rFonts w:ascii="Times New Roman" w:hAnsi="Times New Roman" w:cs="Times New Roman"/>
                <w:sz w:val="21"/>
                <w:szCs w:val="21"/>
              </w:rPr>
              <w:t xml:space="preserve">reduce the contract price to reflect the reduced value of the services performed. </w:t>
            </w:r>
          </w:p>
          <w:p w14:paraId="3B970590" w14:textId="77777777" w:rsidR="00983D7D" w:rsidRDefault="00983D7D" w:rsidP="00983D7D">
            <w:pPr>
              <w:pStyle w:val="PDParagraphDefault"/>
              <w:numPr>
                <w:ilvl w:val="0"/>
                <w:numId w:val="31"/>
              </w:numPr>
              <w:spacing w:line="300" w:lineRule="auto"/>
              <w:jc w:val="both"/>
            </w:pPr>
            <w:r>
              <w:rPr>
                <w:rFonts w:ascii="Times New Roman" w:hAnsi="Times New Roman" w:cs="Times New Roman"/>
                <w:sz w:val="21"/>
                <w:szCs w:val="21"/>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2BBD3F14" w14:textId="77777777" w:rsidR="00983D7D" w:rsidRDefault="00983D7D" w:rsidP="00983D7D">
            <w:pPr>
              <w:pStyle w:val="PDParagraphDefault"/>
              <w:numPr>
                <w:ilvl w:val="0"/>
                <w:numId w:val="31"/>
              </w:numPr>
              <w:spacing w:line="300" w:lineRule="auto"/>
              <w:jc w:val="both"/>
            </w:pPr>
            <w:r>
              <w:rPr>
                <w:rFonts w:ascii="Times New Roman" w:hAnsi="Times New Roman" w:cs="Times New Roman"/>
                <w:sz w:val="21"/>
                <w:szCs w:val="21"/>
              </w:rPr>
              <w:t xml:space="preserve">PARTNERS may require replacement or re-performance of nonconforming services at no increase in Agreement price. If replacement or re-performance will not correct the defects or is not possible, PARTNERS may seek an equitable price reduction or adequate consideration for </w:t>
            </w:r>
            <w:r>
              <w:rPr>
                <w:rFonts w:ascii="Times New Roman" w:hAnsi="Times New Roman" w:cs="Times New Roman"/>
                <w:sz w:val="21"/>
                <w:szCs w:val="21"/>
              </w:rPr>
              <w:lastRenderedPageBreak/>
              <w:t>acceptance of nonconforming commodities or services. PARTNERS will exercise its post-acceptance rights within a reasonable time after the defect was discovered or should have been discovered.</w:t>
            </w:r>
          </w:p>
          <w:p w14:paraId="1629ACF9" w14:textId="77777777" w:rsidR="00983D7D" w:rsidRDefault="00983D7D" w:rsidP="00983D7D">
            <w:pPr>
              <w:pStyle w:val="PDParagraphDefault"/>
              <w:numPr>
                <w:ilvl w:val="0"/>
                <w:numId w:val="31"/>
              </w:numPr>
              <w:spacing w:line="300" w:lineRule="auto"/>
              <w:jc w:val="both"/>
            </w:pPr>
            <w:r>
              <w:rPr>
                <w:rFonts w:ascii="Times New Roman" w:hAnsi="Times New Roman" w:cs="Times New Roman"/>
                <w:sz w:val="21"/>
                <w:szCs w:val="21"/>
              </w:rPr>
              <w:t>If the CONSULTANT fails to promptly perform the services again or to take the necessary action to ensure future performance in conformity with contract requirements, PARTNERS may terminate the contract for default.</w:t>
            </w:r>
          </w:p>
          <w:p w14:paraId="57DD839A" w14:textId="77777777" w:rsidR="00983D7D" w:rsidRDefault="00983D7D" w:rsidP="00983D7D">
            <w:pPr>
              <w:pStyle w:val="PDParagraphDefault"/>
              <w:spacing w:line="300" w:lineRule="auto"/>
              <w:jc w:val="both"/>
            </w:pPr>
          </w:p>
          <w:p w14:paraId="1CCC22E7"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16. Independent Contractor Status</w:t>
            </w:r>
          </w:p>
          <w:p w14:paraId="5E63B7AE" w14:textId="77777777" w:rsidR="00983D7D" w:rsidRDefault="00983D7D" w:rsidP="00983D7D">
            <w:pPr>
              <w:pStyle w:val="PDParagraphDefault"/>
              <w:spacing w:line="300" w:lineRule="auto"/>
              <w:jc w:val="both"/>
            </w:pPr>
          </w:p>
          <w:p w14:paraId="328A7E28" w14:textId="77777777" w:rsidR="00983D7D" w:rsidRDefault="00983D7D" w:rsidP="00983D7D">
            <w:pPr>
              <w:pStyle w:val="PDParagraphDefault"/>
              <w:spacing w:line="300" w:lineRule="auto"/>
              <w:jc w:val="both"/>
            </w:pPr>
            <w:r>
              <w:rPr>
                <w:rFonts w:ascii="Times New Roman" w:hAnsi="Times New Roman" w:cs="Times New Roman"/>
                <w:sz w:val="21"/>
                <w:szCs w:val="21"/>
              </w:rPr>
              <w:t>CONSULTANT is, and shall remain, an independent contractor during the performance of this Agreement.</w:t>
            </w:r>
          </w:p>
          <w:p w14:paraId="0616863F" w14:textId="77777777" w:rsidR="00983D7D" w:rsidRDefault="00983D7D" w:rsidP="00983D7D">
            <w:pPr>
              <w:pStyle w:val="PDParagraphDefault"/>
              <w:spacing w:line="300" w:lineRule="auto"/>
              <w:jc w:val="both"/>
            </w:pPr>
          </w:p>
          <w:p w14:paraId="2928DDD4"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17. Severability</w:t>
            </w:r>
          </w:p>
          <w:p w14:paraId="1FD2D7AC" w14:textId="77777777" w:rsidR="00983D7D" w:rsidRDefault="00983D7D" w:rsidP="00983D7D">
            <w:pPr>
              <w:pStyle w:val="PDParagraphDefault"/>
              <w:spacing w:line="300" w:lineRule="auto"/>
              <w:jc w:val="both"/>
            </w:pPr>
          </w:p>
          <w:p w14:paraId="76A8AA29" w14:textId="77777777" w:rsidR="00983D7D" w:rsidRDefault="00983D7D" w:rsidP="00983D7D">
            <w:pPr>
              <w:pStyle w:val="PDParagraphDefault"/>
              <w:spacing w:line="300" w:lineRule="auto"/>
              <w:jc w:val="both"/>
            </w:pPr>
            <w:r>
              <w:rPr>
                <w:rFonts w:ascii="Times New Roman" w:hAnsi="Times New Roman" w:cs="Times New Roman"/>
                <w:sz w:val="21"/>
                <w:szCs w:val="21"/>
              </w:rP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3F94EE71" w14:textId="77777777" w:rsidR="00983D7D" w:rsidRDefault="00983D7D" w:rsidP="00983D7D">
            <w:pPr>
              <w:pStyle w:val="PDParagraphDefault"/>
              <w:spacing w:line="300" w:lineRule="auto"/>
              <w:jc w:val="both"/>
            </w:pPr>
          </w:p>
          <w:p w14:paraId="4F8C2F27" w14:textId="77777777" w:rsidR="00983D7D" w:rsidRDefault="00983D7D" w:rsidP="00983D7D">
            <w:pPr>
              <w:pStyle w:val="PDParagraphDefault"/>
              <w:spacing w:line="300" w:lineRule="auto"/>
              <w:jc w:val="both"/>
            </w:pPr>
            <w:r>
              <w:rPr>
                <w:rFonts w:ascii="Times New Roman" w:hAnsi="Times New Roman" w:cs="Times New Roman"/>
                <w:b/>
                <w:bCs/>
                <w:sz w:val="21"/>
                <w:szCs w:val="21"/>
              </w:rPr>
              <w:t xml:space="preserve">Article 18. Restriction on Public Disclosure and Publicity </w:t>
            </w:r>
          </w:p>
          <w:p w14:paraId="4FF9DDA8" w14:textId="77777777" w:rsidR="00983D7D" w:rsidRDefault="00983D7D" w:rsidP="00983D7D">
            <w:pPr>
              <w:pStyle w:val="PDParagraphDefault"/>
              <w:spacing w:line="300" w:lineRule="auto"/>
              <w:jc w:val="both"/>
            </w:pPr>
          </w:p>
          <w:p w14:paraId="3FB964DA" w14:textId="77777777" w:rsidR="00983D7D" w:rsidRDefault="00983D7D" w:rsidP="00983D7D">
            <w:pPr>
              <w:pStyle w:val="PDParagraphDefault"/>
              <w:spacing w:line="300" w:lineRule="auto"/>
              <w:jc w:val="both"/>
            </w:pPr>
            <w:r>
              <w:rPr>
                <w:rFonts w:ascii="Times New Roman" w:hAnsi="Times New Roman" w:cs="Times New Roman"/>
                <w:sz w:val="21"/>
                <w:szCs w:val="21"/>
              </w:rPr>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14:paraId="465ECB79" w14:textId="77777777" w:rsidR="00983D7D" w:rsidRDefault="00983D7D" w:rsidP="00983D7D">
            <w:pPr>
              <w:pStyle w:val="PDParagraphDefault"/>
              <w:spacing w:line="300" w:lineRule="auto"/>
              <w:jc w:val="both"/>
            </w:pPr>
          </w:p>
          <w:p w14:paraId="3DB0B75A"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19. Anticorruption Provisions</w:t>
            </w:r>
          </w:p>
          <w:p w14:paraId="3F76BBBB" w14:textId="77777777" w:rsidR="00983D7D" w:rsidRDefault="00983D7D" w:rsidP="00983D7D">
            <w:pPr>
              <w:pStyle w:val="PDParagraphDefault"/>
              <w:spacing w:line="300" w:lineRule="auto"/>
              <w:jc w:val="both"/>
            </w:pPr>
          </w:p>
          <w:p w14:paraId="490CCC13"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lastRenderedPageBreak/>
              <w:t>The CONSULTANT shall conduct all activities related to this engagement in a fair, honest, and transparent manner.</w:t>
            </w:r>
          </w:p>
          <w:p w14:paraId="0AFDD843"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t>CONSULTANT represents and certifies that CONSULTANT rejects corruption in all of its forms, including Bribery, making a Facilitation Payment or any Prohibited Act.</w:t>
            </w:r>
          </w:p>
          <w:p w14:paraId="475E3045"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036EAE2C"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t>CONSULTANT shall not directly or indirectly commit or attempt to commit any Prohibited Act, including Bribery or making a Facilitation Payment.</w:t>
            </w:r>
          </w:p>
          <w:p w14:paraId="481C7F10"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t>CONSULTANT represents and certifies that CONSULTANT shall comply with Partners Code of Conduct or with its own Code of Conduct, and that this code does not conflict with PARTNERS Code of Conduct.</w:t>
            </w:r>
          </w:p>
          <w:p w14:paraId="084361AE"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t>The CONSULTANT nor has not:</w:t>
            </w:r>
          </w:p>
          <w:p w14:paraId="1C071406" w14:textId="123C55C3" w:rsidR="00983D7D" w:rsidRPr="00FE31A1" w:rsidRDefault="00983D7D" w:rsidP="00983D7D">
            <w:pPr>
              <w:pStyle w:val="PDParagraphDefault"/>
              <w:numPr>
                <w:ilvl w:val="0"/>
                <w:numId w:val="34"/>
              </w:numPr>
              <w:spacing w:line="300" w:lineRule="auto"/>
              <w:jc w:val="both"/>
            </w:pPr>
            <w:r>
              <w:rPr>
                <w:rFonts w:ascii="Times New Roman" w:hAnsi="Times New Roman" w:cs="Times New Roman"/>
                <w:sz w:val="21"/>
                <w:szCs w:val="21"/>
              </w:rPr>
              <w:t xml:space="preserve">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w:t>
            </w:r>
            <w:r>
              <w:rPr>
                <w:rFonts w:ascii="Times New Roman" w:hAnsi="Times New Roman" w:cs="Times New Roman"/>
                <w:sz w:val="21"/>
                <w:szCs w:val="21"/>
              </w:rPr>
              <w:lastRenderedPageBreak/>
              <w:t>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2FB2D077" w14:textId="79F428AA" w:rsidR="00FE31A1" w:rsidRDefault="00FE31A1" w:rsidP="00FE31A1">
            <w:pPr>
              <w:pStyle w:val="PDParagraphDefault"/>
              <w:spacing w:line="300" w:lineRule="auto"/>
              <w:jc w:val="both"/>
              <w:rPr>
                <w:rFonts w:ascii="Times New Roman" w:hAnsi="Times New Roman" w:cs="Times New Roman"/>
                <w:sz w:val="21"/>
                <w:szCs w:val="21"/>
              </w:rPr>
            </w:pPr>
          </w:p>
          <w:p w14:paraId="26C8EDE2" w14:textId="055AAEC7" w:rsidR="00FE31A1" w:rsidRDefault="00FE31A1" w:rsidP="00FE31A1">
            <w:pPr>
              <w:pStyle w:val="PDParagraphDefault"/>
              <w:spacing w:line="300" w:lineRule="auto"/>
              <w:jc w:val="both"/>
              <w:rPr>
                <w:rFonts w:ascii="Times New Roman" w:hAnsi="Times New Roman" w:cs="Times New Roman"/>
                <w:sz w:val="21"/>
                <w:szCs w:val="21"/>
              </w:rPr>
            </w:pPr>
          </w:p>
          <w:p w14:paraId="02EFBA33" w14:textId="41C6E8F4" w:rsidR="00FE31A1" w:rsidRDefault="00FE31A1" w:rsidP="00FE31A1">
            <w:pPr>
              <w:pStyle w:val="PDParagraphDefault"/>
              <w:spacing w:line="300" w:lineRule="auto"/>
              <w:jc w:val="both"/>
              <w:rPr>
                <w:rFonts w:ascii="Times New Roman" w:hAnsi="Times New Roman" w:cs="Times New Roman"/>
                <w:sz w:val="21"/>
                <w:szCs w:val="21"/>
              </w:rPr>
            </w:pPr>
          </w:p>
          <w:p w14:paraId="06E3BBDA" w14:textId="69AA5131" w:rsidR="00FE31A1" w:rsidRDefault="00FE31A1" w:rsidP="00FE31A1">
            <w:pPr>
              <w:pStyle w:val="PDParagraphDefault"/>
              <w:spacing w:line="300" w:lineRule="auto"/>
              <w:jc w:val="both"/>
              <w:rPr>
                <w:rFonts w:ascii="Times New Roman" w:hAnsi="Times New Roman" w:cs="Times New Roman"/>
                <w:sz w:val="21"/>
                <w:szCs w:val="21"/>
              </w:rPr>
            </w:pPr>
          </w:p>
          <w:p w14:paraId="45F9AB14" w14:textId="1624F5C9" w:rsidR="00FE31A1" w:rsidRDefault="00FE31A1" w:rsidP="00FE31A1">
            <w:pPr>
              <w:pStyle w:val="PDParagraphDefault"/>
              <w:spacing w:line="300" w:lineRule="auto"/>
              <w:jc w:val="both"/>
              <w:rPr>
                <w:rFonts w:ascii="Times New Roman" w:hAnsi="Times New Roman" w:cs="Times New Roman"/>
                <w:sz w:val="21"/>
                <w:szCs w:val="21"/>
              </w:rPr>
            </w:pPr>
          </w:p>
          <w:p w14:paraId="22F5D97E" w14:textId="4CA57676" w:rsidR="00FE31A1" w:rsidRDefault="00FE31A1" w:rsidP="00FE31A1">
            <w:pPr>
              <w:pStyle w:val="PDParagraphDefault"/>
              <w:spacing w:line="300" w:lineRule="auto"/>
              <w:jc w:val="both"/>
              <w:rPr>
                <w:rFonts w:ascii="Times New Roman" w:hAnsi="Times New Roman" w:cs="Times New Roman"/>
                <w:sz w:val="21"/>
                <w:szCs w:val="21"/>
              </w:rPr>
            </w:pPr>
          </w:p>
          <w:p w14:paraId="02BE75D9" w14:textId="5FBBA54D" w:rsidR="00FE31A1" w:rsidRDefault="00FE31A1" w:rsidP="00FE31A1">
            <w:pPr>
              <w:pStyle w:val="PDParagraphDefault"/>
              <w:spacing w:line="300" w:lineRule="auto"/>
              <w:jc w:val="both"/>
              <w:rPr>
                <w:rFonts w:ascii="Times New Roman" w:hAnsi="Times New Roman" w:cs="Times New Roman"/>
                <w:sz w:val="21"/>
                <w:szCs w:val="21"/>
              </w:rPr>
            </w:pPr>
          </w:p>
          <w:p w14:paraId="3CC15FE7" w14:textId="61890518" w:rsidR="00FE31A1" w:rsidRDefault="00FE31A1" w:rsidP="00FE31A1">
            <w:pPr>
              <w:pStyle w:val="PDParagraphDefault"/>
              <w:spacing w:line="300" w:lineRule="auto"/>
              <w:jc w:val="both"/>
              <w:rPr>
                <w:rFonts w:ascii="Times New Roman" w:hAnsi="Times New Roman" w:cs="Times New Roman"/>
                <w:sz w:val="21"/>
                <w:szCs w:val="21"/>
              </w:rPr>
            </w:pPr>
          </w:p>
          <w:p w14:paraId="6095644D" w14:textId="5E35BE1B" w:rsidR="00FE31A1" w:rsidRDefault="00FE31A1" w:rsidP="00FE31A1">
            <w:pPr>
              <w:pStyle w:val="PDParagraphDefault"/>
              <w:spacing w:line="300" w:lineRule="auto"/>
              <w:jc w:val="both"/>
              <w:rPr>
                <w:rFonts w:ascii="Times New Roman" w:hAnsi="Times New Roman" w:cs="Times New Roman"/>
                <w:sz w:val="21"/>
                <w:szCs w:val="21"/>
              </w:rPr>
            </w:pPr>
          </w:p>
          <w:p w14:paraId="4ECAED5F" w14:textId="5A012E00" w:rsidR="00FE31A1" w:rsidRDefault="00FE31A1" w:rsidP="00FE31A1">
            <w:pPr>
              <w:pStyle w:val="PDParagraphDefault"/>
              <w:spacing w:line="300" w:lineRule="auto"/>
              <w:jc w:val="both"/>
              <w:rPr>
                <w:rFonts w:ascii="Times New Roman" w:hAnsi="Times New Roman" w:cs="Times New Roman"/>
                <w:sz w:val="21"/>
                <w:szCs w:val="21"/>
              </w:rPr>
            </w:pPr>
          </w:p>
          <w:p w14:paraId="7A4EA3B1" w14:textId="35EABA82" w:rsidR="00FE31A1" w:rsidRDefault="00FE31A1" w:rsidP="00FE31A1">
            <w:pPr>
              <w:pStyle w:val="PDParagraphDefault"/>
              <w:spacing w:line="300" w:lineRule="auto"/>
              <w:jc w:val="both"/>
              <w:rPr>
                <w:rFonts w:ascii="Times New Roman" w:hAnsi="Times New Roman" w:cs="Times New Roman"/>
                <w:sz w:val="21"/>
                <w:szCs w:val="21"/>
              </w:rPr>
            </w:pPr>
          </w:p>
          <w:p w14:paraId="0901D4C9" w14:textId="264CE868" w:rsidR="00FE31A1" w:rsidRDefault="00FE31A1" w:rsidP="00FE31A1">
            <w:pPr>
              <w:pStyle w:val="PDParagraphDefault"/>
              <w:spacing w:line="300" w:lineRule="auto"/>
              <w:jc w:val="both"/>
              <w:rPr>
                <w:rFonts w:ascii="Times New Roman" w:hAnsi="Times New Roman" w:cs="Times New Roman"/>
                <w:sz w:val="21"/>
                <w:szCs w:val="21"/>
              </w:rPr>
            </w:pPr>
          </w:p>
          <w:p w14:paraId="6F7C98E6" w14:textId="1A029576" w:rsidR="00FE31A1" w:rsidRDefault="00FE31A1" w:rsidP="00FE31A1">
            <w:pPr>
              <w:pStyle w:val="PDParagraphDefault"/>
              <w:spacing w:line="300" w:lineRule="auto"/>
              <w:jc w:val="both"/>
              <w:rPr>
                <w:rFonts w:ascii="Times New Roman" w:hAnsi="Times New Roman" w:cs="Times New Roman"/>
                <w:sz w:val="21"/>
                <w:szCs w:val="21"/>
              </w:rPr>
            </w:pPr>
          </w:p>
          <w:p w14:paraId="702C848A" w14:textId="76E59692" w:rsidR="00FE31A1" w:rsidRDefault="00FE31A1" w:rsidP="00FE31A1">
            <w:pPr>
              <w:pStyle w:val="PDParagraphDefault"/>
              <w:spacing w:line="300" w:lineRule="auto"/>
              <w:jc w:val="both"/>
              <w:rPr>
                <w:rFonts w:ascii="Times New Roman" w:hAnsi="Times New Roman" w:cs="Times New Roman"/>
                <w:sz w:val="21"/>
                <w:szCs w:val="21"/>
              </w:rPr>
            </w:pPr>
          </w:p>
          <w:p w14:paraId="60CE435E" w14:textId="63FB4F61" w:rsidR="00FE31A1" w:rsidRDefault="00FE31A1" w:rsidP="00FE31A1">
            <w:pPr>
              <w:pStyle w:val="PDParagraphDefault"/>
              <w:spacing w:line="300" w:lineRule="auto"/>
              <w:jc w:val="both"/>
              <w:rPr>
                <w:rFonts w:ascii="Times New Roman" w:hAnsi="Times New Roman" w:cs="Times New Roman"/>
                <w:sz w:val="21"/>
                <w:szCs w:val="21"/>
              </w:rPr>
            </w:pPr>
          </w:p>
          <w:p w14:paraId="3B211B19" w14:textId="00196647" w:rsidR="00FE31A1" w:rsidRDefault="00FE31A1" w:rsidP="00FE31A1">
            <w:pPr>
              <w:pStyle w:val="PDParagraphDefault"/>
              <w:spacing w:line="300" w:lineRule="auto"/>
              <w:jc w:val="both"/>
              <w:rPr>
                <w:rFonts w:ascii="Times New Roman" w:hAnsi="Times New Roman" w:cs="Times New Roman"/>
                <w:sz w:val="21"/>
                <w:szCs w:val="21"/>
              </w:rPr>
            </w:pPr>
          </w:p>
          <w:p w14:paraId="69755D40" w14:textId="56874794" w:rsidR="00FE31A1" w:rsidRDefault="00FE31A1" w:rsidP="00FE31A1">
            <w:pPr>
              <w:pStyle w:val="PDParagraphDefault"/>
              <w:spacing w:line="300" w:lineRule="auto"/>
              <w:jc w:val="both"/>
              <w:rPr>
                <w:rFonts w:ascii="Times New Roman" w:hAnsi="Times New Roman" w:cs="Times New Roman"/>
                <w:sz w:val="21"/>
                <w:szCs w:val="21"/>
              </w:rPr>
            </w:pPr>
          </w:p>
          <w:p w14:paraId="1ED1CC63" w14:textId="719AC0B6" w:rsidR="00FE31A1" w:rsidRDefault="00FE31A1" w:rsidP="00FE31A1">
            <w:pPr>
              <w:pStyle w:val="PDParagraphDefault"/>
              <w:spacing w:line="300" w:lineRule="auto"/>
              <w:jc w:val="both"/>
              <w:rPr>
                <w:rFonts w:ascii="Times New Roman" w:hAnsi="Times New Roman" w:cs="Times New Roman"/>
                <w:sz w:val="21"/>
                <w:szCs w:val="21"/>
              </w:rPr>
            </w:pPr>
          </w:p>
          <w:p w14:paraId="58E002A6" w14:textId="24D26FF3" w:rsidR="00FE31A1" w:rsidRDefault="00FE31A1" w:rsidP="00FE31A1">
            <w:pPr>
              <w:pStyle w:val="PDParagraphDefault"/>
              <w:spacing w:line="300" w:lineRule="auto"/>
              <w:jc w:val="both"/>
              <w:rPr>
                <w:rFonts w:ascii="Times New Roman" w:hAnsi="Times New Roman" w:cs="Times New Roman"/>
                <w:sz w:val="21"/>
                <w:szCs w:val="21"/>
              </w:rPr>
            </w:pPr>
          </w:p>
          <w:p w14:paraId="381D885B" w14:textId="6004E50C" w:rsidR="00FE31A1" w:rsidRDefault="00FE31A1" w:rsidP="00FE31A1">
            <w:pPr>
              <w:pStyle w:val="PDParagraphDefault"/>
              <w:spacing w:line="300" w:lineRule="auto"/>
              <w:jc w:val="both"/>
              <w:rPr>
                <w:rFonts w:ascii="Times New Roman" w:hAnsi="Times New Roman" w:cs="Times New Roman"/>
                <w:sz w:val="21"/>
                <w:szCs w:val="21"/>
              </w:rPr>
            </w:pPr>
          </w:p>
          <w:p w14:paraId="36D3DCF8" w14:textId="78D0E73D" w:rsidR="00FE31A1" w:rsidRDefault="00FE31A1" w:rsidP="00FE31A1">
            <w:pPr>
              <w:pStyle w:val="PDParagraphDefault"/>
              <w:spacing w:line="300" w:lineRule="auto"/>
              <w:jc w:val="both"/>
              <w:rPr>
                <w:rFonts w:ascii="Times New Roman" w:hAnsi="Times New Roman" w:cs="Times New Roman"/>
                <w:sz w:val="21"/>
                <w:szCs w:val="21"/>
              </w:rPr>
            </w:pPr>
          </w:p>
          <w:p w14:paraId="01440481" w14:textId="296D675C" w:rsidR="00FE31A1" w:rsidRDefault="00FE31A1" w:rsidP="00FE31A1">
            <w:pPr>
              <w:pStyle w:val="PDParagraphDefault"/>
              <w:spacing w:line="300" w:lineRule="auto"/>
              <w:jc w:val="both"/>
              <w:rPr>
                <w:rFonts w:ascii="Times New Roman" w:hAnsi="Times New Roman" w:cs="Times New Roman"/>
                <w:sz w:val="21"/>
                <w:szCs w:val="21"/>
              </w:rPr>
            </w:pPr>
          </w:p>
          <w:p w14:paraId="65230B7D" w14:textId="0C7CA24D" w:rsidR="00FE31A1" w:rsidRDefault="00FE31A1" w:rsidP="00FE31A1">
            <w:pPr>
              <w:pStyle w:val="PDParagraphDefault"/>
              <w:spacing w:line="300" w:lineRule="auto"/>
              <w:jc w:val="both"/>
              <w:rPr>
                <w:rFonts w:ascii="Times New Roman" w:hAnsi="Times New Roman" w:cs="Times New Roman"/>
                <w:sz w:val="21"/>
                <w:szCs w:val="21"/>
              </w:rPr>
            </w:pPr>
          </w:p>
          <w:p w14:paraId="246B24B6" w14:textId="3D6C318F" w:rsidR="00FE31A1" w:rsidRDefault="00FE31A1" w:rsidP="00FE31A1">
            <w:pPr>
              <w:pStyle w:val="PDParagraphDefault"/>
              <w:spacing w:line="300" w:lineRule="auto"/>
              <w:jc w:val="both"/>
              <w:rPr>
                <w:rFonts w:ascii="Times New Roman" w:hAnsi="Times New Roman" w:cs="Times New Roman"/>
                <w:sz w:val="21"/>
                <w:szCs w:val="21"/>
              </w:rPr>
            </w:pPr>
          </w:p>
          <w:p w14:paraId="7AB613D0" w14:textId="3622FCBD" w:rsidR="00FE31A1" w:rsidRDefault="00FE31A1" w:rsidP="00FE31A1">
            <w:pPr>
              <w:pStyle w:val="PDParagraphDefault"/>
              <w:spacing w:line="300" w:lineRule="auto"/>
              <w:jc w:val="both"/>
              <w:rPr>
                <w:rFonts w:ascii="Times New Roman" w:hAnsi="Times New Roman" w:cs="Times New Roman"/>
                <w:sz w:val="21"/>
                <w:szCs w:val="21"/>
              </w:rPr>
            </w:pPr>
          </w:p>
          <w:p w14:paraId="7746A0F8" w14:textId="6B9A40C7" w:rsidR="00FE31A1" w:rsidRDefault="00FE31A1" w:rsidP="00FE31A1">
            <w:pPr>
              <w:pStyle w:val="PDParagraphDefault"/>
              <w:spacing w:line="300" w:lineRule="auto"/>
              <w:jc w:val="both"/>
              <w:rPr>
                <w:rFonts w:ascii="Times New Roman" w:hAnsi="Times New Roman" w:cs="Times New Roman"/>
                <w:sz w:val="21"/>
                <w:szCs w:val="21"/>
              </w:rPr>
            </w:pPr>
          </w:p>
          <w:p w14:paraId="17B407B5" w14:textId="70987681" w:rsidR="00FE31A1" w:rsidRDefault="00FE31A1" w:rsidP="00FE31A1">
            <w:pPr>
              <w:pStyle w:val="PDParagraphDefault"/>
              <w:spacing w:line="300" w:lineRule="auto"/>
              <w:jc w:val="both"/>
              <w:rPr>
                <w:rFonts w:ascii="Times New Roman" w:hAnsi="Times New Roman" w:cs="Times New Roman"/>
                <w:sz w:val="21"/>
                <w:szCs w:val="21"/>
              </w:rPr>
            </w:pPr>
          </w:p>
          <w:p w14:paraId="2E016C31" w14:textId="77777777" w:rsidR="00FE31A1" w:rsidRDefault="00FE31A1" w:rsidP="00FE31A1">
            <w:pPr>
              <w:pStyle w:val="PDParagraphDefault"/>
              <w:spacing w:line="300" w:lineRule="auto"/>
              <w:jc w:val="both"/>
            </w:pPr>
          </w:p>
          <w:p w14:paraId="5697EC6A" w14:textId="77777777" w:rsidR="00983D7D" w:rsidRDefault="00983D7D" w:rsidP="00983D7D">
            <w:pPr>
              <w:pStyle w:val="PDParagraphDefault"/>
              <w:numPr>
                <w:ilvl w:val="0"/>
                <w:numId w:val="34"/>
              </w:numPr>
              <w:spacing w:line="300" w:lineRule="auto"/>
              <w:jc w:val="both"/>
            </w:pPr>
            <w:r>
              <w:rPr>
                <w:rFonts w:ascii="Times New Roman" w:hAnsi="Times New Roman" w:cs="Times New Roman"/>
                <w:sz w:val="21"/>
                <w:szCs w:val="21"/>
              </w:rPr>
              <w:t>used any funds for unlawful contributions, gifts, entertainment, or other unlawful expenses relating to political activity or</w:t>
            </w:r>
          </w:p>
          <w:p w14:paraId="04BAEA8F" w14:textId="5A5C9E33" w:rsidR="00FE31A1" w:rsidRPr="00FE31A1" w:rsidRDefault="00983D7D" w:rsidP="00FE31A1">
            <w:pPr>
              <w:pStyle w:val="PDParagraphDefault"/>
              <w:numPr>
                <w:ilvl w:val="0"/>
                <w:numId w:val="34"/>
              </w:numPr>
              <w:spacing w:line="300" w:lineRule="auto"/>
              <w:jc w:val="both"/>
              <w:rPr>
                <w:rFonts w:ascii="Times New Roman" w:hAnsi="Times New Roman" w:cs="Times New Roman"/>
                <w:sz w:val="21"/>
                <w:szCs w:val="21"/>
              </w:rPr>
            </w:pPr>
            <w:r w:rsidRPr="00FE31A1">
              <w:rPr>
                <w:rFonts w:ascii="Times New Roman" w:hAnsi="Times New Roman" w:cs="Times New Roman"/>
                <w:sz w:val="21"/>
                <w:szCs w:val="21"/>
              </w:rPr>
              <w:t>taken any other action or made any omission that would or would reasonably be expected to result in a violation of the Foreign Corrupt Practices Act of 1977, as amended, and the rules and regulations thereunder, or any other law of the United States, or of any other jurisdiction where the CONSULTANT conducts business governing corrupt practices, commercial bribery, money laundering, pay-to-play, anti-bribery or anticorruption or that otherwise prohibits payments to any government or public officials or employees.</w:t>
            </w:r>
          </w:p>
          <w:p w14:paraId="50381D70" w14:textId="13CE26CF" w:rsidR="00FE31A1" w:rsidRDefault="00FE31A1" w:rsidP="00FE31A1">
            <w:pPr>
              <w:pStyle w:val="PDParagraphDefault"/>
              <w:spacing w:line="300" w:lineRule="auto"/>
              <w:jc w:val="both"/>
              <w:rPr>
                <w:rFonts w:ascii="Times New Roman" w:hAnsi="Times New Roman" w:cs="Times New Roman"/>
                <w:sz w:val="21"/>
                <w:szCs w:val="21"/>
              </w:rPr>
            </w:pPr>
          </w:p>
          <w:p w14:paraId="66B393DC" w14:textId="77777777" w:rsidR="00FE31A1" w:rsidRDefault="00FE31A1" w:rsidP="00FE31A1">
            <w:pPr>
              <w:pStyle w:val="PDParagraphDefault"/>
              <w:spacing w:line="300" w:lineRule="auto"/>
              <w:jc w:val="both"/>
            </w:pPr>
          </w:p>
          <w:p w14:paraId="763E1A3D" w14:textId="77777777" w:rsidR="00983D7D" w:rsidRDefault="00983D7D" w:rsidP="00983D7D">
            <w:pPr>
              <w:pStyle w:val="PDParagraphDefault"/>
              <w:numPr>
                <w:ilvl w:val="0"/>
                <w:numId w:val="33"/>
              </w:numPr>
              <w:spacing w:line="300" w:lineRule="auto"/>
              <w:jc w:val="both"/>
            </w:pPr>
            <w:r>
              <w:rPr>
                <w:rFonts w:ascii="Times New Roman" w:hAnsi="Times New Roman" w:cs="Times New Roman"/>
                <w:sz w:val="21"/>
                <w:szCs w:val="21"/>
              </w:rPr>
              <w:t>CONSULTANT shall include these, or substantially similar, anticorruption provisions in all subcontracts or other agreements CONSULTANT makes in connection with this engagement.</w:t>
            </w:r>
          </w:p>
          <w:p w14:paraId="478187D4" w14:textId="77777777" w:rsidR="00983D7D" w:rsidRDefault="00983D7D" w:rsidP="00983D7D">
            <w:pPr>
              <w:pStyle w:val="PDParagraphDefault"/>
              <w:spacing w:line="300" w:lineRule="auto"/>
              <w:jc w:val="both"/>
            </w:pPr>
          </w:p>
          <w:p w14:paraId="32FD860D" w14:textId="77777777" w:rsidR="00FE31A1" w:rsidRDefault="00FE31A1" w:rsidP="00983D7D">
            <w:pPr>
              <w:pStyle w:val="PDParagraphDefault"/>
              <w:spacing w:line="300" w:lineRule="auto"/>
              <w:jc w:val="both"/>
            </w:pPr>
          </w:p>
          <w:p w14:paraId="61ABEB1B" w14:textId="13DD7C7D" w:rsidR="00983D7D" w:rsidRDefault="00983D7D" w:rsidP="00983D7D">
            <w:pPr>
              <w:pStyle w:val="PDParagraphDefault"/>
              <w:spacing w:line="300" w:lineRule="auto"/>
              <w:jc w:val="both"/>
            </w:pPr>
            <w:r>
              <w:rPr>
                <w:rFonts w:ascii="Times New Roman" w:hAnsi="Times New Roman" w:cs="Times New Roman"/>
                <w:b/>
                <w:bCs/>
                <w:sz w:val="21"/>
                <w:szCs w:val="21"/>
              </w:rPr>
              <w:t xml:space="preserve">Article 20. Communication with Partners, Donors, Clients </w:t>
            </w:r>
          </w:p>
          <w:p w14:paraId="1B67550F" w14:textId="77777777" w:rsidR="00983D7D" w:rsidRDefault="00983D7D" w:rsidP="00983D7D">
            <w:pPr>
              <w:pStyle w:val="PDParagraphDefault"/>
              <w:spacing w:line="300" w:lineRule="auto"/>
              <w:jc w:val="both"/>
            </w:pPr>
          </w:p>
          <w:p w14:paraId="6636E9A7" w14:textId="77777777" w:rsidR="00983D7D" w:rsidRDefault="00983D7D" w:rsidP="00983D7D">
            <w:pPr>
              <w:pStyle w:val="PDParagraphDefault"/>
              <w:spacing w:line="300" w:lineRule="auto"/>
              <w:jc w:val="both"/>
            </w:pPr>
            <w:r>
              <w:rPr>
                <w:rFonts w:ascii="Times New Roman" w:hAnsi="Times New Roman" w:cs="Times New Roman"/>
                <w:sz w:val="21"/>
                <w:szCs w:val="21"/>
              </w:rPr>
              <w:t xml:space="preserve">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t>
            </w:r>
            <w:r>
              <w:rPr>
                <w:rFonts w:ascii="Times New Roman" w:hAnsi="Times New Roman" w:cs="Times New Roman"/>
                <w:sz w:val="21"/>
                <w:szCs w:val="21"/>
              </w:rPr>
              <w:lastRenderedPageBreak/>
              <w:t>without the written consent of PARTNERS.</w:t>
            </w:r>
          </w:p>
          <w:p w14:paraId="63AE9743" w14:textId="77777777" w:rsidR="00983D7D" w:rsidRDefault="00983D7D" w:rsidP="00983D7D">
            <w:pPr>
              <w:pStyle w:val="PDParagraphDefault"/>
              <w:spacing w:line="300" w:lineRule="auto"/>
              <w:jc w:val="both"/>
            </w:pPr>
          </w:p>
          <w:p w14:paraId="3BEDDF40" w14:textId="77777777" w:rsidR="00983D7D" w:rsidRDefault="00983D7D" w:rsidP="00983D7D">
            <w:pPr>
              <w:pStyle w:val="PDParagraphDefault"/>
              <w:spacing w:line="300" w:lineRule="auto"/>
              <w:jc w:val="both"/>
            </w:pPr>
          </w:p>
          <w:p w14:paraId="2F9A6208" w14:textId="77777777" w:rsidR="00983D7D" w:rsidRDefault="00983D7D" w:rsidP="00983D7D">
            <w:pPr>
              <w:pStyle w:val="PDParagraphDefault"/>
              <w:spacing w:line="300" w:lineRule="auto"/>
              <w:jc w:val="both"/>
            </w:pPr>
            <w:r>
              <w:rPr>
                <w:rFonts w:ascii="Times New Roman" w:hAnsi="Times New Roman" w:cs="Times New Roman"/>
                <w:b/>
                <w:bCs/>
                <w:sz w:val="21"/>
                <w:szCs w:val="21"/>
              </w:rPr>
              <w:t>Article 21. Dispute Resolution</w:t>
            </w:r>
          </w:p>
          <w:p w14:paraId="50AFA732" w14:textId="77777777" w:rsidR="00983D7D" w:rsidRDefault="00983D7D" w:rsidP="00983D7D">
            <w:pPr>
              <w:pStyle w:val="PDParagraphDefault"/>
              <w:spacing w:line="300" w:lineRule="auto"/>
              <w:jc w:val="both"/>
            </w:pPr>
          </w:p>
          <w:p w14:paraId="1700F72F" w14:textId="4FEC41D0" w:rsidR="00983D7D" w:rsidRDefault="00983D7D" w:rsidP="00983D7D">
            <w:pPr>
              <w:pStyle w:val="PDParagraphDefault"/>
              <w:spacing w:line="300" w:lineRule="auto"/>
              <w:jc w:val="both"/>
            </w:pPr>
            <w:r>
              <w:rPr>
                <w:rFonts w:ascii="Times New Roman" w:hAnsi="Times New Roman" w:cs="Times New Roman"/>
                <w:sz w:val="21"/>
                <w:szCs w:val="21"/>
              </w:rPr>
              <w:t>The Parties shall first attempt to resolve any dispute arising under this Agreement by informal discussions between the Parties, subject to good cause exceptions, including, but not limited to, disputes determined by either Party to require immediate relief (i.e., circumstances which may result in a misappropriation of federal funds). Any dispute that has failed to be resolved by informal discussions between the Parties within a reasonable period of time after the commencement of such discussions (not to exceed thirty (30) days), may be resolved through any and all means available under applicable law.</w:t>
            </w:r>
          </w:p>
          <w:p w14:paraId="72FA35B7" w14:textId="430C74DE" w:rsidR="00983D7D" w:rsidRDefault="00983D7D" w:rsidP="00FE31A1">
            <w:pPr>
              <w:pStyle w:val="Heading2"/>
              <w:spacing w:after="0"/>
              <w:jc w:val="both"/>
            </w:pPr>
            <w:r>
              <w:rPr>
                <w:rFonts w:ascii="Times New Roman" w:hAnsi="Times New Roman" w:cs="Times New Roman"/>
                <w:sz w:val="21"/>
                <w:szCs w:val="21"/>
              </w:rPr>
              <w:t xml:space="preserve">Article 22. Indemnity </w:t>
            </w:r>
          </w:p>
          <w:p w14:paraId="03EB932A" w14:textId="77777777" w:rsidR="00983D7D" w:rsidRDefault="00983D7D" w:rsidP="00983D7D">
            <w:pPr>
              <w:pStyle w:val="Heading2"/>
              <w:spacing w:after="0"/>
              <w:jc w:val="both"/>
            </w:pPr>
            <w:r>
              <w:rPr>
                <w:rFonts w:ascii="Times New Roman" w:hAnsi="Times New Roman" w:cs="Times New Roman"/>
                <w:b w:val="0"/>
                <w:bCs w:val="0"/>
                <w:sz w:val="21"/>
                <w:szCs w:val="21"/>
              </w:rPr>
              <w:t>To 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14:paraId="7F795219" w14:textId="77777777" w:rsidR="00983D7D" w:rsidRDefault="00983D7D" w:rsidP="00983D7D">
            <w:pPr>
              <w:pStyle w:val="PDParagraphDefault"/>
              <w:spacing w:line="300" w:lineRule="auto"/>
              <w:jc w:val="both"/>
            </w:pPr>
          </w:p>
          <w:p w14:paraId="346EC673" w14:textId="6C4F90DA" w:rsidR="00983D7D" w:rsidRPr="00983D7D" w:rsidRDefault="00983D7D" w:rsidP="00983D7D">
            <w:pPr>
              <w:pStyle w:val="PDParagraphDefault"/>
              <w:spacing w:line="300" w:lineRule="auto"/>
              <w:jc w:val="both"/>
            </w:pPr>
            <w:r>
              <w:rPr>
                <w:rFonts w:ascii="Times New Roman" w:hAnsi="Times New Roman" w:cs="Times New Roman"/>
                <w:sz w:val="21"/>
                <w:szCs w:val="21"/>
              </w:rPr>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w:t>
            </w:r>
            <w:r>
              <w:rPr>
                <w:rFonts w:ascii="Times New Roman" w:hAnsi="Times New Roman" w:cs="Times New Roman"/>
                <w:sz w:val="21"/>
                <w:szCs w:val="21"/>
              </w:rPr>
              <w:lastRenderedPageBreak/>
              <w:t xml:space="preserve">CONSULTANT has read this Agreement in its entirety and was afforded reasonable time to consider the Agreement. Execution by either party of a facsimile copy of this Agreement will be deemed to constitute effective execution of this Agreement by that Party. </w:t>
            </w:r>
          </w:p>
        </w:tc>
        <w:tc>
          <w:tcPr>
            <w:tcW w:w="4680" w:type="dxa"/>
          </w:tcPr>
          <w:p w14:paraId="18C00052" w14:textId="77777777" w:rsidR="00983D7D" w:rsidRDefault="00983D7D" w:rsidP="00983D7D">
            <w:pPr>
              <w:pStyle w:val="PDParagraphDefault"/>
              <w:spacing w:line="276" w:lineRule="auto"/>
              <w:jc w:val="both"/>
            </w:pPr>
            <w:r w:rsidRPr="00983D7D">
              <w:rPr>
                <w:rFonts w:ascii="Times New Roman" w:hAnsi="Times New Roman" w:cs="Times New Roman"/>
                <w:sz w:val="21"/>
                <w:szCs w:val="21"/>
                <w:lang w:val="es-CR"/>
              </w:rPr>
              <w:lastRenderedPageBreak/>
              <w:t xml:space="preserve">Les adresses susmentionnées peuvent être modifiées et/ou des personnes supplémentaires peuvent être ajoutées moyennant un avis donné à l'autre partie par écrit et de la manière spécifiée dans le présent document. </w:t>
            </w:r>
            <w:r>
              <w:rPr>
                <w:rFonts w:ascii="Times New Roman" w:hAnsi="Times New Roman" w:cs="Times New Roman"/>
                <w:sz w:val="21"/>
                <w:szCs w:val="21"/>
              </w:rPr>
              <w:t>Toutes les notifications sont effectives dès leur réception.</w:t>
            </w:r>
          </w:p>
          <w:p w14:paraId="5C0AD6BD" w14:textId="77777777" w:rsidR="00983D7D" w:rsidRDefault="00983D7D" w:rsidP="00983D7D">
            <w:pPr>
              <w:pStyle w:val="PDParagraphDefault"/>
              <w:spacing w:line="276" w:lineRule="auto"/>
              <w:jc w:val="both"/>
            </w:pPr>
            <w:r>
              <w:rPr>
                <w:rFonts w:ascii="Times New Roman" w:hAnsi="Times New Roman" w:cs="Times New Roman"/>
                <w:b/>
                <w:bCs/>
                <w:sz w:val="21"/>
                <w:szCs w:val="21"/>
              </w:rPr>
              <w:lastRenderedPageBreak/>
              <w:t>Article 11. Droit applicable</w:t>
            </w:r>
          </w:p>
          <w:p w14:paraId="26DCF4C4" w14:textId="77777777" w:rsidR="00983D7D" w:rsidRDefault="00983D7D" w:rsidP="00983D7D">
            <w:pPr>
              <w:pStyle w:val="PDParagraphDefault"/>
              <w:spacing w:line="276" w:lineRule="auto"/>
              <w:jc w:val="both"/>
            </w:pPr>
          </w:p>
          <w:p w14:paraId="05A6D075" w14:textId="4011E5D0"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Le présent accord est régi et interprété conformément aux lois du district de Columbia</w:t>
            </w:r>
            <w:r w:rsidR="00F70037">
              <w:rPr>
                <w:rFonts w:ascii="Times New Roman" w:hAnsi="Times New Roman" w:cs="Times New Roman"/>
                <w:sz w:val="21"/>
                <w:szCs w:val="21"/>
                <w:lang w:val="es-CR"/>
              </w:rPr>
              <w:t xml:space="preserve">, </w:t>
            </w:r>
            <w:r w:rsidR="00F70037" w:rsidRPr="00F70037">
              <w:rPr>
                <w:rFonts w:ascii="Times New Roman" w:hAnsi="Times New Roman" w:cs="Times New Roman"/>
                <w:sz w:val="21"/>
                <w:szCs w:val="21"/>
                <w:lang w:val="es-CR"/>
              </w:rPr>
              <w:t>É</w:t>
            </w:r>
            <w:r w:rsidR="00F70037">
              <w:rPr>
                <w:rFonts w:ascii="Times New Roman" w:hAnsi="Times New Roman" w:cs="Times New Roman"/>
                <w:sz w:val="21"/>
                <w:szCs w:val="21"/>
                <w:lang w:val="es-CR"/>
              </w:rPr>
              <w:t>tats-Unis</w:t>
            </w:r>
            <w:r w:rsidRPr="00983D7D">
              <w:rPr>
                <w:rFonts w:ascii="Times New Roman" w:hAnsi="Times New Roman" w:cs="Times New Roman"/>
                <w:sz w:val="21"/>
                <w:szCs w:val="21"/>
                <w:lang w:val="es-CR"/>
              </w:rPr>
              <w:t>, sans tenir compte des principes de conflit de lois.</w:t>
            </w:r>
          </w:p>
          <w:p w14:paraId="6B97D664" w14:textId="77777777" w:rsidR="00983D7D" w:rsidRPr="00983D7D" w:rsidRDefault="00983D7D" w:rsidP="00983D7D">
            <w:pPr>
              <w:pStyle w:val="PDParagraphDefault"/>
              <w:spacing w:line="276" w:lineRule="auto"/>
              <w:jc w:val="both"/>
              <w:rPr>
                <w:lang w:val="es-CR"/>
              </w:rPr>
            </w:pPr>
          </w:p>
          <w:p w14:paraId="44638FAE" w14:textId="77777777" w:rsidR="00F70037" w:rsidRDefault="00F70037" w:rsidP="00983D7D">
            <w:pPr>
              <w:pStyle w:val="PDParagraphDefault"/>
              <w:spacing w:line="276" w:lineRule="auto"/>
              <w:jc w:val="both"/>
              <w:rPr>
                <w:rFonts w:ascii="Times New Roman" w:hAnsi="Times New Roman" w:cs="Times New Roman"/>
                <w:b/>
                <w:bCs/>
                <w:sz w:val="21"/>
                <w:szCs w:val="21"/>
                <w:lang w:val="es-CR"/>
              </w:rPr>
            </w:pPr>
          </w:p>
          <w:p w14:paraId="3B08BBE1" w14:textId="43A5A2CE" w:rsidR="00983D7D" w:rsidRPr="00983D7D" w:rsidRDefault="00983D7D" w:rsidP="00983D7D">
            <w:pPr>
              <w:pStyle w:val="PDParagraphDefault"/>
              <w:spacing w:line="276" w:lineRule="auto"/>
              <w:jc w:val="both"/>
              <w:rPr>
                <w:lang w:val="es-CR"/>
              </w:rPr>
            </w:pPr>
            <w:r w:rsidRPr="00983D7D">
              <w:rPr>
                <w:rFonts w:ascii="Times New Roman" w:hAnsi="Times New Roman" w:cs="Times New Roman"/>
                <w:b/>
                <w:bCs/>
                <w:sz w:val="21"/>
                <w:szCs w:val="21"/>
                <w:lang w:val="es-CR"/>
              </w:rPr>
              <w:t>Article 12 - Validité et renonciation</w:t>
            </w:r>
          </w:p>
          <w:p w14:paraId="591C82D3" w14:textId="77777777" w:rsidR="00983D7D" w:rsidRPr="00983D7D" w:rsidRDefault="00983D7D" w:rsidP="00983D7D">
            <w:pPr>
              <w:pStyle w:val="PDParagraphDefault"/>
              <w:spacing w:line="276" w:lineRule="auto"/>
              <w:jc w:val="both"/>
              <w:rPr>
                <w:lang w:val="es-CR"/>
              </w:rPr>
            </w:pPr>
          </w:p>
          <w:p w14:paraId="35D3BB8F" w14:textId="6E9D0159"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 xml:space="preserve">L'invalidité totale ou partielle d'une disposition du présent accord n'affecte pas la validité des autres dispositions. Toute renonciation à une violation d'une disposition du présent accord ne constitue pas une renonciation à une violation ultérieure de cette disposition ou à la violation de toute autre disposition du présent accord. Le fait que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n'appliquent pas, à un moment ou à un autre, une disposition du présent accord ne doit pas être interprété comme une renonciation à cette disposition.</w:t>
            </w:r>
          </w:p>
          <w:p w14:paraId="16CF2DCD" w14:textId="77777777" w:rsidR="00983D7D" w:rsidRPr="00983D7D" w:rsidRDefault="00983D7D" w:rsidP="00983D7D">
            <w:pPr>
              <w:pStyle w:val="PDParagraphDefault"/>
              <w:spacing w:line="276" w:lineRule="auto"/>
              <w:jc w:val="both"/>
              <w:rPr>
                <w:lang w:val="es-CR"/>
              </w:rPr>
            </w:pPr>
          </w:p>
          <w:p w14:paraId="251CC493" w14:textId="77777777" w:rsidR="00983D7D" w:rsidRPr="00983D7D" w:rsidRDefault="00983D7D" w:rsidP="00983D7D">
            <w:pPr>
              <w:pStyle w:val="PDParagraphDefault"/>
              <w:spacing w:line="276" w:lineRule="auto"/>
              <w:jc w:val="both"/>
              <w:rPr>
                <w:lang w:val="es-CR"/>
              </w:rPr>
            </w:pPr>
            <w:r w:rsidRPr="00983D7D">
              <w:rPr>
                <w:rFonts w:ascii="Times New Roman" w:hAnsi="Times New Roman" w:cs="Times New Roman"/>
                <w:b/>
                <w:bCs/>
                <w:sz w:val="21"/>
                <w:szCs w:val="21"/>
                <w:lang w:val="es-CR"/>
              </w:rPr>
              <w:t>Article 13 - Modifications</w:t>
            </w:r>
          </w:p>
          <w:p w14:paraId="5BAE1098" w14:textId="77777777" w:rsidR="00983D7D" w:rsidRPr="00983D7D" w:rsidRDefault="00983D7D" w:rsidP="00983D7D">
            <w:pPr>
              <w:pStyle w:val="PDParagraphDefault"/>
              <w:spacing w:line="276" w:lineRule="auto"/>
              <w:jc w:val="both"/>
              <w:rPr>
                <w:lang w:val="es-CR"/>
              </w:rPr>
            </w:pPr>
          </w:p>
          <w:p w14:paraId="3FBF8537" w14:textId="65028CE8"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 xml:space="preserve">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peuvent de temps à autre ordonner par écrit des modifications directes des exigences techniques, des lieux de livraison, des méthodes d'inspection ou d'acceptation, ainsi que des ajustements raisonnables des quantités, des calendriers de livraison ou des deux, et des termes et conditions du présent contrat, si cela est nécessaire pour remplir les obligations des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w:t>
            </w:r>
          </w:p>
          <w:p w14:paraId="31665B55" w14:textId="77777777" w:rsidR="00983D7D" w:rsidRPr="00983D7D" w:rsidRDefault="00983D7D" w:rsidP="00983D7D">
            <w:pPr>
              <w:pStyle w:val="PDParagraphDefault"/>
              <w:spacing w:line="276" w:lineRule="auto"/>
              <w:jc w:val="both"/>
              <w:rPr>
                <w:lang w:val="es-CR"/>
              </w:rPr>
            </w:pPr>
          </w:p>
          <w:p w14:paraId="3ECAA93D" w14:textId="77777777" w:rsidR="00983D7D" w:rsidRPr="00983D7D" w:rsidRDefault="00983D7D" w:rsidP="00983D7D">
            <w:pPr>
              <w:pStyle w:val="PDParagraphDefault"/>
              <w:spacing w:line="276" w:lineRule="auto"/>
              <w:jc w:val="both"/>
              <w:rPr>
                <w:lang w:val="es-CR"/>
              </w:rPr>
            </w:pPr>
            <w:r w:rsidRPr="00983D7D">
              <w:rPr>
                <w:rFonts w:ascii="Times New Roman" w:hAnsi="Times New Roman" w:cs="Times New Roman"/>
                <w:sz w:val="21"/>
                <w:szCs w:val="21"/>
                <w:lang w:val="es-CR"/>
              </w:rPr>
              <w:t>Si un tel changement entraîne une augmentation ou une diminution des coûts à engager ou du temps nécessaire à l'exécution d'un contrat de sous-traitance en vertu du présent contrat, un ajustement équitable sera effectué dans le prix du contrat ou le calendrier de livraison, ou les deux, et le contrat sera modifié par écrit en conséquence. Tout ajustement requis par le CONSULTANT à la suite de modifications ou de changements apportés au contrat doit être demandé par le CONSULTANT dans un délai de 30 (trente) jours à compter de la date de réception desdites modifications ou desdits changements</w:t>
            </w:r>
            <w:r w:rsidRPr="00983D7D">
              <w:rPr>
                <w:rFonts w:ascii="Times New Roman" w:hAnsi="Times New Roman" w:cs="Times New Roman"/>
                <w:b/>
                <w:bCs/>
                <w:sz w:val="21"/>
                <w:szCs w:val="21"/>
                <w:lang w:val="es-CR"/>
              </w:rPr>
              <w:t>.</w:t>
            </w:r>
          </w:p>
          <w:p w14:paraId="7FCB6F6F" w14:textId="77777777" w:rsidR="00983D7D" w:rsidRPr="00983D7D" w:rsidRDefault="00983D7D" w:rsidP="00983D7D">
            <w:pPr>
              <w:pStyle w:val="PDParagraphDefault"/>
              <w:spacing w:line="276" w:lineRule="auto"/>
              <w:jc w:val="both"/>
              <w:rPr>
                <w:lang w:val="es-CR"/>
              </w:rPr>
            </w:pPr>
          </w:p>
          <w:p w14:paraId="3A7EF334" w14:textId="77777777" w:rsidR="00983D7D" w:rsidRPr="00983D7D" w:rsidRDefault="00983D7D" w:rsidP="00983D7D">
            <w:pPr>
              <w:pStyle w:val="PDParagraphDefault"/>
              <w:spacing w:line="276" w:lineRule="auto"/>
              <w:jc w:val="both"/>
              <w:rPr>
                <w:lang w:val="es-CR"/>
              </w:rPr>
            </w:pPr>
            <w:r w:rsidRPr="00983D7D">
              <w:rPr>
                <w:rFonts w:ascii="Times New Roman" w:hAnsi="Times New Roman" w:cs="Times New Roman"/>
                <w:b/>
                <w:bCs/>
                <w:sz w:val="21"/>
                <w:szCs w:val="21"/>
                <w:lang w:val="es-CR"/>
              </w:rPr>
              <w:lastRenderedPageBreak/>
              <w:t>Article 14 - Transferts et délégations</w:t>
            </w:r>
          </w:p>
          <w:p w14:paraId="3344F1BA" w14:textId="77777777" w:rsidR="00983D7D" w:rsidRPr="00983D7D" w:rsidRDefault="00983D7D" w:rsidP="00983D7D">
            <w:pPr>
              <w:pStyle w:val="PDParagraphDefault"/>
              <w:spacing w:line="276" w:lineRule="auto"/>
              <w:jc w:val="both"/>
              <w:rPr>
                <w:lang w:val="es-CR"/>
              </w:rPr>
            </w:pPr>
          </w:p>
          <w:p w14:paraId="76FA2C42" w14:textId="36666CCC" w:rsidR="00983D7D" w:rsidRDefault="00983D7D" w:rsidP="00983D7D">
            <w:pPr>
              <w:pStyle w:val="PDParagraphDefault"/>
              <w:spacing w:line="276" w:lineRule="auto"/>
              <w:jc w:val="both"/>
            </w:pPr>
            <w:r w:rsidRPr="00983D7D">
              <w:rPr>
                <w:rFonts w:ascii="Times New Roman" w:hAnsi="Times New Roman" w:cs="Times New Roman"/>
                <w:sz w:val="21"/>
                <w:szCs w:val="21"/>
                <w:lang w:val="es-CR"/>
              </w:rPr>
              <w:t xml:space="preserve">Le présent contrat ne peut être cédé ou délégué, en tout ou en partie, par le CONSULTANT sans l'accord écrit des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w:t>
            </w:r>
            <w:r>
              <w:rPr>
                <w:rFonts w:ascii="Times New Roman" w:hAnsi="Times New Roman" w:cs="Times New Roman"/>
                <w:sz w:val="21"/>
                <w:szCs w:val="21"/>
              </w:rPr>
              <w:t>En l'absence d'un tel consentement, toute cession est nulle et non avenue.</w:t>
            </w:r>
          </w:p>
          <w:p w14:paraId="7680C8F3" w14:textId="77777777" w:rsidR="00983D7D" w:rsidRDefault="00983D7D" w:rsidP="00983D7D">
            <w:pPr>
              <w:pStyle w:val="PDParagraphDefault"/>
              <w:spacing w:line="276" w:lineRule="auto"/>
              <w:jc w:val="both"/>
            </w:pPr>
          </w:p>
          <w:p w14:paraId="45A9FE8C"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15 - Inspection et acceptation</w:t>
            </w:r>
          </w:p>
          <w:p w14:paraId="25972CD5" w14:textId="77777777" w:rsidR="00983D7D" w:rsidRDefault="00983D7D" w:rsidP="00983D7D">
            <w:pPr>
              <w:pStyle w:val="PDParagraphDefault"/>
              <w:spacing w:line="276" w:lineRule="auto"/>
              <w:jc w:val="both"/>
            </w:pPr>
          </w:p>
          <w:p w14:paraId="339FB767" w14:textId="05614F34" w:rsidR="00983D7D" w:rsidRPr="00F70037" w:rsidRDefault="00983D7D" w:rsidP="00983D7D">
            <w:pPr>
              <w:pStyle w:val="PDParagraphDefault"/>
              <w:numPr>
                <w:ilvl w:val="0"/>
                <w:numId w:val="15"/>
              </w:numPr>
              <w:spacing w:line="276" w:lineRule="auto"/>
              <w:jc w:val="both"/>
            </w:pPr>
            <w:r w:rsidRPr="00F70037">
              <w:rPr>
                <w:rFonts w:ascii="Times New Roman" w:hAnsi="Times New Roman" w:cs="Times New Roman"/>
                <w:sz w:val="21"/>
                <w:szCs w:val="21"/>
              </w:rPr>
              <w:t xml:space="preserve">Les </w:t>
            </w:r>
            <w:r w:rsidR="00F70037" w:rsidRPr="00F70037">
              <w:rPr>
                <w:rFonts w:ascii="Times New Roman" w:hAnsi="Times New Roman" w:cs="Times New Roman"/>
                <w:sz w:val="21"/>
                <w:szCs w:val="21"/>
              </w:rPr>
              <w:t>PARTNERS</w:t>
            </w:r>
            <w:r w:rsidRPr="00F70037">
              <w:rPr>
                <w:rFonts w:ascii="Times New Roman" w:hAnsi="Times New Roman" w:cs="Times New Roman"/>
                <w:sz w:val="21"/>
                <w:szCs w:val="21"/>
              </w:rPr>
              <w:t xml:space="preserve"> se réservent le droit d'inspecter ou de tester les services fournis par le CONSULTANT dans le cadre du présent contrat. Une fois les services exécutés, les </w:t>
            </w:r>
            <w:r w:rsidR="00F70037" w:rsidRPr="00F70037">
              <w:rPr>
                <w:rFonts w:ascii="Times New Roman" w:hAnsi="Times New Roman" w:cs="Times New Roman"/>
                <w:sz w:val="21"/>
                <w:szCs w:val="21"/>
              </w:rPr>
              <w:t>PARTNERS</w:t>
            </w:r>
            <w:r w:rsidRPr="00F70037">
              <w:rPr>
                <w:rFonts w:ascii="Times New Roman" w:hAnsi="Times New Roman" w:cs="Times New Roman"/>
                <w:sz w:val="21"/>
                <w:szCs w:val="21"/>
              </w:rPr>
              <w:t xml:space="preserve"> agissent de bonne foi et dans les meilleurs délais pour décider de l'acceptation de ces services (et, le cas échéant, pour achever son inspection et ses tests).   </w:t>
            </w:r>
          </w:p>
          <w:p w14:paraId="114BC3F6" w14:textId="7D56DC30" w:rsidR="00983D7D" w:rsidRPr="00F70037" w:rsidRDefault="00983D7D" w:rsidP="00983D7D">
            <w:pPr>
              <w:pStyle w:val="PDParagraphDefault"/>
              <w:numPr>
                <w:ilvl w:val="0"/>
                <w:numId w:val="15"/>
              </w:numPr>
              <w:spacing w:line="276" w:lineRule="auto"/>
              <w:jc w:val="both"/>
            </w:pPr>
            <w:r w:rsidRPr="00F70037">
              <w:rPr>
                <w:rFonts w:ascii="Times New Roman" w:hAnsi="Times New Roman" w:cs="Times New Roman"/>
                <w:sz w:val="21"/>
                <w:szCs w:val="21"/>
              </w:rPr>
              <w:t xml:space="preserve">Si le CONSULTANT fournit des services qui ne sont pas conformes aux exigences, les </w:t>
            </w:r>
            <w:r w:rsidR="00F70037" w:rsidRPr="00F70037">
              <w:rPr>
                <w:rFonts w:ascii="Times New Roman" w:hAnsi="Times New Roman" w:cs="Times New Roman"/>
                <w:sz w:val="21"/>
                <w:szCs w:val="21"/>
              </w:rPr>
              <w:t>PARTNERS</w:t>
            </w:r>
            <w:r w:rsidRPr="00F70037">
              <w:rPr>
                <w:rFonts w:ascii="Times New Roman" w:hAnsi="Times New Roman" w:cs="Times New Roman"/>
                <w:sz w:val="21"/>
                <w:szCs w:val="21"/>
              </w:rPr>
              <w:t xml:space="preserve"> peuvent, à leur seule discrétion et aux frais du CONSULTANT : </w:t>
            </w:r>
          </w:p>
          <w:p w14:paraId="22A96A2B" w14:textId="77777777" w:rsidR="00983D7D" w:rsidRPr="00983D7D" w:rsidRDefault="00983D7D" w:rsidP="00983D7D">
            <w:pPr>
              <w:pStyle w:val="PDParagraphDefault"/>
              <w:numPr>
                <w:ilvl w:val="0"/>
                <w:numId w:val="16"/>
              </w:numPr>
              <w:spacing w:line="276" w:lineRule="auto"/>
              <w:jc w:val="both"/>
              <w:rPr>
                <w:lang w:val="es-CR"/>
              </w:rPr>
            </w:pPr>
            <w:r w:rsidRPr="00983D7D">
              <w:rPr>
                <w:rFonts w:ascii="Times New Roman" w:hAnsi="Times New Roman" w:cs="Times New Roman"/>
                <w:sz w:val="21"/>
                <w:szCs w:val="21"/>
                <w:lang w:val="es-CR"/>
              </w:rPr>
              <w:t xml:space="preserve">demander au CONSULTANT de corriger ou de remplacer les services immédiatement ; </w:t>
            </w:r>
          </w:p>
          <w:p w14:paraId="585AB721" w14:textId="77777777" w:rsidR="00983D7D" w:rsidRPr="00983D7D" w:rsidRDefault="00983D7D" w:rsidP="00983D7D">
            <w:pPr>
              <w:pStyle w:val="PDParagraphDefault"/>
              <w:numPr>
                <w:ilvl w:val="0"/>
                <w:numId w:val="16"/>
              </w:numPr>
              <w:spacing w:line="276" w:lineRule="auto"/>
              <w:jc w:val="both"/>
              <w:rPr>
                <w:lang w:val="es-CR"/>
              </w:rPr>
            </w:pPr>
            <w:r w:rsidRPr="00983D7D">
              <w:rPr>
                <w:rFonts w:ascii="Times New Roman" w:hAnsi="Times New Roman" w:cs="Times New Roman"/>
                <w:sz w:val="21"/>
                <w:szCs w:val="21"/>
                <w:lang w:val="es-CR"/>
              </w:rPr>
              <w:t xml:space="preserve">la correction des non-conformités ; ou </w:t>
            </w:r>
          </w:p>
          <w:p w14:paraId="2B306014" w14:textId="77777777" w:rsidR="00983D7D" w:rsidRDefault="00983D7D" w:rsidP="00983D7D">
            <w:pPr>
              <w:pStyle w:val="PDParagraphDefault"/>
              <w:numPr>
                <w:ilvl w:val="0"/>
                <w:numId w:val="16"/>
              </w:numPr>
              <w:spacing w:line="276" w:lineRule="auto"/>
              <w:jc w:val="both"/>
            </w:pPr>
            <w:r>
              <w:rPr>
                <w:rFonts w:ascii="Times New Roman" w:hAnsi="Times New Roman" w:cs="Times New Roman"/>
                <w:sz w:val="21"/>
                <w:szCs w:val="21"/>
              </w:rPr>
              <w:t xml:space="preserve">réduire le prix du contrat pour refléter la valeur réduite des services fournis. </w:t>
            </w:r>
          </w:p>
          <w:p w14:paraId="79E2B91A" w14:textId="174D7E87" w:rsidR="00983D7D" w:rsidRPr="00983D7D" w:rsidRDefault="00983D7D" w:rsidP="00983D7D">
            <w:pPr>
              <w:pStyle w:val="PDParagraphDefault"/>
              <w:numPr>
                <w:ilvl w:val="0"/>
                <w:numId w:val="15"/>
              </w:numPr>
              <w:spacing w:line="276" w:lineRule="auto"/>
              <w:jc w:val="both"/>
              <w:rPr>
                <w:lang w:val="es-CR"/>
              </w:rPr>
            </w:pPr>
            <w:r>
              <w:rPr>
                <w:rFonts w:ascii="Times New Roman" w:hAnsi="Times New Roman" w:cs="Times New Roman"/>
                <w:sz w:val="21"/>
                <w:szCs w:val="21"/>
              </w:rPr>
              <w:t xml:space="preserve">Les </w:t>
            </w:r>
            <w:r w:rsidR="00F70037">
              <w:rPr>
                <w:rFonts w:ascii="Times New Roman" w:hAnsi="Times New Roman" w:cs="Times New Roman"/>
                <w:sz w:val="21"/>
                <w:szCs w:val="21"/>
              </w:rPr>
              <w:t>PARTNERS</w:t>
            </w:r>
            <w:r>
              <w:rPr>
                <w:rFonts w:ascii="Times New Roman" w:hAnsi="Times New Roman" w:cs="Times New Roman"/>
                <w:sz w:val="21"/>
                <w:szCs w:val="21"/>
              </w:rPr>
              <w:t xml:space="preserve"> précisent le motif du retour ou du rejet des services non conformes et/ou décrivent les mesures prises. </w:t>
            </w:r>
            <w:r w:rsidRPr="00983D7D">
              <w:rPr>
                <w:rFonts w:ascii="Times New Roman" w:hAnsi="Times New Roman" w:cs="Times New Roman"/>
                <w:sz w:val="21"/>
                <w:szCs w:val="21"/>
                <w:lang w:val="es-CR"/>
              </w:rPr>
              <w:t xml:space="preserve">Toute augmentation des coûts, y compris les coûts de main-d'œuvre et les dépenses, imputable au rejet des services non conformes par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est à la charge du CONSULTANT. </w:t>
            </w:r>
          </w:p>
          <w:p w14:paraId="09E4127C" w14:textId="77777777" w:rsidR="00983D7D" w:rsidRPr="00983D7D" w:rsidRDefault="00983D7D" w:rsidP="00983D7D">
            <w:pPr>
              <w:pStyle w:val="PDParagraphDefault"/>
              <w:numPr>
                <w:ilvl w:val="0"/>
                <w:numId w:val="15"/>
              </w:numPr>
              <w:spacing w:line="276" w:lineRule="auto"/>
              <w:jc w:val="both"/>
              <w:rPr>
                <w:lang w:val="es-CR"/>
              </w:rPr>
            </w:pPr>
            <w:r w:rsidRPr="00983D7D">
              <w:rPr>
                <w:rFonts w:ascii="Times New Roman" w:hAnsi="Times New Roman" w:cs="Times New Roman"/>
                <w:sz w:val="21"/>
                <w:szCs w:val="21"/>
                <w:lang w:val="es-CR"/>
              </w:rPr>
              <w:t xml:space="preserve">Le PARTENAIRE peut exiger le remplacement ou la répétition des services non conformes sans augmentation du prix du contrat. Si le remplacement ne corrige pas les défauts ou si la répétition n'est pas possible, PARTNERS peut demander une réduction équitable du prix ou une </w:t>
            </w:r>
            <w:r w:rsidRPr="00983D7D">
              <w:rPr>
                <w:rFonts w:ascii="Times New Roman" w:hAnsi="Times New Roman" w:cs="Times New Roman"/>
                <w:sz w:val="21"/>
                <w:szCs w:val="21"/>
                <w:lang w:val="es-CR"/>
              </w:rPr>
              <w:lastRenderedPageBreak/>
              <w:t>rémunération adéquate pour l'acceptation des produits ou services non conformes. PARTNERS doit exercer ses droits dans un délai raisonnable après que le défaut a été ou aurait dû être découvert.</w:t>
            </w:r>
          </w:p>
          <w:p w14:paraId="0DA5D23A" w14:textId="5CBF2A32" w:rsidR="00983D7D" w:rsidRPr="00983D7D" w:rsidRDefault="00983D7D" w:rsidP="00983D7D">
            <w:pPr>
              <w:pStyle w:val="PDParagraphDefault"/>
              <w:numPr>
                <w:ilvl w:val="0"/>
                <w:numId w:val="15"/>
              </w:numPr>
              <w:spacing w:line="276" w:lineRule="auto"/>
              <w:jc w:val="both"/>
              <w:rPr>
                <w:lang w:val="es-CR"/>
              </w:rPr>
            </w:pPr>
            <w:r w:rsidRPr="00983D7D">
              <w:rPr>
                <w:rFonts w:ascii="Times New Roman" w:hAnsi="Times New Roman" w:cs="Times New Roman"/>
                <w:sz w:val="21"/>
                <w:szCs w:val="21"/>
                <w:lang w:val="es-CR"/>
              </w:rPr>
              <w:t xml:space="preserve">Si le CONSULTANT ne répète pas les services dans les meilleurs délais ou ne prend pas les mesures nécessaires pour garantir à l'avenir une exécution conforme aux exigences du contrat,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peuvent résilier le contrat pour non-exécution.</w:t>
            </w:r>
          </w:p>
          <w:p w14:paraId="2D7EB0DF" w14:textId="77777777" w:rsidR="00983D7D" w:rsidRPr="00983D7D" w:rsidRDefault="00983D7D" w:rsidP="00983D7D">
            <w:pPr>
              <w:pStyle w:val="PDParagraphDefault"/>
              <w:spacing w:line="276" w:lineRule="auto"/>
              <w:jc w:val="both"/>
              <w:rPr>
                <w:lang w:val="es-CR"/>
              </w:rPr>
            </w:pPr>
          </w:p>
          <w:p w14:paraId="70541E85"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16 - Statut d'entrepreneur indépendant</w:t>
            </w:r>
          </w:p>
          <w:p w14:paraId="6623C767" w14:textId="77777777" w:rsidR="00983D7D" w:rsidRDefault="00983D7D" w:rsidP="00983D7D">
            <w:pPr>
              <w:pStyle w:val="PDParagraphDefault"/>
              <w:spacing w:line="276" w:lineRule="auto"/>
              <w:jc w:val="both"/>
            </w:pPr>
          </w:p>
          <w:p w14:paraId="05A5BAA0" w14:textId="77777777" w:rsidR="00983D7D" w:rsidRDefault="00983D7D" w:rsidP="00983D7D">
            <w:pPr>
              <w:pStyle w:val="PDParagraphDefault"/>
              <w:spacing w:line="276" w:lineRule="auto"/>
              <w:jc w:val="both"/>
            </w:pPr>
            <w:r>
              <w:rPr>
                <w:rFonts w:ascii="Times New Roman" w:hAnsi="Times New Roman" w:cs="Times New Roman"/>
                <w:sz w:val="21"/>
                <w:szCs w:val="21"/>
              </w:rPr>
              <w:t>Le CONSULTANT est et reste un entrepreneur indépendant pendant l'exécution du présent contrat.</w:t>
            </w:r>
          </w:p>
          <w:p w14:paraId="41F5376F" w14:textId="77777777" w:rsidR="00983D7D" w:rsidRDefault="00983D7D" w:rsidP="00983D7D">
            <w:pPr>
              <w:pStyle w:val="PDParagraphDefault"/>
              <w:spacing w:line="276" w:lineRule="auto"/>
              <w:jc w:val="both"/>
            </w:pPr>
          </w:p>
          <w:p w14:paraId="775C76B6"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17 - Divisibilité</w:t>
            </w:r>
          </w:p>
          <w:p w14:paraId="314318B5" w14:textId="77777777" w:rsidR="00983D7D" w:rsidRDefault="00983D7D" w:rsidP="00983D7D">
            <w:pPr>
              <w:pStyle w:val="PDParagraphDefault"/>
              <w:spacing w:line="276" w:lineRule="auto"/>
              <w:jc w:val="both"/>
            </w:pPr>
          </w:p>
          <w:p w14:paraId="7617A381" w14:textId="77777777" w:rsidR="00983D7D" w:rsidRDefault="00983D7D" w:rsidP="00983D7D">
            <w:pPr>
              <w:pStyle w:val="PDParagraphDefault"/>
              <w:spacing w:line="276" w:lineRule="auto"/>
              <w:jc w:val="both"/>
            </w:pPr>
            <w:r>
              <w:rPr>
                <w:rFonts w:ascii="Times New Roman" w:hAnsi="Times New Roman" w:cs="Times New Roman"/>
                <w:sz w:val="21"/>
                <w:szCs w:val="21"/>
              </w:rPr>
              <w:t>Si un tribunal compétent détermine qu'une disposition du présent accord est invalide ou inapplicable, cette décision n'affectera pas les autres dispositions du présent accord. En outre, toutes les dispositions valides du présent accord seront appliquées dans toute la mesure permise par la loi.</w:t>
            </w:r>
          </w:p>
          <w:p w14:paraId="03E87E35" w14:textId="425D5A3C" w:rsidR="00983D7D" w:rsidRDefault="00983D7D" w:rsidP="00983D7D">
            <w:pPr>
              <w:pStyle w:val="PDParagraphDefault"/>
              <w:spacing w:line="276" w:lineRule="auto"/>
              <w:jc w:val="both"/>
            </w:pPr>
          </w:p>
          <w:p w14:paraId="125B7F73" w14:textId="77777777" w:rsidR="00FE31A1" w:rsidRDefault="00FE31A1" w:rsidP="00983D7D">
            <w:pPr>
              <w:pStyle w:val="PDParagraphDefault"/>
              <w:spacing w:line="276" w:lineRule="auto"/>
              <w:jc w:val="both"/>
            </w:pPr>
          </w:p>
          <w:p w14:paraId="093E71ED" w14:textId="77777777" w:rsidR="00983D7D" w:rsidRDefault="00983D7D" w:rsidP="00983D7D">
            <w:pPr>
              <w:pStyle w:val="PDParagraphDefault"/>
              <w:spacing w:line="276" w:lineRule="auto"/>
              <w:jc w:val="both"/>
            </w:pPr>
            <w:r>
              <w:rPr>
                <w:rFonts w:ascii="Times New Roman" w:hAnsi="Times New Roman" w:cs="Times New Roman"/>
                <w:b/>
                <w:bCs/>
                <w:sz w:val="21"/>
                <w:szCs w:val="21"/>
              </w:rPr>
              <w:t xml:space="preserve">Article 18 - Restrictions à la divulgation et à la publicité </w:t>
            </w:r>
          </w:p>
          <w:p w14:paraId="3BA54D31" w14:textId="77777777" w:rsidR="00983D7D" w:rsidRDefault="00983D7D" w:rsidP="00983D7D">
            <w:pPr>
              <w:pStyle w:val="PDParagraphDefault"/>
              <w:spacing w:line="276" w:lineRule="auto"/>
              <w:jc w:val="both"/>
            </w:pPr>
          </w:p>
          <w:p w14:paraId="4F8F1E33" w14:textId="416FA077" w:rsidR="00983D7D" w:rsidRPr="00983D7D" w:rsidRDefault="00983D7D" w:rsidP="00983D7D">
            <w:pPr>
              <w:pStyle w:val="PDParagraphDefault"/>
              <w:spacing w:line="276" w:lineRule="auto"/>
              <w:jc w:val="both"/>
              <w:rPr>
                <w:lang w:val="es-CR"/>
              </w:rPr>
            </w:pPr>
            <w:r>
              <w:rPr>
                <w:rFonts w:ascii="Times New Roman" w:hAnsi="Times New Roman" w:cs="Times New Roman"/>
                <w:sz w:val="21"/>
                <w:szCs w:val="21"/>
              </w:rPr>
              <w:t xml:space="preserve">Les communiqués de presse, les annonces publiques, les démentis ou les confirmations de toute partie de l'objet du présent accord sont interdits sans l'accord écrit préalable des </w:t>
            </w:r>
            <w:r w:rsidR="00F70037">
              <w:rPr>
                <w:rFonts w:ascii="Times New Roman" w:hAnsi="Times New Roman" w:cs="Times New Roman"/>
                <w:sz w:val="21"/>
                <w:szCs w:val="21"/>
              </w:rPr>
              <w:t>PARTNERS</w:t>
            </w:r>
            <w:r>
              <w:rPr>
                <w:rFonts w:ascii="Times New Roman" w:hAnsi="Times New Roman" w:cs="Times New Roman"/>
                <w:sz w:val="21"/>
                <w:szCs w:val="21"/>
              </w:rPr>
              <w:t xml:space="preserve">. </w:t>
            </w:r>
            <w:r w:rsidRPr="00983D7D">
              <w:rPr>
                <w:rFonts w:ascii="Times New Roman" w:hAnsi="Times New Roman" w:cs="Times New Roman"/>
                <w:sz w:val="21"/>
                <w:szCs w:val="21"/>
                <w:lang w:val="es-CR"/>
              </w:rPr>
              <w:t>Les restrictions énoncées dans le présent article restent en vigueur en cas de résiliation ou d'expiration du présent accord pendant la période convenue par écrit entre les parties. Si aucune période de ce type n'est fixée par écrit, la divulgation n'est pas autorisée.</w:t>
            </w:r>
          </w:p>
          <w:p w14:paraId="40867CB8" w14:textId="77777777" w:rsidR="00983D7D" w:rsidRPr="00983D7D" w:rsidRDefault="00983D7D" w:rsidP="00983D7D">
            <w:pPr>
              <w:pStyle w:val="PDParagraphDefault"/>
              <w:spacing w:line="276" w:lineRule="auto"/>
              <w:jc w:val="both"/>
              <w:rPr>
                <w:lang w:val="es-CR"/>
              </w:rPr>
            </w:pPr>
          </w:p>
          <w:p w14:paraId="026B71CB"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19 - Dispositions relatives à la lutte contre la corruption</w:t>
            </w:r>
          </w:p>
          <w:p w14:paraId="6EF92F24" w14:textId="77777777" w:rsidR="00983D7D" w:rsidRDefault="00983D7D" w:rsidP="00983D7D">
            <w:pPr>
              <w:pStyle w:val="PDParagraphDefault"/>
              <w:spacing w:line="276" w:lineRule="auto"/>
              <w:jc w:val="both"/>
            </w:pPr>
          </w:p>
          <w:p w14:paraId="68927356" w14:textId="77777777" w:rsidR="00983D7D" w:rsidRDefault="00983D7D" w:rsidP="00983D7D">
            <w:pPr>
              <w:pStyle w:val="PDParagraphDefault"/>
              <w:numPr>
                <w:ilvl w:val="0"/>
                <w:numId w:val="17"/>
              </w:numPr>
              <w:spacing w:line="276" w:lineRule="auto"/>
              <w:jc w:val="both"/>
            </w:pPr>
            <w:r>
              <w:rPr>
                <w:rFonts w:ascii="Times New Roman" w:hAnsi="Times New Roman" w:cs="Times New Roman"/>
                <w:sz w:val="21"/>
                <w:szCs w:val="21"/>
              </w:rPr>
              <w:lastRenderedPageBreak/>
              <w:t>Le CONSULTANT mène toutes les activités liées à cet engagement de manière équitable, honnête et transparente.</w:t>
            </w:r>
          </w:p>
          <w:p w14:paraId="555F935E" w14:textId="77777777" w:rsidR="00983D7D" w:rsidRDefault="00983D7D" w:rsidP="00983D7D">
            <w:pPr>
              <w:pStyle w:val="PDParagraphDefault"/>
              <w:numPr>
                <w:ilvl w:val="0"/>
                <w:numId w:val="17"/>
              </w:numPr>
              <w:spacing w:line="276" w:lineRule="auto"/>
              <w:jc w:val="both"/>
            </w:pPr>
            <w:r>
              <w:rPr>
                <w:rFonts w:ascii="Times New Roman" w:hAnsi="Times New Roman" w:cs="Times New Roman"/>
                <w:sz w:val="21"/>
                <w:szCs w:val="21"/>
              </w:rPr>
              <w:t>Le CONSULTANT déclare et certifie qu'il rejette la corruption sous toutes ses formes, y compris les pots-de-vin, les gratifications ou tout autre acte interdit.</w:t>
            </w:r>
          </w:p>
          <w:p w14:paraId="4EA550EB" w14:textId="77777777" w:rsidR="00983D7D" w:rsidRPr="00983D7D" w:rsidRDefault="00983D7D" w:rsidP="00983D7D">
            <w:pPr>
              <w:pStyle w:val="PDParagraphDefault"/>
              <w:numPr>
                <w:ilvl w:val="0"/>
                <w:numId w:val="17"/>
              </w:numPr>
              <w:spacing w:line="276" w:lineRule="auto"/>
              <w:jc w:val="both"/>
              <w:rPr>
                <w:lang w:val="es-CR"/>
              </w:rPr>
            </w:pPr>
            <w:r w:rsidRPr="00983D7D">
              <w:rPr>
                <w:rFonts w:ascii="Times New Roman" w:hAnsi="Times New Roman" w:cs="Times New Roman"/>
                <w:sz w:val="21"/>
                <w:szCs w:val="21"/>
                <w:lang w:val="es-CR"/>
              </w:rPr>
              <w:t>Le CONSULTANT déclare et certifie qu'il est conscient que la corruption est un délit pénal en vertu d'un certain nombre de lois anti-corruption, notamment la loi anti-corruption, la loi sur le code pénal, la FCPA et d'autres lois similaires, et qu'elle est par conséquent strictement interdite, quelle que soit la juridiction ou la circonstance.</w:t>
            </w:r>
          </w:p>
          <w:p w14:paraId="371E240F" w14:textId="77777777" w:rsidR="00983D7D" w:rsidRPr="00983D7D" w:rsidRDefault="00983D7D" w:rsidP="00983D7D">
            <w:pPr>
              <w:pStyle w:val="PDParagraphDefault"/>
              <w:numPr>
                <w:ilvl w:val="0"/>
                <w:numId w:val="17"/>
              </w:numPr>
              <w:spacing w:line="276" w:lineRule="auto"/>
              <w:jc w:val="both"/>
              <w:rPr>
                <w:lang w:val="es-CR"/>
              </w:rPr>
            </w:pPr>
            <w:r w:rsidRPr="00983D7D">
              <w:rPr>
                <w:rFonts w:ascii="Times New Roman" w:hAnsi="Times New Roman" w:cs="Times New Roman"/>
                <w:sz w:val="21"/>
                <w:szCs w:val="21"/>
                <w:lang w:val="es-CR"/>
              </w:rPr>
              <w:t>Le CONSULTANT s'abstient de commettre ou de tenter de commettre, directement ou indirectement, des actes interdits, y compris des pots-de-vin ou des paiements de facilitation.</w:t>
            </w:r>
          </w:p>
          <w:p w14:paraId="1A5A2161" w14:textId="11E05AC0" w:rsidR="00983D7D" w:rsidRPr="00983D7D" w:rsidRDefault="00983D7D" w:rsidP="00983D7D">
            <w:pPr>
              <w:pStyle w:val="PDParagraphDefault"/>
              <w:numPr>
                <w:ilvl w:val="0"/>
                <w:numId w:val="17"/>
              </w:numPr>
              <w:spacing w:line="276" w:lineRule="auto"/>
              <w:jc w:val="both"/>
              <w:rPr>
                <w:lang w:val="es-CR"/>
              </w:rPr>
            </w:pPr>
            <w:r w:rsidRPr="00983D7D">
              <w:rPr>
                <w:rFonts w:ascii="Times New Roman" w:hAnsi="Times New Roman" w:cs="Times New Roman"/>
                <w:sz w:val="21"/>
                <w:szCs w:val="21"/>
                <w:lang w:val="es-CR"/>
              </w:rPr>
              <w:t xml:space="preserve">Le CONSULTANT déclare et certifie qu'il se conformera au code de conduite des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ou à son propre code de conduite, et que son code n'est pas en contradiction avec le code de conduite des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w:t>
            </w:r>
          </w:p>
          <w:p w14:paraId="0EBF361F" w14:textId="77777777" w:rsidR="00983D7D" w:rsidRDefault="00983D7D" w:rsidP="00983D7D">
            <w:pPr>
              <w:pStyle w:val="PDParagraphDefault"/>
              <w:numPr>
                <w:ilvl w:val="0"/>
                <w:numId w:val="17"/>
              </w:numPr>
              <w:spacing w:line="276" w:lineRule="auto"/>
              <w:jc w:val="both"/>
            </w:pPr>
            <w:r>
              <w:rPr>
                <w:rFonts w:ascii="Times New Roman" w:hAnsi="Times New Roman" w:cs="Times New Roman"/>
                <w:sz w:val="21"/>
                <w:szCs w:val="21"/>
              </w:rPr>
              <w:t xml:space="preserve">Le CONSULTANT déclare que : </w:t>
            </w:r>
          </w:p>
          <w:p w14:paraId="588BF95C" w14:textId="77777777" w:rsidR="00983D7D" w:rsidRDefault="00983D7D" w:rsidP="00983D7D">
            <w:pPr>
              <w:pStyle w:val="PDParagraphDefault"/>
              <w:numPr>
                <w:ilvl w:val="0"/>
                <w:numId w:val="18"/>
              </w:numPr>
              <w:spacing w:line="276" w:lineRule="auto"/>
              <w:jc w:val="both"/>
            </w:pPr>
            <w:r>
              <w:rPr>
                <w:rFonts w:ascii="Times New Roman" w:hAnsi="Times New Roman" w:cs="Times New Roman"/>
                <w:sz w:val="21"/>
                <w:szCs w:val="21"/>
              </w:rPr>
              <w:t xml:space="preserve">n'a pas effectué ou proposé d'effectuer un paiement illégal ; n'a pas proposé ou promis d'effectuer un paiement illégal ; n'a pas fourni, offert ou promis de fournir quoi que ce soit de valeur (que ce soit sous la forme de biens ou de services ou autrement) à un fonctionnaire ou à un employé étranger ou national d'une entité gouvernementale (ce qui, aux fins de la présente section, inclut également tout parti politique ou candidat) ou à un intermédiaire (démarcheur), un agent, un représentant ou toute autre partie agissant pour le compte ou sous les auspices d'un fonctionnaire ou d'un employé d'une entité </w:t>
            </w:r>
            <w:r>
              <w:rPr>
                <w:rFonts w:ascii="Times New Roman" w:hAnsi="Times New Roman" w:cs="Times New Roman"/>
                <w:sz w:val="21"/>
                <w:szCs w:val="21"/>
              </w:rPr>
              <w:lastRenderedPageBreak/>
              <w:t xml:space="preserve">gouvernementale (chacun étant dénommé "entité gouvernementale") (ce qui, aux fins de la présente section, inclut également tout parti politique ou candidat) ou à un intermédiaire (démarcheur), un agent, un représentant ou toute autre partie agissant pour le compte ou sous les auspices d'un fonctionnaire ou d'un employé d'une entité gouvernementale (chacun étant dénommé "entité gouvernementale") (ce qui, aux fins de la présente section, inclut également tout parti politique ou candidat) ou à un intermédiaire (démarcheur), un agent, un représentant ou toute autre partie agissant pour, pour le compte ou sous les auspices d'un fonctionnaire ou d'un employé d'une entité gouvernementale (chacun étant un "fonctionnaire"), dans le but (i) d'influencer illégalement un acte officiel ou une décision d'un fonctionnaire, (ii) d'inciter un fonctionnaire à accomplir ou à omettre d'accomplir un acte en violation de ses obligations légales, (iii) d'obtenir un avantage indu, (iv) d'inciter un fonctionnaire à accomplir ou à omettre d'accomplir un acte en violation de ses obligations légales, (v) d'obtenir un avantage indu, ou (vi) d'obtenir un avantage indu auprès d'un fonctionnaire, ou (vii) d'obtenir un avantage indu auprès d'un fonctionnaire ; ou (iv) inciter un fonctionnaire à influencer ou à affecter un acte ou une décision d'une entité gouvernementale ; dans tous les cas, dans le but d'obtenir ou de conserver des affaires ou de </w:t>
            </w:r>
            <w:r>
              <w:rPr>
                <w:rFonts w:ascii="Times New Roman" w:hAnsi="Times New Roman" w:cs="Times New Roman"/>
                <w:sz w:val="21"/>
                <w:szCs w:val="21"/>
              </w:rPr>
              <w:lastRenderedPageBreak/>
              <w:t>canaliser des affaires en faveur d'une personne ;</w:t>
            </w:r>
          </w:p>
          <w:p w14:paraId="0CEA1DCF" w14:textId="77777777" w:rsidR="00983D7D" w:rsidRDefault="00983D7D" w:rsidP="00983D7D">
            <w:pPr>
              <w:pStyle w:val="PDParagraphDefault"/>
              <w:numPr>
                <w:ilvl w:val="0"/>
                <w:numId w:val="18"/>
              </w:numPr>
              <w:spacing w:line="276" w:lineRule="auto"/>
              <w:jc w:val="both"/>
            </w:pPr>
            <w:r>
              <w:rPr>
                <w:rFonts w:ascii="Times New Roman" w:hAnsi="Times New Roman" w:cs="Times New Roman"/>
                <w:sz w:val="21"/>
                <w:szCs w:val="21"/>
              </w:rPr>
              <w:t>n'a pas utilisé de fonds pour faire des contributions illégales, donner des cadeaux, offrir des divertissements ou faire d'autres dépenses illégales en rapport avec des activités politiques ou autres.</w:t>
            </w:r>
          </w:p>
          <w:p w14:paraId="0C864A72" w14:textId="77777777" w:rsidR="00983D7D" w:rsidRDefault="00983D7D" w:rsidP="00983D7D">
            <w:pPr>
              <w:pStyle w:val="PDParagraphDefault"/>
              <w:numPr>
                <w:ilvl w:val="0"/>
                <w:numId w:val="18"/>
              </w:numPr>
              <w:spacing w:line="276" w:lineRule="auto"/>
              <w:jc w:val="both"/>
            </w:pPr>
            <w:r>
              <w:rPr>
                <w:rFonts w:ascii="Times New Roman" w:hAnsi="Times New Roman" w:cs="Times New Roman"/>
                <w:sz w:val="21"/>
                <w:szCs w:val="21"/>
              </w:rPr>
              <w:t>n'a pas pris d'autres mesures ou fait d'autres omissions qui pourraient raisonnablement l'amener à violer le Foreign Corrupt Practices Act de 1977, tel qu'amendé, et les règles et règlements qui en découlent, ou toute autre loi des États-Unis, ou de toute autre juridiction dans laquelle le CONSULTANT exerce ses activités, qui régit les pratiques de corruption, la corruption commerciale, le blanchiment d'argent, le pay-to-play, la lutte contre les pots-de-vin et la corruption ou qui interdit les paiements à des fonctionnaires ou à des employés du gouvernement ou de l'administration publique.</w:t>
            </w:r>
          </w:p>
          <w:p w14:paraId="16E2AC64" w14:textId="77777777" w:rsidR="00983D7D" w:rsidRDefault="00983D7D" w:rsidP="00983D7D">
            <w:pPr>
              <w:pStyle w:val="PDParagraphDefault"/>
              <w:numPr>
                <w:ilvl w:val="0"/>
                <w:numId w:val="17"/>
              </w:numPr>
              <w:spacing w:line="276" w:lineRule="auto"/>
              <w:jc w:val="both"/>
            </w:pPr>
            <w:r>
              <w:rPr>
                <w:rFonts w:ascii="Times New Roman" w:hAnsi="Times New Roman" w:cs="Times New Roman"/>
                <w:sz w:val="21"/>
                <w:szCs w:val="21"/>
              </w:rPr>
              <w:t>Le CONSULTANT doit inclure ces dispositions anti-corruption, ou des dispositions substantiellement similaires, dans tous les contrats de sous-traitance ou autres contrats conclus par le CONSULTANT dans le cadre de la présente mission.</w:t>
            </w:r>
          </w:p>
          <w:p w14:paraId="10FC3BEB" w14:textId="77777777" w:rsidR="00983D7D" w:rsidRDefault="00983D7D" w:rsidP="00983D7D">
            <w:pPr>
              <w:pStyle w:val="PDParagraphDefault"/>
              <w:spacing w:line="276" w:lineRule="auto"/>
              <w:jc w:val="both"/>
            </w:pPr>
          </w:p>
          <w:p w14:paraId="379353B4" w14:textId="760DBB33" w:rsidR="00983D7D" w:rsidRDefault="00983D7D" w:rsidP="00983D7D">
            <w:pPr>
              <w:pStyle w:val="PDParagraphDefault"/>
              <w:spacing w:line="276" w:lineRule="auto"/>
              <w:jc w:val="both"/>
            </w:pPr>
            <w:r>
              <w:rPr>
                <w:rFonts w:ascii="Times New Roman" w:hAnsi="Times New Roman" w:cs="Times New Roman"/>
                <w:b/>
                <w:bCs/>
                <w:sz w:val="21"/>
                <w:szCs w:val="21"/>
              </w:rPr>
              <w:t xml:space="preserve">Article 20 - Communication avec les </w:t>
            </w:r>
            <w:r w:rsidR="00F70037">
              <w:rPr>
                <w:rFonts w:ascii="Times New Roman" w:hAnsi="Times New Roman" w:cs="Times New Roman"/>
                <w:b/>
                <w:bCs/>
                <w:sz w:val="21"/>
                <w:szCs w:val="21"/>
              </w:rPr>
              <w:t>PARTNERS</w:t>
            </w:r>
            <w:r>
              <w:rPr>
                <w:rFonts w:ascii="Times New Roman" w:hAnsi="Times New Roman" w:cs="Times New Roman"/>
                <w:b/>
                <w:bCs/>
                <w:sz w:val="21"/>
                <w:szCs w:val="21"/>
              </w:rPr>
              <w:t xml:space="preserve">, les donateurs et les clients </w:t>
            </w:r>
          </w:p>
          <w:p w14:paraId="29FEF61C" w14:textId="77777777" w:rsidR="00983D7D" w:rsidRDefault="00983D7D" w:rsidP="00983D7D">
            <w:pPr>
              <w:pStyle w:val="PDParagraphDefault"/>
              <w:spacing w:line="276" w:lineRule="auto"/>
              <w:jc w:val="both"/>
            </w:pPr>
          </w:p>
          <w:p w14:paraId="35346238" w14:textId="02A8C19F" w:rsidR="00983D7D" w:rsidRDefault="00983D7D" w:rsidP="00983D7D">
            <w:pPr>
              <w:pStyle w:val="PDParagraphDefault"/>
              <w:spacing w:line="276" w:lineRule="auto"/>
              <w:jc w:val="both"/>
            </w:pPr>
            <w:r>
              <w:rPr>
                <w:rFonts w:ascii="Times New Roman" w:hAnsi="Times New Roman" w:cs="Times New Roman"/>
                <w:sz w:val="21"/>
                <w:szCs w:val="21"/>
              </w:rPr>
              <w:t xml:space="preserve">Le CONSULTANT s'abstient de proposer ou de défendre auprès d'un fonctionnaire ou d'un employé d'une organisation partenaire ou d'un organisme donateur une activité ou une ligne de conduite qui aurait un impact direct sur les </w:t>
            </w:r>
            <w:r w:rsidR="00F70037">
              <w:rPr>
                <w:rFonts w:ascii="Times New Roman" w:hAnsi="Times New Roman" w:cs="Times New Roman"/>
                <w:sz w:val="21"/>
                <w:szCs w:val="21"/>
              </w:rPr>
              <w:t>PARTNERS</w:t>
            </w:r>
            <w:r>
              <w:rPr>
                <w:rFonts w:ascii="Times New Roman" w:hAnsi="Times New Roman" w:cs="Times New Roman"/>
                <w:sz w:val="21"/>
                <w:szCs w:val="21"/>
              </w:rPr>
              <w:t xml:space="preserve">, sauf accord préalable et écrit avec les </w:t>
            </w:r>
            <w:r w:rsidR="00F70037">
              <w:rPr>
                <w:rFonts w:ascii="Times New Roman" w:hAnsi="Times New Roman" w:cs="Times New Roman"/>
                <w:sz w:val="21"/>
                <w:szCs w:val="21"/>
              </w:rPr>
              <w:t>PARTNERS</w:t>
            </w:r>
            <w:r>
              <w:rPr>
                <w:rFonts w:ascii="Times New Roman" w:hAnsi="Times New Roman" w:cs="Times New Roman"/>
                <w:sz w:val="21"/>
                <w:szCs w:val="21"/>
              </w:rPr>
              <w:t xml:space="preserve">. Le CONSULTANT ne communique pas directement avec les donateurs au sujet du travail qu'il effectue </w:t>
            </w:r>
            <w:r>
              <w:rPr>
                <w:rFonts w:ascii="Times New Roman" w:hAnsi="Times New Roman" w:cs="Times New Roman"/>
                <w:sz w:val="21"/>
                <w:szCs w:val="21"/>
              </w:rPr>
              <w:lastRenderedPageBreak/>
              <w:t xml:space="preserve">pour les </w:t>
            </w:r>
            <w:r w:rsidR="00F70037">
              <w:rPr>
                <w:rFonts w:ascii="Times New Roman" w:hAnsi="Times New Roman" w:cs="Times New Roman"/>
                <w:sz w:val="21"/>
                <w:szCs w:val="21"/>
              </w:rPr>
              <w:t>PARTNERS</w:t>
            </w:r>
            <w:r>
              <w:rPr>
                <w:rFonts w:ascii="Times New Roman" w:hAnsi="Times New Roman" w:cs="Times New Roman"/>
                <w:sz w:val="21"/>
                <w:szCs w:val="21"/>
              </w:rPr>
              <w:t xml:space="preserve"> sans l'accord écrit de ces derniers.</w:t>
            </w:r>
          </w:p>
          <w:p w14:paraId="35A8D436" w14:textId="77777777" w:rsidR="00983D7D" w:rsidRDefault="00983D7D" w:rsidP="00983D7D">
            <w:pPr>
              <w:pStyle w:val="PDParagraphDefault"/>
              <w:spacing w:line="276" w:lineRule="auto"/>
              <w:jc w:val="both"/>
            </w:pPr>
          </w:p>
          <w:p w14:paraId="28E1FB9A" w14:textId="77777777" w:rsidR="00983D7D" w:rsidRDefault="00983D7D" w:rsidP="00983D7D">
            <w:pPr>
              <w:pStyle w:val="PDParagraphDefault"/>
              <w:spacing w:line="276" w:lineRule="auto"/>
              <w:jc w:val="both"/>
            </w:pPr>
            <w:r>
              <w:rPr>
                <w:rFonts w:ascii="Times New Roman" w:hAnsi="Times New Roman" w:cs="Times New Roman"/>
                <w:b/>
                <w:bCs/>
                <w:sz w:val="21"/>
                <w:szCs w:val="21"/>
              </w:rPr>
              <w:t>Article 21 - Règlement des différends</w:t>
            </w:r>
          </w:p>
          <w:p w14:paraId="007E1093" w14:textId="77777777" w:rsidR="00983D7D" w:rsidRDefault="00983D7D" w:rsidP="00983D7D">
            <w:pPr>
              <w:pStyle w:val="PDParagraphDefault"/>
              <w:spacing w:line="276" w:lineRule="auto"/>
              <w:jc w:val="both"/>
            </w:pPr>
          </w:p>
          <w:p w14:paraId="7F4E91C5" w14:textId="77777777" w:rsidR="00983D7D" w:rsidRDefault="00983D7D" w:rsidP="00983D7D">
            <w:pPr>
              <w:pStyle w:val="PDParagraphDefault"/>
              <w:spacing w:line="276" w:lineRule="auto"/>
              <w:jc w:val="both"/>
            </w:pPr>
            <w:r>
              <w:rPr>
                <w:rFonts w:ascii="Times New Roman" w:hAnsi="Times New Roman" w:cs="Times New Roman"/>
                <w:sz w:val="21"/>
                <w:szCs w:val="21"/>
              </w:rPr>
              <w:t>Si des différends surviennent entre les parties dans le cadre du présent accord, les parties tentent d'abord de les résoudre par des discussions informelles entre elles, sous réserve d'exceptions justifiables, y compris, mais sans s'y limiter, les différends dont l'une ou l'autre des parties estime qu'ils nécessitent une solution immédiate (c'est-à-dire des circonstances susceptibles d'entraîner un détournement de fonds fédéraux). Tout différend n'ayant pu être résolu par des discussions informelles entre les parties dans un délai raisonnable après l'ouverture de ces discussions (maximum trente (30) jours) peut être résolu par tout moyen disponible en vertu du droit applicable.</w:t>
            </w:r>
          </w:p>
          <w:p w14:paraId="043B1F84" w14:textId="77777777" w:rsidR="00983D7D" w:rsidRDefault="00983D7D" w:rsidP="00983D7D">
            <w:pPr>
              <w:pStyle w:val="PDParagraphDefault"/>
              <w:spacing w:line="276" w:lineRule="auto"/>
              <w:jc w:val="both"/>
            </w:pPr>
          </w:p>
          <w:p w14:paraId="6B34CE03" w14:textId="77777777" w:rsidR="00983D7D" w:rsidRDefault="00983D7D" w:rsidP="00983D7D">
            <w:pPr>
              <w:pStyle w:val="PDParagraphDefault"/>
              <w:spacing w:line="276" w:lineRule="auto"/>
              <w:jc w:val="both"/>
            </w:pPr>
            <w:r>
              <w:rPr>
                <w:rFonts w:ascii="Times New Roman" w:hAnsi="Times New Roman" w:cs="Times New Roman"/>
                <w:b/>
                <w:bCs/>
                <w:sz w:val="21"/>
                <w:szCs w:val="21"/>
              </w:rPr>
              <w:t xml:space="preserve">Article 22 - Indemnisation </w:t>
            </w:r>
          </w:p>
          <w:p w14:paraId="63D038BB" w14:textId="77777777" w:rsidR="00983D7D" w:rsidRDefault="00983D7D" w:rsidP="00983D7D">
            <w:pPr>
              <w:pStyle w:val="PDParagraphDefault"/>
              <w:spacing w:line="276" w:lineRule="auto"/>
              <w:jc w:val="both"/>
            </w:pPr>
          </w:p>
          <w:p w14:paraId="461D50A6" w14:textId="0FBAA5D4" w:rsidR="00983D7D" w:rsidRDefault="00983D7D" w:rsidP="00983D7D">
            <w:pPr>
              <w:pStyle w:val="PDParagraphDefault"/>
              <w:spacing w:line="276" w:lineRule="auto"/>
              <w:jc w:val="both"/>
            </w:pPr>
            <w:r>
              <w:rPr>
                <w:rFonts w:ascii="Times New Roman" w:hAnsi="Times New Roman" w:cs="Times New Roman"/>
                <w:sz w:val="21"/>
                <w:szCs w:val="21"/>
              </w:rPr>
              <w:t xml:space="preserve">Dans toute la mesure permise par la loi, le CONSULTANT s'engage à indemniser et à dégager de toute responsabilité les </w:t>
            </w:r>
            <w:r w:rsidR="00F70037">
              <w:rPr>
                <w:rFonts w:ascii="Times New Roman" w:hAnsi="Times New Roman" w:cs="Times New Roman"/>
                <w:sz w:val="21"/>
                <w:szCs w:val="21"/>
              </w:rPr>
              <w:t>PARTNERS</w:t>
            </w:r>
            <w:r>
              <w:rPr>
                <w:rFonts w:ascii="Times New Roman" w:hAnsi="Times New Roman" w:cs="Times New Roman"/>
                <w:sz w:val="21"/>
                <w:szCs w:val="21"/>
              </w:rPr>
              <w:t xml:space="preserve"> et ses dirigeants, administrateurs, employés, agents et représentants légaux, contre toute réclamation, demande, responsabilité, dépense (y compris les honoraires et débours raisonnables des avocats, les frais de justice, les jugements, les règlements et les amendes) pour omission ou action, qui pourrait survenir dans le cadre de la mise en œuvre par le CONSULTANT du présent Contrat ou des activités générales du CONSULTANT. Cette disposition survivra à la résiliation ou à l'expiration du présent Contrat.</w:t>
            </w:r>
          </w:p>
          <w:p w14:paraId="6DABCDAA" w14:textId="77777777" w:rsidR="00983D7D" w:rsidRDefault="00983D7D" w:rsidP="00983D7D">
            <w:pPr>
              <w:pStyle w:val="PDParagraphDefault"/>
              <w:spacing w:line="276" w:lineRule="auto"/>
              <w:jc w:val="both"/>
            </w:pPr>
          </w:p>
          <w:p w14:paraId="72FDD908" w14:textId="77777777" w:rsidR="00983D7D" w:rsidRPr="00983D7D" w:rsidRDefault="00983D7D" w:rsidP="00983D7D">
            <w:pPr>
              <w:pStyle w:val="PDParagraphDefault"/>
              <w:spacing w:line="276" w:lineRule="auto"/>
              <w:jc w:val="both"/>
              <w:rPr>
                <w:lang w:val="es-CR"/>
              </w:rPr>
            </w:pPr>
            <w:r>
              <w:rPr>
                <w:rFonts w:ascii="Times New Roman" w:hAnsi="Times New Roman" w:cs="Times New Roman"/>
                <w:sz w:val="21"/>
                <w:szCs w:val="21"/>
              </w:rPr>
              <w:t xml:space="preserve">En apposant sa signature ci-dessous, chaque signataire déclare et garantit qu'il est dûment autorisé à conclure le présent contrat au nom de la partie qu'il est censé représenter.  Par conséquent, une fois signé et remis, le présent contrat constitue une obligation contraignante pour la partie signataire. Le CONSULTANT reconnaît et garantit qu'il a lu le présent contrat avant de le signer et qu'il a disposé </w:t>
            </w:r>
            <w:r>
              <w:rPr>
                <w:rFonts w:ascii="Times New Roman" w:hAnsi="Times New Roman" w:cs="Times New Roman"/>
                <w:sz w:val="21"/>
                <w:szCs w:val="21"/>
              </w:rPr>
              <w:lastRenderedPageBreak/>
              <w:t xml:space="preserve">d'un délai raisonnable pour en examiner le contenu. </w:t>
            </w:r>
            <w:r w:rsidRPr="00983D7D">
              <w:rPr>
                <w:rFonts w:ascii="Times New Roman" w:hAnsi="Times New Roman" w:cs="Times New Roman"/>
                <w:sz w:val="21"/>
                <w:szCs w:val="21"/>
                <w:lang w:val="es-CR"/>
              </w:rPr>
              <w:t xml:space="preserve">La signature par l'une ou l'autre des parties d'une copie du présent contrat par télécopie sera considérée comme la signature effective du présent contrat par la partie signataire. </w:t>
            </w:r>
          </w:p>
          <w:p w14:paraId="0F7C05DD" w14:textId="77777777" w:rsidR="00983D7D" w:rsidRPr="00983D7D" w:rsidRDefault="00983D7D" w:rsidP="00983D7D">
            <w:pPr>
              <w:pStyle w:val="PDParagraphDefault"/>
              <w:spacing w:line="276" w:lineRule="auto"/>
              <w:jc w:val="both"/>
              <w:rPr>
                <w:lang w:val="es-CR"/>
              </w:rPr>
            </w:pPr>
          </w:p>
          <w:p w14:paraId="23F9AFCD" w14:textId="77777777" w:rsidR="00983D7D" w:rsidRPr="00983D7D" w:rsidRDefault="00983D7D" w:rsidP="00983D7D">
            <w:pPr>
              <w:pStyle w:val="PDParagraphDefault"/>
              <w:spacing w:line="276" w:lineRule="auto"/>
              <w:jc w:val="both"/>
              <w:rPr>
                <w:lang w:val="es-CR"/>
              </w:rPr>
            </w:pPr>
          </w:p>
        </w:tc>
      </w:tr>
      <w:tr w:rsidR="00983D7D" w14:paraId="057413ED" w14:textId="77777777" w:rsidTr="00FE31A1">
        <w:tblPrEx>
          <w:tblCellMar>
            <w:top w:w="0" w:type="dxa"/>
            <w:left w:w="0" w:type="dxa"/>
          </w:tblCellMar>
        </w:tblPrEx>
        <w:trPr>
          <w:trHeight w:val="1728"/>
          <w:jc w:val="center"/>
        </w:trPr>
        <w:tc>
          <w:tcPr>
            <w:tcW w:w="4680" w:type="dxa"/>
          </w:tcPr>
          <w:p w14:paraId="145847F5" w14:textId="34E1A929" w:rsidR="00983D7D" w:rsidRPr="00CD7592" w:rsidRDefault="00FE31A1" w:rsidP="00983D7D">
            <w:pPr>
              <w:pStyle w:val="PDParagraphDefault"/>
              <w:spacing w:line="240" w:lineRule="auto"/>
            </w:pPr>
            <w:r w:rsidRPr="00CD7592">
              <w:rPr>
                <w:rFonts w:ascii="Times New Roman" w:hAnsi="Times New Roman" w:cs="Times New Roman"/>
                <w:sz w:val="21"/>
                <w:szCs w:val="21"/>
              </w:rPr>
              <w:lastRenderedPageBreak/>
              <w:t>Partners of the Americas Inc.</w:t>
            </w:r>
            <w:r w:rsidR="00983D7D" w:rsidRPr="00CD7592">
              <w:rPr>
                <w:rFonts w:ascii="Times New Roman" w:hAnsi="Times New Roman" w:cs="Times New Roman"/>
                <w:sz w:val="21"/>
                <w:szCs w:val="21"/>
              </w:rPr>
              <w:t xml:space="preserve">          </w:t>
            </w:r>
          </w:p>
          <w:p w14:paraId="19CD44B1" w14:textId="77777777" w:rsidR="00983D7D" w:rsidRPr="00CD7592" w:rsidRDefault="00983D7D" w:rsidP="00983D7D">
            <w:pPr>
              <w:pStyle w:val="PDParagraphDefault"/>
              <w:spacing w:line="240" w:lineRule="auto"/>
            </w:pPr>
          </w:p>
          <w:p w14:paraId="72D10719" w14:textId="77777777" w:rsidR="00983D7D" w:rsidRPr="00CD7592" w:rsidRDefault="00983D7D" w:rsidP="00983D7D">
            <w:pPr>
              <w:pStyle w:val="PDParagraphDefault"/>
            </w:pPr>
          </w:p>
          <w:p w14:paraId="580A5140" w14:textId="77777777" w:rsidR="00983D7D" w:rsidRPr="00CD7592" w:rsidRDefault="00983D7D" w:rsidP="00983D7D">
            <w:pPr>
              <w:pStyle w:val="PDParagraphDefault"/>
            </w:pPr>
          </w:p>
          <w:p w14:paraId="52AC90B0" w14:textId="7DE00263" w:rsidR="00983D7D" w:rsidRPr="00983D7D" w:rsidRDefault="00983D7D" w:rsidP="00FE31A1">
            <w:pPr>
              <w:pStyle w:val="PDParagraphDefault"/>
              <w:spacing w:line="240" w:lineRule="auto"/>
              <w:rPr>
                <w:lang w:val="es-CR"/>
              </w:rPr>
            </w:pPr>
            <w:r w:rsidRPr="00CD7592">
              <w:rPr>
                <w:rFonts w:ascii="Times New Roman" w:hAnsi="Times New Roman" w:cs="Times New Roman"/>
                <w:sz w:val="21"/>
                <w:szCs w:val="21"/>
              </w:rPr>
              <w:t xml:space="preserve"> </w:t>
            </w:r>
            <w:r w:rsidRPr="00983D7D">
              <w:rPr>
                <w:rFonts w:ascii="Times New Roman" w:hAnsi="Times New Roman" w:cs="Times New Roman"/>
                <w:sz w:val="21"/>
                <w:szCs w:val="21"/>
                <w:lang w:val="es-CR"/>
              </w:rPr>
              <w:t xml:space="preserve">______________________________                             </w:t>
            </w:r>
          </w:p>
        </w:tc>
        <w:tc>
          <w:tcPr>
            <w:tcW w:w="4680" w:type="dxa"/>
          </w:tcPr>
          <w:p w14:paraId="413784D5" w14:textId="77777777" w:rsidR="00983D7D" w:rsidRDefault="00983D7D" w:rsidP="00983D7D">
            <w:pPr>
              <w:pStyle w:val="PDParagraphDefault"/>
              <w:spacing w:line="240" w:lineRule="auto"/>
            </w:pPr>
            <w:r>
              <w:rPr>
                <w:rFonts w:ascii="Times New Roman" w:hAnsi="Times New Roman" w:cs="Times New Roman"/>
                <w:sz w:val="21"/>
                <w:szCs w:val="21"/>
              </w:rPr>
              <w:t xml:space="preserve">Consultant          </w:t>
            </w:r>
          </w:p>
          <w:p w14:paraId="09EFB181" w14:textId="77777777" w:rsidR="00983D7D" w:rsidRDefault="00983D7D" w:rsidP="00983D7D">
            <w:pPr>
              <w:pStyle w:val="PDParagraphDefault"/>
              <w:spacing w:line="240" w:lineRule="auto"/>
            </w:pPr>
          </w:p>
          <w:p w14:paraId="4B795856" w14:textId="77777777" w:rsidR="00983D7D" w:rsidRDefault="00983D7D" w:rsidP="00983D7D">
            <w:pPr>
              <w:pStyle w:val="PDParagraphDefault"/>
            </w:pPr>
          </w:p>
          <w:p w14:paraId="093EB71C" w14:textId="77777777" w:rsidR="00983D7D" w:rsidRDefault="00983D7D" w:rsidP="00983D7D">
            <w:pPr>
              <w:pStyle w:val="PDParagraphDefault"/>
            </w:pPr>
          </w:p>
          <w:p w14:paraId="173AA27D" w14:textId="774BF693" w:rsidR="00FE31A1" w:rsidRDefault="00983D7D" w:rsidP="00FE31A1">
            <w:pPr>
              <w:pStyle w:val="PDParagraphDefault"/>
              <w:spacing w:line="240" w:lineRule="auto"/>
            </w:pPr>
            <w:r>
              <w:rPr>
                <w:rFonts w:ascii="Times New Roman" w:hAnsi="Times New Roman" w:cs="Times New Roman"/>
                <w:sz w:val="21"/>
                <w:szCs w:val="21"/>
              </w:rPr>
              <w:t xml:space="preserve"> ______________________________</w:t>
            </w:r>
          </w:p>
          <w:p w14:paraId="3F784ECE" w14:textId="60A806FD" w:rsidR="00983D7D" w:rsidRDefault="00983D7D" w:rsidP="00983D7D">
            <w:pPr>
              <w:pStyle w:val="PDParagraphDefault"/>
              <w:spacing w:line="240" w:lineRule="auto"/>
            </w:pPr>
          </w:p>
        </w:tc>
      </w:tr>
    </w:tbl>
    <w:p w14:paraId="512D0B77" w14:textId="77777777" w:rsidR="008901D3" w:rsidRDefault="008901D3">
      <w:pPr>
        <w:pStyle w:val="PDParagraphDefault"/>
        <w:spacing w:line="276" w:lineRule="auto"/>
      </w:pPr>
    </w:p>
    <w:p w14:paraId="481DC00D" w14:textId="77777777" w:rsidR="008901D3" w:rsidRDefault="008901D3">
      <w:pPr>
        <w:pStyle w:val="PDParagraphDefault"/>
        <w:spacing w:line="276" w:lineRule="auto"/>
      </w:pPr>
    </w:p>
    <w:p w14:paraId="385D9B2C" w14:textId="77777777" w:rsidR="008901D3" w:rsidRDefault="008901D3">
      <w:pPr>
        <w:pStyle w:val="PDParagraphDefault"/>
        <w:spacing w:line="276" w:lineRule="auto"/>
        <w:sectPr w:rsidR="008901D3">
          <w:footerReference w:type="default" r:id="rId9"/>
          <w:pgSz w:w="12240" w:h="15840" w:code="1"/>
          <w:pgMar w:top="1440" w:right="1440" w:bottom="1440" w:left="1440" w:header="240" w:footer="240" w:gutter="0"/>
          <w:cols w:space="720"/>
        </w:sectPr>
      </w:pPr>
    </w:p>
    <w:p w14:paraId="7A16C8C3" w14:textId="6742B42D" w:rsidR="008901D3" w:rsidRDefault="00A016EB">
      <w:pPr>
        <w:pStyle w:val="PDParagraphDefault"/>
        <w:spacing w:before="135" w:line="276" w:lineRule="auto"/>
        <w:ind w:right="45"/>
        <w:jc w:val="center"/>
      </w:pPr>
      <w:r>
        <w:rPr>
          <w:rFonts w:ascii="Times New Roman" w:hAnsi="Times New Roman" w:cs="Times New Roman"/>
          <w:b/>
          <w:bCs/>
          <w:sz w:val="28"/>
          <w:szCs w:val="28"/>
        </w:rPr>
        <w:lastRenderedPageBreak/>
        <w:t xml:space="preserve">Annexe A - CONSULTANT Scope of Work/ </w:t>
      </w:r>
      <w:r w:rsidR="00CD7592" w:rsidRPr="00CD7592">
        <w:rPr>
          <w:rFonts w:ascii="Times New Roman" w:hAnsi="Times New Roman" w:cs="Times New Roman"/>
          <w:b/>
          <w:bCs/>
          <w:sz w:val="28"/>
          <w:szCs w:val="28"/>
        </w:rPr>
        <w:t>Annexe A - Champ d'application des travaux du consultant (SOW)</w:t>
      </w:r>
    </w:p>
    <w:p w14:paraId="5720E29D" w14:textId="77777777" w:rsidR="008901D3" w:rsidRDefault="008901D3">
      <w:pPr>
        <w:spacing w:after="0"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8901D3" w14:paraId="77EB8FC6" w14:textId="77777777">
        <w:tblPrEx>
          <w:tblCellMar>
            <w:top w:w="0" w:type="dxa"/>
            <w:left w:w="0" w:type="dxa"/>
          </w:tblCellMar>
        </w:tblPrEx>
        <w:trPr>
          <w:jc w:val="center"/>
        </w:trPr>
        <w:tc>
          <w:tcPr>
            <w:tcW w:w="4680" w:type="dxa"/>
          </w:tcPr>
          <w:p w14:paraId="1D3BD472" w14:textId="77777777" w:rsidR="00983D7D" w:rsidRDefault="00983D7D" w:rsidP="00983D7D">
            <w:pPr>
              <w:pStyle w:val="PDParagraphDefault"/>
              <w:spacing w:line="276" w:lineRule="auto"/>
            </w:pPr>
            <w:r>
              <w:rPr>
                <w:rFonts w:ascii="Times New Roman" w:hAnsi="Times New Roman" w:cs="Times New Roman"/>
                <w:b/>
                <w:bCs/>
                <w:sz w:val="21"/>
                <w:szCs w:val="21"/>
              </w:rPr>
              <w:t>Part I. Introduction and Objectives</w:t>
            </w:r>
          </w:p>
          <w:p w14:paraId="1B51D7FB" w14:textId="77777777" w:rsidR="00983D7D" w:rsidRDefault="00983D7D" w:rsidP="00983D7D">
            <w:pPr>
              <w:pStyle w:val="PDParagraphDefault"/>
              <w:spacing w:line="276" w:lineRule="auto"/>
            </w:pPr>
          </w:p>
          <w:p w14:paraId="2DD7855C" w14:textId="77777777" w:rsidR="00983D7D" w:rsidRDefault="00983D7D" w:rsidP="00983D7D">
            <w:pPr>
              <w:pStyle w:val="PDParagraphDefault"/>
              <w:spacing w:line="276" w:lineRule="auto"/>
              <w:jc w:val="both"/>
            </w:pPr>
            <w:r>
              <w:rPr>
                <w:rFonts w:ascii="Times New Roman" w:hAnsi="Times New Roman" w:cs="Times New Roman"/>
                <w:sz w:val="21"/>
                <w:szCs w:val="21"/>
                <w:shd w:val="clear" w:color="auto" w:fill="FFFF00"/>
              </w:rPr>
              <w:t>(Provide a background statement about the Prime Award SOW and objectives of the CONSULTANT’s Work</w:t>
            </w:r>
            <w:r>
              <w:rPr>
                <w:rFonts w:ascii="Times New Roman" w:hAnsi="Times New Roman" w:cs="Times New Roman"/>
                <w:sz w:val="21"/>
                <w:szCs w:val="21"/>
              </w:rPr>
              <w:t xml:space="preserve"> </w:t>
            </w:r>
          </w:p>
          <w:p w14:paraId="4023F7B5" w14:textId="77777777" w:rsidR="00983D7D" w:rsidRDefault="00983D7D" w:rsidP="00983D7D">
            <w:pPr>
              <w:pStyle w:val="PDParagraphDefault"/>
              <w:spacing w:line="276" w:lineRule="auto"/>
              <w:jc w:val="both"/>
            </w:pPr>
          </w:p>
          <w:p w14:paraId="3EE2BA10" w14:textId="77777777" w:rsidR="00983D7D" w:rsidRDefault="00983D7D" w:rsidP="00983D7D">
            <w:pPr>
              <w:pStyle w:val="PDParagraphDefault"/>
              <w:spacing w:line="276" w:lineRule="auto"/>
            </w:pPr>
            <w:r>
              <w:rPr>
                <w:rFonts w:ascii="Times New Roman" w:hAnsi="Times New Roman" w:cs="Times New Roman"/>
                <w:b/>
                <w:bCs/>
                <w:sz w:val="21"/>
                <w:szCs w:val="21"/>
              </w:rPr>
              <w:t>Part II. Technical Direction, Management and Communication</w:t>
            </w:r>
          </w:p>
          <w:p w14:paraId="1B08D374" w14:textId="77777777" w:rsidR="00983D7D" w:rsidRDefault="00983D7D" w:rsidP="00983D7D">
            <w:pPr>
              <w:pStyle w:val="PDParagraphDefault"/>
              <w:spacing w:line="276" w:lineRule="auto"/>
            </w:pPr>
          </w:p>
          <w:p w14:paraId="3CA4C23D" w14:textId="0507021C" w:rsidR="00983D7D" w:rsidRDefault="00983D7D" w:rsidP="00983D7D">
            <w:pPr>
              <w:pStyle w:val="PDParagraphDefault"/>
              <w:spacing w:line="276" w:lineRule="auto"/>
              <w:jc w:val="both"/>
              <w:rPr>
                <w:rFonts w:ascii="Times New Roman" w:hAnsi="Times New Roman" w:cs="Times New Roman"/>
                <w:sz w:val="21"/>
                <w:szCs w:val="21"/>
              </w:rPr>
            </w:pPr>
            <w:r>
              <w:rPr>
                <w:rFonts w:ascii="Times New Roman" w:hAnsi="Times New Roman" w:cs="Times New Roman"/>
                <w:sz w:val="21"/>
                <w:szCs w:val="21"/>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78E8A4E4" w14:textId="77777777" w:rsidR="00CD7592" w:rsidRDefault="00CD7592" w:rsidP="00983D7D">
            <w:pPr>
              <w:pStyle w:val="PDParagraphDefault"/>
              <w:spacing w:line="276" w:lineRule="auto"/>
              <w:jc w:val="both"/>
            </w:pPr>
          </w:p>
          <w:p w14:paraId="17BC6160" w14:textId="77777777" w:rsidR="00983D7D" w:rsidRDefault="00983D7D" w:rsidP="00983D7D">
            <w:pPr>
              <w:pStyle w:val="PDParagraphDefault"/>
              <w:spacing w:line="276" w:lineRule="auto"/>
              <w:jc w:val="both"/>
            </w:pPr>
          </w:p>
          <w:p w14:paraId="30F050BB" w14:textId="77777777" w:rsidR="00983D7D" w:rsidRDefault="00983D7D" w:rsidP="00983D7D">
            <w:pPr>
              <w:pStyle w:val="PDParagraphDefault"/>
              <w:spacing w:line="276" w:lineRule="auto"/>
              <w:jc w:val="both"/>
            </w:pPr>
            <w:r>
              <w:rPr>
                <w:rFonts w:ascii="Times New Roman" w:hAnsi="Times New Roman" w:cs="Times New Roman"/>
                <w:sz w:val="21"/>
                <w:szCs w:val="21"/>
              </w:rPr>
              <w:t xml:space="preserve">The Authorized Technical Representative is authorized to accept reports and deliverables. </w:t>
            </w:r>
          </w:p>
          <w:p w14:paraId="0E55D9E6" w14:textId="77777777" w:rsidR="00983D7D" w:rsidRDefault="00983D7D" w:rsidP="00983D7D">
            <w:pPr>
              <w:pStyle w:val="PDParagraphDefault"/>
              <w:spacing w:line="276" w:lineRule="auto"/>
              <w:jc w:val="both"/>
            </w:pPr>
          </w:p>
          <w:p w14:paraId="66541F42" w14:textId="100AABED" w:rsidR="00983D7D" w:rsidRDefault="00983D7D" w:rsidP="00CD7592">
            <w:pPr>
              <w:pStyle w:val="PDParagraphDefault"/>
              <w:spacing w:line="276" w:lineRule="auto"/>
              <w:jc w:val="both"/>
            </w:pPr>
            <w:r>
              <w:rPr>
                <w:rFonts w:ascii="Times New Roman" w:hAnsi="Times New Roman" w:cs="Times New Roman"/>
                <w:sz w:val="21"/>
                <w:szCs w:val="21"/>
              </w:rPr>
              <w:t>All terms and conditions or modifications thereof which involve prices, quantities, quality, and schedule will be made only by the PARTNERS Administrative/Contractual Representative</w:t>
            </w:r>
          </w:p>
          <w:p w14:paraId="44401199" w14:textId="77777777" w:rsidR="00983D7D" w:rsidRDefault="00983D7D" w:rsidP="00983D7D">
            <w:pPr>
              <w:pStyle w:val="PDParagraphDefault"/>
              <w:spacing w:line="276" w:lineRule="auto"/>
            </w:pPr>
          </w:p>
          <w:p w14:paraId="68F006A0" w14:textId="77777777" w:rsidR="00983D7D" w:rsidRDefault="00983D7D" w:rsidP="00983D7D">
            <w:pPr>
              <w:pStyle w:val="PDParagraphDefault"/>
              <w:spacing w:line="276" w:lineRule="auto"/>
            </w:pPr>
            <w:r>
              <w:rPr>
                <w:rFonts w:ascii="Times New Roman" w:hAnsi="Times New Roman" w:cs="Times New Roman"/>
                <w:b/>
                <w:bCs/>
                <w:sz w:val="21"/>
                <w:szCs w:val="21"/>
              </w:rPr>
              <w:t xml:space="preserve">Part III. Statement of Work </w:t>
            </w:r>
          </w:p>
          <w:p w14:paraId="5B3B257B" w14:textId="77777777" w:rsidR="00983D7D" w:rsidRDefault="00983D7D" w:rsidP="00983D7D">
            <w:pPr>
              <w:pStyle w:val="PDParagraphDefault"/>
              <w:spacing w:line="276" w:lineRule="auto"/>
              <w:jc w:val="both"/>
            </w:pPr>
          </w:p>
          <w:p w14:paraId="0719B51B" w14:textId="77777777" w:rsidR="00983D7D" w:rsidRDefault="00983D7D" w:rsidP="00983D7D">
            <w:pPr>
              <w:pStyle w:val="PDParagraphDefault"/>
              <w:spacing w:line="276" w:lineRule="auto"/>
              <w:jc w:val="both"/>
            </w:pPr>
            <w:r>
              <w:rPr>
                <w:rFonts w:ascii="Times New Roman" w:hAnsi="Times New Roman" w:cs="Times New Roman"/>
                <w:sz w:val="21"/>
                <w:szCs w:val="21"/>
                <w:shd w:val="clear" w:color="auto" w:fill="FFFF00"/>
              </w:rPr>
              <w:t>(Insert SOW here. If the Prime Award SOW is used, this contract must state what tasks or assignments are to be performed by the consultant. These tasks should be consistently identified with the work breakdown structure of the overall work plan/technical approach for the project.)</w:t>
            </w:r>
          </w:p>
          <w:p w14:paraId="004582FC" w14:textId="77777777" w:rsidR="00983D7D" w:rsidRDefault="00983D7D" w:rsidP="00983D7D">
            <w:pPr>
              <w:pStyle w:val="PDParagraphDefault"/>
              <w:spacing w:line="276" w:lineRule="auto"/>
              <w:jc w:val="both"/>
            </w:pPr>
          </w:p>
          <w:p w14:paraId="2F594D68" w14:textId="462ADFE4" w:rsidR="008901D3" w:rsidRDefault="00983D7D">
            <w:pPr>
              <w:pStyle w:val="PDParagraphDefault"/>
              <w:spacing w:line="276" w:lineRule="auto"/>
            </w:pPr>
            <w:r>
              <w:rPr>
                <w:rFonts w:ascii="Times New Roman" w:hAnsi="Times New Roman" w:cs="Times New Roman"/>
                <w:b/>
                <w:bCs/>
                <w:sz w:val="21"/>
                <w:szCs w:val="21"/>
              </w:rPr>
              <w:t>Part IV. Schedule of Deliverables</w:t>
            </w:r>
            <w:r w:rsidR="00A016EB">
              <w:rPr>
                <w:rFonts w:ascii="Times New Roman" w:hAnsi="Times New Roman" w:cs="Times New Roman"/>
                <w:b/>
                <w:bCs/>
                <w:sz w:val="21"/>
                <w:szCs w:val="21"/>
              </w:rPr>
              <w:t xml:space="preserve"> </w:t>
            </w:r>
          </w:p>
        </w:tc>
        <w:tc>
          <w:tcPr>
            <w:tcW w:w="4680" w:type="dxa"/>
          </w:tcPr>
          <w:p w14:paraId="0FFB6819" w14:textId="77777777" w:rsidR="008901D3" w:rsidRDefault="00A016EB">
            <w:pPr>
              <w:pStyle w:val="PDParagraphDefault"/>
              <w:spacing w:line="276" w:lineRule="auto"/>
              <w:jc w:val="both"/>
            </w:pPr>
            <w:r>
              <w:rPr>
                <w:rFonts w:ascii="Times New Roman" w:hAnsi="Times New Roman" w:cs="Times New Roman"/>
                <w:b/>
                <w:bCs/>
                <w:sz w:val="21"/>
                <w:szCs w:val="21"/>
              </w:rPr>
              <w:t>I. Introduction et objectifs</w:t>
            </w:r>
          </w:p>
          <w:p w14:paraId="3AD54E57" w14:textId="77777777" w:rsidR="008901D3" w:rsidRDefault="008901D3">
            <w:pPr>
              <w:pStyle w:val="PDParagraphDefault"/>
              <w:spacing w:line="276" w:lineRule="auto"/>
              <w:jc w:val="both"/>
            </w:pPr>
          </w:p>
          <w:p w14:paraId="242B2F7B" w14:textId="77777777" w:rsidR="008901D3" w:rsidRDefault="00A016EB">
            <w:pPr>
              <w:pStyle w:val="PDParagraphDefault"/>
              <w:spacing w:line="276" w:lineRule="auto"/>
              <w:jc w:val="both"/>
            </w:pPr>
            <w:r>
              <w:rPr>
                <w:rFonts w:ascii="Times New Roman" w:hAnsi="Times New Roman" w:cs="Times New Roman"/>
                <w:sz w:val="21"/>
                <w:szCs w:val="21"/>
                <w:shd w:val="clear" w:color="auto" w:fill="FFFF00"/>
              </w:rPr>
              <w:t>(Rédiger une déclaration sur le contexte du cahier des charges de l'accor</w:t>
            </w:r>
            <w:r w:rsidRPr="00CD7592">
              <w:rPr>
                <w:rFonts w:ascii="Times New Roman" w:hAnsi="Times New Roman" w:cs="Times New Roman"/>
                <w:sz w:val="21"/>
                <w:szCs w:val="21"/>
                <w:highlight w:val="yellow"/>
                <w:shd w:val="clear" w:color="auto" w:fill="FFFF00"/>
              </w:rPr>
              <w:t xml:space="preserve">d-cadre et sur les objectifs du travail à effectuer par le </w:t>
            </w:r>
            <w:r w:rsidRPr="00CD7592">
              <w:rPr>
                <w:rFonts w:ascii="Times New Roman" w:hAnsi="Times New Roman" w:cs="Times New Roman"/>
                <w:sz w:val="21"/>
                <w:szCs w:val="21"/>
                <w:highlight w:val="yellow"/>
              </w:rPr>
              <w:t>CONSULTANT.</w:t>
            </w:r>
            <w:r>
              <w:rPr>
                <w:rFonts w:ascii="Times New Roman" w:hAnsi="Times New Roman" w:cs="Times New Roman"/>
                <w:sz w:val="21"/>
                <w:szCs w:val="21"/>
              </w:rPr>
              <w:t xml:space="preserve"> </w:t>
            </w:r>
          </w:p>
          <w:p w14:paraId="27C94D4A" w14:textId="77777777" w:rsidR="008901D3" w:rsidRDefault="008901D3">
            <w:pPr>
              <w:pStyle w:val="PDParagraphDefault"/>
              <w:spacing w:line="276" w:lineRule="auto"/>
              <w:jc w:val="both"/>
            </w:pPr>
          </w:p>
          <w:p w14:paraId="70A6CDEC" w14:textId="77777777" w:rsidR="008901D3" w:rsidRDefault="00A016EB">
            <w:pPr>
              <w:pStyle w:val="PDParagraphDefault"/>
              <w:spacing w:line="276" w:lineRule="auto"/>
              <w:jc w:val="both"/>
            </w:pPr>
            <w:r>
              <w:rPr>
                <w:rFonts w:ascii="Times New Roman" w:hAnsi="Times New Roman" w:cs="Times New Roman"/>
                <w:b/>
                <w:bCs/>
                <w:sz w:val="21"/>
                <w:szCs w:val="21"/>
              </w:rPr>
              <w:t>Partie II. Direction technique, gestion et communication</w:t>
            </w:r>
          </w:p>
          <w:p w14:paraId="4A36BFDC" w14:textId="77777777" w:rsidR="008901D3" w:rsidRDefault="008901D3">
            <w:pPr>
              <w:pStyle w:val="PDParagraphDefault"/>
              <w:spacing w:line="276" w:lineRule="auto"/>
              <w:jc w:val="both"/>
            </w:pPr>
          </w:p>
          <w:p w14:paraId="316B2EC5" w14:textId="77777777" w:rsidR="008901D3" w:rsidRDefault="00A016EB">
            <w:pPr>
              <w:pStyle w:val="PDParagraphDefault"/>
              <w:spacing w:line="276" w:lineRule="auto"/>
              <w:jc w:val="both"/>
            </w:pPr>
            <w:r>
              <w:rPr>
                <w:rFonts w:ascii="Times New Roman" w:hAnsi="Times New Roman" w:cs="Times New Roman"/>
                <w:sz w:val="21"/>
                <w:szCs w:val="21"/>
              </w:rPr>
              <w:t>Le représentant technique agréé identifié dans le co</w:t>
            </w:r>
            <w:r>
              <w:rPr>
                <w:rFonts w:ascii="Times New Roman" w:hAnsi="Times New Roman" w:cs="Times New Roman"/>
                <w:sz w:val="21"/>
                <w:szCs w:val="21"/>
              </w:rPr>
              <w:t>ntrat peut donner au fournisseur des instructions pour compléter les détails des services demandés, suggérer des pistes d'investigation ou compléter de toute autre manière l'étendue générale des travaux. Les instructions techniques s'inscrivent dans le cad</w:t>
            </w:r>
            <w:r>
              <w:rPr>
                <w:rFonts w:ascii="Times New Roman" w:hAnsi="Times New Roman" w:cs="Times New Roman"/>
                <w:sz w:val="21"/>
                <w:szCs w:val="21"/>
              </w:rPr>
              <w:t xml:space="preserve">re des dispositions du présent contrat et ne modifient en rien les dispositions du présent contrat. </w:t>
            </w:r>
          </w:p>
          <w:p w14:paraId="77EDF8DB" w14:textId="77777777" w:rsidR="008901D3" w:rsidRDefault="008901D3">
            <w:pPr>
              <w:pStyle w:val="PDParagraphDefault"/>
              <w:spacing w:line="276" w:lineRule="auto"/>
              <w:jc w:val="both"/>
            </w:pPr>
          </w:p>
          <w:p w14:paraId="7F70D9B9" w14:textId="77777777" w:rsidR="008901D3" w:rsidRDefault="00A016EB">
            <w:pPr>
              <w:pStyle w:val="PDParagraphDefault"/>
              <w:spacing w:line="276" w:lineRule="auto"/>
              <w:jc w:val="both"/>
            </w:pPr>
            <w:r>
              <w:rPr>
                <w:rFonts w:ascii="Times New Roman" w:hAnsi="Times New Roman" w:cs="Times New Roman"/>
                <w:sz w:val="21"/>
                <w:szCs w:val="21"/>
              </w:rPr>
              <w:t xml:space="preserve">Le représentant technique agréé est autorisé à accepter les rapports et les produits livrables. </w:t>
            </w:r>
          </w:p>
          <w:p w14:paraId="275D8B44" w14:textId="77777777" w:rsidR="008901D3" w:rsidRDefault="008901D3">
            <w:pPr>
              <w:pStyle w:val="PDParagraphDefault"/>
              <w:spacing w:line="276" w:lineRule="auto"/>
              <w:jc w:val="both"/>
            </w:pPr>
          </w:p>
          <w:p w14:paraId="4AB46953" w14:textId="172515D4" w:rsidR="008901D3" w:rsidRDefault="00A016EB">
            <w:pPr>
              <w:pStyle w:val="PDParagraphDefault"/>
              <w:spacing w:line="276" w:lineRule="auto"/>
              <w:jc w:val="both"/>
            </w:pPr>
            <w:r>
              <w:rPr>
                <w:rFonts w:ascii="Times New Roman" w:hAnsi="Times New Roman" w:cs="Times New Roman"/>
                <w:sz w:val="21"/>
                <w:szCs w:val="21"/>
              </w:rPr>
              <w:t>Toutes les conditions et modifications relatives aux pri</w:t>
            </w:r>
            <w:r>
              <w:rPr>
                <w:rFonts w:ascii="Times New Roman" w:hAnsi="Times New Roman" w:cs="Times New Roman"/>
                <w:sz w:val="21"/>
                <w:szCs w:val="21"/>
              </w:rPr>
              <w:t xml:space="preserve">x, aux quantités, à la qualité et au calendrier ne peuvent être effectuées que par le représentant administratif/contractuel des </w:t>
            </w:r>
            <w:r w:rsidR="00F70037">
              <w:rPr>
                <w:rFonts w:ascii="Times New Roman" w:hAnsi="Times New Roman" w:cs="Times New Roman"/>
                <w:sz w:val="21"/>
                <w:szCs w:val="21"/>
              </w:rPr>
              <w:t>PARTNERS</w:t>
            </w:r>
            <w:r>
              <w:rPr>
                <w:rFonts w:ascii="Times New Roman" w:hAnsi="Times New Roman" w:cs="Times New Roman"/>
                <w:sz w:val="21"/>
                <w:szCs w:val="21"/>
              </w:rPr>
              <w:t>.</w:t>
            </w:r>
          </w:p>
          <w:p w14:paraId="063962C8" w14:textId="77777777" w:rsidR="008901D3" w:rsidRDefault="008901D3">
            <w:pPr>
              <w:pStyle w:val="PDParagraphDefault"/>
              <w:spacing w:line="276" w:lineRule="auto"/>
              <w:jc w:val="both"/>
            </w:pPr>
          </w:p>
          <w:p w14:paraId="628F4D06" w14:textId="77777777" w:rsidR="008901D3" w:rsidRDefault="00A016EB">
            <w:pPr>
              <w:pStyle w:val="PDParagraphDefault"/>
              <w:spacing w:line="276" w:lineRule="auto"/>
              <w:jc w:val="both"/>
            </w:pPr>
            <w:r>
              <w:rPr>
                <w:rFonts w:ascii="Times New Roman" w:hAnsi="Times New Roman" w:cs="Times New Roman"/>
                <w:b/>
                <w:bCs/>
                <w:sz w:val="21"/>
                <w:szCs w:val="21"/>
              </w:rPr>
              <w:t xml:space="preserve">Partie III. Champ d'application (SOW) </w:t>
            </w:r>
          </w:p>
          <w:p w14:paraId="2E8ACC20" w14:textId="77777777" w:rsidR="008901D3" w:rsidRDefault="008901D3">
            <w:pPr>
              <w:pStyle w:val="PDParagraphDefault"/>
              <w:spacing w:line="276" w:lineRule="auto"/>
              <w:jc w:val="both"/>
            </w:pPr>
          </w:p>
          <w:p w14:paraId="1DC5C583" w14:textId="77777777" w:rsidR="008901D3" w:rsidRPr="00983D7D" w:rsidRDefault="00A016EB">
            <w:pPr>
              <w:pStyle w:val="PDParagraphDefault"/>
              <w:spacing w:line="276" w:lineRule="auto"/>
              <w:jc w:val="both"/>
              <w:rPr>
                <w:lang w:val="es-CR"/>
              </w:rPr>
            </w:pPr>
            <w:r w:rsidRPr="00983D7D">
              <w:rPr>
                <w:rFonts w:ascii="Times New Roman" w:hAnsi="Times New Roman" w:cs="Times New Roman"/>
                <w:sz w:val="21"/>
                <w:szCs w:val="21"/>
                <w:shd w:val="clear" w:color="auto" w:fill="FFFF00"/>
                <w:lang w:val="es-CR"/>
              </w:rPr>
              <w:t>(Insérer le cahier des charges ici. Si le cahier des charges de l'accord-</w:t>
            </w:r>
            <w:r w:rsidRPr="00983D7D">
              <w:rPr>
                <w:rFonts w:ascii="Times New Roman" w:hAnsi="Times New Roman" w:cs="Times New Roman"/>
                <w:sz w:val="21"/>
                <w:szCs w:val="21"/>
                <w:shd w:val="clear" w:color="auto" w:fill="FFFF00"/>
                <w:lang w:val="es-CR"/>
              </w:rPr>
              <w:t>cadre est utilisé, le présent contrat doit indiquer les tâches à réaliser par le CONSULTANT. Ces tâches doivent être conformes à la structure du plan de travail général et à l'approche technique du projet).</w:t>
            </w:r>
          </w:p>
          <w:p w14:paraId="4736FCEB" w14:textId="77777777" w:rsidR="008901D3" w:rsidRPr="00983D7D" w:rsidRDefault="008901D3">
            <w:pPr>
              <w:pStyle w:val="PDParagraphDefault"/>
              <w:spacing w:line="276" w:lineRule="auto"/>
              <w:jc w:val="both"/>
              <w:rPr>
                <w:lang w:val="es-CR"/>
              </w:rPr>
            </w:pPr>
          </w:p>
          <w:p w14:paraId="2391A468" w14:textId="77777777" w:rsidR="008901D3" w:rsidRDefault="00A016EB">
            <w:pPr>
              <w:pStyle w:val="PDParagraphDefault"/>
              <w:spacing w:line="276" w:lineRule="auto"/>
              <w:jc w:val="both"/>
            </w:pPr>
            <w:r w:rsidRPr="00983D7D">
              <w:rPr>
                <w:rFonts w:ascii="Times New Roman" w:hAnsi="Times New Roman" w:cs="Times New Roman"/>
                <w:b/>
                <w:bCs/>
                <w:sz w:val="21"/>
                <w:szCs w:val="21"/>
                <w:lang w:val="es-CR"/>
              </w:rPr>
              <w:t xml:space="preserve">Partie IV. </w:t>
            </w:r>
            <w:r>
              <w:rPr>
                <w:rFonts w:ascii="Times New Roman" w:hAnsi="Times New Roman" w:cs="Times New Roman"/>
                <w:b/>
                <w:bCs/>
                <w:sz w:val="21"/>
                <w:szCs w:val="21"/>
              </w:rPr>
              <w:t xml:space="preserve">Calendrier de livraison </w:t>
            </w:r>
          </w:p>
          <w:p w14:paraId="255CE5E0" w14:textId="77777777" w:rsidR="008901D3" w:rsidRDefault="008901D3">
            <w:pPr>
              <w:pStyle w:val="PDParagraphDefault"/>
              <w:spacing w:line="276" w:lineRule="auto"/>
              <w:jc w:val="both"/>
            </w:pPr>
          </w:p>
        </w:tc>
      </w:tr>
    </w:tbl>
    <w:tbl>
      <w:tblPr>
        <w:tblStyle w:val="CustomGrid0"/>
        <w:tblW w:w="0" w:type="auto"/>
        <w:jc w:val="center"/>
        <w:tblLook w:val="04A0" w:firstRow="1" w:lastRow="0" w:firstColumn="1" w:lastColumn="0" w:noHBand="0" w:noVBand="1"/>
      </w:tblPr>
      <w:tblGrid>
        <w:gridCol w:w="2457"/>
        <w:gridCol w:w="2351"/>
        <w:gridCol w:w="2534"/>
        <w:gridCol w:w="2018"/>
      </w:tblGrid>
      <w:tr w:rsidR="008901D3" w14:paraId="05A463DB" w14:textId="77777777">
        <w:trPr>
          <w:jc w:val="center"/>
        </w:trPr>
        <w:tc>
          <w:tcPr>
            <w:tcW w:w="2457" w:type="dxa"/>
          </w:tcPr>
          <w:p w14:paraId="4BAF693B" w14:textId="77777777" w:rsidR="00983D7D" w:rsidRDefault="00983D7D" w:rsidP="00983D7D">
            <w:pPr>
              <w:jc w:val="center"/>
            </w:pPr>
            <w:r>
              <w:rPr>
                <w:rFonts w:ascii="Times New Roman" w:hAnsi="Times New Roman" w:cs="Times New Roman"/>
                <w:b/>
                <w:bCs/>
              </w:rPr>
              <w:t>Reporting Requirements</w:t>
            </w:r>
          </w:p>
          <w:p w14:paraId="2364D41A" w14:textId="50CE3A3A" w:rsidR="00983D7D" w:rsidRPr="00983D7D" w:rsidRDefault="00983D7D" w:rsidP="00983D7D">
            <w:pPr>
              <w:jc w:val="center"/>
              <w:rPr>
                <w:rFonts w:ascii="Times New Roman" w:hAnsi="Times New Roman" w:cs="Times New Roman"/>
                <w:lang w:val="es-CR"/>
              </w:rPr>
            </w:pPr>
            <w:r>
              <w:rPr>
                <w:rFonts w:ascii="Times New Roman" w:hAnsi="Times New Roman" w:cs="Times New Roman"/>
              </w:rPr>
              <w:lastRenderedPageBreak/>
              <w:t>(Activities and/or Outputs and language in which all reports shall be delivered)</w:t>
            </w:r>
          </w:p>
          <w:p w14:paraId="0E872536" w14:textId="44DF5907" w:rsidR="008901D3" w:rsidRPr="00983D7D" w:rsidRDefault="00A016EB" w:rsidP="00983D7D">
            <w:pPr>
              <w:jc w:val="center"/>
              <w:rPr>
                <w:lang w:val="es-CR"/>
              </w:rPr>
            </w:pPr>
            <w:r w:rsidRPr="00983D7D">
              <w:rPr>
                <w:rFonts w:ascii="Times New Roman" w:hAnsi="Times New Roman" w:cs="Times New Roman"/>
                <w:lang w:val="es-CR"/>
              </w:rPr>
              <w:t>/</w:t>
            </w:r>
            <w:r w:rsidRPr="00983D7D">
              <w:rPr>
                <w:rFonts w:ascii="Times New Roman" w:hAnsi="Times New Roman" w:cs="Times New Roman"/>
                <w:lang w:val="es-CR"/>
              </w:rPr>
              <w:t xml:space="preserve"> </w:t>
            </w:r>
            <w:r w:rsidRPr="00983D7D">
              <w:rPr>
                <w:rFonts w:ascii="Times New Roman" w:hAnsi="Times New Roman" w:cs="Times New Roman"/>
                <w:b/>
                <w:bCs/>
                <w:lang w:val="es-CR"/>
              </w:rPr>
              <w:t>Rapports requis</w:t>
            </w:r>
          </w:p>
          <w:p w14:paraId="71AB3F03" w14:textId="77777777" w:rsidR="008901D3" w:rsidRDefault="00A016EB">
            <w:pPr>
              <w:jc w:val="center"/>
            </w:pPr>
            <w:r>
              <w:rPr>
                <w:rFonts w:ascii="Times New Roman" w:hAnsi="Times New Roman" w:cs="Times New Roman"/>
              </w:rPr>
              <w:t>(Activités et/ou résultats et langue dans laquelle tous les rapports doivent être présentés)</w:t>
            </w:r>
          </w:p>
        </w:tc>
        <w:tc>
          <w:tcPr>
            <w:tcW w:w="2351" w:type="dxa"/>
          </w:tcPr>
          <w:p w14:paraId="519D5159" w14:textId="22034C73" w:rsidR="008901D3" w:rsidRPr="00983D7D" w:rsidRDefault="00983D7D">
            <w:pPr>
              <w:jc w:val="center"/>
            </w:pPr>
            <w:r>
              <w:rPr>
                <w:rFonts w:ascii="Times New Roman" w:hAnsi="Times New Roman" w:cs="Times New Roman"/>
                <w:b/>
                <w:bCs/>
              </w:rPr>
              <w:lastRenderedPageBreak/>
              <w:t xml:space="preserve">To be Completed by no later than these </w:t>
            </w:r>
            <w:r>
              <w:rPr>
                <w:rFonts w:ascii="Times New Roman" w:hAnsi="Times New Roman" w:cs="Times New Roman"/>
                <w:b/>
                <w:bCs/>
              </w:rPr>
              <w:lastRenderedPageBreak/>
              <w:t>Due Dates</w:t>
            </w:r>
            <w:r w:rsidR="00A016EB" w:rsidRPr="00983D7D">
              <w:rPr>
                <w:rFonts w:ascii="Times New Roman" w:hAnsi="Times New Roman" w:cs="Times New Roman"/>
                <w:b/>
                <w:bCs/>
              </w:rPr>
              <w:t xml:space="preserve">/ </w:t>
            </w:r>
            <w:r w:rsidRPr="00983D7D">
              <w:rPr>
                <w:rFonts w:ascii="Times New Roman" w:hAnsi="Times New Roman" w:cs="Times New Roman"/>
                <w:b/>
                <w:bCs/>
              </w:rPr>
              <w:t>À compléter au plus tard à ces dates</w:t>
            </w:r>
          </w:p>
        </w:tc>
        <w:tc>
          <w:tcPr>
            <w:tcW w:w="2534" w:type="dxa"/>
          </w:tcPr>
          <w:p w14:paraId="76C9D23D" w14:textId="77777777" w:rsidR="00983D7D" w:rsidRDefault="00983D7D" w:rsidP="00983D7D">
            <w:pPr>
              <w:jc w:val="center"/>
            </w:pPr>
            <w:r>
              <w:rPr>
                <w:rFonts w:ascii="Times New Roman" w:hAnsi="Times New Roman" w:cs="Times New Roman"/>
                <w:b/>
                <w:bCs/>
              </w:rPr>
              <w:lastRenderedPageBreak/>
              <w:t>Delivery Instructions</w:t>
            </w:r>
          </w:p>
          <w:p w14:paraId="7DE33FD8" w14:textId="6AF8A260" w:rsidR="008901D3" w:rsidRDefault="00983D7D" w:rsidP="00983D7D">
            <w:pPr>
              <w:jc w:val="center"/>
            </w:pPr>
            <w:r>
              <w:rPr>
                <w:rFonts w:ascii="Times New Roman" w:hAnsi="Times New Roman" w:cs="Times New Roman"/>
              </w:rPr>
              <w:t xml:space="preserve">(# of copies, </w:t>
            </w:r>
            <w:r>
              <w:rPr>
                <w:rFonts w:ascii="Times New Roman" w:hAnsi="Times New Roman" w:cs="Times New Roman"/>
              </w:rPr>
              <w:lastRenderedPageBreak/>
              <w:t>paper/electronic transmittals, formats, names of reviewers, etc.</w:t>
            </w:r>
            <w:r w:rsidR="00A016EB">
              <w:rPr>
                <w:rFonts w:ascii="Times New Roman" w:hAnsi="Times New Roman" w:cs="Times New Roman"/>
              </w:rPr>
              <w:t xml:space="preserve"> / </w:t>
            </w:r>
            <w:r w:rsidR="00A016EB">
              <w:rPr>
                <w:rFonts w:ascii="Times New Roman" w:hAnsi="Times New Roman" w:cs="Times New Roman"/>
                <w:b/>
                <w:bCs/>
              </w:rPr>
              <w:t>Instructions de livraison</w:t>
            </w:r>
          </w:p>
          <w:p w14:paraId="12153F94" w14:textId="77777777" w:rsidR="008901D3" w:rsidRDefault="00A016EB">
            <w:pPr>
              <w:jc w:val="center"/>
            </w:pPr>
            <w:r>
              <w:rPr>
                <w:rFonts w:ascii="Times New Roman" w:hAnsi="Times New Roman" w:cs="Times New Roman"/>
              </w:rPr>
              <w:t>(nombre d'exemplaires, transmissions physiques ou électroniques, formats, noms des évaluateurs, etc.)</w:t>
            </w:r>
          </w:p>
        </w:tc>
        <w:tc>
          <w:tcPr>
            <w:tcW w:w="2018" w:type="dxa"/>
          </w:tcPr>
          <w:p w14:paraId="5434B8DA" w14:textId="656C1998" w:rsidR="008901D3" w:rsidRDefault="00A016EB">
            <w:pPr>
              <w:jc w:val="center"/>
            </w:pPr>
            <w:r>
              <w:rPr>
                <w:rFonts w:ascii="Times New Roman" w:hAnsi="Times New Roman" w:cs="Times New Roman"/>
                <w:b/>
                <w:bCs/>
              </w:rPr>
              <w:lastRenderedPageBreak/>
              <w:t xml:space="preserve">Fixed Price (Currency)/ </w:t>
            </w:r>
            <w:r w:rsidR="00983D7D" w:rsidRPr="00983D7D">
              <w:rPr>
                <w:rFonts w:ascii="Times New Roman" w:hAnsi="Times New Roman" w:cs="Times New Roman"/>
                <w:b/>
                <w:bCs/>
              </w:rPr>
              <w:t xml:space="preserve">Prix </w:t>
            </w:r>
            <w:r w:rsidR="00983D7D" w:rsidRPr="00983D7D">
              <w:rPr>
                <w:rFonts w:ascii="Times New Roman" w:hAnsi="Times New Roman" w:cs="Times New Roman"/>
                <w:b/>
                <w:bCs/>
              </w:rPr>
              <w:lastRenderedPageBreak/>
              <w:t>fixe (monnaie)</w:t>
            </w:r>
          </w:p>
        </w:tc>
      </w:tr>
      <w:tr w:rsidR="008901D3" w14:paraId="0C507AD4" w14:textId="77777777">
        <w:trPr>
          <w:jc w:val="center"/>
        </w:trPr>
        <w:tc>
          <w:tcPr>
            <w:tcW w:w="2457" w:type="dxa"/>
          </w:tcPr>
          <w:p w14:paraId="0E97882D" w14:textId="77777777" w:rsidR="008901D3" w:rsidRDefault="008901D3"/>
        </w:tc>
        <w:tc>
          <w:tcPr>
            <w:tcW w:w="2351" w:type="dxa"/>
          </w:tcPr>
          <w:p w14:paraId="664FE1FD" w14:textId="77777777" w:rsidR="008901D3" w:rsidRDefault="008901D3"/>
        </w:tc>
        <w:tc>
          <w:tcPr>
            <w:tcW w:w="2534" w:type="dxa"/>
          </w:tcPr>
          <w:p w14:paraId="219D973B" w14:textId="77777777" w:rsidR="008901D3" w:rsidRDefault="008901D3"/>
        </w:tc>
        <w:tc>
          <w:tcPr>
            <w:tcW w:w="2018" w:type="dxa"/>
          </w:tcPr>
          <w:p w14:paraId="35BF70A0" w14:textId="77777777" w:rsidR="008901D3" w:rsidRDefault="008901D3"/>
        </w:tc>
      </w:tr>
      <w:tr w:rsidR="008901D3" w14:paraId="4CF5A216" w14:textId="77777777">
        <w:trPr>
          <w:jc w:val="center"/>
        </w:trPr>
        <w:tc>
          <w:tcPr>
            <w:tcW w:w="2457" w:type="dxa"/>
          </w:tcPr>
          <w:p w14:paraId="0684BC2F" w14:textId="77777777" w:rsidR="008901D3" w:rsidRDefault="008901D3"/>
        </w:tc>
        <w:tc>
          <w:tcPr>
            <w:tcW w:w="2351" w:type="dxa"/>
          </w:tcPr>
          <w:p w14:paraId="2D340E26" w14:textId="77777777" w:rsidR="008901D3" w:rsidRDefault="008901D3"/>
        </w:tc>
        <w:tc>
          <w:tcPr>
            <w:tcW w:w="2534" w:type="dxa"/>
          </w:tcPr>
          <w:p w14:paraId="410F8EB0" w14:textId="77777777" w:rsidR="008901D3" w:rsidRDefault="008901D3"/>
        </w:tc>
        <w:tc>
          <w:tcPr>
            <w:tcW w:w="2018" w:type="dxa"/>
          </w:tcPr>
          <w:p w14:paraId="0CE1C956" w14:textId="77777777" w:rsidR="008901D3" w:rsidRDefault="008901D3"/>
        </w:tc>
      </w:tr>
      <w:tr w:rsidR="008901D3" w14:paraId="141F5545" w14:textId="77777777">
        <w:trPr>
          <w:jc w:val="center"/>
        </w:trPr>
        <w:tc>
          <w:tcPr>
            <w:tcW w:w="2457" w:type="dxa"/>
          </w:tcPr>
          <w:p w14:paraId="06580887" w14:textId="77777777" w:rsidR="008901D3" w:rsidRDefault="008901D3"/>
        </w:tc>
        <w:tc>
          <w:tcPr>
            <w:tcW w:w="2351" w:type="dxa"/>
          </w:tcPr>
          <w:p w14:paraId="7A4BD10C" w14:textId="77777777" w:rsidR="008901D3" w:rsidRDefault="008901D3"/>
        </w:tc>
        <w:tc>
          <w:tcPr>
            <w:tcW w:w="2534" w:type="dxa"/>
          </w:tcPr>
          <w:p w14:paraId="499FA76E" w14:textId="77777777" w:rsidR="008901D3" w:rsidRDefault="008901D3"/>
        </w:tc>
        <w:tc>
          <w:tcPr>
            <w:tcW w:w="2018" w:type="dxa"/>
          </w:tcPr>
          <w:p w14:paraId="0CE6FA5C" w14:textId="77777777" w:rsidR="008901D3" w:rsidRDefault="008901D3"/>
        </w:tc>
      </w:tr>
    </w:tbl>
    <w:p w14:paraId="1116F43D" w14:textId="77777777" w:rsidR="008901D3" w:rsidRDefault="008901D3">
      <w:pPr>
        <w:spacing w:after="0" w:line="240" w:lineRule="auto"/>
      </w:pPr>
    </w:p>
    <w:tbl>
      <w:tblPr>
        <w:tblStyle w:val="CustomGrid1"/>
        <w:tblW w:w="0" w:type="auto"/>
        <w:jc w:val="center"/>
        <w:tblLook w:val="04A0" w:firstRow="1" w:lastRow="0" w:firstColumn="1" w:lastColumn="0" w:noHBand="0" w:noVBand="1"/>
      </w:tblPr>
      <w:tblGrid>
        <w:gridCol w:w="2568"/>
        <w:gridCol w:w="6792"/>
      </w:tblGrid>
      <w:tr w:rsidR="008901D3" w14:paraId="18561755" w14:textId="77777777">
        <w:trPr>
          <w:jc w:val="center"/>
        </w:trPr>
        <w:tc>
          <w:tcPr>
            <w:tcW w:w="9360" w:type="dxa"/>
            <w:gridSpan w:val="2"/>
          </w:tcPr>
          <w:p w14:paraId="38A4762B" w14:textId="028A7AB5" w:rsidR="008901D3" w:rsidRDefault="00A016EB">
            <w:r>
              <w:rPr>
                <w:rFonts w:ascii="Times New Roman" w:hAnsi="Times New Roman" w:cs="Times New Roman"/>
                <w:b/>
                <w:bCs/>
                <w:sz w:val="21"/>
                <w:szCs w:val="21"/>
              </w:rPr>
              <w:t xml:space="preserve">Part V. Administrative Guidelines/ </w:t>
            </w:r>
            <w:r w:rsidR="00983D7D" w:rsidRPr="00983D7D">
              <w:rPr>
                <w:rFonts w:ascii="Times New Roman" w:hAnsi="Times New Roman" w:cs="Times New Roman"/>
                <w:b/>
                <w:bCs/>
                <w:sz w:val="21"/>
                <w:szCs w:val="21"/>
              </w:rPr>
              <w:t>Parte V. Directrices Administrativas</w:t>
            </w:r>
          </w:p>
        </w:tc>
      </w:tr>
      <w:tr w:rsidR="008901D3" w14:paraId="365E69D6" w14:textId="77777777">
        <w:trPr>
          <w:jc w:val="center"/>
        </w:trPr>
        <w:tc>
          <w:tcPr>
            <w:tcW w:w="2568" w:type="dxa"/>
          </w:tcPr>
          <w:p w14:paraId="39C9C4D6" w14:textId="1D07A91F" w:rsidR="008901D3" w:rsidRDefault="00A016EB">
            <w:r>
              <w:rPr>
                <w:rFonts w:ascii="Times New Roman" w:hAnsi="Times New Roman" w:cs="Times New Roman"/>
                <w:sz w:val="21"/>
                <w:szCs w:val="21"/>
              </w:rPr>
              <w:t xml:space="preserve">Total Amount of Expenses Authorized/ </w:t>
            </w:r>
            <w:r w:rsidR="00983D7D" w:rsidRPr="00983D7D">
              <w:rPr>
                <w:rFonts w:ascii="Times New Roman" w:hAnsi="Times New Roman" w:cs="Times New Roman"/>
                <w:sz w:val="21"/>
                <w:szCs w:val="21"/>
              </w:rPr>
              <w:t>Montant total des dépenses autorisées</w:t>
            </w:r>
          </w:p>
        </w:tc>
        <w:tc>
          <w:tcPr>
            <w:tcW w:w="6792" w:type="dxa"/>
          </w:tcPr>
          <w:p w14:paraId="0C911EFC" w14:textId="77777777" w:rsidR="008901D3" w:rsidRDefault="00A016EB">
            <w:r>
              <w:rPr>
                <w:rFonts w:ascii="Times New Roman" w:hAnsi="Times New Roman" w:cs="Times New Roman"/>
                <w:color w:val="FF0000"/>
                <w:sz w:val="21"/>
                <w:szCs w:val="21"/>
                <w:shd w:val="clear" w:color="auto" w:fill="FFFF00"/>
              </w:rPr>
              <w:t>Monnaie</w:t>
            </w:r>
          </w:p>
        </w:tc>
      </w:tr>
      <w:tr w:rsidR="008901D3" w:rsidRPr="00983D7D" w14:paraId="469D4F64" w14:textId="77777777">
        <w:trPr>
          <w:jc w:val="center"/>
        </w:trPr>
        <w:tc>
          <w:tcPr>
            <w:tcW w:w="2568" w:type="dxa"/>
          </w:tcPr>
          <w:p w14:paraId="5F0F0ABC" w14:textId="4D46BF1F" w:rsidR="008901D3" w:rsidRDefault="00A016EB">
            <w:r>
              <w:rPr>
                <w:rFonts w:ascii="Times New Roman" w:hAnsi="Times New Roman" w:cs="Times New Roman"/>
                <w:sz w:val="21"/>
                <w:szCs w:val="21"/>
              </w:rPr>
              <w:t xml:space="preserve">Travel Authorized/ </w:t>
            </w:r>
            <w:r w:rsidR="00983D7D" w:rsidRPr="00983D7D">
              <w:rPr>
                <w:rFonts w:ascii="Times New Roman" w:hAnsi="Times New Roman" w:cs="Times New Roman"/>
                <w:sz w:val="21"/>
                <w:szCs w:val="21"/>
              </w:rPr>
              <w:t>Voyages autorisés</w:t>
            </w:r>
          </w:p>
        </w:tc>
        <w:tc>
          <w:tcPr>
            <w:tcW w:w="6792" w:type="dxa"/>
          </w:tcPr>
          <w:p w14:paraId="5F1BBFE3" w14:textId="23DF2E17" w:rsidR="008901D3" w:rsidRPr="00983D7D" w:rsidRDefault="00983D7D">
            <w:pPr>
              <w:jc w:val="both"/>
              <w:rPr>
                <w:lang w:val="es-CR"/>
              </w:rPr>
            </w:pPr>
            <w:r w:rsidRPr="00983D7D">
              <w:rPr>
                <w:rFonts w:ascii="Times New Roman" w:hAnsi="Times New Roman" w:cs="Times New Roman"/>
                <w:sz w:val="21"/>
                <w:szCs w:val="21"/>
              </w:rPr>
              <w:t>If travel is authorized, PARTNERS will issue a separate Travel Authorization Letter specifying specify travel destination, dates, per diem, and number of days authorized.</w:t>
            </w:r>
            <w:r w:rsidR="00A016EB" w:rsidRPr="00983D7D">
              <w:rPr>
                <w:rFonts w:ascii="Times New Roman" w:hAnsi="Times New Roman" w:cs="Times New Roman"/>
                <w:sz w:val="21"/>
                <w:szCs w:val="21"/>
              </w:rPr>
              <w:t xml:space="preserve">/ </w:t>
            </w:r>
            <w:r w:rsidR="00A016EB" w:rsidRPr="00983D7D">
              <w:rPr>
                <w:rFonts w:ascii="Times New Roman" w:hAnsi="Times New Roman" w:cs="Times New Roman"/>
                <w:sz w:val="21"/>
                <w:szCs w:val="21"/>
                <w:lang w:val="es-CR"/>
              </w:rPr>
              <w:t>Si le voyage est autorisé, PARTNERS émettra une lettre d'au</w:t>
            </w:r>
            <w:r w:rsidR="00A016EB" w:rsidRPr="00983D7D">
              <w:rPr>
                <w:rFonts w:ascii="Times New Roman" w:hAnsi="Times New Roman" w:cs="Times New Roman"/>
                <w:sz w:val="21"/>
                <w:szCs w:val="21"/>
                <w:lang w:val="es-CR"/>
              </w:rPr>
              <w:t xml:space="preserve">torisation de voyage séparée précisant la destination du voyage, les dates, les indemnités journalières et le nombre de jours autorisés. </w:t>
            </w:r>
          </w:p>
        </w:tc>
      </w:tr>
      <w:tr w:rsidR="008901D3" w:rsidRPr="00983D7D" w14:paraId="7999583E" w14:textId="77777777">
        <w:trPr>
          <w:jc w:val="center"/>
        </w:trPr>
        <w:tc>
          <w:tcPr>
            <w:tcW w:w="2568" w:type="dxa"/>
          </w:tcPr>
          <w:p w14:paraId="1BFB86B2" w14:textId="6A6DC91D" w:rsidR="008901D3" w:rsidRDefault="00A016EB">
            <w:r>
              <w:rPr>
                <w:rFonts w:ascii="Times New Roman" w:hAnsi="Times New Roman" w:cs="Times New Roman"/>
                <w:sz w:val="21"/>
                <w:szCs w:val="21"/>
              </w:rPr>
              <w:t xml:space="preserve">Travel and Transportation (if applicable)/ </w:t>
            </w:r>
            <w:r w:rsidR="00983D7D" w:rsidRPr="00983D7D">
              <w:rPr>
                <w:rFonts w:ascii="Times New Roman" w:hAnsi="Times New Roman" w:cs="Times New Roman"/>
                <w:sz w:val="21"/>
                <w:szCs w:val="21"/>
              </w:rPr>
              <w:t>Voyages et transports (le cas échéant)</w:t>
            </w:r>
          </w:p>
        </w:tc>
        <w:tc>
          <w:tcPr>
            <w:tcW w:w="6792" w:type="dxa"/>
          </w:tcPr>
          <w:p w14:paraId="1B6B2C90" w14:textId="11D449D7" w:rsidR="008901D3" w:rsidRPr="00983D7D" w:rsidRDefault="00983D7D">
            <w:pPr>
              <w:jc w:val="both"/>
              <w:rPr>
                <w:lang w:val="es-CR"/>
              </w:rPr>
            </w:pPr>
            <w:r>
              <w:rPr>
                <w:rFonts w:ascii="Times New Roman" w:hAnsi="Times New Roman" w:cs="Times New Roman"/>
                <w:sz w:val="21"/>
                <w:szCs w:val="21"/>
              </w:rPr>
              <w:t xml:space="preserve">Round-trip, economy class airfare, by the most direct route will be provided in accordance with PARTNERS Travel Regulations. CONSULTANT will be reimbursed for actual transportation costs. </w:t>
            </w:r>
            <w:r>
              <w:rPr>
                <w:rFonts w:ascii="Times New Roman" w:hAnsi="Times New Roman" w:cs="Times New Roman"/>
                <w:b/>
                <w:bCs/>
                <w:sz w:val="21"/>
                <w:szCs w:val="21"/>
                <w:u w:val="single"/>
              </w:rPr>
              <w:t>Original airline passenger receipts, boarding passes, and itinerary</w:t>
            </w:r>
            <w:r>
              <w:rPr>
                <w:rFonts w:ascii="Times New Roman" w:hAnsi="Times New Roman" w:cs="Times New Roman"/>
                <w:sz w:val="21"/>
                <w:szCs w:val="21"/>
              </w:rPr>
              <w:t xml:space="preserve"> must be submitted to PARTNERS with the expense report regardless of who purchased the ticket.</w:t>
            </w:r>
            <w:r w:rsidR="00A016EB" w:rsidRPr="00983D7D">
              <w:rPr>
                <w:rFonts w:ascii="Times New Roman" w:hAnsi="Times New Roman" w:cs="Times New Roman"/>
                <w:sz w:val="21"/>
                <w:szCs w:val="21"/>
              </w:rPr>
              <w:t>/ Conformément aux règles de voyage de PARTNERS, un billet d'avion aller-retour en classe économique, par l'itinéraire le plus direct, sera</w:t>
            </w:r>
            <w:r w:rsidR="00A016EB" w:rsidRPr="00983D7D">
              <w:rPr>
                <w:rFonts w:ascii="Times New Roman" w:hAnsi="Times New Roman" w:cs="Times New Roman"/>
                <w:sz w:val="21"/>
                <w:szCs w:val="21"/>
              </w:rPr>
              <w:t xml:space="preserve"> fourni. </w:t>
            </w:r>
            <w:r w:rsidR="00A016EB" w:rsidRPr="00983D7D">
              <w:rPr>
                <w:rFonts w:ascii="Times New Roman" w:hAnsi="Times New Roman" w:cs="Times New Roman"/>
                <w:sz w:val="21"/>
                <w:szCs w:val="21"/>
                <w:lang w:val="es-CR"/>
              </w:rPr>
              <w:t xml:space="preserve">Le CONSULTANT sera remboursé des frais de transport encourus. </w:t>
            </w:r>
            <w:r w:rsidR="00A016EB" w:rsidRPr="00983D7D">
              <w:rPr>
                <w:rFonts w:ascii="Times New Roman" w:hAnsi="Times New Roman" w:cs="Times New Roman"/>
                <w:b/>
                <w:bCs/>
                <w:sz w:val="21"/>
                <w:szCs w:val="21"/>
                <w:u w:val="single"/>
                <w:lang w:val="es-CR"/>
              </w:rPr>
              <w:t xml:space="preserve">Les reçus originaux de la compagnie aérienne, les cartes d'embarquement et l'itinéraire du passager </w:t>
            </w:r>
            <w:r w:rsidR="00A016EB" w:rsidRPr="00983D7D">
              <w:rPr>
                <w:rFonts w:ascii="Times New Roman" w:hAnsi="Times New Roman" w:cs="Times New Roman"/>
                <w:sz w:val="21"/>
                <w:szCs w:val="21"/>
                <w:lang w:val="es-CR"/>
              </w:rPr>
              <w:t>doivent être envoyés à PARTNERS avec la note de frais, quel que soit l'acheteur du bi</w:t>
            </w:r>
            <w:r w:rsidR="00A016EB" w:rsidRPr="00983D7D">
              <w:rPr>
                <w:rFonts w:ascii="Times New Roman" w:hAnsi="Times New Roman" w:cs="Times New Roman"/>
                <w:sz w:val="21"/>
                <w:szCs w:val="21"/>
                <w:lang w:val="es-CR"/>
              </w:rPr>
              <w:t>llet d'avion.</w:t>
            </w:r>
          </w:p>
        </w:tc>
      </w:tr>
      <w:tr w:rsidR="008901D3" w14:paraId="0A928883" w14:textId="77777777">
        <w:trPr>
          <w:jc w:val="center"/>
        </w:trPr>
        <w:tc>
          <w:tcPr>
            <w:tcW w:w="2568" w:type="dxa"/>
          </w:tcPr>
          <w:p w14:paraId="0ADB2AC1" w14:textId="0DC94F51" w:rsidR="008901D3" w:rsidRDefault="00A016EB">
            <w:r>
              <w:rPr>
                <w:rFonts w:ascii="Times New Roman" w:hAnsi="Times New Roman" w:cs="Times New Roman"/>
                <w:sz w:val="21"/>
                <w:szCs w:val="21"/>
              </w:rPr>
              <w:lastRenderedPageBreak/>
              <w:t xml:space="preserve">Other Out-of-Pocket Expenses/ </w:t>
            </w:r>
            <w:r w:rsidR="00983D7D" w:rsidRPr="00983D7D">
              <w:rPr>
                <w:rFonts w:ascii="Times New Roman" w:hAnsi="Times New Roman" w:cs="Times New Roman"/>
                <w:sz w:val="21"/>
                <w:szCs w:val="21"/>
              </w:rPr>
              <w:t>Autres charges supplémentaires</w:t>
            </w:r>
          </w:p>
        </w:tc>
        <w:tc>
          <w:tcPr>
            <w:tcW w:w="6792" w:type="dxa"/>
          </w:tcPr>
          <w:p w14:paraId="1503D4B4" w14:textId="34C2F9E6" w:rsidR="008901D3" w:rsidRDefault="00983D7D">
            <w:pPr>
              <w:jc w:val="both"/>
            </w:pPr>
            <w:r>
              <w:rPr>
                <w:rFonts w:ascii="Times New Roman" w:hAnsi="Times New Roman" w:cs="Times New Roman"/>
                <w:sz w:val="21"/>
                <w:szCs w:val="21"/>
              </w:rPr>
              <w:t>PARTNERS authorizes the following out of pocket expenses:</w:t>
            </w:r>
            <w:r w:rsidR="00A016EB">
              <w:rPr>
                <w:rFonts w:ascii="Times New Roman" w:hAnsi="Times New Roman" w:cs="Times New Roman"/>
                <w:sz w:val="21"/>
                <w:szCs w:val="21"/>
              </w:rPr>
              <w:t>/ PARTNERS autorise la prise en charge des frais supplémentaires suivants :</w:t>
            </w:r>
          </w:p>
          <w:p w14:paraId="4F03C5C5" w14:textId="5D13A56B" w:rsidR="008901D3" w:rsidRDefault="00A016EB">
            <w:pPr>
              <w:jc w:val="both"/>
            </w:pPr>
            <w:r>
              <w:rPr>
                <w:rFonts w:ascii="Times New Roman" w:hAnsi="Times New Roman" w:cs="Times New Roman"/>
                <w:sz w:val="21"/>
                <w:szCs w:val="21"/>
                <w:shd w:val="clear" w:color="auto" w:fill="FFFF00"/>
              </w:rPr>
              <w:t>Insert /</w:t>
            </w:r>
            <w:r w:rsidR="00983D7D">
              <w:t xml:space="preserve"> </w:t>
            </w:r>
            <w:r w:rsidR="00983D7D" w:rsidRPr="00983D7D">
              <w:rPr>
                <w:rFonts w:ascii="Times New Roman" w:hAnsi="Times New Roman" w:cs="Times New Roman"/>
                <w:sz w:val="21"/>
                <w:szCs w:val="21"/>
                <w:shd w:val="clear" w:color="auto" w:fill="FFFF00"/>
              </w:rPr>
              <w:t>insertion</w:t>
            </w:r>
            <w:r>
              <w:rPr>
                <w:rFonts w:ascii="Times New Roman" w:hAnsi="Times New Roman" w:cs="Times New Roman"/>
                <w:sz w:val="21"/>
                <w:szCs w:val="21"/>
                <w:shd w:val="clear" w:color="auto" w:fill="FFFF00"/>
              </w:rPr>
              <w:t xml:space="preserve"> : </w:t>
            </w:r>
          </w:p>
          <w:p w14:paraId="5EC7023D" w14:textId="64C404BB" w:rsidR="008901D3" w:rsidRDefault="00A016EB">
            <w:pPr>
              <w:jc w:val="both"/>
            </w:pPr>
            <w:r>
              <w:rPr>
                <w:rFonts w:ascii="Times New Roman" w:hAnsi="Times New Roman" w:cs="Times New Roman"/>
                <w:sz w:val="21"/>
                <w:szCs w:val="21"/>
                <w:shd w:val="clear" w:color="auto" w:fill="FFFF00"/>
              </w:rPr>
              <w:t>Insert /</w:t>
            </w:r>
            <w:r w:rsidR="00983D7D">
              <w:t xml:space="preserve"> </w:t>
            </w:r>
            <w:r w:rsidR="00983D7D" w:rsidRPr="00983D7D">
              <w:rPr>
                <w:rFonts w:ascii="Times New Roman" w:hAnsi="Times New Roman" w:cs="Times New Roman"/>
                <w:sz w:val="21"/>
                <w:szCs w:val="21"/>
                <w:shd w:val="clear" w:color="auto" w:fill="FFFF00"/>
              </w:rPr>
              <w:t>insertion</w:t>
            </w:r>
            <w:r>
              <w:rPr>
                <w:rFonts w:ascii="Times New Roman" w:hAnsi="Times New Roman" w:cs="Times New Roman"/>
                <w:sz w:val="21"/>
                <w:szCs w:val="21"/>
                <w:shd w:val="clear" w:color="auto" w:fill="FFFF00"/>
              </w:rPr>
              <w:t xml:space="preserve"> : </w:t>
            </w:r>
          </w:p>
          <w:p w14:paraId="13ADB8AD" w14:textId="2B73E098" w:rsidR="008901D3" w:rsidRDefault="00983D7D" w:rsidP="00983D7D">
            <w:pPr>
              <w:jc w:val="both"/>
            </w:pPr>
            <w:r>
              <w:rPr>
                <w:rFonts w:ascii="Times New Roman" w:hAnsi="Times New Roman" w:cs="Times New Roman"/>
                <w:sz w:val="21"/>
                <w:szCs w:val="21"/>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r>
              <w:rPr>
                <w:rFonts w:ascii="Times New Roman" w:hAnsi="Times New Roman" w:cs="Times New Roman"/>
                <w:sz w:val="21"/>
                <w:szCs w:val="21"/>
              </w:rPr>
              <w:t xml:space="preserve"> </w:t>
            </w:r>
            <w:r w:rsidR="00A016EB" w:rsidRPr="00F70037">
              <w:rPr>
                <w:rFonts w:ascii="Times New Roman" w:hAnsi="Times New Roman" w:cs="Times New Roman"/>
                <w:sz w:val="21"/>
                <w:szCs w:val="21"/>
              </w:rPr>
              <w:t xml:space="preserve">Le CONSULTANT sera remboursé des dépenses réelles justifiées par des reçus, sur approbation des </w:t>
            </w:r>
            <w:r w:rsidR="00F70037" w:rsidRPr="00F70037">
              <w:rPr>
                <w:rFonts w:ascii="Times New Roman" w:hAnsi="Times New Roman" w:cs="Times New Roman"/>
                <w:sz w:val="21"/>
                <w:szCs w:val="21"/>
              </w:rPr>
              <w:t>PARTNERS</w:t>
            </w:r>
            <w:r w:rsidR="00A016EB" w:rsidRPr="00F70037">
              <w:rPr>
                <w:rFonts w:ascii="Times New Roman" w:hAnsi="Times New Roman" w:cs="Times New Roman"/>
                <w:sz w:val="21"/>
                <w:szCs w:val="21"/>
              </w:rPr>
              <w:t xml:space="preserve">. </w:t>
            </w:r>
            <w:r w:rsidR="00A016EB">
              <w:rPr>
                <w:rFonts w:ascii="Times New Roman" w:hAnsi="Times New Roman" w:cs="Times New Roman"/>
                <w:sz w:val="21"/>
                <w:szCs w:val="21"/>
              </w:rPr>
              <w:t xml:space="preserve">Le CONSULTANT est responsable de toutes les dépenses non autorisées et doit tenir un registre complet des frais soumis aux </w:t>
            </w:r>
            <w:r w:rsidR="00F70037">
              <w:rPr>
                <w:rFonts w:ascii="Times New Roman" w:hAnsi="Times New Roman" w:cs="Times New Roman"/>
                <w:sz w:val="21"/>
                <w:szCs w:val="21"/>
              </w:rPr>
              <w:t>PARTNERS</w:t>
            </w:r>
            <w:r w:rsidR="00A016EB">
              <w:rPr>
                <w:rFonts w:ascii="Times New Roman" w:hAnsi="Times New Roman" w:cs="Times New Roman"/>
                <w:sz w:val="21"/>
                <w:szCs w:val="21"/>
              </w:rPr>
              <w:t>. Le CONSULTA</w:t>
            </w:r>
            <w:r w:rsidR="00A016EB">
              <w:rPr>
                <w:rFonts w:ascii="Times New Roman" w:hAnsi="Times New Roman" w:cs="Times New Roman"/>
                <w:sz w:val="21"/>
                <w:szCs w:val="21"/>
              </w:rPr>
              <w:t xml:space="preserve">NT ne sera pas remboursé pour ses dépenses personnelles ou non liées au projet (appels téléphoniques, photocopies, etc.) </w:t>
            </w:r>
          </w:p>
        </w:tc>
      </w:tr>
      <w:tr w:rsidR="008901D3" w:rsidRPr="00983D7D" w14:paraId="51D71905" w14:textId="77777777">
        <w:trPr>
          <w:jc w:val="center"/>
        </w:trPr>
        <w:tc>
          <w:tcPr>
            <w:tcW w:w="2568" w:type="dxa"/>
          </w:tcPr>
          <w:p w14:paraId="328BBDE4" w14:textId="3DE61737" w:rsidR="008901D3" w:rsidRPr="00983D7D" w:rsidRDefault="00983D7D">
            <w:r w:rsidRPr="00983D7D">
              <w:rPr>
                <w:rFonts w:ascii="Times New Roman" w:hAnsi="Times New Roman" w:cs="Times New Roman"/>
                <w:sz w:val="21"/>
                <w:szCs w:val="21"/>
              </w:rPr>
              <w:t>Completion of Expense Report/</w:t>
            </w:r>
            <w:r>
              <w:t xml:space="preserve"> </w:t>
            </w:r>
            <w:r w:rsidRPr="00983D7D">
              <w:rPr>
                <w:rFonts w:ascii="Times New Roman" w:hAnsi="Times New Roman" w:cs="Times New Roman"/>
                <w:sz w:val="21"/>
                <w:szCs w:val="21"/>
              </w:rPr>
              <w:t>Remplir le rapport de dépenses</w:t>
            </w:r>
          </w:p>
        </w:tc>
        <w:tc>
          <w:tcPr>
            <w:tcW w:w="6792" w:type="dxa"/>
          </w:tcPr>
          <w:p w14:paraId="3600A56D" w14:textId="29EEF398" w:rsidR="008901D3" w:rsidRPr="00983D7D" w:rsidRDefault="00983D7D">
            <w:pPr>
              <w:jc w:val="both"/>
              <w:rPr>
                <w:lang w:val="es-CR"/>
              </w:rPr>
            </w:pPr>
            <w:r>
              <w:rPr>
                <w:rFonts w:ascii="Times New Roman" w:hAnsi="Times New Roman" w:cs="Times New Roman"/>
                <w:sz w:val="21"/>
                <w:szCs w:val="21"/>
              </w:rPr>
              <w:t>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the original passenger receipts, boarding passes, and itinerary must be submitted, even if PARTNERS purchased the ticket for the CONSULTANT.</w:t>
            </w:r>
            <w:r>
              <w:rPr>
                <w:rFonts w:ascii="Times New Roman" w:hAnsi="Times New Roman" w:cs="Times New Roman"/>
                <w:sz w:val="21"/>
                <w:szCs w:val="21"/>
              </w:rPr>
              <w:t xml:space="preserve">/ </w:t>
            </w:r>
            <w:r w:rsidR="00A016EB" w:rsidRPr="00983D7D">
              <w:rPr>
                <w:rFonts w:ascii="Times New Roman" w:hAnsi="Times New Roman" w:cs="Times New Roman"/>
                <w:sz w:val="21"/>
                <w:szCs w:val="21"/>
              </w:rPr>
              <w:t xml:space="preserve">Les demandes de remboursement de frais doivent être enregistrées sur la facture du consultant soumise à PARTNERS avec les documents appropriés. </w:t>
            </w:r>
            <w:r w:rsidR="00A016EB" w:rsidRPr="00983D7D">
              <w:rPr>
                <w:rFonts w:ascii="Times New Roman" w:hAnsi="Times New Roman" w:cs="Times New Roman"/>
                <w:sz w:val="21"/>
                <w:szCs w:val="21"/>
                <w:lang w:val="es-CR"/>
              </w:rPr>
              <w:t>Les reçus réels sont exigés. S'il n'est pas possible d'obtenir un reçu (par exemple, métro, certains taxis), une</w:t>
            </w:r>
            <w:r w:rsidR="00A016EB" w:rsidRPr="00983D7D">
              <w:rPr>
                <w:rFonts w:ascii="Times New Roman" w:hAnsi="Times New Roman" w:cs="Times New Roman"/>
                <w:sz w:val="21"/>
                <w:szCs w:val="21"/>
                <w:lang w:val="es-CR"/>
              </w:rPr>
              <w:t xml:space="preserve"> déclaration sous serment tenant lieu de reçu doit être remplie. Les reçus ne sont pas nécessaires pour les articles d'une valeur inférieure à 25 USD. En cas de voyage, les reçus originaux des passagers, les cartes d'embarquement et l'itinéraire doivent êt</w:t>
            </w:r>
            <w:r w:rsidR="00A016EB" w:rsidRPr="00983D7D">
              <w:rPr>
                <w:rFonts w:ascii="Times New Roman" w:hAnsi="Times New Roman" w:cs="Times New Roman"/>
                <w:sz w:val="21"/>
                <w:szCs w:val="21"/>
                <w:lang w:val="es-CR"/>
              </w:rPr>
              <w:t>re soumis, même si PARTNERS a acheté le billet pour le CONSULTANT</w:t>
            </w:r>
            <w:r>
              <w:rPr>
                <w:rFonts w:ascii="Times New Roman" w:hAnsi="Times New Roman" w:cs="Times New Roman"/>
                <w:sz w:val="21"/>
                <w:szCs w:val="21"/>
                <w:lang w:val="es-CR"/>
              </w:rPr>
              <w:t>.</w:t>
            </w:r>
          </w:p>
        </w:tc>
      </w:tr>
    </w:tbl>
    <w:p w14:paraId="43E7A72A" w14:textId="77777777" w:rsidR="008901D3" w:rsidRPr="00983D7D" w:rsidRDefault="008901D3">
      <w:pPr>
        <w:spacing w:after="0" w:line="240" w:lineRule="auto"/>
        <w:rPr>
          <w:lang w:val="es-CR"/>
        </w:rPr>
      </w:pPr>
    </w:p>
    <w:tbl>
      <w:tblPr>
        <w:tblStyle w:val="PDRowItem"/>
        <w:tblW w:w="0" w:type="auto"/>
        <w:jc w:val="center"/>
        <w:tblInd w:w="0" w:type="dxa"/>
        <w:tblCellMar>
          <w:top w:w="0" w:type="dxa"/>
          <w:left w:w="0" w:type="dxa"/>
        </w:tblCellMar>
        <w:tblLook w:val="04A0" w:firstRow="1" w:lastRow="0" w:firstColumn="1" w:lastColumn="0" w:noHBand="0" w:noVBand="1"/>
      </w:tblPr>
      <w:tblGrid>
        <w:gridCol w:w="4680"/>
        <w:gridCol w:w="4680"/>
      </w:tblGrid>
      <w:tr w:rsidR="008901D3" w:rsidRPr="00983D7D" w14:paraId="54B7CCF3" w14:textId="77777777">
        <w:tblPrEx>
          <w:tblCellMar>
            <w:top w:w="0" w:type="dxa"/>
            <w:left w:w="0" w:type="dxa"/>
          </w:tblCellMar>
        </w:tblPrEx>
        <w:trPr>
          <w:jc w:val="center"/>
        </w:trPr>
        <w:tc>
          <w:tcPr>
            <w:tcW w:w="4680" w:type="dxa"/>
          </w:tcPr>
          <w:p w14:paraId="504D71F5" w14:textId="77777777" w:rsidR="00983D7D" w:rsidRDefault="00983D7D" w:rsidP="00983D7D">
            <w:pPr>
              <w:pStyle w:val="PDParagraphDefault"/>
              <w:spacing w:line="276" w:lineRule="auto"/>
            </w:pPr>
            <w:r>
              <w:rPr>
                <w:rFonts w:ascii="Times New Roman" w:hAnsi="Times New Roman" w:cs="Times New Roman"/>
                <w:b/>
                <w:bCs/>
                <w:sz w:val="21"/>
                <w:szCs w:val="21"/>
              </w:rPr>
              <w:t>Part VI. Special Conditions</w:t>
            </w:r>
          </w:p>
          <w:p w14:paraId="368559B7" w14:textId="77777777" w:rsidR="008901D3" w:rsidRPr="00983D7D" w:rsidRDefault="008901D3">
            <w:pPr>
              <w:pStyle w:val="PDParagraphDefault"/>
              <w:spacing w:line="276" w:lineRule="auto"/>
            </w:pPr>
          </w:p>
          <w:p w14:paraId="34CF909B" w14:textId="0CEC50F3" w:rsidR="008901D3" w:rsidRPr="00983D7D" w:rsidRDefault="00983D7D">
            <w:pPr>
              <w:pStyle w:val="PDParagraphDefault"/>
              <w:spacing w:line="276" w:lineRule="auto"/>
              <w:jc w:val="both"/>
            </w:pPr>
            <w:r>
              <w:rPr>
                <w:rFonts w:ascii="Times New Roman" w:hAnsi="Times New Roman" w:cs="Times New Roman"/>
                <w:sz w:val="21"/>
                <w:szCs w:val="21"/>
                <w:shd w:val="clear" w:color="auto" w:fill="FFFF00"/>
              </w:rPr>
              <w:t xml:space="preserve">(Insert any special contract requirements from the Prime Contract that should be particularly noted by the consultant. </w:t>
            </w:r>
            <w:r>
              <w:rPr>
                <w:rFonts w:ascii="Times New Roman" w:hAnsi="Times New Roman" w:cs="Times New Roman"/>
                <w:sz w:val="21"/>
                <w:szCs w:val="21"/>
                <w:u w:val="single"/>
                <w:shd w:val="clear" w:color="auto" w:fill="FFFF00"/>
              </w:rPr>
              <w:t>For Example</w:t>
            </w:r>
            <w:r>
              <w:rPr>
                <w:rFonts w:ascii="Times New Roman" w:hAnsi="Times New Roman" w:cs="Times New Roman"/>
                <w:sz w:val="21"/>
                <w:szCs w:val="21"/>
                <w:shd w:val="clear" w:color="auto" w:fill="FFFF00"/>
              </w:rPr>
              <w:t>: use of government or contractor property, marking and branding requirements, etc.</w:t>
            </w:r>
          </w:p>
        </w:tc>
        <w:tc>
          <w:tcPr>
            <w:tcW w:w="4680" w:type="dxa"/>
          </w:tcPr>
          <w:p w14:paraId="19EB5CF5" w14:textId="77777777" w:rsidR="008901D3" w:rsidRPr="00983D7D" w:rsidRDefault="00A016EB">
            <w:pPr>
              <w:pStyle w:val="PDParagraphDefault"/>
              <w:spacing w:line="276" w:lineRule="auto"/>
              <w:jc w:val="both"/>
              <w:rPr>
                <w:lang w:val="es-CR"/>
              </w:rPr>
            </w:pPr>
            <w:r w:rsidRPr="00983D7D">
              <w:rPr>
                <w:rFonts w:ascii="Times New Roman" w:hAnsi="Times New Roman" w:cs="Times New Roman"/>
                <w:b/>
                <w:bCs/>
                <w:sz w:val="21"/>
                <w:szCs w:val="21"/>
                <w:lang w:val="es-CR"/>
              </w:rPr>
              <w:t>Partie VI. Conditions particulières</w:t>
            </w:r>
          </w:p>
          <w:p w14:paraId="7559E3E4" w14:textId="77777777" w:rsidR="008901D3" w:rsidRPr="00983D7D" w:rsidRDefault="008901D3">
            <w:pPr>
              <w:pStyle w:val="PDParagraphDefault"/>
              <w:spacing w:line="276" w:lineRule="auto"/>
              <w:jc w:val="both"/>
              <w:rPr>
                <w:lang w:val="es-CR"/>
              </w:rPr>
            </w:pPr>
          </w:p>
          <w:p w14:paraId="14888736" w14:textId="77777777" w:rsidR="008901D3" w:rsidRPr="00983D7D" w:rsidRDefault="00A016EB">
            <w:pPr>
              <w:pStyle w:val="PDParagraphDefault"/>
              <w:spacing w:line="276" w:lineRule="auto"/>
              <w:jc w:val="both"/>
              <w:rPr>
                <w:lang w:val="es-CR"/>
              </w:rPr>
            </w:pPr>
            <w:r w:rsidRPr="00983D7D">
              <w:rPr>
                <w:rFonts w:ascii="Times New Roman" w:hAnsi="Times New Roman" w:cs="Times New Roman"/>
                <w:sz w:val="21"/>
                <w:szCs w:val="21"/>
                <w:shd w:val="clear" w:color="auto" w:fill="FFFF00"/>
                <w:lang w:val="es-CR"/>
              </w:rPr>
              <w:t>(Insérer toute exigence contractuelle particulière</w:t>
            </w:r>
            <w:r w:rsidRPr="00983D7D">
              <w:rPr>
                <w:rFonts w:ascii="Times New Roman" w:hAnsi="Times New Roman" w:cs="Times New Roman"/>
                <w:sz w:val="21"/>
                <w:szCs w:val="21"/>
                <w:shd w:val="clear" w:color="auto" w:fill="FFFF00"/>
                <w:lang w:val="es-CR"/>
              </w:rPr>
              <w:t xml:space="preserve"> du contrat principal que le CONSULTANT doit prendre en compte, </w:t>
            </w:r>
            <w:r w:rsidRPr="00983D7D">
              <w:rPr>
                <w:rFonts w:ascii="Times New Roman" w:hAnsi="Times New Roman" w:cs="Times New Roman"/>
                <w:sz w:val="21"/>
                <w:szCs w:val="21"/>
                <w:u w:val="single"/>
                <w:shd w:val="clear" w:color="auto" w:fill="FFFF00"/>
                <w:lang w:val="es-CR"/>
              </w:rPr>
              <w:t>par exemple l'</w:t>
            </w:r>
            <w:r w:rsidRPr="00983D7D">
              <w:rPr>
                <w:rFonts w:ascii="Times New Roman" w:hAnsi="Times New Roman" w:cs="Times New Roman"/>
                <w:sz w:val="21"/>
                <w:szCs w:val="21"/>
                <w:shd w:val="clear" w:color="auto" w:fill="FFFF00"/>
                <w:lang w:val="es-CR"/>
              </w:rPr>
              <w:t>utilisation des biens du gouvernement ou du contractant, les exigences en matière de marquage et d'image de marque, etc.)</w:t>
            </w:r>
          </w:p>
        </w:tc>
      </w:tr>
    </w:tbl>
    <w:p w14:paraId="2A3E782C" w14:textId="77777777" w:rsidR="008901D3" w:rsidRPr="00983D7D" w:rsidRDefault="008901D3">
      <w:pPr>
        <w:pStyle w:val="PDParagraphDefault"/>
        <w:spacing w:line="276" w:lineRule="auto"/>
        <w:rPr>
          <w:lang w:val="es-CR"/>
        </w:rPr>
      </w:pPr>
    </w:p>
    <w:p w14:paraId="3994E70F" w14:textId="77777777" w:rsidR="008901D3" w:rsidRPr="00983D7D" w:rsidRDefault="008901D3">
      <w:pPr>
        <w:pStyle w:val="PDParagraphDefault"/>
        <w:rPr>
          <w:lang w:val="es-CR"/>
        </w:rPr>
        <w:sectPr w:rsidR="008901D3" w:rsidRPr="00983D7D">
          <w:footerReference w:type="default" r:id="rId10"/>
          <w:pgSz w:w="12240" w:h="15840" w:code="1"/>
          <w:pgMar w:top="1440" w:right="1440" w:bottom="1440" w:left="1440" w:header="240" w:footer="240" w:gutter="0"/>
          <w:cols w:space="720"/>
        </w:sectPr>
      </w:pPr>
    </w:p>
    <w:p w14:paraId="2070F155" w14:textId="77777777" w:rsidR="008901D3" w:rsidRDefault="00A016EB">
      <w:pPr>
        <w:pStyle w:val="PDParagraphDefault"/>
        <w:spacing w:before="135" w:line="300" w:lineRule="auto"/>
        <w:ind w:right="45"/>
        <w:jc w:val="center"/>
      </w:pPr>
      <w:r>
        <w:rPr>
          <w:rFonts w:ascii="Times New Roman" w:hAnsi="Times New Roman" w:cs="Times New Roman"/>
          <w:b/>
          <w:bCs/>
          <w:sz w:val="24"/>
          <w:szCs w:val="24"/>
        </w:rPr>
        <w:lastRenderedPageBreak/>
        <w:t>ANNEXE B - Code de conduite de Partners of the Americas</w:t>
      </w:r>
    </w:p>
    <w:p w14:paraId="27E71D47" w14:textId="77777777" w:rsidR="008901D3" w:rsidRDefault="008901D3">
      <w:pPr>
        <w:spacing w:after="0" w:line="240" w:lineRule="auto"/>
      </w:pPr>
    </w:p>
    <w:p w14:paraId="685AE6A3"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Aucun code ni aucune politique ne peut anticiper toutes les situations susceptibles de se présenter. Par conséquent, le présent code est destiné à servir de source de principes directeurs. Partner of</w:t>
      </w:r>
      <w:r w:rsidRPr="00983D7D">
        <w:rPr>
          <w:rFonts w:ascii="Times New Roman" w:hAnsi="Times New Roman" w:cs="Times New Roman"/>
          <w:sz w:val="21"/>
          <w:szCs w:val="21"/>
          <w:lang w:val="es-CR"/>
        </w:rPr>
        <w:t xml:space="preserve"> the Americas (Partners) se réserve le droit de prendre toutes les décisions au cas par cas.</w:t>
      </w:r>
    </w:p>
    <w:p w14:paraId="024EDDC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269DBCC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Introduction</w:t>
      </w:r>
    </w:p>
    <w:p w14:paraId="0C5F2630" w14:textId="77777777" w:rsidR="008901D3" w:rsidRDefault="00A016EB">
      <w:pPr>
        <w:pStyle w:val="PDParagraphDefault"/>
        <w:spacing w:line="300" w:lineRule="auto"/>
        <w:jc w:val="both"/>
      </w:pPr>
      <w:r w:rsidRPr="00983D7D">
        <w:rPr>
          <w:rFonts w:ascii="Times New Roman" w:hAnsi="Times New Roman" w:cs="Times New Roman"/>
          <w:sz w:val="21"/>
          <w:szCs w:val="21"/>
          <w:lang w:val="es-CR"/>
        </w:rPr>
        <w:t>Chaque employé, bénévole, consultant, représentant et membre du réseau PARTNERS est tenu de respecter des normes élevées en matière de conduite éthique. La bonne réputation de Partners of the Americas dépend de la manière dont son réseau et ses représentan</w:t>
      </w:r>
      <w:r w:rsidRPr="00983D7D">
        <w:rPr>
          <w:rFonts w:ascii="Times New Roman" w:hAnsi="Times New Roman" w:cs="Times New Roman"/>
          <w:sz w:val="21"/>
          <w:szCs w:val="21"/>
          <w:lang w:val="es-CR"/>
        </w:rPr>
        <w:t xml:space="preserve">ts conduisent leurs affaires et de la façon dont le public perçoit cette conduite. </w:t>
      </w:r>
      <w:r>
        <w:rPr>
          <w:rFonts w:ascii="Times New Roman" w:hAnsi="Times New Roman" w:cs="Times New Roman"/>
          <w:sz w:val="21"/>
          <w:szCs w:val="21"/>
        </w:rPr>
        <w:t>Les actions contraires à l'éthique ou l'apparence d'actions contraires à l'éthique ne sont pas acceptables.</w:t>
      </w:r>
    </w:p>
    <w:p w14:paraId="3948C366"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377CF03B" w14:textId="77777777" w:rsidR="008901D3" w:rsidRDefault="00A016EB">
      <w:pPr>
        <w:pStyle w:val="PDParagraphDefault"/>
        <w:spacing w:line="300" w:lineRule="auto"/>
        <w:jc w:val="both"/>
      </w:pPr>
      <w:r>
        <w:rPr>
          <w:rFonts w:ascii="Times New Roman" w:hAnsi="Times New Roman" w:cs="Times New Roman"/>
          <w:b/>
          <w:bCs/>
          <w:color w:val="E54721"/>
          <w:sz w:val="21"/>
          <w:szCs w:val="21"/>
        </w:rPr>
        <w:t>Confidentialité</w:t>
      </w:r>
    </w:p>
    <w:p w14:paraId="4F18C88C" w14:textId="47F97A71" w:rsidR="008901D3" w:rsidRDefault="00A016EB">
      <w:pPr>
        <w:pStyle w:val="PDParagraphDefault"/>
        <w:spacing w:line="300" w:lineRule="auto"/>
        <w:jc w:val="both"/>
      </w:pPr>
      <w:r>
        <w:rPr>
          <w:rFonts w:ascii="Times New Roman" w:hAnsi="Times New Roman" w:cs="Times New Roman"/>
          <w:sz w:val="21"/>
          <w:szCs w:val="21"/>
        </w:rPr>
        <w:t xml:space="preserve">Toutes les personnes qui interagissent avec le </w:t>
      </w:r>
      <w:r>
        <w:rPr>
          <w:rFonts w:ascii="Times New Roman" w:hAnsi="Times New Roman" w:cs="Times New Roman"/>
          <w:sz w:val="21"/>
          <w:szCs w:val="21"/>
        </w:rPr>
        <w:t xml:space="preserve">réseau de </w:t>
      </w:r>
      <w:r w:rsidR="00F70037">
        <w:rPr>
          <w:rFonts w:ascii="Times New Roman" w:hAnsi="Times New Roman" w:cs="Times New Roman"/>
          <w:sz w:val="21"/>
          <w:szCs w:val="21"/>
        </w:rPr>
        <w:t>PARTNERS</w:t>
      </w:r>
      <w:r>
        <w:rPr>
          <w:rFonts w:ascii="Times New Roman" w:hAnsi="Times New Roman" w:cs="Times New Roman"/>
          <w:sz w:val="21"/>
          <w:szCs w:val="21"/>
        </w:rPr>
        <w:t xml:space="preserve"> ou qui le représentent doivent préserver la confidentialité des informations qui leur sont fournies par Partners of the Americas et de toute autre information confidentielle sur l'organisation, ses activités, ses </w:t>
      </w:r>
      <w:r w:rsidR="00F70037">
        <w:rPr>
          <w:rFonts w:ascii="Times New Roman" w:hAnsi="Times New Roman" w:cs="Times New Roman"/>
          <w:sz w:val="21"/>
          <w:szCs w:val="21"/>
        </w:rPr>
        <w:t>PARTNERS</w:t>
      </w:r>
      <w:r>
        <w:rPr>
          <w:rFonts w:ascii="Times New Roman" w:hAnsi="Times New Roman" w:cs="Times New Roman"/>
          <w:sz w:val="21"/>
          <w:szCs w:val="21"/>
        </w:rPr>
        <w:t>, ses bail</w:t>
      </w:r>
      <w:r>
        <w:rPr>
          <w:rFonts w:ascii="Times New Roman" w:hAnsi="Times New Roman" w:cs="Times New Roman"/>
          <w:sz w:val="21"/>
          <w:szCs w:val="21"/>
        </w:rPr>
        <w:t>leurs de fonds, ses parties prenantes ou ses fournisseurs qui leur parvient de quelque source que ce soit, sauf si la divulgation est autorisée ou imposée par la loi.</w:t>
      </w:r>
    </w:p>
    <w:p w14:paraId="04D276C8"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19239AEB" w14:textId="77777777" w:rsidR="008901D3" w:rsidRDefault="00A016EB">
      <w:pPr>
        <w:pStyle w:val="PDParagraphDefault"/>
        <w:spacing w:line="300" w:lineRule="auto"/>
        <w:jc w:val="both"/>
      </w:pPr>
      <w:r>
        <w:rPr>
          <w:rFonts w:ascii="Times New Roman" w:hAnsi="Times New Roman" w:cs="Times New Roman"/>
          <w:b/>
          <w:bCs/>
          <w:color w:val="FF5050"/>
          <w:sz w:val="21"/>
          <w:szCs w:val="21"/>
        </w:rPr>
        <w:t>Activité internationale</w:t>
      </w:r>
    </w:p>
    <w:p w14:paraId="05FAEF0F" w14:textId="77777777" w:rsidR="008901D3" w:rsidRDefault="00A016EB">
      <w:pPr>
        <w:pStyle w:val="PDParagraphDefault"/>
        <w:spacing w:line="300" w:lineRule="auto"/>
        <w:jc w:val="both"/>
      </w:pPr>
      <w:r>
        <w:rPr>
          <w:rFonts w:ascii="Times New Roman" w:hAnsi="Times New Roman" w:cs="Times New Roman"/>
          <w:sz w:val="21"/>
          <w:szCs w:val="21"/>
        </w:rPr>
        <w:t>Partners of the Americas mène des opérations et des activités d</w:t>
      </w:r>
      <w:r>
        <w:rPr>
          <w:rFonts w:ascii="Times New Roman" w:hAnsi="Times New Roman" w:cs="Times New Roman"/>
          <w:sz w:val="21"/>
          <w:szCs w:val="21"/>
        </w:rPr>
        <w:t>ans le monde entier. Les personnes qui interagissent avec Partners ou qui le représentent dans un pays étranger ont la responsabilité de connaître ces lois et de s'y conformer. En outre, toute personne interagissant avec le réseau Partners ou le représenta</w:t>
      </w:r>
      <w:r>
        <w:rPr>
          <w:rFonts w:ascii="Times New Roman" w:hAnsi="Times New Roman" w:cs="Times New Roman"/>
          <w:sz w:val="21"/>
          <w:szCs w:val="21"/>
        </w:rPr>
        <w:t>nt doit également veiller à connaître et à respecter les cultures et les coutumes des pays où Partners exerce ses activités.</w:t>
      </w:r>
    </w:p>
    <w:p w14:paraId="06B1C315"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6C95ABAE" w14:textId="77777777" w:rsidR="008901D3" w:rsidRDefault="00A016EB">
      <w:pPr>
        <w:pStyle w:val="PDParagraphDefault"/>
        <w:spacing w:line="300" w:lineRule="auto"/>
        <w:jc w:val="both"/>
      </w:pPr>
      <w:r>
        <w:rPr>
          <w:rFonts w:ascii="Times New Roman" w:hAnsi="Times New Roman" w:cs="Times New Roman"/>
          <w:sz w:val="21"/>
          <w:szCs w:val="21"/>
        </w:rPr>
        <w:t>Toute personne travaillant dans l'arène internationale doit connaître la loi américaine sur les pratiques de corruption à l'étran</w:t>
      </w:r>
      <w:r>
        <w:rPr>
          <w:rFonts w:ascii="Times New Roman" w:hAnsi="Times New Roman" w:cs="Times New Roman"/>
          <w:sz w:val="21"/>
          <w:szCs w:val="21"/>
        </w:rPr>
        <w:t>ger (Foreign Corrupt Practices Act). Cette loi interdit de donner quoi que ce soit de valeur à des fonctionnaires de gouvernements étrangers dans le but d'obtenir ou de conserver des affaires. Il est interdit à tout représentant de Partners of the Americas</w:t>
      </w:r>
      <w:r>
        <w:rPr>
          <w:rFonts w:ascii="Times New Roman" w:hAnsi="Times New Roman" w:cs="Times New Roman"/>
          <w:sz w:val="21"/>
          <w:szCs w:val="21"/>
        </w:rPr>
        <w:t xml:space="preserve"> ou de son réseau de s'engager dans le paiement de pots-de-vin, de commissions occultes ou d'autres pratiques commerciales corrompues. Partners of the Americas a également pour politique de se conformer pleinement à toutes les réglementations et à tous les</w:t>
      </w:r>
      <w:r>
        <w:rPr>
          <w:rFonts w:ascii="Times New Roman" w:hAnsi="Times New Roman" w:cs="Times New Roman"/>
          <w:sz w:val="21"/>
          <w:szCs w:val="21"/>
        </w:rPr>
        <w:t xml:space="preserve"> contrôles douaniers, commerciaux et d'exportation en vigueur aux États-Unis, ainsi qu'aux exigences en matière de licences, de marques de commerce et de droits d'auteur et aux autres lois américaines et internationales applicables.</w:t>
      </w:r>
    </w:p>
    <w:p w14:paraId="44E8351C"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1B4A599A" w14:textId="77777777" w:rsidR="008901D3" w:rsidRDefault="00A016EB">
      <w:pPr>
        <w:pStyle w:val="PDParagraphDefault"/>
        <w:spacing w:line="300" w:lineRule="auto"/>
        <w:jc w:val="both"/>
      </w:pPr>
      <w:r>
        <w:rPr>
          <w:rFonts w:ascii="Times New Roman" w:hAnsi="Times New Roman" w:cs="Times New Roman"/>
          <w:b/>
          <w:bCs/>
          <w:color w:val="FF5050"/>
          <w:sz w:val="21"/>
          <w:szCs w:val="21"/>
        </w:rPr>
        <w:t>Harcèlement</w:t>
      </w:r>
    </w:p>
    <w:p w14:paraId="0E5C280A" w14:textId="77777777" w:rsidR="008901D3" w:rsidRPr="00983D7D" w:rsidRDefault="00A016EB">
      <w:pPr>
        <w:pStyle w:val="PDParagraphDefault"/>
        <w:spacing w:line="300" w:lineRule="auto"/>
        <w:jc w:val="both"/>
        <w:rPr>
          <w:lang w:val="es-CR"/>
        </w:rPr>
      </w:pPr>
      <w:r>
        <w:rPr>
          <w:rFonts w:ascii="Times New Roman" w:hAnsi="Times New Roman" w:cs="Times New Roman"/>
          <w:sz w:val="21"/>
          <w:szCs w:val="21"/>
        </w:rPr>
        <w:t xml:space="preserve">Partners </w:t>
      </w:r>
      <w:r>
        <w:rPr>
          <w:rFonts w:ascii="Times New Roman" w:hAnsi="Times New Roman" w:cs="Times New Roman"/>
          <w:sz w:val="21"/>
          <w:szCs w:val="21"/>
        </w:rPr>
        <w:t xml:space="preserve">of the Americas entend offrir un environnement agréable, sain, confortable et professionnel, exempt d'intimidation, d'hostilité ou d'autres offenses susceptibles de nuire à l'accomplissement de sa mission. </w:t>
      </w:r>
      <w:r w:rsidRPr="00983D7D">
        <w:rPr>
          <w:rFonts w:ascii="Times New Roman" w:hAnsi="Times New Roman" w:cs="Times New Roman"/>
          <w:sz w:val="21"/>
          <w:szCs w:val="21"/>
          <w:lang w:val="es-CR"/>
        </w:rPr>
        <w:t>En outre, Partners ne tolère aucune discrimination</w:t>
      </w:r>
      <w:r w:rsidRPr="00983D7D">
        <w:rPr>
          <w:rFonts w:ascii="Times New Roman" w:hAnsi="Times New Roman" w:cs="Times New Roman"/>
          <w:sz w:val="21"/>
          <w:szCs w:val="21"/>
          <w:lang w:val="es-CR"/>
        </w:rPr>
        <w:t xml:space="preserve"> fondée sur le sexe, la race, la couleur, l'âge, la religion, le handicap, l'origine nationale, l'orientation sexuelle ou toute autre caractéristique interdite par la loi.</w:t>
      </w:r>
    </w:p>
    <w:p w14:paraId="0078B8DD"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lastRenderedPageBreak/>
        <w:t xml:space="preserve"> </w:t>
      </w:r>
    </w:p>
    <w:p w14:paraId="3258B6B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Le harcèlement ou la discrimination sur la base du sexe ou de toute autre base lég</w:t>
      </w:r>
      <w:r w:rsidRPr="00983D7D">
        <w:rPr>
          <w:rFonts w:ascii="Times New Roman" w:hAnsi="Times New Roman" w:cs="Times New Roman"/>
          <w:sz w:val="21"/>
          <w:szCs w:val="21"/>
          <w:lang w:val="es-CR"/>
        </w:rPr>
        <w:t>alement interdite est illégal et contraire à la politique de Partners.</w:t>
      </w:r>
    </w:p>
    <w:p w14:paraId="1066B92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4FD96891"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Conformité</w:t>
      </w:r>
    </w:p>
    <w:p w14:paraId="628D53A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Si vous avez connaissance d'une violation des lois, règles ou réglementations applicables ou du présent Code, ou si vous la soupçonnez, vous devez immédiatement signaler ce</w:t>
      </w:r>
      <w:r w:rsidRPr="00983D7D">
        <w:rPr>
          <w:rFonts w:ascii="Times New Roman" w:hAnsi="Times New Roman" w:cs="Times New Roman"/>
          <w:sz w:val="21"/>
          <w:szCs w:val="21"/>
          <w:lang w:val="es-CR"/>
        </w:rPr>
        <w:t>tte information à un cadre supérieur ou à un membre du Conseil d'administration international de Partners of the Americas, Inc. Vous pouvez également contacter le service d'assistance téléphonique confidentiel de Partners au +1 (443)-951-4951. Le président</w:t>
      </w:r>
      <w:r w:rsidRPr="00983D7D">
        <w:rPr>
          <w:rFonts w:ascii="Times New Roman" w:hAnsi="Times New Roman" w:cs="Times New Roman"/>
          <w:sz w:val="21"/>
          <w:szCs w:val="21"/>
          <w:lang w:val="es-CR"/>
        </w:rPr>
        <w:t xml:space="preserve"> du conseil d'administration déterminera ou désignera les personnes appropriées pour déterminer les mesures à prendre en cas de violation du présent Code.</w:t>
      </w:r>
    </w:p>
    <w:p w14:paraId="62CE64FC"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23051069"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Partners of the Americas interdit toute mesure de rétorsion à l'encontre de toute personne qui signale de bonne foi une violation présumée ou qui participe à une enquête. Il n'y aura pas d'ingérence, de coercition, de discrimination, de représailles ou de </w:t>
      </w:r>
      <w:r w:rsidRPr="00983D7D">
        <w:rPr>
          <w:rFonts w:ascii="Times New Roman" w:hAnsi="Times New Roman" w:cs="Times New Roman"/>
          <w:sz w:val="21"/>
          <w:szCs w:val="21"/>
          <w:lang w:val="es-CR"/>
        </w:rPr>
        <w:t>rétorsion à l'encontre d'une personne qui dépose une plainte valide et véridique ou qui signale de bonne foi une violation. Cette politique n'est pas destinée à limiter de quelque manière que ce soit les droits qui vous sont accordés en vertu de la législa</w:t>
      </w:r>
      <w:r w:rsidRPr="00983D7D">
        <w:rPr>
          <w:rFonts w:ascii="Times New Roman" w:hAnsi="Times New Roman" w:cs="Times New Roman"/>
          <w:sz w:val="21"/>
          <w:szCs w:val="21"/>
          <w:lang w:val="es-CR"/>
        </w:rPr>
        <w:t>tion fédérale, nationale ou locale applicable, et ne doit pas être interprétée comme telle.</w:t>
      </w:r>
    </w:p>
    <w:p w14:paraId="14533F19"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sz w:val="21"/>
          <w:szCs w:val="21"/>
          <w:lang w:val="es-CR"/>
        </w:rPr>
        <w:t xml:space="preserve"> </w:t>
      </w:r>
    </w:p>
    <w:p w14:paraId="58A86956"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sz w:val="21"/>
          <w:szCs w:val="21"/>
          <w:lang w:val="es-CR"/>
        </w:rPr>
        <w:t>En signant ci-dessous, je certifie avoir lu et compris la déclaration ci-dessus.</w:t>
      </w:r>
    </w:p>
    <w:p w14:paraId="4FDDFE7A" w14:textId="77777777" w:rsidR="008901D3" w:rsidRPr="00983D7D" w:rsidRDefault="008901D3">
      <w:pPr>
        <w:spacing w:after="0" w:line="240" w:lineRule="auto"/>
        <w:rPr>
          <w:lang w:val="es-CR"/>
        </w:rPr>
      </w:pPr>
    </w:p>
    <w:p w14:paraId="1278804A" w14:textId="77777777" w:rsidR="008901D3" w:rsidRPr="00983D7D" w:rsidRDefault="008901D3">
      <w:pPr>
        <w:pStyle w:val="PDParagraphDefault"/>
        <w:spacing w:line="276" w:lineRule="auto"/>
        <w:ind w:right="4110"/>
        <w:rPr>
          <w:lang w:val="es-CR"/>
        </w:rPr>
      </w:pPr>
    </w:p>
    <w:p w14:paraId="33DE54ED" w14:textId="77777777" w:rsidR="008901D3" w:rsidRDefault="00A016EB">
      <w:pPr>
        <w:pStyle w:val="PDParagraphDefault"/>
        <w:spacing w:line="276" w:lineRule="auto"/>
        <w:ind w:right="4110"/>
      </w:pPr>
      <w:r>
        <w:rPr>
          <w:rFonts w:ascii="Times New Roman" w:hAnsi="Times New Roman" w:cs="Times New Roman"/>
          <w:b/>
          <w:bCs/>
          <w:sz w:val="21"/>
          <w:szCs w:val="21"/>
        </w:rPr>
        <w:t>Signature :</w:t>
      </w:r>
      <w:r>
        <w:tab/>
      </w:r>
    </w:p>
    <w:p w14:paraId="736CCADB" w14:textId="77777777" w:rsidR="008901D3" w:rsidRDefault="008901D3">
      <w:pPr>
        <w:pStyle w:val="PDParagraphDefault"/>
        <w:spacing w:line="276" w:lineRule="auto"/>
        <w:ind w:right="4110"/>
      </w:pPr>
    </w:p>
    <w:p w14:paraId="2FAF2DB1" w14:textId="77777777" w:rsidR="008901D3" w:rsidRDefault="00A016EB">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6E78BC22" w14:textId="77777777" w:rsidR="008901D3" w:rsidRDefault="008901D3">
      <w:pPr>
        <w:pStyle w:val="PDParagraphDefault"/>
        <w:spacing w:line="276" w:lineRule="auto"/>
        <w:ind w:right="4110"/>
      </w:pPr>
    </w:p>
    <w:p w14:paraId="28D66694" w14:textId="007D0ECA" w:rsidR="008901D3" w:rsidRDefault="00A016EB">
      <w:pPr>
        <w:pStyle w:val="PDParagraphDefault"/>
        <w:spacing w:line="276" w:lineRule="auto"/>
        <w:ind w:right="4110"/>
        <w:sectPr w:rsidR="008901D3">
          <w:footerReference w:type="default" r:id="rId11"/>
          <w:pgSz w:w="12240" w:h="15840" w:code="1"/>
          <w:pgMar w:top="1440" w:right="1440" w:bottom="1440" w:left="1440" w:header="240" w:footer="240" w:gutter="0"/>
          <w:cols w:space="720"/>
        </w:sectPr>
      </w:pPr>
      <w:r>
        <w:rPr>
          <w:rFonts w:ascii="Times New Roman" w:hAnsi="Times New Roman" w:cs="Times New Roman"/>
          <w:b/>
          <w:bCs/>
          <w:sz w:val="21"/>
          <w:szCs w:val="21"/>
        </w:rPr>
        <w:t xml:space="preserve">Nom imprimé : </w:t>
      </w:r>
      <w:r>
        <w:rPr>
          <w:rFonts w:ascii="Times New Roman" w:hAnsi="Times New Roman" w:cs="Times New Roman"/>
          <w:b/>
          <w:bCs/>
          <w:sz w:val="21"/>
          <w:szCs w:val="21"/>
        </w:rPr>
        <w:t xml:space="preserve"> </w:t>
      </w:r>
    </w:p>
    <w:p w14:paraId="442A09EA" w14:textId="77777777" w:rsidR="008901D3" w:rsidRPr="00983D7D" w:rsidRDefault="00A016EB">
      <w:pPr>
        <w:pStyle w:val="PDParagraphDefault"/>
        <w:spacing w:before="135"/>
        <w:ind w:right="45"/>
        <w:jc w:val="center"/>
        <w:rPr>
          <w:lang w:val="es-CR"/>
        </w:rPr>
      </w:pPr>
      <w:r w:rsidRPr="00983D7D">
        <w:rPr>
          <w:rFonts w:ascii="Times New Roman" w:hAnsi="Times New Roman" w:cs="Times New Roman"/>
          <w:b/>
          <w:bCs/>
          <w:sz w:val="24"/>
          <w:szCs w:val="24"/>
          <w:lang w:val="es-CR"/>
        </w:rPr>
        <w:lastRenderedPageBreak/>
        <w:t>ANNEXE C - Déclaration sur la confidentialité des affaires de l'entreprise</w:t>
      </w:r>
    </w:p>
    <w:p w14:paraId="1BCB4128" w14:textId="77777777" w:rsidR="008901D3" w:rsidRPr="00983D7D" w:rsidRDefault="008901D3">
      <w:pPr>
        <w:spacing w:after="0" w:line="240" w:lineRule="auto"/>
        <w:rPr>
          <w:lang w:val="es-CR"/>
        </w:rPr>
      </w:pPr>
    </w:p>
    <w:p w14:paraId="5F8F6BA1"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La nature du travail de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 xml:space="preserve">fait qu'il est impératif que les employés s'abstiennent de divulguer des informations exclusives sur la Société, sauf autorisation expresse d'un dirigeant de Partners (la " Société "). Toute demande de renseignements sur les politiques d'entreprise de </w:t>
      </w:r>
      <w:r w:rsidRPr="00983D7D">
        <w:rPr>
          <w:rFonts w:ascii="Times New Roman" w:hAnsi="Times New Roman" w:cs="Times New Roman"/>
          <w:i/>
          <w:iCs/>
          <w:sz w:val="21"/>
          <w:szCs w:val="21"/>
          <w:lang w:val="es-CR"/>
        </w:rPr>
        <w:t>Part</w:t>
      </w:r>
      <w:r w:rsidRPr="00983D7D">
        <w:rPr>
          <w:rFonts w:ascii="Times New Roman" w:hAnsi="Times New Roman" w:cs="Times New Roman"/>
          <w:i/>
          <w:iCs/>
          <w:sz w:val="21"/>
          <w:szCs w:val="21"/>
          <w:lang w:val="es-CR"/>
        </w:rPr>
        <w:t xml:space="preserve">ners ou sur </w:t>
      </w:r>
      <w:r w:rsidRPr="00983D7D">
        <w:rPr>
          <w:rFonts w:ascii="Times New Roman" w:hAnsi="Times New Roman" w:cs="Times New Roman"/>
          <w:sz w:val="21"/>
          <w:szCs w:val="21"/>
          <w:lang w:val="es-CR"/>
        </w:rPr>
        <w:t xml:space="preserve">les caractéristiques de notre activité ou de nos produits d'emploi doit être adressée à un responsable de la Société ou examinée avec lui. Sauf autorisation d'un dirigeant de la Société, les employés doivent s'abstenir de divulguer des détails </w:t>
      </w:r>
      <w:r w:rsidRPr="00983D7D">
        <w:rPr>
          <w:rFonts w:ascii="Times New Roman" w:hAnsi="Times New Roman" w:cs="Times New Roman"/>
          <w:sz w:val="21"/>
          <w:szCs w:val="21"/>
          <w:lang w:val="es-CR"/>
        </w:rPr>
        <w:t xml:space="preserve">sur les clients et les contrats de </w:t>
      </w:r>
      <w:r w:rsidRPr="00983D7D">
        <w:rPr>
          <w:rFonts w:ascii="Times New Roman" w:hAnsi="Times New Roman" w:cs="Times New Roman"/>
          <w:i/>
          <w:iCs/>
          <w:sz w:val="21"/>
          <w:szCs w:val="21"/>
          <w:lang w:val="es-CR"/>
        </w:rPr>
        <w:t>Partners</w:t>
      </w:r>
      <w:r w:rsidRPr="00983D7D">
        <w:rPr>
          <w:rFonts w:ascii="Times New Roman" w:hAnsi="Times New Roman" w:cs="Times New Roman"/>
          <w:sz w:val="21"/>
          <w:szCs w:val="21"/>
          <w:lang w:val="es-CR"/>
        </w:rPr>
        <w:t>.</w:t>
      </w:r>
    </w:p>
    <w:p w14:paraId="1C20E00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343E11AE"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Utilisation d'informations exclusives et confidentielles</w:t>
      </w:r>
    </w:p>
    <w:p w14:paraId="4C390418"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i/>
          <w:iCs/>
          <w:sz w:val="21"/>
          <w:szCs w:val="21"/>
          <w:lang w:val="es-CR"/>
        </w:rPr>
        <w:t xml:space="preserve">Les employés </w:t>
      </w:r>
      <w:r w:rsidRPr="00983D7D">
        <w:rPr>
          <w:rFonts w:ascii="Times New Roman" w:hAnsi="Times New Roman" w:cs="Times New Roman"/>
          <w:sz w:val="21"/>
          <w:szCs w:val="21"/>
          <w:lang w:val="es-CR"/>
        </w:rPr>
        <w:t>et les entrepreneurs indépendants de PARTNERS peuvent avoir accès et prendre connaissance d'informations confidentielles et exclusives, tel</w:t>
      </w:r>
      <w:r w:rsidRPr="00983D7D">
        <w:rPr>
          <w:rFonts w:ascii="Times New Roman" w:hAnsi="Times New Roman" w:cs="Times New Roman"/>
          <w:sz w:val="21"/>
          <w:szCs w:val="21"/>
          <w:lang w:val="es-CR"/>
        </w:rPr>
        <w:t>les que des listes de clients, des tarifs, des dossiers financiers, la structure et les politiques internes de la société, des publications, des inventaires, des logiciels informatiques et de la documentation connexe, ainsi que des informations similaires</w:t>
      </w:r>
      <w:r w:rsidRPr="00983D7D">
        <w:rPr>
          <w:rFonts w:ascii="Times New Roman" w:hAnsi="Times New Roman" w:cs="Times New Roman"/>
          <w:i/>
          <w:iCs/>
          <w:sz w:val="21"/>
          <w:szCs w:val="21"/>
          <w:lang w:val="es-CR"/>
        </w:rPr>
        <w:t>,</w:t>
      </w:r>
      <w:r w:rsidRPr="00983D7D">
        <w:rPr>
          <w:rFonts w:ascii="Times New Roman" w:hAnsi="Times New Roman" w:cs="Times New Roman"/>
          <w:i/>
          <w:iCs/>
          <w:sz w:val="21"/>
          <w:szCs w:val="21"/>
          <w:lang w:val="es-CR"/>
        </w:rPr>
        <w:t xml:space="preserve"> </w:t>
      </w:r>
      <w:r w:rsidRPr="00983D7D">
        <w:rPr>
          <w:rFonts w:ascii="Times New Roman" w:hAnsi="Times New Roman" w:cs="Times New Roman"/>
          <w:sz w:val="21"/>
          <w:szCs w:val="21"/>
          <w:lang w:val="es-CR"/>
        </w:rPr>
        <w:t>appartenant à PARTNERS et régulièrement utilisées dans le cadre de l'activité de la société. Je m'engage à ne pas utiliser à des fins privées les informations confidentielles ou exclusives que j'obtiens dans le cadre de mon emploi ou de ma relation contra</w:t>
      </w:r>
      <w:r w:rsidRPr="00983D7D">
        <w:rPr>
          <w:rFonts w:ascii="Times New Roman" w:hAnsi="Times New Roman" w:cs="Times New Roman"/>
          <w:sz w:val="21"/>
          <w:szCs w:val="21"/>
          <w:lang w:val="es-CR"/>
        </w:rPr>
        <w:t xml:space="preserve">ctuelle avec </w:t>
      </w:r>
      <w:r w:rsidRPr="00983D7D">
        <w:rPr>
          <w:rFonts w:ascii="Times New Roman" w:hAnsi="Times New Roman" w:cs="Times New Roman"/>
          <w:i/>
          <w:iCs/>
          <w:sz w:val="21"/>
          <w:szCs w:val="21"/>
          <w:lang w:val="es-CR"/>
        </w:rPr>
        <w:t>Partners.</w:t>
      </w:r>
    </w:p>
    <w:p w14:paraId="425EFC4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5101681E"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Interdiction de divulguer des informations confidentielles ou exclusives</w:t>
      </w:r>
    </w:p>
    <w:p w14:paraId="3E041A7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Je reconnais que certaines informations relatives aux activités de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constituent un actif précieux, spécial et unique de la Société. J'accepte de ne pa</w:t>
      </w:r>
      <w:r w:rsidRPr="00983D7D">
        <w:rPr>
          <w:rFonts w:ascii="Times New Roman" w:hAnsi="Times New Roman" w:cs="Times New Roman"/>
          <w:sz w:val="21"/>
          <w:szCs w:val="21"/>
          <w:lang w:val="es-CR"/>
        </w:rPr>
        <w:t xml:space="preserve">s divulguer d'informations confidentielles ou exclusives concernant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à toute personne ou entité pour quelque raison que ce soit, sauf si cela est nécessaire dans le cadre de l'emploi ou de la relation contractuelle avec Partners, ou si la loi ou un</w:t>
      </w:r>
      <w:r w:rsidRPr="00983D7D">
        <w:rPr>
          <w:rFonts w:ascii="Times New Roman" w:hAnsi="Times New Roman" w:cs="Times New Roman"/>
          <w:sz w:val="21"/>
          <w:szCs w:val="21"/>
          <w:lang w:val="es-CR"/>
        </w:rPr>
        <w:t>e décision de justice l'exige ; et j'accepte en outre de ne pas utiliser ces informations pour mon propre bénéfice ou le bénéfice privé d'autres personnes.</w:t>
      </w:r>
    </w:p>
    <w:p w14:paraId="3E774F3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02260B7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Propriété immobilière</w:t>
      </w:r>
    </w:p>
    <w:p w14:paraId="08923643"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Je conviens que tous les dossiers, registres, documents, dessins, spécificat</w:t>
      </w:r>
      <w:r w:rsidRPr="00983D7D">
        <w:rPr>
          <w:rFonts w:ascii="Times New Roman" w:hAnsi="Times New Roman" w:cs="Times New Roman"/>
          <w:sz w:val="21"/>
          <w:szCs w:val="21"/>
          <w:lang w:val="es-CR"/>
        </w:rPr>
        <w:t xml:space="preserve">ions, équipements et autres éléments similaires relatifs aux activités de </w:t>
      </w:r>
      <w:r w:rsidRPr="00983D7D">
        <w:rPr>
          <w:rFonts w:ascii="Times New Roman" w:hAnsi="Times New Roman" w:cs="Times New Roman"/>
          <w:i/>
          <w:iCs/>
          <w:sz w:val="21"/>
          <w:szCs w:val="21"/>
          <w:lang w:val="es-CR"/>
        </w:rPr>
        <w:t>Partners</w:t>
      </w:r>
      <w:r w:rsidRPr="00983D7D">
        <w:rPr>
          <w:rFonts w:ascii="Times New Roman" w:hAnsi="Times New Roman" w:cs="Times New Roman"/>
          <w:sz w:val="21"/>
          <w:szCs w:val="21"/>
          <w:lang w:val="es-CR"/>
        </w:rPr>
        <w:t>, y compris les logiciels ou la documentation des logiciels, qui ont été préparés par moi ou auxquels je peux avoir accès ou dont je peux autrement prendre possession, rester</w:t>
      </w:r>
      <w:r w:rsidRPr="00983D7D">
        <w:rPr>
          <w:rFonts w:ascii="Times New Roman" w:hAnsi="Times New Roman" w:cs="Times New Roman"/>
          <w:sz w:val="21"/>
          <w:szCs w:val="21"/>
          <w:lang w:val="es-CR"/>
        </w:rPr>
        <w:t xml:space="preserve">ont la propriété exclusive de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 xml:space="preserve">et ne pourront en aucun cas être reproduits, enlevés ou transmis à partir des locaux de la Société sans le consentement écrit préalable de la Société. Je conviens qu'à la fin de mon emploi chez </w:t>
      </w:r>
      <w:r w:rsidRPr="00983D7D">
        <w:rPr>
          <w:rFonts w:ascii="Times New Roman" w:hAnsi="Times New Roman" w:cs="Times New Roman"/>
          <w:i/>
          <w:iCs/>
          <w:sz w:val="21"/>
          <w:szCs w:val="21"/>
          <w:lang w:val="es-CR"/>
        </w:rPr>
        <w:t>Partners</w:t>
      </w:r>
      <w:r w:rsidRPr="00983D7D">
        <w:rPr>
          <w:rFonts w:ascii="Times New Roman" w:hAnsi="Times New Roman" w:cs="Times New Roman"/>
          <w:sz w:val="21"/>
          <w:szCs w:val="21"/>
          <w:lang w:val="es-CR"/>
        </w:rPr>
        <w:t xml:space="preserve">, je remettrai </w:t>
      </w:r>
      <w:r w:rsidRPr="00983D7D">
        <w:rPr>
          <w:rFonts w:ascii="Times New Roman" w:hAnsi="Times New Roman" w:cs="Times New Roman"/>
          <w:sz w:val="21"/>
          <w:szCs w:val="21"/>
          <w:lang w:val="es-CR"/>
        </w:rPr>
        <w:t>tous les biens de la société à mon superviseur ou à un responsable de la société.</w:t>
      </w:r>
    </w:p>
    <w:p w14:paraId="6C386901"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4B2132D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Je conviens que tout secret commercial, formule, dispositif, technologie, information technique, processus, etc., ci-après dénommé " invention ", qui est créé au cours de mon emploi ou de ma relation contractuelle avec </w:t>
      </w:r>
      <w:r w:rsidRPr="00983D7D">
        <w:rPr>
          <w:rFonts w:ascii="Times New Roman" w:hAnsi="Times New Roman" w:cs="Times New Roman"/>
          <w:i/>
          <w:iCs/>
          <w:sz w:val="21"/>
          <w:szCs w:val="21"/>
          <w:lang w:val="es-CR"/>
        </w:rPr>
        <w:t>Partners, par moi seul ou conjointeme</w:t>
      </w:r>
      <w:r w:rsidRPr="00983D7D">
        <w:rPr>
          <w:rFonts w:ascii="Times New Roman" w:hAnsi="Times New Roman" w:cs="Times New Roman"/>
          <w:i/>
          <w:iCs/>
          <w:sz w:val="21"/>
          <w:szCs w:val="21"/>
          <w:lang w:val="es-CR"/>
        </w:rPr>
        <w:t>nt avec d'autres, en utilisant l'</w:t>
      </w:r>
      <w:r w:rsidRPr="00983D7D">
        <w:rPr>
          <w:rFonts w:ascii="Times New Roman" w:hAnsi="Times New Roman" w:cs="Times New Roman"/>
          <w:sz w:val="21"/>
          <w:szCs w:val="21"/>
          <w:lang w:val="es-CR"/>
        </w:rPr>
        <w:t xml:space="preserve">équipement, les fournitures, les installations, les secrets commerciaux ou le temps de Partners, ou qui est lié aux activités de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 xml:space="preserve">ou qui résulte de tout travail que j'effectue pour </w:t>
      </w:r>
      <w:r w:rsidRPr="00983D7D">
        <w:rPr>
          <w:rFonts w:ascii="Times New Roman" w:hAnsi="Times New Roman" w:cs="Times New Roman"/>
          <w:i/>
          <w:iCs/>
          <w:sz w:val="21"/>
          <w:szCs w:val="21"/>
          <w:lang w:val="es-CR"/>
        </w:rPr>
        <w:t>Partners</w:t>
      </w:r>
      <w:r w:rsidRPr="00983D7D">
        <w:rPr>
          <w:rFonts w:ascii="Times New Roman" w:hAnsi="Times New Roman" w:cs="Times New Roman"/>
          <w:sz w:val="21"/>
          <w:szCs w:val="21"/>
          <w:lang w:val="es-CR"/>
        </w:rPr>
        <w:t xml:space="preserve">, appartiendra à </w:t>
      </w:r>
      <w:r w:rsidRPr="00983D7D">
        <w:rPr>
          <w:rFonts w:ascii="Times New Roman" w:hAnsi="Times New Roman" w:cs="Times New Roman"/>
          <w:i/>
          <w:iCs/>
          <w:sz w:val="21"/>
          <w:szCs w:val="21"/>
          <w:lang w:val="es-CR"/>
        </w:rPr>
        <w:t>Partners</w:t>
      </w:r>
      <w:r w:rsidRPr="00983D7D">
        <w:rPr>
          <w:rFonts w:ascii="Times New Roman" w:hAnsi="Times New Roman" w:cs="Times New Roman"/>
          <w:sz w:val="21"/>
          <w:szCs w:val="21"/>
          <w:lang w:val="es-CR"/>
        </w:rPr>
        <w:t xml:space="preserve">, et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 xml:space="preserve">aura toute autorité pour l'utiliser, le transférer ou le concéder sous licence. J'accepte que </w:t>
      </w:r>
      <w:r w:rsidRPr="00983D7D">
        <w:rPr>
          <w:rFonts w:ascii="Times New Roman" w:hAnsi="Times New Roman" w:cs="Times New Roman"/>
          <w:i/>
          <w:iCs/>
          <w:sz w:val="21"/>
          <w:szCs w:val="21"/>
          <w:lang w:val="es-CR"/>
        </w:rPr>
        <w:t xml:space="preserve">Partners ait le droit de </w:t>
      </w:r>
      <w:r w:rsidRPr="00983D7D">
        <w:rPr>
          <w:rFonts w:ascii="Times New Roman" w:hAnsi="Times New Roman" w:cs="Times New Roman"/>
          <w:sz w:val="21"/>
          <w:szCs w:val="21"/>
          <w:lang w:val="es-CR"/>
        </w:rPr>
        <w:t xml:space="preserve">conserver cette invention en tant que secret commercial, s'il le souhaite. J'accepte en outre de céder à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mes droit</w:t>
      </w:r>
      <w:r w:rsidRPr="00983D7D">
        <w:rPr>
          <w:rFonts w:ascii="Times New Roman" w:hAnsi="Times New Roman" w:cs="Times New Roman"/>
          <w:sz w:val="21"/>
          <w:szCs w:val="21"/>
          <w:lang w:val="es-CR"/>
        </w:rPr>
        <w:t xml:space="preserve">s sur toute invention pour laquelle la société est tenue d'accorder des droits au gouvernement des États-Unis. </w:t>
      </w:r>
      <w:r w:rsidRPr="00983D7D">
        <w:rPr>
          <w:rFonts w:ascii="Times New Roman" w:hAnsi="Times New Roman" w:cs="Times New Roman"/>
          <w:sz w:val="21"/>
          <w:szCs w:val="21"/>
          <w:lang w:val="es-CR"/>
        </w:rPr>
        <w:lastRenderedPageBreak/>
        <w:t xml:space="preserve">J'accepte en outre que </w:t>
      </w:r>
      <w:r w:rsidRPr="00983D7D">
        <w:rPr>
          <w:rFonts w:ascii="Times New Roman" w:hAnsi="Times New Roman" w:cs="Times New Roman"/>
          <w:i/>
          <w:iCs/>
          <w:sz w:val="21"/>
          <w:szCs w:val="21"/>
          <w:lang w:val="es-CR"/>
        </w:rPr>
        <w:t xml:space="preserve">Partners </w:t>
      </w:r>
      <w:r w:rsidRPr="00983D7D">
        <w:rPr>
          <w:rFonts w:ascii="Times New Roman" w:hAnsi="Times New Roman" w:cs="Times New Roman"/>
          <w:sz w:val="21"/>
          <w:szCs w:val="21"/>
          <w:lang w:val="es-CR"/>
        </w:rPr>
        <w:t>ne soit pas obligé de me désigner comme l'inventeur ou l'auteur de cette invention si elle est distribuée publiqu</w:t>
      </w:r>
      <w:r w:rsidRPr="00983D7D">
        <w:rPr>
          <w:rFonts w:ascii="Times New Roman" w:hAnsi="Times New Roman" w:cs="Times New Roman"/>
          <w:sz w:val="21"/>
          <w:szCs w:val="21"/>
          <w:lang w:val="es-CR"/>
        </w:rPr>
        <w:t>ement ou autrement.</w:t>
      </w:r>
    </w:p>
    <w:p w14:paraId="53A7DA16"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69666D7C" w14:textId="181974B6"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Je suis conscient que la violation de cette politique constitue un motif de licenciement immédiat ou de résiliation de la relation contractuelle et/ou un motif de demande de restitution financière aux </w:t>
      </w:r>
      <w:r w:rsidR="00F70037">
        <w:rPr>
          <w:rFonts w:ascii="Times New Roman" w:hAnsi="Times New Roman" w:cs="Times New Roman"/>
          <w:i/>
          <w:iCs/>
          <w:sz w:val="21"/>
          <w:szCs w:val="21"/>
          <w:lang w:val="es-CR"/>
        </w:rPr>
        <w:t>PARTNERS</w:t>
      </w:r>
      <w:r w:rsidRPr="00983D7D">
        <w:rPr>
          <w:rFonts w:ascii="Times New Roman" w:hAnsi="Times New Roman" w:cs="Times New Roman"/>
          <w:i/>
          <w:iCs/>
          <w:sz w:val="21"/>
          <w:szCs w:val="21"/>
          <w:lang w:val="es-CR"/>
        </w:rPr>
        <w:t xml:space="preserve"> </w:t>
      </w:r>
      <w:r w:rsidRPr="00983D7D">
        <w:rPr>
          <w:rFonts w:ascii="Times New Roman" w:hAnsi="Times New Roman" w:cs="Times New Roman"/>
          <w:sz w:val="21"/>
          <w:szCs w:val="21"/>
          <w:lang w:val="es-CR"/>
        </w:rPr>
        <w:t>pour les dommages sub</w:t>
      </w:r>
      <w:r w:rsidRPr="00983D7D">
        <w:rPr>
          <w:rFonts w:ascii="Times New Roman" w:hAnsi="Times New Roman" w:cs="Times New Roman"/>
          <w:sz w:val="21"/>
          <w:szCs w:val="21"/>
          <w:lang w:val="es-CR"/>
        </w:rPr>
        <w:t>is dans la mesure permise par la loi.</w:t>
      </w:r>
    </w:p>
    <w:p w14:paraId="198312AE"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54704E83" w14:textId="77777777" w:rsidR="008901D3" w:rsidRPr="00983D7D" w:rsidRDefault="00A016EB">
      <w:pPr>
        <w:pStyle w:val="PDParagraphDefault"/>
        <w:spacing w:line="300" w:lineRule="auto"/>
        <w:jc w:val="center"/>
        <w:rPr>
          <w:lang w:val="es-CR"/>
        </w:rPr>
      </w:pPr>
      <w:r w:rsidRPr="00983D7D">
        <w:rPr>
          <w:rFonts w:ascii="Times New Roman" w:hAnsi="Times New Roman" w:cs="Times New Roman"/>
          <w:b/>
          <w:bCs/>
          <w:sz w:val="24"/>
          <w:szCs w:val="24"/>
          <w:lang w:val="es-CR"/>
        </w:rPr>
        <w:t>Politique en matière de conflits d'intérêts</w:t>
      </w:r>
    </w:p>
    <w:p w14:paraId="7380E55B"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32EBD83C"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La politique suivante en matière de conflits d'intérêts a été adoptée par les conseils d'administration de Partners of the Americas. Chaque membre du conseil d'administration, dirigeant, employé et entrepreneur indépendant de Partners doit signer cette déc</w:t>
      </w:r>
      <w:r w:rsidRPr="00983D7D">
        <w:rPr>
          <w:rFonts w:ascii="Times New Roman" w:hAnsi="Times New Roman" w:cs="Times New Roman"/>
          <w:sz w:val="21"/>
          <w:szCs w:val="21"/>
          <w:lang w:val="es-CR"/>
        </w:rPr>
        <w:t>laration chaque année afin de refléter l'absence de toute relation financière ou d'intérêt décrite dans la politique ou de divulguer toute relation ou tout intérêt existant ou susceptible d'exister.</w:t>
      </w:r>
    </w:p>
    <w:p w14:paraId="1CD33929"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6E4498AF" w14:textId="77777777" w:rsidR="008901D3" w:rsidRDefault="00A016EB">
      <w:pPr>
        <w:pStyle w:val="PDParagraphDefault"/>
        <w:spacing w:line="300" w:lineRule="auto"/>
        <w:jc w:val="both"/>
      </w:pPr>
      <w:r>
        <w:rPr>
          <w:rFonts w:ascii="Times New Roman" w:hAnsi="Times New Roman" w:cs="Times New Roman"/>
          <w:sz w:val="21"/>
          <w:szCs w:val="21"/>
        </w:rPr>
        <w:t xml:space="preserve">"Tous les contrats ou transactions </w:t>
      </w:r>
    </w:p>
    <w:p w14:paraId="58A253A7" w14:textId="77777777" w:rsidR="008901D3" w:rsidRDefault="00A016EB">
      <w:pPr>
        <w:pStyle w:val="PDParagraphDefault"/>
        <w:numPr>
          <w:ilvl w:val="0"/>
          <w:numId w:val="19"/>
        </w:numPr>
        <w:spacing w:line="300" w:lineRule="auto"/>
        <w:jc w:val="both"/>
      </w:pPr>
      <w:r>
        <w:rPr>
          <w:rFonts w:ascii="Times New Roman" w:hAnsi="Times New Roman" w:cs="Times New Roman"/>
          <w:sz w:val="21"/>
          <w:szCs w:val="21"/>
        </w:rPr>
        <w:t>entre Partners et u</w:t>
      </w:r>
      <w:r>
        <w:rPr>
          <w:rFonts w:ascii="Times New Roman" w:hAnsi="Times New Roman" w:cs="Times New Roman"/>
          <w:sz w:val="21"/>
          <w:szCs w:val="21"/>
        </w:rPr>
        <w:t>n ou plusieurs membres de son conseil d'administration, dirigeants ou employés, ou</w:t>
      </w:r>
    </w:p>
    <w:p w14:paraId="66702507" w14:textId="2B13D852" w:rsidR="008901D3" w:rsidRDefault="00A016EB">
      <w:pPr>
        <w:pStyle w:val="PDParagraphDefault"/>
        <w:numPr>
          <w:ilvl w:val="0"/>
          <w:numId w:val="19"/>
        </w:numPr>
        <w:spacing w:line="300" w:lineRule="auto"/>
        <w:jc w:val="both"/>
      </w:pPr>
      <w:r>
        <w:rPr>
          <w:rFonts w:ascii="Times New Roman" w:hAnsi="Times New Roman" w:cs="Times New Roman"/>
          <w:sz w:val="21"/>
          <w:szCs w:val="21"/>
        </w:rPr>
        <w:t xml:space="preserve">conclu entre les </w:t>
      </w:r>
      <w:r w:rsidR="00F70037">
        <w:rPr>
          <w:rFonts w:ascii="Times New Roman" w:hAnsi="Times New Roman" w:cs="Times New Roman"/>
          <w:sz w:val="21"/>
          <w:szCs w:val="21"/>
        </w:rPr>
        <w:t>PARTNERS</w:t>
      </w:r>
      <w:r>
        <w:rPr>
          <w:rFonts w:ascii="Times New Roman" w:hAnsi="Times New Roman" w:cs="Times New Roman"/>
          <w:sz w:val="21"/>
          <w:szCs w:val="21"/>
        </w:rPr>
        <w:t xml:space="preserve"> et toute société, partenariat, association ou autre organisation dans laquelle un ou plusieurs membres de son conseil d'administration, dirigean</w:t>
      </w:r>
      <w:r>
        <w:rPr>
          <w:rFonts w:ascii="Times New Roman" w:hAnsi="Times New Roman" w:cs="Times New Roman"/>
          <w:sz w:val="21"/>
          <w:szCs w:val="21"/>
        </w:rPr>
        <w:t>ts ou employés sont administrateurs ou dirigeants, ou ont un intérêt financier, n'est pas nul ou annulable uniquement pour cette raison, ou uniquement parce que le membre du conseil d'administration, le dirigeant ou l'employé est présent ou participe à tou</w:t>
      </w:r>
      <w:r>
        <w:rPr>
          <w:rFonts w:ascii="Times New Roman" w:hAnsi="Times New Roman" w:cs="Times New Roman"/>
          <w:sz w:val="21"/>
          <w:szCs w:val="21"/>
        </w:rPr>
        <w:t>te réunion au cours de laquelle le contrat ou la transaction est autorisé, ou uniquement parce que ses votes sont pris en compte à cette fin, si :</w:t>
      </w:r>
    </w:p>
    <w:p w14:paraId="774964F1" w14:textId="77777777" w:rsidR="008901D3" w:rsidRPr="00983D7D" w:rsidRDefault="00A016EB">
      <w:pPr>
        <w:pStyle w:val="PDParagraphDefault"/>
        <w:numPr>
          <w:ilvl w:val="0"/>
          <w:numId w:val="20"/>
        </w:numPr>
        <w:spacing w:line="300" w:lineRule="auto"/>
        <w:jc w:val="both"/>
        <w:rPr>
          <w:lang w:val="es-CR"/>
        </w:rPr>
      </w:pPr>
      <w:r w:rsidRPr="00983D7D">
        <w:rPr>
          <w:rFonts w:ascii="Times New Roman" w:hAnsi="Times New Roman" w:cs="Times New Roman"/>
          <w:sz w:val="21"/>
          <w:szCs w:val="21"/>
          <w:lang w:val="es-CR"/>
        </w:rPr>
        <w:t>les faits importants concernant la relation ou l'intérêt sont divulgués ou connus du conseil d'administration</w:t>
      </w:r>
      <w:r w:rsidRPr="00983D7D">
        <w:rPr>
          <w:rFonts w:ascii="Times New Roman" w:hAnsi="Times New Roman" w:cs="Times New Roman"/>
          <w:sz w:val="21"/>
          <w:szCs w:val="21"/>
          <w:lang w:val="es-CR"/>
        </w:rPr>
        <w:t>, et le conseil d'administration autorise de bonne foi le contrat ou la transaction par un vote affirmatif de la majorité des membres désintéressés ou des dirigeants du conseil d'administration, même si les membres désintéressés ou les dirigeants du consei</w:t>
      </w:r>
      <w:r w:rsidRPr="00983D7D">
        <w:rPr>
          <w:rFonts w:ascii="Times New Roman" w:hAnsi="Times New Roman" w:cs="Times New Roman"/>
          <w:sz w:val="21"/>
          <w:szCs w:val="21"/>
          <w:lang w:val="es-CR"/>
        </w:rPr>
        <w:t>l d'administration peuvent, de ce fait, ne pas constituer le quorum ; ou</w:t>
      </w:r>
    </w:p>
    <w:p w14:paraId="55B264DD" w14:textId="77777777" w:rsidR="008901D3" w:rsidRPr="00983D7D" w:rsidRDefault="00A016EB">
      <w:pPr>
        <w:pStyle w:val="PDParagraphDefault"/>
        <w:numPr>
          <w:ilvl w:val="0"/>
          <w:numId w:val="20"/>
        </w:numPr>
        <w:spacing w:line="300" w:lineRule="auto"/>
        <w:jc w:val="both"/>
        <w:rPr>
          <w:lang w:val="es-CR"/>
        </w:rPr>
      </w:pPr>
      <w:r w:rsidRPr="00983D7D">
        <w:rPr>
          <w:rFonts w:ascii="Times New Roman" w:hAnsi="Times New Roman" w:cs="Times New Roman"/>
          <w:sz w:val="21"/>
          <w:szCs w:val="21"/>
          <w:lang w:val="es-CR"/>
        </w:rPr>
        <w:t>les faits importants concernant la relation ou l'intérêt sont divulgués ou connus du conseil d'administration et des membres du bureau qui votent à ce sujet et le contrat ou la transa</w:t>
      </w:r>
      <w:r w:rsidRPr="00983D7D">
        <w:rPr>
          <w:rFonts w:ascii="Times New Roman" w:hAnsi="Times New Roman" w:cs="Times New Roman"/>
          <w:sz w:val="21"/>
          <w:szCs w:val="21"/>
          <w:lang w:val="es-CR"/>
        </w:rPr>
        <w:t>ction est spécifiquement approuvé de bonne foi par un vote du conseil d'administration ; ou</w:t>
      </w:r>
    </w:p>
    <w:p w14:paraId="37D4611B" w14:textId="4FBEBE93" w:rsidR="008901D3" w:rsidRPr="00983D7D" w:rsidRDefault="00A016EB">
      <w:pPr>
        <w:pStyle w:val="PDParagraphDefault"/>
        <w:numPr>
          <w:ilvl w:val="0"/>
          <w:numId w:val="20"/>
        </w:numPr>
        <w:spacing w:line="300" w:lineRule="auto"/>
        <w:jc w:val="both"/>
        <w:rPr>
          <w:lang w:val="es-CR"/>
        </w:rPr>
      </w:pPr>
      <w:r w:rsidRPr="00983D7D">
        <w:rPr>
          <w:rFonts w:ascii="Times New Roman" w:hAnsi="Times New Roman" w:cs="Times New Roman"/>
          <w:sz w:val="21"/>
          <w:szCs w:val="21"/>
          <w:lang w:val="es-CR"/>
        </w:rPr>
        <w:t xml:space="preserve">Le contrat ou la transaction est équitable pour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au moment où il est autorisé, approuvé ou ratifié par le conseil d'administration.</w:t>
      </w:r>
    </w:p>
    <w:p w14:paraId="699E151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709BC36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Les membres ord</w:t>
      </w:r>
      <w:r w:rsidRPr="00983D7D">
        <w:rPr>
          <w:rFonts w:ascii="Times New Roman" w:hAnsi="Times New Roman" w:cs="Times New Roman"/>
          <w:sz w:val="21"/>
          <w:szCs w:val="21"/>
          <w:lang w:val="es-CR"/>
        </w:rPr>
        <w:t xml:space="preserve">inaires ou intéressés du conseil d'administration peuvent être pris en compte dans la définition du quorum lors de toute réunion du conseil d'administration autorisant le contrat ou la transaction, à condition toutefois que la ou les personnes intéressées </w:t>
      </w:r>
      <w:r w:rsidRPr="00983D7D">
        <w:rPr>
          <w:rFonts w:ascii="Times New Roman" w:hAnsi="Times New Roman" w:cs="Times New Roman"/>
          <w:sz w:val="21"/>
          <w:szCs w:val="21"/>
          <w:lang w:val="es-CR"/>
        </w:rPr>
        <w:t>soient exclues de la salle pendant la discussion du contrat ou de la transaction en question et pendant le vote respectif".</w:t>
      </w:r>
    </w:p>
    <w:p w14:paraId="22A3710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7332E42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sz w:val="21"/>
          <w:szCs w:val="21"/>
          <w:lang w:val="es-CR"/>
        </w:rPr>
        <w:t xml:space="preserve">En signant ci-dessous, je certifie avoir lu et compris la déclaration écrite ci-dessus. </w:t>
      </w:r>
    </w:p>
    <w:p w14:paraId="02671C70" w14:textId="77777777" w:rsidR="008901D3" w:rsidRPr="00983D7D" w:rsidRDefault="008901D3">
      <w:pPr>
        <w:spacing w:after="0" w:line="240" w:lineRule="auto"/>
        <w:rPr>
          <w:lang w:val="es-CR"/>
        </w:rPr>
      </w:pPr>
    </w:p>
    <w:p w14:paraId="48BAA2C5" w14:textId="77777777" w:rsidR="008901D3" w:rsidRPr="00983D7D" w:rsidRDefault="008901D3">
      <w:pPr>
        <w:pStyle w:val="PDParagraphDefault"/>
        <w:spacing w:line="276" w:lineRule="auto"/>
        <w:ind w:right="4110"/>
        <w:rPr>
          <w:lang w:val="es-CR"/>
        </w:rPr>
      </w:pPr>
    </w:p>
    <w:p w14:paraId="3B032E3E" w14:textId="77777777" w:rsidR="008901D3" w:rsidRDefault="00A016EB">
      <w:pPr>
        <w:pStyle w:val="PDParagraphDefault"/>
        <w:spacing w:line="276" w:lineRule="auto"/>
        <w:ind w:right="4110"/>
      </w:pPr>
      <w:r>
        <w:rPr>
          <w:rFonts w:ascii="Times New Roman" w:hAnsi="Times New Roman" w:cs="Times New Roman"/>
          <w:b/>
          <w:bCs/>
          <w:sz w:val="21"/>
          <w:szCs w:val="21"/>
        </w:rPr>
        <w:t>Signature :</w:t>
      </w:r>
      <w:r>
        <w:tab/>
      </w:r>
    </w:p>
    <w:p w14:paraId="0411E6BB" w14:textId="77777777" w:rsidR="008901D3" w:rsidRDefault="008901D3">
      <w:pPr>
        <w:pStyle w:val="PDParagraphDefault"/>
        <w:spacing w:line="276" w:lineRule="auto"/>
        <w:ind w:right="4110"/>
      </w:pPr>
    </w:p>
    <w:p w14:paraId="3DCD3E1E" w14:textId="77777777" w:rsidR="008901D3" w:rsidRDefault="00A016EB">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05D4E8DB" w14:textId="77777777" w:rsidR="008901D3" w:rsidRDefault="008901D3">
      <w:pPr>
        <w:pStyle w:val="PDParagraphDefault"/>
        <w:spacing w:line="276" w:lineRule="auto"/>
        <w:ind w:right="4110"/>
      </w:pPr>
    </w:p>
    <w:p w14:paraId="53F5D8DF" w14:textId="58AD08A4" w:rsidR="008901D3" w:rsidRDefault="00A016EB">
      <w:pPr>
        <w:pStyle w:val="PDParagraphDefault"/>
        <w:spacing w:line="276" w:lineRule="auto"/>
        <w:ind w:right="4110"/>
        <w:sectPr w:rsidR="008901D3">
          <w:footerReference w:type="default" r:id="rId12"/>
          <w:pgSz w:w="12240" w:h="15840" w:code="1"/>
          <w:pgMar w:top="1440" w:right="1440" w:bottom="1440" w:left="1440" w:header="240" w:footer="240" w:gutter="0"/>
          <w:cols w:space="720"/>
        </w:sectPr>
      </w:pPr>
      <w:r>
        <w:rPr>
          <w:rFonts w:ascii="Times New Roman" w:hAnsi="Times New Roman" w:cs="Times New Roman"/>
          <w:b/>
          <w:bCs/>
          <w:sz w:val="21"/>
          <w:szCs w:val="21"/>
        </w:rPr>
        <w:t xml:space="preserve">Nom imprimé : </w:t>
      </w:r>
    </w:p>
    <w:p w14:paraId="198DCF83" w14:textId="77777777" w:rsidR="008901D3" w:rsidRDefault="00A016EB">
      <w:pPr>
        <w:pStyle w:val="PDParagraphDefault"/>
        <w:ind w:right="45"/>
        <w:jc w:val="center"/>
      </w:pPr>
      <w:r>
        <w:rPr>
          <w:rFonts w:ascii="Times New Roman" w:hAnsi="Times New Roman" w:cs="Times New Roman"/>
          <w:b/>
          <w:bCs/>
          <w:sz w:val="24"/>
          <w:szCs w:val="24"/>
        </w:rPr>
        <w:lastRenderedPageBreak/>
        <w:t>Annexe D - Environnement de travail productif/harcèlement sexuel</w:t>
      </w:r>
    </w:p>
    <w:p w14:paraId="705E88AA" w14:textId="77777777" w:rsidR="008901D3" w:rsidRDefault="008901D3">
      <w:pPr>
        <w:spacing w:after="0" w:line="240" w:lineRule="auto"/>
      </w:pPr>
    </w:p>
    <w:p w14:paraId="75ADC4CF" w14:textId="77777777" w:rsidR="008901D3" w:rsidRDefault="00A016EB">
      <w:pPr>
        <w:pStyle w:val="PDParagraphDefault"/>
        <w:spacing w:line="300" w:lineRule="auto"/>
        <w:jc w:val="both"/>
      </w:pPr>
      <w:r>
        <w:rPr>
          <w:rFonts w:ascii="Times New Roman" w:hAnsi="Times New Roman" w:cs="Times New Roman"/>
          <w:sz w:val="21"/>
          <w:szCs w:val="21"/>
        </w:rPr>
        <w:t>Partners entend offrir à ses employés et aux non-employés (tels que les stagiaires, les bénévoles, les consul</w:t>
      </w:r>
      <w:r>
        <w:rPr>
          <w:rFonts w:ascii="Times New Roman" w:hAnsi="Times New Roman" w:cs="Times New Roman"/>
          <w:sz w:val="21"/>
          <w:szCs w:val="21"/>
        </w:rPr>
        <w:t>tants et les entrepreneurs indépendants) un environnement de travail agréable, sain, confortable et exempt d'intimidation, d'hostilité ou d'autres offenses susceptibles d'interférer avec leurs performances. Le harcèlement sous toutes ses formes (verbal, ph</w:t>
      </w:r>
      <w:r>
        <w:rPr>
          <w:rFonts w:ascii="Times New Roman" w:hAnsi="Times New Roman" w:cs="Times New Roman"/>
          <w:sz w:val="21"/>
          <w:szCs w:val="21"/>
        </w:rPr>
        <w:t>ysique, environnemental) est interdit par cette politique et ne sera pas toléré. En outre, Partners ne tolérera pas le harcèlement de la part d'un employé, d'un non-employé ou d'un membre du réseau Partners.</w:t>
      </w:r>
    </w:p>
    <w:p w14:paraId="26643E80"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6EBE6D5E"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Partners ne tolère aucune discrimination fondé</w:t>
      </w:r>
      <w:r w:rsidRPr="00983D7D">
        <w:rPr>
          <w:rFonts w:ascii="Times New Roman" w:hAnsi="Times New Roman" w:cs="Times New Roman"/>
          <w:sz w:val="21"/>
          <w:szCs w:val="21"/>
          <w:lang w:val="es-CR"/>
        </w:rPr>
        <w:t xml:space="preserve">e sur le sexe, la race, la couleur, l'âge, la religion, le handicap, l'origine nationale, l'orientation sexuelle ou toute autre caractéristique interdite par la loi. Le harcèlement ou la discrimination sur la base du sexe ou de toute autre base légalement </w:t>
      </w:r>
      <w:r w:rsidRPr="00983D7D">
        <w:rPr>
          <w:rFonts w:ascii="Times New Roman" w:hAnsi="Times New Roman" w:cs="Times New Roman"/>
          <w:sz w:val="21"/>
          <w:szCs w:val="21"/>
          <w:lang w:val="es-CR"/>
        </w:rPr>
        <w:t>interdite est illégal et contraire à la politique de Partners.</w:t>
      </w:r>
    </w:p>
    <w:p w14:paraId="1A76AA2F"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556B8A71" w14:textId="77777777" w:rsidR="008901D3" w:rsidRPr="00983D7D" w:rsidRDefault="00A016EB">
      <w:pPr>
        <w:pStyle w:val="PDParagraphDefault"/>
        <w:spacing w:line="300" w:lineRule="auto"/>
        <w:jc w:val="both"/>
        <w:rPr>
          <w:lang w:val="es-CR"/>
        </w:rPr>
      </w:pPr>
      <w:r>
        <w:rPr>
          <w:rFonts w:ascii="Times New Roman" w:hAnsi="Times New Roman" w:cs="Times New Roman"/>
          <w:sz w:val="21"/>
          <w:szCs w:val="21"/>
        </w:rPr>
        <w:t>Partners ne tolère pas les comportements verbaux ou physiques qui harcèlent, perturbent ou interfèrent avec les performances professionnelles ou créent un environnement de travail intimidant,</w:t>
      </w:r>
      <w:r>
        <w:rPr>
          <w:rFonts w:ascii="Times New Roman" w:hAnsi="Times New Roman" w:cs="Times New Roman"/>
          <w:sz w:val="21"/>
          <w:szCs w:val="21"/>
        </w:rPr>
        <w:t xml:space="preserve"> offensant ou hostile. Afin d'éviter que le harcèlement ne devienne grave ou envahissant, les employés et les non-employés doivent signaler immédiatement tout incident de harcèlement. </w:t>
      </w:r>
      <w:r w:rsidRPr="00983D7D">
        <w:rPr>
          <w:rFonts w:ascii="Times New Roman" w:hAnsi="Times New Roman" w:cs="Times New Roman"/>
          <w:sz w:val="21"/>
          <w:szCs w:val="21"/>
          <w:lang w:val="es-CR"/>
        </w:rPr>
        <w:t>Bien que toutes les formes de harcèlement soient interdites, Partners so</w:t>
      </w:r>
      <w:r w:rsidRPr="00983D7D">
        <w:rPr>
          <w:rFonts w:ascii="Times New Roman" w:hAnsi="Times New Roman" w:cs="Times New Roman"/>
          <w:sz w:val="21"/>
          <w:szCs w:val="21"/>
          <w:lang w:val="es-CR"/>
        </w:rPr>
        <w:t>uligne que le harcèlement sexuel est spécifiquement interdit. Chaque employé et non-employé a la responsabilité de veiller à ce que le lieu de travail soit exempt de toute forme de harcèlement sexuel. Aucun employé, non-employé ou membre du réseau Partners</w:t>
      </w:r>
      <w:r w:rsidRPr="00983D7D">
        <w:rPr>
          <w:rFonts w:ascii="Times New Roman" w:hAnsi="Times New Roman" w:cs="Times New Roman"/>
          <w:sz w:val="21"/>
          <w:szCs w:val="21"/>
          <w:lang w:val="es-CR"/>
        </w:rPr>
        <w:t xml:space="preserve"> ne peut menacer ou laisser entendre, explicitement ou implicitement, que le refus d'une personne de se soumettre à des avances sexuelles aura des conséquences négatives sur le travail.</w:t>
      </w:r>
    </w:p>
    <w:p w14:paraId="19AAE1D3"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4145411F" w14:textId="6FF3C9C9" w:rsidR="008901D3" w:rsidRDefault="00A016EB" w:rsidP="00124D1B">
      <w:pPr>
        <w:pStyle w:val="PDParagraphDefault"/>
        <w:spacing w:line="300" w:lineRule="auto"/>
        <w:jc w:val="both"/>
        <w:rPr>
          <w:rFonts w:ascii="Times New Roman" w:hAnsi="Times New Roman" w:cs="Times New Roman"/>
          <w:sz w:val="21"/>
          <w:szCs w:val="21"/>
          <w:lang w:val="es-CR"/>
        </w:rPr>
      </w:pPr>
      <w:r w:rsidRPr="00983D7D">
        <w:rPr>
          <w:rFonts w:ascii="Times New Roman" w:hAnsi="Times New Roman" w:cs="Times New Roman"/>
          <w:sz w:val="21"/>
          <w:szCs w:val="21"/>
          <w:lang w:val="es-CR"/>
        </w:rPr>
        <w:t xml:space="preserve">D'autres comportements de harcèlement sexuel sur le lieu de travail </w:t>
      </w:r>
      <w:r w:rsidRPr="00983D7D">
        <w:rPr>
          <w:rFonts w:ascii="Times New Roman" w:hAnsi="Times New Roman" w:cs="Times New Roman"/>
          <w:sz w:val="21"/>
          <w:szCs w:val="21"/>
          <w:lang w:val="es-CR"/>
        </w:rPr>
        <w:t>sont également interdits, tels que : a) les avances sexuelles importunes, les attouchements, les avances ou les avances sexuelles ; B) les abus verbaux de nature sexuelle ; C) les commentaires graphiques ou sexuellement suggestifs ; D) les mots sexuellemen</w:t>
      </w:r>
      <w:r w:rsidRPr="00983D7D">
        <w:rPr>
          <w:rFonts w:ascii="Times New Roman" w:hAnsi="Times New Roman" w:cs="Times New Roman"/>
          <w:sz w:val="21"/>
          <w:szCs w:val="21"/>
          <w:lang w:val="es-CR"/>
        </w:rPr>
        <w:t>t dégradants pour décrire une personne ; et e) l'affichage, le stockage ou la transmission d'objets ou d'images sexuellement suggestifs</w:t>
      </w:r>
      <w:r w:rsidRPr="00983D7D">
        <w:rPr>
          <w:rFonts w:ascii="Times New Roman" w:hAnsi="Times New Roman" w:cs="Times New Roman"/>
          <w:sz w:val="21"/>
          <w:szCs w:val="21"/>
          <w:lang w:val="es-CR"/>
        </w:rPr>
        <w:t>.</w:t>
      </w:r>
    </w:p>
    <w:p w14:paraId="7691202C" w14:textId="77777777" w:rsidR="00124D1B" w:rsidRPr="00983D7D" w:rsidRDefault="00124D1B" w:rsidP="00124D1B">
      <w:pPr>
        <w:pStyle w:val="PDParagraphDefault"/>
        <w:spacing w:line="300" w:lineRule="auto"/>
        <w:jc w:val="both"/>
        <w:rPr>
          <w:lang w:val="es-CR"/>
        </w:rPr>
      </w:pPr>
    </w:p>
    <w:p w14:paraId="18E0098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P</w:t>
      </w:r>
      <w:r w:rsidRPr="00983D7D">
        <w:rPr>
          <w:rFonts w:ascii="Times New Roman" w:hAnsi="Times New Roman" w:cs="Times New Roman"/>
          <w:b/>
          <w:bCs/>
          <w:color w:val="FF5050"/>
          <w:sz w:val="21"/>
          <w:szCs w:val="21"/>
          <w:lang w:val="es-CR"/>
        </w:rPr>
        <w:t>rocédure de plainte pour harcèlement</w:t>
      </w:r>
    </w:p>
    <w:p w14:paraId="65DA033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Si vous pensez avoir été victime d'un harcèlement interdit ou si vous avez connaissance d'un tel comportement, l'incident doit être signalé immédiatement, de préférence par écrit, à un superviseur ou à un cadre supérieur de Partners of the Americas. Toutes</w:t>
      </w:r>
      <w:r w:rsidRPr="00983D7D">
        <w:rPr>
          <w:rFonts w:ascii="Times New Roman" w:hAnsi="Times New Roman" w:cs="Times New Roman"/>
          <w:sz w:val="21"/>
          <w:szCs w:val="21"/>
          <w:lang w:val="es-CR"/>
        </w:rPr>
        <w:t xml:space="preserve"> les plaintes feront l'objet d'une enquête rapide et approfondie, et chaque plainte sera traitée de manière aussi confidentielle que possible compte tenu des circonstances. Partners interdit les représailles à l'encontre de toute personne qui dépose une pl</w:t>
      </w:r>
      <w:r w:rsidRPr="00983D7D">
        <w:rPr>
          <w:rFonts w:ascii="Times New Roman" w:hAnsi="Times New Roman" w:cs="Times New Roman"/>
          <w:sz w:val="21"/>
          <w:szCs w:val="21"/>
          <w:lang w:val="es-CR"/>
        </w:rPr>
        <w:t xml:space="preserve">ainte pour harcèlement ou coopère à une enquête. Les plaintes seront examinées de manière impartiale et, si elles s'avèrent fondées, Partners prendra immédiatement des mesures correctives. Toute personne ayant commis un acte de harcèlement fera l'objet de </w:t>
      </w:r>
      <w:r w:rsidRPr="00983D7D">
        <w:rPr>
          <w:rFonts w:ascii="Times New Roman" w:hAnsi="Times New Roman" w:cs="Times New Roman"/>
          <w:sz w:val="21"/>
          <w:szCs w:val="21"/>
          <w:lang w:val="es-CR"/>
        </w:rPr>
        <w:t xml:space="preserve">mesures disciplinaires appropriées pouvant aller jusqu'à la résiliation de l'emploi ou du contrat. </w:t>
      </w:r>
    </w:p>
    <w:p w14:paraId="77B93A66"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180265D3" w14:textId="77777777" w:rsidR="008901D3" w:rsidRDefault="00A016EB">
      <w:pPr>
        <w:pStyle w:val="PDParagraphDefault"/>
        <w:spacing w:line="300" w:lineRule="auto"/>
        <w:jc w:val="both"/>
      </w:pPr>
      <w:r>
        <w:rPr>
          <w:rFonts w:ascii="Times New Roman" w:hAnsi="Times New Roman" w:cs="Times New Roman"/>
          <w:b/>
          <w:bCs/>
          <w:color w:val="FF5050"/>
          <w:sz w:val="21"/>
          <w:szCs w:val="21"/>
        </w:rPr>
        <w:t>Représailles pour avoir déposé une plainte pour harcèlement</w:t>
      </w:r>
    </w:p>
    <w:p w14:paraId="2F09126A" w14:textId="77777777" w:rsidR="008901D3" w:rsidRDefault="00A016EB">
      <w:pPr>
        <w:pStyle w:val="PDParagraphDefault"/>
        <w:spacing w:line="300" w:lineRule="auto"/>
        <w:jc w:val="both"/>
      </w:pPr>
      <w:r w:rsidRPr="00983D7D">
        <w:rPr>
          <w:rFonts w:ascii="Times New Roman" w:hAnsi="Times New Roman" w:cs="Times New Roman"/>
          <w:sz w:val="21"/>
          <w:szCs w:val="21"/>
          <w:lang w:val="es-CR"/>
        </w:rPr>
        <w:lastRenderedPageBreak/>
        <w:t>Partners interdit les représailles à l'encontre de toute personne qui exerce légalement ses dr</w:t>
      </w:r>
      <w:r w:rsidRPr="00983D7D">
        <w:rPr>
          <w:rFonts w:ascii="Times New Roman" w:hAnsi="Times New Roman" w:cs="Times New Roman"/>
          <w:sz w:val="21"/>
          <w:szCs w:val="21"/>
          <w:lang w:val="es-CR"/>
        </w:rPr>
        <w:t>oits en vertu de la présente politique ou qui participe à une enquête. Toute ingérence, coercition, discrimination ou représailles à l'encontre d'une personne qui dépose une plainte ou un rapport de violation valide et véridique est interdite. Tout employé</w:t>
      </w:r>
      <w:r w:rsidRPr="00983D7D">
        <w:rPr>
          <w:rFonts w:ascii="Times New Roman" w:hAnsi="Times New Roman" w:cs="Times New Roman"/>
          <w:sz w:val="21"/>
          <w:szCs w:val="21"/>
          <w:lang w:val="es-CR"/>
        </w:rPr>
        <w:t xml:space="preserve"> ou non-employé qui pense faire l'objet d'une discrimination parce qu'il a légitimement déposé une plainte ou participé à une enquête doit immédiatement en informer un membre de la direction. </w:t>
      </w:r>
      <w:r>
        <w:rPr>
          <w:rFonts w:ascii="Times New Roman" w:hAnsi="Times New Roman" w:cs="Times New Roman"/>
          <w:sz w:val="21"/>
          <w:szCs w:val="21"/>
        </w:rPr>
        <w:t>Toute personne ayant connaissance d'un éventuel harcèlement ou d</w:t>
      </w:r>
      <w:r>
        <w:rPr>
          <w:rFonts w:ascii="Times New Roman" w:hAnsi="Times New Roman" w:cs="Times New Roman"/>
          <w:sz w:val="21"/>
          <w:szCs w:val="21"/>
        </w:rPr>
        <w:t>e représailles doit immédiatement informer Partners of the Americas afin qu'une enquête rapide et confidentielle puisse être menée.</w:t>
      </w:r>
    </w:p>
    <w:p w14:paraId="0A144048"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45F2C07B" w14:textId="544551CD" w:rsidR="008901D3" w:rsidRDefault="00A016EB">
      <w:pPr>
        <w:pStyle w:val="PDParagraphDefault"/>
        <w:spacing w:line="300" w:lineRule="auto"/>
        <w:jc w:val="both"/>
      </w:pPr>
      <w:r>
        <w:rPr>
          <w:rFonts w:ascii="Times New Roman" w:hAnsi="Times New Roman" w:cs="Times New Roman"/>
          <w:sz w:val="21"/>
          <w:szCs w:val="21"/>
        </w:rPr>
        <w:t xml:space="preserve">Cette politique s'applique à tous les individus lorsqu'ils interagissent avec les membres du personnel ou le réseau de </w:t>
      </w:r>
      <w:r w:rsidR="00F70037">
        <w:rPr>
          <w:rFonts w:ascii="Times New Roman" w:hAnsi="Times New Roman" w:cs="Times New Roman"/>
          <w:sz w:val="21"/>
          <w:szCs w:val="21"/>
        </w:rPr>
        <w:t>PARTNERS</w:t>
      </w:r>
      <w:r>
        <w:rPr>
          <w:rFonts w:ascii="Times New Roman" w:hAnsi="Times New Roman" w:cs="Times New Roman"/>
          <w:sz w:val="21"/>
          <w:szCs w:val="21"/>
        </w:rPr>
        <w:t>.</w:t>
      </w:r>
    </w:p>
    <w:p w14:paraId="0CCEFC9D"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7BBDC2E9" w14:textId="77777777" w:rsidR="008901D3" w:rsidRDefault="00A016EB">
      <w:pPr>
        <w:pStyle w:val="PDParagraphDefault"/>
        <w:spacing w:line="300" w:lineRule="auto"/>
        <w:jc w:val="both"/>
      </w:pPr>
      <w:r>
        <w:rPr>
          <w:rFonts w:ascii="Times New Roman" w:hAnsi="Times New Roman" w:cs="Times New Roman"/>
          <w:b/>
          <w:bCs/>
          <w:sz w:val="21"/>
          <w:szCs w:val="21"/>
        </w:rPr>
        <w:t>En signant ci-dessous, je certifie avoir lu et compris la déclaration ci-dessus.</w:t>
      </w:r>
    </w:p>
    <w:p w14:paraId="39EB6778" w14:textId="77777777" w:rsidR="008901D3" w:rsidRDefault="008901D3">
      <w:pPr>
        <w:spacing w:after="0" w:line="240" w:lineRule="auto"/>
      </w:pPr>
    </w:p>
    <w:p w14:paraId="16ED4621" w14:textId="77777777" w:rsidR="008901D3" w:rsidRDefault="008901D3">
      <w:pPr>
        <w:pStyle w:val="PDParagraphDefault"/>
        <w:spacing w:line="276" w:lineRule="auto"/>
        <w:ind w:right="4110"/>
      </w:pPr>
    </w:p>
    <w:p w14:paraId="27A82A2B" w14:textId="77777777" w:rsidR="008901D3" w:rsidRDefault="00A016EB">
      <w:pPr>
        <w:pStyle w:val="PDParagraphDefault"/>
        <w:spacing w:line="276" w:lineRule="auto"/>
        <w:ind w:right="4110"/>
      </w:pPr>
      <w:r>
        <w:rPr>
          <w:rFonts w:ascii="Times New Roman" w:hAnsi="Times New Roman" w:cs="Times New Roman"/>
          <w:b/>
          <w:bCs/>
          <w:sz w:val="21"/>
          <w:szCs w:val="21"/>
        </w:rPr>
        <w:t>Signature :</w:t>
      </w:r>
      <w:r>
        <w:tab/>
      </w:r>
    </w:p>
    <w:p w14:paraId="796686B7" w14:textId="77777777" w:rsidR="008901D3" w:rsidRDefault="008901D3">
      <w:pPr>
        <w:pStyle w:val="PDParagraphDefault"/>
        <w:spacing w:line="276" w:lineRule="auto"/>
        <w:ind w:right="4110"/>
      </w:pPr>
    </w:p>
    <w:p w14:paraId="6D4B052D" w14:textId="77777777" w:rsidR="008901D3" w:rsidRDefault="00A016EB">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7212825C" w14:textId="77777777" w:rsidR="008901D3" w:rsidRDefault="008901D3">
      <w:pPr>
        <w:pStyle w:val="PDParagraphDefault"/>
        <w:spacing w:line="276" w:lineRule="auto"/>
        <w:ind w:right="4110"/>
      </w:pPr>
    </w:p>
    <w:p w14:paraId="4B1FFCBB" w14:textId="59AB1C66" w:rsidR="008901D3" w:rsidRDefault="00A016EB">
      <w:pPr>
        <w:pStyle w:val="PDParagraphDefault"/>
        <w:spacing w:line="276" w:lineRule="auto"/>
        <w:ind w:right="4110"/>
        <w:sectPr w:rsidR="008901D3">
          <w:footerReference w:type="default" r:id="rId13"/>
          <w:pgSz w:w="12240" w:h="15840" w:code="1"/>
          <w:pgMar w:top="1440" w:right="1440" w:bottom="1440" w:left="1440" w:header="240" w:footer="240" w:gutter="0"/>
          <w:cols w:space="720"/>
        </w:sectPr>
      </w:pPr>
      <w:r>
        <w:rPr>
          <w:rFonts w:ascii="Times New Roman" w:hAnsi="Times New Roman" w:cs="Times New Roman"/>
          <w:b/>
          <w:bCs/>
          <w:sz w:val="21"/>
          <w:szCs w:val="21"/>
        </w:rPr>
        <w:t>Nom imprimé :</w:t>
      </w:r>
    </w:p>
    <w:p w14:paraId="252F6EC6" w14:textId="77777777" w:rsidR="008901D3" w:rsidRDefault="00A016EB">
      <w:pPr>
        <w:pStyle w:val="PDParagraphDefault"/>
        <w:ind w:right="45"/>
        <w:jc w:val="center"/>
      </w:pPr>
      <w:r>
        <w:rPr>
          <w:rFonts w:ascii="Times New Roman" w:hAnsi="Times New Roman" w:cs="Times New Roman"/>
          <w:b/>
          <w:bCs/>
          <w:sz w:val="24"/>
          <w:szCs w:val="24"/>
        </w:rPr>
        <w:lastRenderedPageBreak/>
        <w:t>ANNEXE E - Non-discrimination/action positive</w:t>
      </w:r>
    </w:p>
    <w:p w14:paraId="27B9576E" w14:textId="77777777" w:rsidR="008901D3" w:rsidRDefault="008901D3">
      <w:pPr>
        <w:spacing w:after="0" w:line="240" w:lineRule="auto"/>
      </w:pPr>
    </w:p>
    <w:p w14:paraId="0C5BE4F7" w14:textId="77777777" w:rsidR="008901D3" w:rsidRDefault="00A016EB">
      <w:pPr>
        <w:pStyle w:val="PDParagraphDefault"/>
        <w:spacing w:line="300" w:lineRule="auto"/>
        <w:jc w:val="both"/>
      </w:pPr>
      <w:r>
        <w:rPr>
          <w:rFonts w:ascii="Times New Roman" w:hAnsi="Times New Roman" w:cs="Times New Roman"/>
          <w:sz w:val="21"/>
          <w:szCs w:val="21"/>
        </w:rPr>
        <w:t>Partners of the Americas est un employeur qui souscrit au principe de l'égalité des chances. Partners ne pratique aucune discrimination fondée sur la race, les croyances, la couleur, le sexe (y compris la gros</w:t>
      </w:r>
      <w:r>
        <w:rPr>
          <w:rFonts w:ascii="Times New Roman" w:hAnsi="Times New Roman" w:cs="Times New Roman"/>
          <w:sz w:val="21"/>
          <w:szCs w:val="21"/>
        </w:rPr>
        <w:t>sesse, l'accouchement et les autres conditions liées à la grossesse), la religion, l'origine nationale, la citoyenneté, l'orientation sexuelle, l'apparence personnelle, l'identité ou l'expression de genre, le handicap physique ou mental, l'âge (18 ans ou p</w:t>
      </w:r>
      <w:r>
        <w:rPr>
          <w:rFonts w:ascii="Times New Roman" w:hAnsi="Times New Roman" w:cs="Times New Roman"/>
          <w:sz w:val="21"/>
          <w:szCs w:val="21"/>
        </w:rPr>
        <w:t>lus), l'état matrimonial (y compris la parentalité), les responsabilités familiales, l'immatriculation, les informations génétiques, l'affiliation politique, le statut d'ancien combattant ou tout autre domaine de discrimination interdit par la loi en vigue</w:t>
      </w:r>
      <w:r>
        <w:rPr>
          <w:rFonts w:ascii="Times New Roman" w:hAnsi="Times New Roman" w:cs="Times New Roman"/>
          <w:sz w:val="21"/>
          <w:szCs w:val="21"/>
        </w:rPr>
        <w:t>ur. Cette politique s'applique à tous les termes, conditions et privilèges de l'emploi, y compris l'embauche, la formation, le développement, la promotion et la rémunération du personnel.</w:t>
      </w:r>
    </w:p>
    <w:p w14:paraId="3C6B8E94"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05499C1C"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Partners promeut la diversité et l'égalité des chances sur le lieu</w:t>
      </w:r>
      <w:r w:rsidRPr="00983D7D">
        <w:rPr>
          <w:rFonts w:ascii="Times New Roman" w:hAnsi="Times New Roman" w:cs="Times New Roman"/>
          <w:sz w:val="21"/>
          <w:szCs w:val="21"/>
          <w:lang w:val="es-CR"/>
        </w:rPr>
        <w:t xml:space="preserve"> de travail, conformément à toutes les exigences des lois fédérales et locales applicables.</w:t>
      </w:r>
    </w:p>
    <w:p w14:paraId="73F6979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562174C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Les employés qui ont des questions ou des préoccupations concernant tout type de discrimination sur le lieu de travail sont encouragés à contacter leur supérieur </w:t>
      </w:r>
      <w:r w:rsidRPr="00983D7D">
        <w:rPr>
          <w:rFonts w:ascii="Times New Roman" w:hAnsi="Times New Roman" w:cs="Times New Roman"/>
          <w:sz w:val="21"/>
          <w:szCs w:val="21"/>
          <w:lang w:val="es-CR"/>
        </w:rPr>
        <w:t>hiérarchique. Si vous pensez avoir été victime d'une discrimination ou si vous avez connaissance d'un tel comportement, vous devez immédiatement en informer votre supérieur hiérarchique ou un Senior Partners Manager. Les employés peuvent faire part de leur</w:t>
      </w:r>
      <w:r w:rsidRPr="00983D7D">
        <w:rPr>
          <w:rFonts w:ascii="Times New Roman" w:hAnsi="Times New Roman" w:cs="Times New Roman"/>
          <w:sz w:val="21"/>
          <w:szCs w:val="21"/>
          <w:lang w:val="es-CR"/>
        </w:rPr>
        <w:t>s préoccupations et signaler les cas de discrimination sans craindre de représailles. Toute personne convaincue de discrimination illégale fera l'objet de mesures disciplinaires pouvant aller jusqu'au licenciement.</w:t>
      </w:r>
    </w:p>
    <w:p w14:paraId="09B2464C" w14:textId="77777777" w:rsidR="00124D1B" w:rsidRDefault="00124D1B">
      <w:pPr>
        <w:pStyle w:val="PDParagraphDefault"/>
        <w:spacing w:line="300" w:lineRule="auto"/>
        <w:jc w:val="both"/>
        <w:rPr>
          <w:rFonts w:ascii="Times New Roman" w:hAnsi="Times New Roman" w:cs="Times New Roman"/>
          <w:b/>
          <w:bCs/>
          <w:color w:val="FF5050"/>
          <w:sz w:val="21"/>
          <w:szCs w:val="21"/>
          <w:lang w:val="es-CR"/>
        </w:rPr>
      </w:pPr>
    </w:p>
    <w:p w14:paraId="142963BC" w14:textId="43B173BF"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Personnes handicapées</w:t>
      </w:r>
    </w:p>
    <w:p w14:paraId="12E3E144" w14:textId="77777777" w:rsidR="008901D3" w:rsidRDefault="00A016EB">
      <w:pPr>
        <w:pStyle w:val="PDParagraphDefault"/>
        <w:spacing w:line="300" w:lineRule="auto"/>
        <w:jc w:val="both"/>
      </w:pPr>
      <w:r w:rsidRPr="00983D7D">
        <w:rPr>
          <w:rFonts w:ascii="Times New Roman" w:hAnsi="Times New Roman" w:cs="Times New Roman"/>
          <w:sz w:val="21"/>
          <w:szCs w:val="21"/>
          <w:lang w:val="es-CR"/>
        </w:rPr>
        <w:t xml:space="preserve">Dans le cadre de </w:t>
      </w:r>
      <w:r w:rsidRPr="00983D7D">
        <w:rPr>
          <w:rFonts w:ascii="Times New Roman" w:hAnsi="Times New Roman" w:cs="Times New Roman"/>
          <w:sz w:val="21"/>
          <w:szCs w:val="21"/>
          <w:lang w:val="es-CR"/>
        </w:rPr>
        <w:t>son engagement en faveur d'une main-d'œuvre diversifiée, Partners n'exerce aucune discrimination dans ses pratiques d'embauche ou d'emploi à l'encontre de personnes handicapées qualifiées qui peuvent exercer les fonctions essentielles de leur emploi avec o</w:t>
      </w:r>
      <w:r w:rsidRPr="00983D7D">
        <w:rPr>
          <w:rFonts w:ascii="Times New Roman" w:hAnsi="Times New Roman" w:cs="Times New Roman"/>
          <w:sz w:val="21"/>
          <w:szCs w:val="21"/>
          <w:lang w:val="es-CR"/>
        </w:rPr>
        <w:t xml:space="preserve">u sans aménagements raisonnables. </w:t>
      </w:r>
      <w:r>
        <w:rPr>
          <w:rFonts w:ascii="Times New Roman" w:hAnsi="Times New Roman" w:cs="Times New Roman"/>
          <w:sz w:val="21"/>
          <w:szCs w:val="21"/>
        </w:rPr>
        <w:t xml:space="preserve">Conformément à l'Americans with Disabilities Act, Partners suit les lignes directrices suivantes : </w:t>
      </w:r>
    </w:p>
    <w:p w14:paraId="4B45A97F"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4A844507" w14:textId="77777777" w:rsidR="008901D3" w:rsidRDefault="00A016EB">
      <w:pPr>
        <w:pStyle w:val="PDParagraphDefault"/>
        <w:numPr>
          <w:ilvl w:val="0"/>
          <w:numId w:val="21"/>
        </w:numPr>
        <w:spacing w:line="300" w:lineRule="auto"/>
        <w:jc w:val="both"/>
      </w:pPr>
      <w:r>
        <w:rPr>
          <w:rFonts w:ascii="Times New Roman" w:hAnsi="Times New Roman" w:cs="Times New Roman"/>
          <w:sz w:val="21"/>
          <w:szCs w:val="21"/>
        </w:rPr>
        <w:t>Le processus de candidature sert uniquement à déterminer si les qualifications et les aptitudes d'un candidat correspond</w:t>
      </w:r>
      <w:r>
        <w:rPr>
          <w:rFonts w:ascii="Times New Roman" w:hAnsi="Times New Roman" w:cs="Times New Roman"/>
          <w:sz w:val="21"/>
          <w:szCs w:val="21"/>
        </w:rPr>
        <w:t>ent raisonnablement aux exigences du poste. Par conséquent, les candidats ne sont pas interrogés sur leur état physique ou leurs antécédents médicaux (sauf s'il apparaît que les fonctions essentielles du poste ne peuvent être exercées sans aménagements, au</w:t>
      </w:r>
      <w:r>
        <w:rPr>
          <w:rFonts w:ascii="Times New Roman" w:hAnsi="Times New Roman" w:cs="Times New Roman"/>
          <w:sz w:val="21"/>
          <w:szCs w:val="21"/>
        </w:rPr>
        <w:t>quel cas seules les questions appropriées relatives aux limitations fonctionnelles du candidat sont posées).</w:t>
      </w:r>
    </w:p>
    <w:p w14:paraId="4F58F9DB" w14:textId="77777777" w:rsidR="008901D3" w:rsidRDefault="00A016EB">
      <w:pPr>
        <w:pStyle w:val="PDParagraphDefault"/>
        <w:numPr>
          <w:ilvl w:val="0"/>
          <w:numId w:val="21"/>
        </w:numPr>
        <w:spacing w:line="300" w:lineRule="auto"/>
        <w:jc w:val="both"/>
      </w:pPr>
      <w:r>
        <w:rPr>
          <w:rFonts w:ascii="Times New Roman" w:hAnsi="Times New Roman" w:cs="Times New Roman"/>
          <w:sz w:val="21"/>
          <w:szCs w:val="21"/>
        </w:rPr>
        <w:t>Partners procédera à des aménagements raisonnables pour permettre à une personne qualifiée souffrant d'un handicap d'exercer les fonctions essentie</w:t>
      </w:r>
      <w:r>
        <w:rPr>
          <w:rFonts w:ascii="Times New Roman" w:hAnsi="Times New Roman" w:cs="Times New Roman"/>
          <w:sz w:val="21"/>
          <w:szCs w:val="21"/>
        </w:rPr>
        <w:t>lles de son poste, à moins que cela ne constitue une contrainte excessive.</w:t>
      </w:r>
    </w:p>
    <w:p w14:paraId="23761802" w14:textId="77777777" w:rsidR="008901D3" w:rsidRDefault="00A016EB">
      <w:pPr>
        <w:pStyle w:val="PDParagraphDefault"/>
        <w:numPr>
          <w:ilvl w:val="0"/>
          <w:numId w:val="21"/>
        </w:numPr>
        <w:spacing w:line="300" w:lineRule="auto"/>
        <w:jc w:val="both"/>
      </w:pPr>
      <w:r>
        <w:rPr>
          <w:rFonts w:ascii="Times New Roman" w:hAnsi="Times New Roman" w:cs="Times New Roman"/>
          <w:sz w:val="21"/>
          <w:szCs w:val="21"/>
        </w:rPr>
        <w:t>Les employés qui ont besoin d'un aménagement raisonnable doivent en informer leur supérieur ou un cadre supérieur de Partners dès que possible, et Partners s'engagera dans un proces</w:t>
      </w:r>
      <w:r>
        <w:rPr>
          <w:rFonts w:ascii="Times New Roman" w:hAnsi="Times New Roman" w:cs="Times New Roman"/>
          <w:sz w:val="21"/>
          <w:szCs w:val="21"/>
        </w:rPr>
        <w:t>sus interactif avec l'employé afin d'évaluer les aménagements possibles.</w:t>
      </w:r>
    </w:p>
    <w:p w14:paraId="0483C937"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4ECAF73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sz w:val="21"/>
          <w:szCs w:val="21"/>
          <w:lang w:val="es-CR"/>
        </w:rPr>
        <w:t>En signant ci-dessous, je certifie avoir lu et compris la déclaration ci-dessus.</w:t>
      </w:r>
    </w:p>
    <w:p w14:paraId="5B7A76E2" w14:textId="77777777" w:rsidR="008901D3" w:rsidRPr="00983D7D" w:rsidRDefault="008901D3">
      <w:pPr>
        <w:spacing w:after="0" w:line="240" w:lineRule="auto"/>
        <w:rPr>
          <w:lang w:val="es-CR"/>
        </w:rPr>
      </w:pPr>
    </w:p>
    <w:p w14:paraId="042F92A6" w14:textId="77777777" w:rsidR="008901D3" w:rsidRPr="00983D7D" w:rsidRDefault="008901D3">
      <w:pPr>
        <w:pStyle w:val="PDParagraphDefault"/>
        <w:spacing w:line="276" w:lineRule="auto"/>
        <w:ind w:right="4110"/>
        <w:rPr>
          <w:lang w:val="es-CR"/>
        </w:rPr>
      </w:pPr>
    </w:p>
    <w:p w14:paraId="301995EA" w14:textId="77777777" w:rsidR="008901D3" w:rsidRDefault="00A016EB">
      <w:pPr>
        <w:pStyle w:val="PDParagraphDefault"/>
        <w:spacing w:line="276" w:lineRule="auto"/>
        <w:ind w:right="4110"/>
      </w:pPr>
      <w:r>
        <w:rPr>
          <w:rFonts w:ascii="Times New Roman" w:hAnsi="Times New Roman" w:cs="Times New Roman"/>
          <w:b/>
          <w:bCs/>
          <w:sz w:val="21"/>
          <w:szCs w:val="21"/>
        </w:rPr>
        <w:t>Signature :</w:t>
      </w:r>
      <w:r>
        <w:tab/>
      </w:r>
    </w:p>
    <w:p w14:paraId="609900E8" w14:textId="77777777" w:rsidR="008901D3" w:rsidRDefault="008901D3">
      <w:pPr>
        <w:pStyle w:val="PDParagraphDefault"/>
        <w:spacing w:line="276" w:lineRule="auto"/>
        <w:ind w:right="4110"/>
      </w:pPr>
    </w:p>
    <w:p w14:paraId="68C4A862" w14:textId="77777777" w:rsidR="008901D3" w:rsidRDefault="00A016EB">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5B7CAB37" w14:textId="77777777" w:rsidR="008901D3" w:rsidRDefault="008901D3">
      <w:pPr>
        <w:pStyle w:val="PDParagraphDefault"/>
        <w:spacing w:line="276" w:lineRule="auto"/>
        <w:ind w:right="4110"/>
      </w:pPr>
    </w:p>
    <w:p w14:paraId="58C1413C" w14:textId="173F9845" w:rsidR="008901D3" w:rsidRDefault="00A016EB">
      <w:pPr>
        <w:pStyle w:val="PDParagraphDefault"/>
        <w:spacing w:line="276" w:lineRule="auto"/>
        <w:ind w:right="4110"/>
        <w:sectPr w:rsidR="008901D3">
          <w:footerReference w:type="default" r:id="rId14"/>
          <w:pgSz w:w="12240" w:h="15840" w:code="1"/>
          <w:pgMar w:top="1440" w:right="1440" w:bottom="1440" w:left="1440" w:header="240" w:footer="240" w:gutter="0"/>
          <w:cols w:space="720"/>
        </w:sectPr>
      </w:pPr>
      <w:r>
        <w:rPr>
          <w:rFonts w:ascii="Times New Roman" w:hAnsi="Times New Roman" w:cs="Times New Roman"/>
          <w:b/>
          <w:bCs/>
          <w:sz w:val="21"/>
          <w:szCs w:val="21"/>
        </w:rPr>
        <w:t xml:space="preserve">Nom imprimé : </w:t>
      </w:r>
    </w:p>
    <w:p w14:paraId="08F075FD" w14:textId="77777777" w:rsidR="008901D3" w:rsidRPr="00983D7D" w:rsidRDefault="00A016EB">
      <w:pPr>
        <w:pStyle w:val="PDParagraphDefault"/>
        <w:ind w:right="45"/>
        <w:jc w:val="center"/>
        <w:rPr>
          <w:lang w:val="es-CR"/>
        </w:rPr>
      </w:pPr>
      <w:r w:rsidRPr="00983D7D">
        <w:rPr>
          <w:rFonts w:ascii="Times New Roman" w:hAnsi="Times New Roman" w:cs="Times New Roman"/>
          <w:b/>
          <w:bCs/>
          <w:sz w:val="24"/>
          <w:szCs w:val="24"/>
          <w:lang w:val="es-CR"/>
        </w:rPr>
        <w:lastRenderedPageBreak/>
        <w:t>ANNEXE F - Code de conduite pour la prévention de l'exploitation et des abus sexuels</w:t>
      </w:r>
    </w:p>
    <w:p w14:paraId="0BEB2090" w14:textId="77777777" w:rsidR="008901D3" w:rsidRPr="00983D7D" w:rsidRDefault="008901D3">
      <w:pPr>
        <w:spacing w:after="0" w:line="240" w:lineRule="auto"/>
        <w:rPr>
          <w:lang w:val="es-CR"/>
        </w:rPr>
      </w:pPr>
    </w:p>
    <w:p w14:paraId="5FB57E6F" w14:textId="6FD63903" w:rsidR="008901D3" w:rsidRDefault="00A016EB" w:rsidP="00124D1B">
      <w:pPr>
        <w:pStyle w:val="PDParagraphDefault"/>
        <w:spacing w:line="300" w:lineRule="auto"/>
        <w:jc w:val="both"/>
        <w:rPr>
          <w:rFonts w:ascii="Times New Roman" w:hAnsi="Times New Roman" w:cs="Times New Roman"/>
          <w:sz w:val="21"/>
          <w:szCs w:val="21"/>
          <w:lang w:val="es-CR"/>
        </w:rPr>
      </w:pPr>
      <w:r w:rsidRPr="00983D7D">
        <w:rPr>
          <w:rFonts w:ascii="Times New Roman" w:hAnsi="Times New Roman" w:cs="Times New Roman"/>
          <w:sz w:val="21"/>
          <w:szCs w:val="21"/>
          <w:lang w:val="es-CR"/>
        </w:rPr>
        <w:t xml:space="preserve">Aucun code ou politique de conduite ne peut anticiper toutes les situations susceptibles de se présenter. Le présent code est </w:t>
      </w:r>
      <w:r w:rsidRPr="00983D7D">
        <w:rPr>
          <w:rFonts w:ascii="Times New Roman" w:hAnsi="Times New Roman" w:cs="Times New Roman"/>
          <w:sz w:val="21"/>
          <w:szCs w:val="21"/>
          <w:lang w:val="es-CR"/>
        </w:rPr>
        <w:t>donc destiné à servir de source de principes directeurs et à compléter les politiques déjà en place, plutôt que de constituer une liste exhaustive. Les personnes travaillant dans le cadre d'un accord et disposant de leur propre code de conduite sur cette q</w:t>
      </w:r>
      <w:r w:rsidRPr="00983D7D">
        <w:rPr>
          <w:rFonts w:ascii="Times New Roman" w:hAnsi="Times New Roman" w:cs="Times New Roman"/>
          <w:sz w:val="21"/>
          <w:szCs w:val="21"/>
          <w:lang w:val="es-CR"/>
        </w:rPr>
        <w:t xml:space="preserve">uestion doivent également respecter leur propre code. Partner of the Americas (POA) se réserve le droit de prendre toutes les décisions au cas par cas. </w:t>
      </w:r>
    </w:p>
    <w:p w14:paraId="08560E12" w14:textId="77777777" w:rsidR="00124D1B" w:rsidRPr="00983D7D" w:rsidRDefault="00124D1B" w:rsidP="00124D1B">
      <w:pPr>
        <w:pStyle w:val="PDParagraphDefault"/>
        <w:spacing w:line="300" w:lineRule="auto"/>
        <w:jc w:val="both"/>
        <w:rPr>
          <w:lang w:val="es-CR"/>
        </w:rPr>
      </w:pPr>
    </w:p>
    <w:p w14:paraId="50C0416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P</w:t>
      </w:r>
      <w:r w:rsidRPr="00983D7D">
        <w:rPr>
          <w:rFonts w:ascii="Times New Roman" w:hAnsi="Times New Roman" w:cs="Times New Roman"/>
          <w:b/>
          <w:bCs/>
          <w:color w:val="FF5050"/>
          <w:sz w:val="21"/>
          <w:szCs w:val="21"/>
          <w:lang w:val="es-CR"/>
        </w:rPr>
        <w:t>révention de l'exploitation et des abus sexuels</w:t>
      </w:r>
    </w:p>
    <w:p w14:paraId="7A9A5838"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La POA s'engage à offrir un environnement de travail</w:t>
      </w:r>
      <w:r w:rsidRPr="00983D7D">
        <w:rPr>
          <w:rFonts w:ascii="Times New Roman" w:hAnsi="Times New Roman" w:cs="Times New Roman"/>
          <w:sz w:val="21"/>
          <w:szCs w:val="21"/>
          <w:lang w:val="es-CR"/>
        </w:rPr>
        <w:t xml:space="preserve"> sûr et favorable, exempt d'abus, d'exploitation et de harcèlement sexuels à tous les bénéficiaires du programme (ci-après dénommés " participants ") qui assistent ou participent à des programmes, des activités et/ou des événements parrainés par la POA. L'</w:t>
      </w:r>
      <w:r w:rsidRPr="00983D7D">
        <w:rPr>
          <w:rFonts w:ascii="Times New Roman" w:hAnsi="Times New Roman" w:cs="Times New Roman"/>
          <w:sz w:val="21"/>
          <w:szCs w:val="21"/>
          <w:lang w:val="es-CR"/>
        </w:rPr>
        <w:t>exploitation et les abus sexuels (EAS) de toute nature, verbaux ou physiques, sont interdits et ne seront pas tolérés par la POA. En outre, la POA ne tolère pas les actes d'exploitation et d'abus sexuels commis par des employés ou des non-employés, des mem</w:t>
      </w:r>
      <w:r w:rsidRPr="00983D7D">
        <w:rPr>
          <w:rFonts w:ascii="Times New Roman" w:hAnsi="Times New Roman" w:cs="Times New Roman"/>
          <w:sz w:val="21"/>
          <w:szCs w:val="21"/>
          <w:lang w:val="es-CR"/>
        </w:rPr>
        <w:t>bres du conseil d'administration, des membres d'une organisation partenaire ayant une relation contractuelle avec la POA ou des membres du réseau de la POA, y compris, mais sans s'y limiter, des consultants, des bénévoles et des membres d'antennes qui mett</w:t>
      </w:r>
      <w:r w:rsidRPr="00983D7D">
        <w:rPr>
          <w:rFonts w:ascii="Times New Roman" w:hAnsi="Times New Roman" w:cs="Times New Roman"/>
          <w:sz w:val="21"/>
          <w:szCs w:val="21"/>
          <w:lang w:val="es-CR"/>
        </w:rPr>
        <w:t>ent en œuvre des programmes au nom de la POA (ci-après dénommés " affiliés de la POA "). Cette politique s'applique à tous les affiliés de la POA qui interagissent avec les participants.</w:t>
      </w:r>
    </w:p>
    <w:p w14:paraId="0E375EF2" w14:textId="77777777" w:rsidR="008901D3" w:rsidRPr="00983D7D" w:rsidRDefault="008901D3">
      <w:pPr>
        <w:pStyle w:val="PDParagraphDefault"/>
        <w:spacing w:line="300" w:lineRule="auto"/>
        <w:jc w:val="both"/>
        <w:rPr>
          <w:lang w:val="es-CR"/>
        </w:rPr>
      </w:pPr>
    </w:p>
    <w:p w14:paraId="7D423477"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La POA reconnaît la dynamique de pouvoir inégale qui peut exister en</w:t>
      </w:r>
      <w:r w:rsidRPr="00983D7D">
        <w:rPr>
          <w:rFonts w:ascii="Times New Roman" w:hAnsi="Times New Roman" w:cs="Times New Roman"/>
          <w:sz w:val="21"/>
          <w:szCs w:val="21"/>
          <w:lang w:val="es-CR"/>
        </w:rPr>
        <w:t>tre les affiliés de la POA et les participants, et donc le potentiel d'exploitation dans son travail. La POA reconnaît en outre que l'exploitation sape la crédibilité de son travail et nuit gravement aux victimes de ces actes d'exploitation, ainsi qu'à leu</w:t>
      </w:r>
      <w:r w:rsidRPr="00983D7D">
        <w:rPr>
          <w:rFonts w:ascii="Times New Roman" w:hAnsi="Times New Roman" w:cs="Times New Roman"/>
          <w:sz w:val="21"/>
          <w:szCs w:val="21"/>
          <w:lang w:val="es-CR"/>
        </w:rPr>
        <w:t>rs familles et à leurs communautés. Aucun affilié de la POA ne doit menacer ou laisser entendre, explicitement ou implicitement, que le refus d'une personne de se soumettre à des avances sexuelles lui portera préjudice.</w:t>
      </w:r>
    </w:p>
    <w:p w14:paraId="6FE3AF2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0CC3DADE"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Les affiliés de la POA doivent rép</w:t>
      </w:r>
      <w:r w:rsidRPr="00983D7D">
        <w:rPr>
          <w:rFonts w:ascii="Times New Roman" w:hAnsi="Times New Roman" w:cs="Times New Roman"/>
          <w:sz w:val="21"/>
          <w:szCs w:val="21"/>
          <w:lang w:val="es-CR"/>
        </w:rPr>
        <w:t>ondre aux participants avec respect, considération et égalité de traitement, indépendamment du sexe, du genre, de la race, de la religion, de l'orientation sexuelle, de la culture, de la capacité ou du statut socio-économique. Les affiliés de la POA doiven</w:t>
      </w:r>
      <w:r w:rsidRPr="00983D7D">
        <w:rPr>
          <w:rFonts w:ascii="Times New Roman" w:hAnsi="Times New Roman" w:cs="Times New Roman"/>
          <w:sz w:val="21"/>
          <w:szCs w:val="21"/>
          <w:lang w:val="es-CR"/>
        </w:rPr>
        <w:t>t se comporter de manière professionnelle en tant que représentants de l'organisation, conformément aux normes applicables aux employés des Nations unies énoncées à la section 3 de la circulaire du secrétaire général des Nations unies intitulée "Dispositio</w:t>
      </w:r>
      <w:r w:rsidRPr="00983D7D">
        <w:rPr>
          <w:rFonts w:ascii="Times New Roman" w:hAnsi="Times New Roman" w:cs="Times New Roman"/>
          <w:sz w:val="21"/>
          <w:szCs w:val="21"/>
          <w:lang w:val="es-CR"/>
        </w:rPr>
        <w:t>ns spéciales visant à prévenir l'exploitation et les abus sexuels" (</w:t>
      </w:r>
      <w:hyperlink r:id="rId15">
        <w:r w:rsidRPr="00983D7D">
          <w:rPr>
            <w:rStyle w:val="Hyperlink"/>
            <w:rFonts w:ascii="Times New Roman" w:hAnsi="Times New Roman" w:cs="Times New Roman"/>
            <w:sz w:val="21"/>
            <w:szCs w:val="21"/>
            <w:u w:val="none"/>
            <w:lang w:val="es-CR"/>
          </w:rPr>
          <w:t>ST/SGB/2003/13</w:t>
        </w:r>
      </w:hyperlink>
      <w:r w:rsidRPr="00983D7D">
        <w:rPr>
          <w:rFonts w:ascii="Times New Roman" w:hAnsi="Times New Roman" w:cs="Times New Roman"/>
          <w:sz w:val="21"/>
          <w:szCs w:val="21"/>
          <w:lang w:val="es-CR"/>
        </w:rPr>
        <w:t>). Par conséquent, comme condition d'emploi ou d'engagement, les affiliés de la POA doivent reconnaître et accepter les p</w:t>
      </w:r>
      <w:r w:rsidRPr="00983D7D">
        <w:rPr>
          <w:rFonts w:ascii="Times New Roman" w:hAnsi="Times New Roman" w:cs="Times New Roman"/>
          <w:sz w:val="21"/>
          <w:szCs w:val="21"/>
          <w:lang w:val="es-CR"/>
        </w:rPr>
        <w:t xml:space="preserve">rincipes de base suivants, qui sont conformes à la section 3 de la circulaire du Secrétaire général des Nations unies </w:t>
      </w:r>
      <w:hyperlink r:id="rId16">
        <w:r w:rsidRPr="00983D7D">
          <w:rPr>
            <w:rStyle w:val="Hyperlink"/>
            <w:rFonts w:ascii="Times New Roman" w:hAnsi="Times New Roman" w:cs="Times New Roman"/>
            <w:sz w:val="21"/>
            <w:szCs w:val="21"/>
            <w:u w:val="none"/>
            <w:lang w:val="es-CR"/>
          </w:rPr>
          <w:t>(ST/SGB/2003/13</w:t>
        </w:r>
      </w:hyperlink>
      <w:r w:rsidRPr="00983D7D">
        <w:rPr>
          <w:rFonts w:ascii="Times New Roman" w:hAnsi="Times New Roman" w:cs="Times New Roman"/>
          <w:sz w:val="21"/>
          <w:szCs w:val="21"/>
          <w:lang w:val="es-CR"/>
        </w:rPr>
        <w:t>) :</w:t>
      </w:r>
    </w:p>
    <w:p w14:paraId="50B02CD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11B45AA5" w14:textId="77777777" w:rsidR="008901D3" w:rsidRPr="00983D7D" w:rsidRDefault="00A016EB">
      <w:pPr>
        <w:pStyle w:val="PDParagraphDefault"/>
        <w:numPr>
          <w:ilvl w:val="0"/>
          <w:numId w:val="22"/>
        </w:numPr>
        <w:spacing w:line="300" w:lineRule="auto"/>
        <w:jc w:val="both"/>
        <w:rPr>
          <w:lang w:val="es-CR"/>
        </w:rPr>
      </w:pPr>
      <w:r w:rsidRPr="00983D7D">
        <w:rPr>
          <w:rFonts w:ascii="Times New Roman" w:hAnsi="Times New Roman" w:cs="Times New Roman"/>
          <w:sz w:val="21"/>
          <w:szCs w:val="21"/>
          <w:lang w:val="es-CR"/>
        </w:rPr>
        <w:t>L'exploitation et les abus sexuels commis par un affilié de la P</w:t>
      </w:r>
      <w:r w:rsidRPr="00983D7D">
        <w:rPr>
          <w:rFonts w:ascii="Times New Roman" w:hAnsi="Times New Roman" w:cs="Times New Roman"/>
          <w:sz w:val="21"/>
          <w:szCs w:val="21"/>
          <w:lang w:val="es-CR"/>
        </w:rPr>
        <w:t>OA constituent une faute grave et, par conséquent, un motif de licenciement et/ou de résiliation de la relation de travail.</w:t>
      </w:r>
    </w:p>
    <w:p w14:paraId="4F062410" w14:textId="77777777" w:rsidR="008901D3" w:rsidRDefault="00A016EB">
      <w:pPr>
        <w:pStyle w:val="PDParagraphDefault"/>
        <w:numPr>
          <w:ilvl w:val="0"/>
          <w:numId w:val="22"/>
        </w:numPr>
        <w:spacing w:line="300" w:lineRule="auto"/>
        <w:jc w:val="both"/>
      </w:pPr>
      <w:r w:rsidRPr="00983D7D">
        <w:rPr>
          <w:rFonts w:ascii="Times New Roman" w:hAnsi="Times New Roman" w:cs="Times New Roman"/>
          <w:sz w:val="21"/>
          <w:szCs w:val="21"/>
          <w:lang w:val="es-CR"/>
        </w:rPr>
        <w:t xml:space="preserve">Les activités sexuelles avec des enfants (définis par la Convention relative aux droits de l'enfant comme toute personne âgée de moins de 18 ans) sont interdites quel que soit l'âge de la majorité ou l'âge local du mariage. </w:t>
      </w:r>
      <w:r>
        <w:rPr>
          <w:rFonts w:ascii="Times New Roman" w:hAnsi="Times New Roman" w:cs="Times New Roman"/>
          <w:sz w:val="21"/>
          <w:szCs w:val="21"/>
        </w:rPr>
        <w:t>Une croyance erronée sur l'âge d</w:t>
      </w:r>
      <w:r>
        <w:rPr>
          <w:rFonts w:ascii="Times New Roman" w:hAnsi="Times New Roman" w:cs="Times New Roman"/>
          <w:sz w:val="21"/>
          <w:szCs w:val="21"/>
        </w:rPr>
        <w:t>'un enfant ne peut être invoquée comme moyen de défense.</w:t>
      </w:r>
    </w:p>
    <w:p w14:paraId="39A25587" w14:textId="77777777" w:rsidR="008901D3" w:rsidRDefault="00A016EB">
      <w:pPr>
        <w:pStyle w:val="PDParagraphDefault"/>
        <w:numPr>
          <w:ilvl w:val="0"/>
          <w:numId w:val="22"/>
        </w:numPr>
        <w:spacing w:line="300" w:lineRule="auto"/>
        <w:jc w:val="both"/>
      </w:pPr>
      <w:r>
        <w:rPr>
          <w:rFonts w:ascii="Times New Roman" w:hAnsi="Times New Roman" w:cs="Times New Roman"/>
          <w:sz w:val="21"/>
          <w:szCs w:val="21"/>
        </w:rPr>
        <w:lastRenderedPageBreak/>
        <w:t>L'échange d'argent, d'emploi, de biens ou de services contre du sexe, y compris des faveurs sexuelles ou d'autres formes de comportement humiliant, dégradant ou d'exploitation, est interdit. Cela inc</w:t>
      </w:r>
      <w:r>
        <w:rPr>
          <w:rFonts w:ascii="Times New Roman" w:hAnsi="Times New Roman" w:cs="Times New Roman"/>
          <w:sz w:val="21"/>
          <w:szCs w:val="21"/>
        </w:rPr>
        <w:t>lut la fourniture d'une assistance appropriée aux bénéficiaires.</w:t>
      </w:r>
    </w:p>
    <w:p w14:paraId="23B7DC1C" w14:textId="77777777" w:rsidR="008901D3" w:rsidRPr="00983D7D" w:rsidRDefault="00A016EB">
      <w:pPr>
        <w:pStyle w:val="PDParagraphDefault"/>
        <w:numPr>
          <w:ilvl w:val="0"/>
          <w:numId w:val="22"/>
        </w:numPr>
        <w:spacing w:line="300" w:lineRule="auto"/>
        <w:jc w:val="both"/>
        <w:rPr>
          <w:lang w:val="es-CR"/>
        </w:rPr>
      </w:pPr>
      <w:r w:rsidRPr="00983D7D">
        <w:rPr>
          <w:rFonts w:ascii="Times New Roman" w:hAnsi="Times New Roman" w:cs="Times New Roman"/>
          <w:sz w:val="21"/>
          <w:szCs w:val="21"/>
          <w:lang w:val="es-CR"/>
        </w:rPr>
        <w:t>Les relations sexuelles entre les affiliés de la POA et les participants sont interdites car elles sont fondées sur une dynamique de pouvoir intrinsèquement inégale. De telles relations nuise</w:t>
      </w:r>
      <w:r w:rsidRPr="00983D7D">
        <w:rPr>
          <w:rFonts w:ascii="Times New Roman" w:hAnsi="Times New Roman" w:cs="Times New Roman"/>
          <w:sz w:val="21"/>
          <w:szCs w:val="21"/>
          <w:lang w:val="es-CR"/>
        </w:rPr>
        <w:t>nt à la crédibilité et à l'intégrité du travail d'aide humanitaire.</w:t>
      </w:r>
    </w:p>
    <w:p w14:paraId="5F83DD43" w14:textId="77777777" w:rsidR="008901D3" w:rsidRPr="00983D7D" w:rsidRDefault="00A016EB">
      <w:pPr>
        <w:pStyle w:val="PDParagraphDefault"/>
        <w:numPr>
          <w:ilvl w:val="0"/>
          <w:numId w:val="22"/>
        </w:numPr>
        <w:spacing w:line="300" w:lineRule="auto"/>
        <w:jc w:val="both"/>
        <w:rPr>
          <w:lang w:val="es-CR"/>
        </w:rPr>
      </w:pPr>
      <w:r w:rsidRPr="00983D7D">
        <w:rPr>
          <w:rFonts w:ascii="Times New Roman" w:hAnsi="Times New Roman" w:cs="Times New Roman"/>
          <w:sz w:val="21"/>
          <w:szCs w:val="21"/>
          <w:lang w:val="es-CR"/>
        </w:rPr>
        <w:t>Lorsqu'un membre de la POA a des inquiétudes ou des soupçons concernant des abus ou une exploitation sexuels de la part d'un autre membre de la POA, il doit signaler ces inquiétudes par le</w:t>
      </w:r>
      <w:r w:rsidRPr="00983D7D">
        <w:rPr>
          <w:rFonts w:ascii="Times New Roman" w:hAnsi="Times New Roman" w:cs="Times New Roman"/>
          <w:sz w:val="21"/>
          <w:szCs w:val="21"/>
          <w:lang w:val="es-CR"/>
        </w:rPr>
        <w:t xml:space="preserve"> biais des mécanismes de signalement établis.</w:t>
      </w:r>
    </w:p>
    <w:p w14:paraId="60CC2AEE" w14:textId="77777777" w:rsidR="008901D3" w:rsidRPr="00983D7D" w:rsidRDefault="00A016EB">
      <w:pPr>
        <w:pStyle w:val="PDParagraphDefault"/>
        <w:numPr>
          <w:ilvl w:val="0"/>
          <w:numId w:val="22"/>
        </w:numPr>
        <w:spacing w:line="300" w:lineRule="auto"/>
        <w:jc w:val="both"/>
        <w:rPr>
          <w:lang w:val="es-CR"/>
        </w:rPr>
      </w:pPr>
      <w:r w:rsidRPr="00983D7D">
        <w:rPr>
          <w:rFonts w:ascii="Times New Roman" w:hAnsi="Times New Roman" w:cs="Times New Roman"/>
          <w:sz w:val="21"/>
          <w:szCs w:val="21"/>
          <w:lang w:val="es-CR"/>
        </w:rPr>
        <w:t>Les affiliés de la POA ont l'obligation de créer et de maintenir un environnement qui prévient l'exploitation et les abus sexuels et favorise la mise en œuvre du présent code de conduite. Les responsables à tou</w:t>
      </w:r>
      <w:r w:rsidRPr="00983D7D">
        <w:rPr>
          <w:rFonts w:ascii="Times New Roman" w:hAnsi="Times New Roman" w:cs="Times New Roman"/>
          <w:sz w:val="21"/>
          <w:szCs w:val="21"/>
          <w:lang w:val="es-CR"/>
        </w:rPr>
        <w:t xml:space="preserve">s les niveaux ont une responsabilité particulière dans le soutien et le développement de systèmes visant à maintenir un tel environnement. </w:t>
      </w:r>
    </w:p>
    <w:p w14:paraId="1397D34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4290934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0000"/>
          <w:sz w:val="21"/>
          <w:szCs w:val="21"/>
          <w:lang w:val="es-CR"/>
        </w:rPr>
        <w:t xml:space="preserve">Procédure de réclamation de l'EES </w:t>
      </w:r>
    </w:p>
    <w:p w14:paraId="3F6EA76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Si vous pensez avoir été victime d'une EES ou si vous avez connaissance d'un tel comportement, l'incident doit être signalé immédiatement. Les affiliés de la POA doivent signaler immédiatement tout incident ou soupçon d'EES par l'un des moyens énumérés ci-</w:t>
      </w:r>
      <w:r w:rsidRPr="00983D7D">
        <w:rPr>
          <w:rFonts w:ascii="Times New Roman" w:hAnsi="Times New Roman" w:cs="Times New Roman"/>
          <w:sz w:val="21"/>
          <w:szCs w:val="21"/>
          <w:lang w:val="es-CR"/>
        </w:rPr>
        <w:t xml:space="preserve">dessous. </w:t>
      </w:r>
    </w:p>
    <w:p w14:paraId="13197630" w14:textId="77777777" w:rsidR="008901D3" w:rsidRPr="00983D7D" w:rsidRDefault="00A016EB">
      <w:pPr>
        <w:pStyle w:val="PDParagraphDefault"/>
        <w:numPr>
          <w:ilvl w:val="0"/>
          <w:numId w:val="23"/>
        </w:numPr>
        <w:spacing w:line="300" w:lineRule="auto"/>
        <w:jc w:val="both"/>
        <w:rPr>
          <w:lang w:val="es-CR"/>
        </w:rPr>
      </w:pPr>
      <w:r w:rsidRPr="00983D7D">
        <w:rPr>
          <w:rFonts w:ascii="Times New Roman" w:hAnsi="Times New Roman" w:cs="Times New Roman"/>
          <w:sz w:val="21"/>
          <w:szCs w:val="21"/>
          <w:lang w:val="es-CR"/>
        </w:rPr>
        <w:t>Contacter le supérieur hiérarchique, le directeur de programme ou de pays de l'auteur présumé de l'infraction.</w:t>
      </w:r>
    </w:p>
    <w:p w14:paraId="52D7B966" w14:textId="77777777" w:rsidR="008901D3" w:rsidRPr="00983D7D" w:rsidRDefault="00A016EB">
      <w:pPr>
        <w:pStyle w:val="PDParagraphDefault"/>
        <w:numPr>
          <w:ilvl w:val="0"/>
          <w:numId w:val="23"/>
        </w:numPr>
        <w:spacing w:line="300" w:lineRule="auto"/>
        <w:jc w:val="both"/>
        <w:rPr>
          <w:lang w:val="es-CR"/>
        </w:rPr>
      </w:pPr>
      <w:r w:rsidRPr="00983D7D">
        <w:rPr>
          <w:rFonts w:ascii="Times New Roman" w:hAnsi="Times New Roman" w:cs="Times New Roman"/>
          <w:sz w:val="21"/>
          <w:szCs w:val="21"/>
          <w:lang w:val="es-CR"/>
        </w:rPr>
        <w:t>Contactez le service d'assistance téléphonique externe confidentiel de la POA, Foster Thomas, au +1 (443)-951-4951. Foster Thomas est u</w:t>
      </w:r>
      <w:r w:rsidRPr="00983D7D">
        <w:rPr>
          <w:rFonts w:ascii="Times New Roman" w:hAnsi="Times New Roman" w:cs="Times New Roman"/>
          <w:sz w:val="21"/>
          <w:szCs w:val="21"/>
          <w:lang w:val="es-CR"/>
        </w:rPr>
        <w:t>ne tierce partie qui transmettra toute préoccupation au comité d'éthique du conseil d'administration. Les rapports peuvent être faits de manière anonyme.</w:t>
      </w:r>
    </w:p>
    <w:p w14:paraId="38F04D1B" w14:textId="77777777" w:rsidR="008901D3" w:rsidRPr="00983D7D" w:rsidRDefault="00A016EB">
      <w:pPr>
        <w:pStyle w:val="PDParagraphDefault"/>
        <w:numPr>
          <w:ilvl w:val="0"/>
          <w:numId w:val="23"/>
        </w:numPr>
        <w:spacing w:line="300" w:lineRule="auto"/>
        <w:jc w:val="both"/>
        <w:rPr>
          <w:lang w:val="es-CR"/>
        </w:rPr>
      </w:pPr>
      <w:r w:rsidRPr="00983D7D">
        <w:rPr>
          <w:rFonts w:ascii="Times New Roman" w:hAnsi="Times New Roman" w:cs="Times New Roman"/>
          <w:sz w:val="21"/>
          <w:szCs w:val="21"/>
          <w:lang w:val="es-CR"/>
        </w:rPr>
        <w:t>Veuillez contacter le service interne des ressources humaines de la POA par courrier électronique : po</w:t>
      </w:r>
      <w:r w:rsidRPr="00983D7D">
        <w:rPr>
          <w:rFonts w:ascii="Times New Roman" w:hAnsi="Times New Roman" w:cs="Times New Roman"/>
          <w:sz w:val="21"/>
          <w:szCs w:val="21"/>
          <w:lang w:val="es-CR"/>
        </w:rPr>
        <w:t xml:space="preserve">ahr@partners.net. </w:t>
      </w:r>
    </w:p>
    <w:p w14:paraId="75CAD07C"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00AD106C" w14:textId="36A77F2F"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Toutes les plaintes feront l'objet d'une enquête rapide et approfondie, et chaque plainte sera traitée de manière confidentielle. Les plaintes feront l'objet d'une enquête impartiale et, si elles s'avèrent fondées, les </w:t>
      </w:r>
      <w:r w:rsidR="00F70037">
        <w:rPr>
          <w:rFonts w:ascii="Times New Roman" w:hAnsi="Times New Roman" w:cs="Times New Roman"/>
          <w:sz w:val="21"/>
          <w:szCs w:val="21"/>
          <w:lang w:val="es-CR"/>
        </w:rPr>
        <w:t>PARTNERS</w:t>
      </w:r>
      <w:r w:rsidRPr="00983D7D">
        <w:rPr>
          <w:rFonts w:ascii="Times New Roman" w:hAnsi="Times New Roman" w:cs="Times New Roman"/>
          <w:sz w:val="21"/>
          <w:szCs w:val="21"/>
          <w:lang w:val="es-CR"/>
        </w:rPr>
        <w:t xml:space="preserve"> pren</w:t>
      </w:r>
      <w:r w:rsidRPr="00983D7D">
        <w:rPr>
          <w:rFonts w:ascii="Times New Roman" w:hAnsi="Times New Roman" w:cs="Times New Roman"/>
          <w:sz w:val="21"/>
          <w:szCs w:val="21"/>
          <w:lang w:val="es-CR"/>
        </w:rPr>
        <w:t xml:space="preserve">dront des mesures correctives immédiates. Toute personne ayant participé à l'EES fera l'objet de mesures disciplinaires appropriées pouvant aller jusqu'à la résiliation de l'emploi ou de l'engagement de l'individu. </w:t>
      </w:r>
    </w:p>
    <w:p w14:paraId="0A5BBDF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 xml:space="preserve"> </w:t>
      </w:r>
    </w:p>
    <w:p w14:paraId="7C92EE63"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Représailles en cas de plainte concern</w:t>
      </w:r>
      <w:r w:rsidRPr="00983D7D">
        <w:rPr>
          <w:rFonts w:ascii="Times New Roman" w:hAnsi="Times New Roman" w:cs="Times New Roman"/>
          <w:b/>
          <w:bCs/>
          <w:color w:val="FF5050"/>
          <w:sz w:val="21"/>
          <w:szCs w:val="21"/>
          <w:lang w:val="es-CR"/>
        </w:rPr>
        <w:t xml:space="preserve">ant l'EES </w:t>
      </w:r>
    </w:p>
    <w:p w14:paraId="2BD052E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La POA interdit toute mesure de rétorsion à l'encontre de toute personne qui exerce légalement ses droits en vertu de la présente politique, qui dépose une plainte ou qui participe/coopère à une enquête. Toute ingérence, coercition, discriminati</w:t>
      </w:r>
      <w:r w:rsidRPr="00983D7D">
        <w:rPr>
          <w:rFonts w:ascii="Times New Roman" w:hAnsi="Times New Roman" w:cs="Times New Roman"/>
          <w:sz w:val="21"/>
          <w:szCs w:val="21"/>
          <w:lang w:val="es-CR"/>
        </w:rPr>
        <w:t xml:space="preserve">on ou représailles à l'encontre d'une personne qui dépose une plainte valable et sincère ou qui signale une infraction est interdite. Toute personne qui pense être victime de discrimination pour avoir légalement déposé une plainte ou participé sincèrement </w:t>
      </w:r>
      <w:r w:rsidRPr="00983D7D">
        <w:rPr>
          <w:rFonts w:ascii="Times New Roman" w:hAnsi="Times New Roman" w:cs="Times New Roman"/>
          <w:sz w:val="21"/>
          <w:szCs w:val="21"/>
          <w:lang w:val="es-CR"/>
        </w:rPr>
        <w:t>à une enquête doit immédiatement déposer un rapport par l'un des moyens susmentionnés.</w:t>
      </w:r>
    </w:p>
    <w:p w14:paraId="720823D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3D536EA8" w14:textId="77777777" w:rsidR="008901D3" w:rsidRDefault="00A016EB">
      <w:pPr>
        <w:pStyle w:val="PDParagraphDefault"/>
        <w:spacing w:line="300" w:lineRule="auto"/>
        <w:jc w:val="both"/>
      </w:pPr>
      <w:r w:rsidRPr="00983D7D">
        <w:rPr>
          <w:rFonts w:ascii="Times New Roman" w:hAnsi="Times New Roman" w:cs="Times New Roman"/>
          <w:sz w:val="21"/>
          <w:szCs w:val="21"/>
          <w:lang w:val="es-CR"/>
        </w:rPr>
        <w:t xml:space="preserve">Toute personne ayant connaissance d'un cas possible de harcèlement ou de représailles doit immédiatement déposer un rapport afin que l'organisation puisse enquêter en </w:t>
      </w:r>
      <w:r w:rsidRPr="00983D7D">
        <w:rPr>
          <w:rFonts w:ascii="Times New Roman" w:hAnsi="Times New Roman" w:cs="Times New Roman"/>
          <w:sz w:val="21"/>
          <w:szCs w:val="21"/>
          <w:lang w:val="es-CR"/>
        </w:rPr>
        <w:t xml:space="preserve">temps utile et de manière confidentielle. La POA prendra des mesures à l'encontre de toute personne qui, qu'elle fasse ou non l'objet d'une plainte, cherche à </w:t>
      </w:r>
      <w:r w:rsidRPr="00983D7D">
        <w:rPr>
          <w:rFonts w:ascii="Times New Roman" w:hAnsi="Times New Roman" w:cs="Times New Roman"/>
          <w:sz w:val="21"/>
          <w:szCs w:val="21"/>
          <w:lang w:val="es-CR"/>
        </w:rPr>
        <w:lastRenderedPageBreak/>
        <w:t>exercer des représailles à l'encontre des plaignants, des témoins ou des victimes, ou exerce de t</w:t>
      </w:r>
      <w:r w:rsidRPr="00983D7D">
        <w:rPr>
          <w:rFonts w:ascii="Times New Roman" w:hAnsi="Times New Roman" w:cs="Times New Roman"/>
          <w:sz w:val="21"/>
          <w:szCs w:val="21"/>
          <w:lang w:val="es-CR"/>
        </w:rPr>
        <w:t xml:space="preserve">elles représailles. Les employés qui enfreignent cette politique feront l'objet de mesures disciplinaires pouvant aller jusqu'à la perte de leur emploi. </w:t>
      </w:r>
      <w:r>
        <w:rPr>
          <w:rFonts w:ascii="Times New Roman" w:hAnsi="Times New Roman" w:cs="Times New Roman"/>
          <w:sz w:val="21"/>
          <w:szCs w:val="21"/>
        </w:rPr>
        <w:t>D'autres personnes travaillant avec POA peuvent voir leur relation avec POA résiliée.</w:t>
      </w:r>
    </w:p>
    <w:p w14:paraId="44C8F993"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6D1B4E5F"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Voir la </w:t>
      </w:r>
      <w:hyperlink r:id="rId17">
        <w:r w:rsidRPr="00983D7D">
          <w:rPr>
            <w:rStyle w:val="Hyperlink"/>
            <w:rFonts w:ascii="Times New Roman" w:hAnsi="Times New Roman" w:cs="Times New Roman"/>
            <w:sz w:val="21"/>
            <w:szCs w:val="21"/>
            <w:u w:val="none"/>
            <w:lang w:val="es-CR"/>
          </w:rPr>
          <w:t>politique de prévention de SEA</w:t>
        </w:r>
      </w:hyperlink>
      <w:r w:rsidRPr="00983D7D">
        <w:rPr>
          <w:rFonts w:ascii="Times New Roman" w:hAnsi="Times New Roman" w:cs="Times New Roman"/>
          <w:sz w:val="21"/>
          <w:szCs w:val="21"/>
          <w:lang w:val="es-CR"/>
        </w:rPr>
        <w:t xml:space="preserve"> pour plus d'informations et de conseils.</w:t>
      </w:r>
    </w:p>
    <w:p w14:paraId="4B9A87C6"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02579B1D" w14:textId="77777777" w:rsidR="008901D3" w:rsidRPr="00983D7D" w:rsidRDefault="00A016EB">
      <w:pPr>
        <w:pStyle w:val="PDParagraphDefault"/>
        <w:spacing w:line="300" w:lineRule="auto"/>
        <w:jc w:val="both"/>
        <w:rPr>
          <w:lang w:val="es-CR"/>
        </w:rPr>
      </w:pPr>
      <w:r>
        <w:rPr>
          <w:rFonts w:ascii="Times New Roman" w:hAnsi="Times New Roman" w:cs="Times New Roman"/>
          <w:b/>
          <w:bCs/>
          <w:sz w:val="21"/>
          <w:szCs w:val="21"/>
          <w:u w:val="single"/>
        </w:rPr>
        <w:t xml:space="preserve">J'ai lu et j'accepte cette politique. </w:t>
      </w:r>
      <w:r w:rsidRPr="00983D7D">
        <w:rPr>
          <w:rFonts w:ascii="Times New Roman" w:hAnsi="Times New Roman" w:cs="Times New Roman"/>
          <w:b/>
          <w:bCs/>
          <w:sz w:val="21"/>
          <w:szCs w:val="21"/>
          <w:u w:val="single"/>
          <w:lang w:val="es-CR"/>
        </w:rPr>
        <w:t>En signant ci-dessous, j'acce</w:t>
      </w:r>
      <w:r w:rsidRPr="00983D7D">
        <w:rPr>
          <w:rFonts w:ascii="Times New Roman" w:hAnsi="Times New Roman" w:cs="Times New Roman"/>
          <w:b/>
          <w:bCs/>
          <w:sz w:val="21"/>
          <w:szCs w:val="21"/>
          <w:u w:val="single"/>
          <w:lang w:val="es-CR"/>
        </w:rPr>
        <w:t>pte de respecter les politiques susmentionnées. J'accepte également de participer à l'une des formations/cours de prévention de l'EES énumérées dans la politique de prévention de l'EES dans les 30 jours suivant la signature du présent code de conduite et c</w:t>
      </w:r>
      <w:r w:rsidRPr="00983D7D">
        <w:rPr>
          <w:rFonts w:ascii="Times New Roman" w:hAnsi="Times New Roman" w:cs="Times New Roman"/>
          <w:b/>
          <w:bCs/>
          <w:sz w:val="21"/>
          <w:szCs w:val="21"/>
          <w:u w:val="single"/>
          <w:lang w:val="es-CR"/>
        </w:rPr>
        <w:t>haque année par la suite.</w:t>
      </w:r>
    </w:p>
    <w:p w14:paraId="75E65563" w14:textId="77777777" w:rsidR="008901D3" w:rsidRPr="00983D7D" w:rsidRDefault="008901D3">
      <w:pPr>
        <w:spacing w:after="0" w:line="240" w:lineRule="auto"/>
        <w:rPr>
          <w:lang w:val="es-CR"/>
        </w:rPr>
      </w:pPr>
    </w:p>
    <w:p w14:paraId="2066BD77" w14:textId="77777777" w:rsidR="008901D3" w:rsidRPr="00983D7D" w:rsidRDefault="008901D3">
      <w:pPr>
        <w:pStyle w:val="PDParagraphDefault"/>
        <w:spacing w:line="276" w:lineRule="auto"/>
        <w:ind w:right="4110"/>
        <w:rPr>
          <w:lang w:val="es-CR"/>
        </w:rPr>
      </w:pPr>
    </w:p>
    <w:p w14:paraId="207F4A6F" w14:textId="77777777" w:rsidR="008901D3" w:rsidRDefault="00A016EB">
      <w:pPr>
        <w:pStyle w:val="PDParagraphDefault"/>
        <w:spacing w:line="276" w:lineRule="auto"/>
        <w:ind w:right="4110"/>
      </w:pPr>
      <w:r>
        <w:rPr>
          <w:rFonts w:ascii="Times New Roman" w:hAnsi="Times New Roman" w:cs="Times New Roman"/>
          <w:b/>
          <w:bCs/>
          <w:sz w:val="21"/>
          <w:szCs w:val="21"/>
        </w:rPr>
        <w:t>Signature :</w:t>
      </w:r>
      <w:r>
        <w:tab/>
      </w:r>
    </w:p>
    <w:p w14:paraId="4E5753BF" w14:textId="77777777" w:rsidR="008901D3" w:rsidRDefault="008901D3">
      <w:pPr>
        <w:pStyle w:val="PDParagraphDefault"/>
        <w:spacing w:line="276" w:lineRule="auto"/>
        <w:ind w:right="4110"/>
      </w:pPr>
    </w:p>
    <w:p w14:paraId="0734B4E9" w14:textId="77777777" w:rsidR="008901D3" w:rsidRDefault="00A016EB">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0C0CFF0D" w14:textId="77777777" w:rsidR="008901D3" w:rsidRDefault="008901D3">
      <w:pPr>
        <w:pStyle w:val="PDParagraphDefault"/>
        <w:spacing w:line="276" w:lineRule="auto"/>
        <w:ind w:right="4110"/>
      </w:pPr>
    </w:p>
    <w:p w14:paraId="69A1563C" w14:textId="0D72FF09" w:rsidR="008901D3" w:rsidRDefault="00A016EB">
      <w:pPr>
        <w:pStyle w:val="PDParagraphDefault"/>
        <w:spacing w:line="276" w:lineRule="auto"/>
        <w:ind w:right="4110"/>
        <w:sectPr w:rsidR="008901D3">
          <w:footerReference w:type="default" r:id="rId18"/>
          <w:pgSz w:w="12240" w:h="15840" w:code="1"/>
          <w:pgMar w:top="1440" w:right="1440" w:bottom="1440" w:left="1440" w:header="240" w:footer="240" w:gutter="0"/>
          <w:cols w:space="720"/>
        </w:sectPr>
      </w:pPr>
      <w:r>
        <w:rPr>
          <w:rFonts w:ascii="Times New Roman" w:hAnsi="Times New Roman" w:cs="Times New Roman"/>
          <w:b/>
          <w:bCs/>
          <w:sz w:val="21"/>
          <w:szCs w:val="21"/>
        </w:rPr>
        <w:t xml:space="preserve">Nom imprimé : </w:t>
      </w:r>
      <w:r>
        <w:rPr>
          <w:rFonts w:ascii="Times New Roman" w:hAnsi="Times New Roman" w:cs="Times New Roman"/>
          <w:b/>
          <w:bCs/>
          <w:sz w:val="21"/>
          <w:szCs w:val="21"/>
        </w:rPr>
        <w:t xml:space="preserve"> </w:t>
      </w:r>
    </w:p>
    <w:p w14:paraId="6D7624B2" w14:textId="77777777" w:rsidR="008901D3" w:rsidRPr="00983D7D" w:rsidRDefault="00A016EB">
      <w:pPr>
        <w:pStyle w:val="PDParagraphDefault"/>
        <w:ind w:right="45"/>
        <w:jc w:val="center"/>
        <w:rPr>
          <w:lang w:val="es-CR"/>
        </w:rPr>
      </w:pPr>
      <w:r w:rsidRPr="00983D7D">
        <w:rPr>
          <w:rFonts w:ascii="Times New Roman" w:hAnsi="Times New Roman" w:cs="Times New Roman"/>
          <w:b/>
          <w:bCs/>
          <w:sz w:val="24"/>
          <w:szCs w:val="24"/>
          <w:lang w:val="es-CR"/>
        </w:rPr>
        <w:lastRenderedPageBreak/>
        <w:t>ANNEXE G - Code de conduite sur la protection de l'enfance</w:t>
      </w:r>
    </w:p>
    <w:p w14:paraId="686AA5E4" w14:textId="77777777" w:rsidR="008901D3" w:rsidRPr="00983D7D" w:rsidRDefault="008901D3">
      <w:pPr>
        <w:spacing w:after="0" w:line="240" w:lineRule="auto"/>
        <w:rPr>
          <w:lang w:val="es-CR"/>
        </w:rPr>
      </w:pPr>
    </w:p>
    <w:p w14:paraId="4AA9D869" w14:textId="74CB0B99" w:rsidR="008901D3" w:rsidRDefault="00A016EB" w:rsidP="00470876">
      <w:pPr>
        <w:pStyle w:val="PDParagraphDefault"/>
        <w:spacing w:line="300" w:lineRule="auto"/>
        <w:jc w:val="both"/>
        <w:rPr>
          <w:rFonts w:ascii="Times New Roman" w:hAnsi="Times New Roman" w:cs="Times New Roman"/>
          <w:sz w:val="21"/>
          <w:szCs w:val="21"/>
          <w:lang w:val="es-CR"/>
        </w:rPr>
      </w:pPr>
      <w:r w:rsidRPr="00983D7D">
        <w:rPr>
          <w:rFonts w:ascii="Times New Roman" w:hAnsi="Times New Roman" w:cs="Times New Roman"/>
          <w:sz w:val="21"/>
          <w:szCs w:val="21"/>
          <w:lang w:val="es-CR"/>
        </w:rPr>
        <w:t>Aucun code de conduite ou politique ne peut anticiper toutes les situations susceptibles de se présenter. Le présent code est donc destiné à servir de source de principes directeurs et à compléter</w:t>
      </w:r>
      <w:r w:rsidRPr="00983D7D">
        <w:rPr>
          <w:rFonts w:ascii="Times New Roman" w:hAnsi="Times New Roman" w:cs="Times New Roman"/>
          <w:sz w:val="21"/>
          <w:szCs w:val="21"/>
          <w:lang w:val="es-CR"/>
        </w:rPr>
        <w:t xml:space="preserve"> les politiques déjà en place, plutôt que de constituer une liste exhaustive. Les personnes travaillant dans le cadre d'un accord et disposant de leur propre code de conduite sur cette question doivent également se conformer à leur propre code. Partner of </w:t>
      </w:r>
      <w:r w:rsidRPr="00983D7D">
        <w:rPr>
          <w:rFonts w:ascii="Times New Roman" w:hAnsi="Times New Roman" w:cs="Times New Roman"/>
          <w:sz w:val="21"/>
          <w:szCs w:val="21"/>
          <w:lang w:val="es-CR"/>
        </w:rPr>
        <w:t>the Americas (POA) se réserve le droit de prendre toutes les décisions au cas par cas.</w:t>
      </w:r>
      <w:r w:rsidRPr="00983D7D">
        <w:rPr>
          <w:rFonts w:ascii="Times New Roman" w:hAnsi="Times New Roman" w:cs="Times New Roman"/>
          <w:sz w:val="21"/>
          <w:szCs w:val="21"/>
          <w:lang w:val="es-CR"/>
        </w:rPr>
        <w:t xml:space="preserve"> </w:t>
      </w:r>
    </w:p>
    <w:p w14:paraId="2C88EA63" w14:textId="77777777" w:rsidR="00470876" w:rsidRPr="00983D7D" w:rsidRDefault="00470876" w:rsidP="00470876">
      <w:pPr>
        <w:pStyle w:val="PDParagraphDefault"/>
        <w:spacing w:line="300" w:lineRule="auto"/>
        <w:jc w:val="both"/>
        <w:rPr>
          <w:lang w:val="es-CR"/>
        </w:rPr>
      </w:pPr>
    </w:p>
    <w:p w14:paraId="70E010D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P</w:t>
      </w:r>
      <w:r w:rsidRPr="00983D7D">
        <w:rPr>
          <w:rFonts w:ascii="Times New Roman" w:hAnsi="Times New Roman" w:cs="Times New Roman"/>
          <w:b/>
          <w:bCs/>
          <w:color w:val="FF5050"/>
          <w:sz w:val="21"/>
          <w:szCs w:val="21"/>
          <w:lang w:val="es-CR"/>
        </w:rPr>
        <w:t>rotection de l'enfance</w:t>
      </w:r>
    </w:p>
    <w:p w14:paraId="5EF2894E"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La POA s'engage à fournir un environnement de travail sûr et stimulant et à protéger les enfants participant aux programmes et/ou événements p</w:t>
      </w:r>
      <w:r w:rsidRPr="00983D7D">
        <w:rPr>
          <w:rFonts w:ascii="Times New Roman" w:hAnsi="Times New Roman" w:cs="Times New Roman"/>
          <w:sz w:val="21"/>
          <w:szCs w:val="21"/>
          <w:lang w:val="es-CR"/>
        </w:rPr>
        <w:t>arrainés par la POA. La POA s'engage à soutenir les victimes, à renforcer les capacités de protection et à veiller à ce que les enfants soient en sécurité lorsqu'ils participent aux programmes et/ou aux événements parrainés par l'organisation. La protectio</w:t>
      </w:r>
      <w:r w:rsidRPr="00983D7D">
        <w:rPr>
          <w:rFonts w:ascii="Times New Roman" w:hAnsi="Times New Roman" w:cs="Times New Roman"/>
          <w:sz w:val="21"/>
          <w:szCs w:val="21"/>
          <w:lang w:val="es-CR"/>
        </w:rPr>
        <w:t>n de l'enfance est une action préventive visant à garantir que tous les enfants sont protégés contre les actes délibérés ou involontaires qui conduisent au risque ou à la perpétration d'un préjudice réel par les affiliés de la POA qui entrent en contact av</w:t>
      </w:r>
      <w:r w:rsidRPr="00983D7D">
        <w:rPr>
          <w:rFonts w:ascii="Times New Roman" w:hAnsi="Times New Roman" w:cs="Times New Roman"/>
          <w:sz w:val="21"/>
          <w:szCs w:val="21"/>
          <w:lang w:val="es-CR"/>
        </w:rPr>
        <w:t>ec des enfants ou qui ont un impact sur eux dans le cadre de nos interventions de développement, de nos réponses humanitaires et de nos opérations. En outre, POA ne tolérera aucune violation de cette politique de protection de l'enfance et confirme son eng</w:t>
      </w:r>
      <w:r w:rsidRPr="00983D7D">
        <w:rPr>
          <w:rFonts w:ascii="Times New Roman" w:hAnsi="Times New Roman" w:cs="Times New Roman"/>
          <w:sz w:val="21"/>
          <w:szCs w:val="21"/>
          <w:lang w:val="es-CR"/>
        </w:rPr>
        <w:t>agement à signaler, enquêter et répondre à toute violation présumée de cette politique. La POA adopte une approche de tolérance zéro à l'égard de l'exploitation et/ou de la maltraitance des enfants par l'une de ses filiales. Cette politique s'applique à to</w:t>
      </w:r>
      <w:r w:rsidRPr="00983D7D">
        <w:rPr>
          <w:rFonts w:ascii="Times New Roman" w:hAnsi="Times New Roman" w:cs="Times New Roman"/>
          <w:sz w:val="21"/>
          <w:szCs w:val="21"/>
          <w:lang w:val="es-CR"/>
        </w:rPr>
        <w:t>us les affiliés de la POA qui sont en contact avec des enfants.</w:t>
      </w:r>
    </w:p>
    <w:p w14:paraId="198A4B9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6982493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Les programmes actuels de l'AP soutiennent des activités avec des enfants, qui sont particulièrement vulnérables aux abus et à l'exploitation. Cela est dû à la différence de pouvoir inhérent</w:t>
      </w:r>
      <w:r w:rsidRPr="00983D7D">
        <w:rPr>
          <w:rFonts w:ascii="Times New Roman" w:hAnsi="Times New Roman" w:cs="Times New Roman"/>
          <w:sz w:val="21"/>
          <w:szCs w:val="21"/>
          <w:lang w:val="es-CR"/>
        </w:rPr>
        <w:t xml:space="preserve">e qui existe entre les organisations d'aide et les communautés affectées, ce qui augmente le risque d'abus et d'exploitation. Afin de protéger tous les bénéficiaires des programmes contre cette différence de pouvoir, la </w:t>
      </w:r>
      <w:hyperlink r:id="rId19">
        <w:r w:rsidRPr="00983D7D">
          <w:rPr>
            <w:rStyle w:val="Hyperlink"/>
            <w:rFonts w:ascii="Times New Roman" w:hAnsi="Times New Roman" w:cs="Times New Roman"/>
            <w:sz w:val="21"/>
            <w:szCs w:val="21"/>
            <w:u w:val="none"/>
            <w:lang w:val="es-CR"/>
          </w:rPr>
          <w:t>politique de protection de l'enfance</w:t>
        </w:r>
      </w:hyperlink>
      <w:r w:rsidRPr="00983D7D">
        <w:rPr>
          <w:rFonts w:ascii="Times New Roman" w:hAnsi="Times New Roman" w:cs="Times New Roman"/>
          <w:sz w:val="21"/>
          <w:szCs w:val="21"/>
          <w:lang w:val="es-CR"/>
        </w:rPr>
        <w:t xml:space="preserve">, la </w:t>
      </w:r>
      <w:hyperlink r:id="rId20">
        <w:r w:rsidRPr="00983D7D">
          <w:rPr>
            <w:rStyle w:val="Hyperlink"/>
            <w:rFonts w:ascii="Times New Roman" w:hAnsi="Times New Roman" w:cs="Times New Roman"/>
            <w:sz w:val="21"/>
            <w:szCs w:val="21"/>
            <w:u w:val="none"/>
            <w:lang w:val="es-CR"/>
          </w:rPr>
          <w:t>politiq</w:t>
        </w:r>
        <w:r w:rsidRPr="00983D7D">
          <w:rPr>
            <w:rStyle w:val="Hyperlink"/>
            <w:rFonts w:ascii="Times New Roman" w:hAnsi="Times New Roman" w:cs="Times New Roman"/>
            <w:sz w:val="21"/>
            <w:szCs w:val="21"/>
            <w:u w:val="none"/>
            <w:lang w:val="es-CR"/>
          </w:rPr>
          <w:t>ue de prévention de l'exploitation et des abus sexuels</w:t>
        </w:r>
      </w:hyperlink>
      <w:hyperlink r:id="rId21">
        <w:r w:rsidRPr="00983D7D">
          <w:rPr>
            <w:rStyle w:val="Hyperlink"/>
            <w:rFonts w:ascii="Times New Roman" w:hAnsi="Times New Roman" w:cs="Times New Roman"/>
            <w:sz w:val="21"/>
            <w:szCs w:val="21"/>
            <w:u w:val="none"/>
            <w:lang w:val="es-CR"/>
          </w:rPr>
          <w:t xml:space="preserve"> et la politique de lutte contre le harcèlement sexuel</w:t>
        </w:r>
      </w:hyperlink>
      <w:r w:rsidRPr="00983D7D">
        <w:rPr>
          <w:rFonts w:ascii="Times New Roman" w:hAnsi="Times New Roman" w:cs="Times New Roman"/>
          <w:sz w:val="21"/>
          <w:szCs w:val="21"/>
          <w:lang w:val="es-CR"/>
        </w:rPr>
        <w:t xml:space="preserve"> servent à transformer les</w:t>
      </w:r>
      <w:r w:rsidRPr="00983D7D">
        <w:rPr>
          <w:rFonts w:ascii="Times New Roman" w:hAnsi="Times New Roman" w:cs="Times New Roman"/>
          <w:sz w:val="21"/>
          <w:szCs w:val="21"/>
          <w:lang w:val="es-CR"/>
        </w:rPr>
        <w:t xml:space="preserve"> valeurs de la POA en comportements que tous les affiliés de la POA doivent adopter.</w:t>
      </w:r>
    </w:p>
    <w:p w14:paraId="46401574"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2383E5C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La capacité de la POA à réaliser sa vision et sa mission dépend de tous ses affiliés. Par conséquent, tous les affiliés de la POA doivent maintenir et promouvoir les nor</w:t>
      </w:r>
      <w:r w:rsidRPr="00983D7D">
        <w:rPr>
          <w:rFonts w:ascii="Times New Roman" w:hAnsi="Times New Roman" w:cs="Times New Roman"/>
          <w:sz w:val="21"/>
          <w:szCs w:val="21"/>
          <w:lang w:val="es-CR"/>
        </w:rPr>
        <w:t>mes les plus élevées en matière d'éthique et de conduite professionnelle. La POA interdit tout acte de maltraitance, d'exploitation ou de négligence des enfants, d'exploitation financière, d'intimidation, de cyberintimidation ou de mauvais traitement. Tous</w:t>
      </w:r>
      <w:r w:rsidRPr="00983D7D">
        <w:rPr>
          <w:rFonts w:ascii="Times New Roman" w:hAnsi="Times New Roman" w:cs="Times New Roman"/>
          <w:sz w:val="21"/>
          <w:szCs w:val="21"/>
          <w:lang w:val="es-CR"/>
        </w:rPr>
        <w:t xml:space="preserve"> les affiliés de la POA doivent se conformer aux principes de base suivants :</w:t>
      </w:r>
    </w:p>
    <w:p w14:paraId="1611ABBA" w14:textId="77777777" w:rsidR="008901D3" w:rsidRPr="00983D7D" w:rsidRDefault="008901D3">
      <w:pPr>
        <w:pStyle w:val="PDParagraphDefault"/>
        <w:spacing w:line="300" w:lineRule="auto"/>
        <w:jc w:val="both"/>
        <w:rPr>
          <w:lang w:val="es-CR"/>
        </w:rPr>
      </w:pPr>
    </w:p>
    <w:p w14:paraId="3EF5C228" w14:textId="77777777" w:rsidR="008901D3" w:rsidRDefault="00A016EB">
      <w:pPr>
        <w:pStyle w:val="PDParagraphDefault"/>
        <w:numPr>
          <w:ilvl w:val="0"/>
          <w:numId w:val="24"/>
        </w:numPr>
        <w:spacing w:line="300" w:lineRule="auto"/>
        <w:jc w:val="both"/>
      </w:pPr>
      <w:r w:rsidRPr="00983D7D">
        <w:rPr>
          <w:rFonts w:ascii="Times New Roman" w:hAnsi="Times New Roman" w:cs="Times New Roman"/>
          <w:sz w:val="21"/>
          <w:szCs w:val="21"/>
          <w:lang w:val="es-CR"/>
        </w:rPr>
        <w:t>Tous les enfants de moins de 18 ans ont des droits égaux à la protection contre toutes les formes de violence, comme le stipule l'</w:t>
      </w:r>
      <w:hyperlink r:id="rId22">
        <w:r w:rsidRPr="00983D7D">
          <w:rPr>
            <w:rStyle w:val="Hyperlink"/>
            <w:rFonts w:ascii="Times New Roman" w:hAnsi="Times New Roman" w:cs="Times New Roman"/>
            <w:sz w:val="21"/>
            <w:szCs w:val="21"/>
            <w:u w:val="none"/>
            <w:lang w:val="es-CR"/>
          </w:rPr>
          <w:t>article 19 de la Convention des Nations unies relative aux droits de l'enfant</w:t>
        </w:r>
      </w:hyperlink>
      <w:r w:rsidRPr="00983D7D">
        <w:rPr>
          <w:rFonts w:ascii="Times New Roman" w:hAnsi="Times New Roman" w:cs="Times New Roman"/>
          <w:sz w:val="21"/>
          <w:szCs w:val="21"/>
          <w:lang w:val="es-CR"/>
        </w:rPr>
        <w:t>. Les droits de l'homme des enfants doivent être respectés et appliqués à tous les enfants, quels que soient leur âge, leur sexe, leur genre, leur</w:t>
      </w:r>
      <w:r w:rsidRPr="00983D7D">
        <w:rPr>
          <w:rFonts w:ascii="Times New Roman" w:hAnsi="Times New Roman" w:cs="Times New Roman"/>
          <w:sz w:val="21"/>
          <w:szCs w:val="21"/>
          <w:lang w:val="es-CR"/>
        </w:rPr>
        <w:t xml:space="preserve"> identité de genre, leur orientation sexuelle, leur nationalité, leur ethnie, leur couleur, leur race, leur langue, leurs convictions religieuses ou politiques, leur état civil, leur handicap, leur santé physique ou mentale, leur famille, leur milieu socio</w:t>
      </w:r>
      <w:r w:rsidRPr="00983D7D">
        <w:rPr>
          <w:rFonts w:ascii="Times New Roman" w:hAnsi="Times New Roman" w:cs="Times New Roman"/>
          <w:sz w:val="21"/>
          <w:szCs w:val="21"/>
          <w:lang w:val="es-CR"/>
        </w:rPr>
        <w:t>-</w:t>
      </w:r>
      <w:r w:rsidRPr="00983D7D">
        <w:rPr>
          <w:rFonts w:ascii="Times New Roman" w:hAnsi="Times New Roman" w:cs="Times New Roman"/>
          <w:sz w:val="21"/>
          <w:szCs w:val="21"/>
          <w:lang w:val="es-CR"/>
        </w:rPr>
        <w:lastRenderedPageBreak/>
        <w:t xml:space="preserve">économique ou culturel, leur classe sociale ou tout autre aspect de leur milieu ou de leur identité. </w:t>
      </w:r>
      <w:r>
        <w:rPr>
          <w:rFonts w:ascii="Times New Roman" w:hAnsi="Times New Roman" w:cs="Times New Roman"/>
          <w:sz w:val="21"/>
          <w:szCs w:val="21"/>
        </w:rPr>
        <w:t>L'inégalité, l'exclusion et la discrimination seront combattues et ne seront pas tolérées ;</w:t>
      </w:r>
    </w:p>
    <w:p w14:paraId="75264C39"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Veiller au respect des lois locales et du pays d'accueil en ma</w:t>
      </w:r>
      <w:r w:rsidRPr="00983D7D">
        <w:rPr>
          <w:rFonts w:ascii="Times New Roman" w:hAnsi="Times New Roman" w:cs="Times New Roman"/>
          <w:sz w:val="21"/>
          <w:szCs w:val="21"/>
          <w:lang w:val="es-CR"/>
        </w:rPr>
        <w:t>tière de protection et de bien-être des enfants ou des normes internationales, selon celles qui offrent la plus grande protection, et de la législation des États-Unis, le cas échéant ;</w:t>
      </w:r>
    </w:p>
    <w:p w14:paraId="594722C9"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Interdire à l'ensemble du personnel de se livrer à des actes de maltrai</w:t>
      </w:r>
      <w:r w:rsidRPr="00983D7D">
        <w:rPr>
          <w:rFonts w:ascii="Times New Roman" w:hAnsi="Times New Roman" w:cs="Times New Roman"/>
          <w:sz w:val="21"/>
          <w:szCs w:val="21"/>
          <w:lang w:val="es-CR"/>
        </w:rPr>
        <w:t>tance, d'exploitation ou de négligence à l'égard des enfants ;</w:t>
      </w:r>
    </w:p>
    <w:p w14:paraId="190E716F"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Prendre en compte la protection des enfants dans la planification et la mise en œuvre du projet afin de déterminer les risques potentiels pour les enfants liés aux activités et opérations du pr</w:t>
      </w:r>
      <w:r w:rsidRPr="00983D7D">
        <w:rPr>
          <w:rFonts w:ascii="Times New Roman" w:hAnsi="Times New Roman" w:cs="Times New Roman"/>
          <w:sz w:val="21"/>
          <w:szCs w:val="21"/>
          <w:lang w:val="es-CR"/>
        </w:rPr>
        <w:t>ojet et d'identifier les lacunes et les moyens d'y remédier ;</w:t>
      </w:r>
    </w:p>
    <w:p w14:paraId="5A225ED4"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Mettre en œuvre des mesures visant à réduire le risque d'abus, d'exploitation ou de négligence à l'égard des enfants, notamment en limitant les interactions non supervisées avec les enfants, en interdisant l'exposition à la pornographie et en se conformant</w:t>
      </w:r>
      <w:r w:rsidRPr="00983D7D">
        <w:rPr>
          <w:rFonts w:ascii="Times New Roman" w:hAnsi="Times New Roman" w:cs="Times New Roman"/>
          <w:sz w:val="21"/>
          <w:szCs w:val="21"/>
          <w:lang w:val="es-CR"/>
        </w:rPr>
        <w:t xml:space="preserve"> aux lois, règlements ou coutumes applicables en matière de photographie, de tournage ou d'autres activités génératrices d'images d'enfants ;</w:t>
      </w:r>
    </w:p>
    <w:p w14:paraId="739CCAFF"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 xml:space="preserve">Promouvoir des procédures de contrôle de la sécurité des enfants pour le personnel, en particulier pour le personnel dont le travail l'amène à être en contact direct avec les enfants ; </w:t>
      </w:r>
    </w:p>
    <w:p w14:paraId="61248CA0"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Établir une procédure visant à garantir que le personnel et d'autres p</w:t>
      </w:r>
      <w:r w:rsidRPr="00983D7D">
        <w:rPr>
          <w:rFonts w:ascii="Times New Roman" w:hAnsi="Times New Roman" w:cs="Times New Roman"/>
          <w:sz w:val="21"/>
          <w:szCs w:val="21"/>
          <w:lang w:val="es-CR"/>
        </w:rPr>
        <w:t>ersonnes reconnaissent les cas de maltraitance, d'exploitation ou de négligence à l'égard des enfants ; exiger du personnel et d'autres personnes qu'ils signalent ces cas ; enquêter sur les plaintes et les traiter ; et prendre les mesures appropriées en ré</w:t>
      </w:r>
      <w:r w:rsidRPr="00983D7D">
        <w:rPr>
          <w:rFonts w:ascii="Times New Roman" w:hAnsi="Times New Roman" w:cs="Times New Roman"/>
          <w:sz w:val="21"/>
          <w:szCs w:val="21"/>
          <w:lang w:val="es-CR"/>
        </w:rPr>
        <w:t>ponse à ces plaintes, y compris, mais sans s'y limiter, le licenciement d'un membre du personnel.</w:t>
      </w:r>
    </w:p>
    <w:p w14:paraId="5233B6DB"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 xml:space="preserve">Former tous les affiliés de la POA pour qu'ils sachent comment signaler et qui contacter en cas de problème, aussi petit ou insignifiant soit-il en apparence </w:t>
      </w:r>
      <w:r w:rsidRPr="00983D7D">
        <w:rPr>
          <w:rFonts w:ascii="Times New Roman" w:hAnsi="Times New Roman" w:cs="Times New Roman"/>
          <w:sz w:val="21"/>
          <w:szCs w:val="21"/>
          <w:lang w:val="es-CR"/>
        </w:rPr>
        <w:t>;</w:t>
      </w:r>
    </w:p>
    <w:p w14:paraId="24FADC82"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Répondre aux préoccupations, y compris en ordonnant d'enquêter sur toutes les allégations crédibles de violation de la présente politique de protection de l'enfance. Les affiliés de la POA doivent coopérer à toute enquête ultérieure. Des mesures correcti</w:t>
      </w:r>
      <w:r w:rsidRPr="00983D7D">
        <w:rPr>
          <w:rFonts w:ascii="Times New Roman" w:hAnsi="Times New Roman" w:cs="Times New Roman"/>
          <w:sz w:val="21"/>
          <w:szCs w:val="21"/>
          <w:lang w:val="es-CR"/>
        </w:rPr>
        <w:t>ves, y compris des mesures disciplinaires à l'encontre du personnel, seront prises pour éviter que de telles activités ne se reproduisent.</w:t>
      </w:r>
    </w:p>
    <w:p w14:paraId="46EA1EC0" w14:textId="77777777" w:rsidR="008901D3" w:rsidRPr="00983D7D" w:rsidRDefault="00A016EB">
      <w:pPr>
        <w:pStyle w:val="PDParagraphDefault"/>
        <w:numPr>
          <w:ilvl w:val="0"/>
          <w:numId w:val="24"/>
        </w:numPr>
        <w:spacing w:line="300" w:lineRule="auto"/>
        <w:jc w:val="both"/>
        <w:rPr>
          <w:lang w:val="es-CR"/>
        </w:rPr>
      </w:pPr>
      <w:r w:rsidRPr="00983D7D">
        <w:rPr>
          <w:rFonts w:ascii="Times New Roman" w:hAnsi="Times New Roman" w:cs="Times New Roman"/>
          <w:sz w:val="21"/>
          <w:szCs w:val="21"/>
          <w:lang w:val="es-CR"/>
        </w:rPr>
        <w:t>Veiller à ce que tous les affiliés de la POA soient formés et conscients des attentes de cette politique, à savoir pr</w:t>
      </w:r>
      <w:r w:rsidRPr="00983D7D">
        <w:rPr>
          <w:rFonts w:ascii="Times New Roman" w:hAnsi="Times New Roman" w:cs="Times New Roman"/>
          <w:sz w:val="21"/>
          <w:szCs w:val="21"/>
          <w:lang w:val="es-CR"/>
        </w:rPr>
        <w:t>évenir, signaler et répondre aux problèmes de protection. En outre, veiller à ce que tous les bénéficiaires du programme connaissent les normes de comportement qu'ils peuvent attendre des affiliés de la POA et la manière dont ils peuvent soulever une préoc</w:t>
      </w:r>
      <w:r w:rsidRPr="00983D7D">
        <w:rPr>
          <w:rFonts w:ascii="Times New Roman" w:hAnsi="Times New Roman" w:cs="Times New Roman"/>
          <w:sz w:val="21"/>
          <w:szCs w:val="21"/>
          <w:lang w:val="es-CR"/>
        </w:rPr>
        <w:t>cupation ou signaler une violation présumée.</w:t>
      </w:r>
    </w:p>
    <w:p w14:paraId="1EAA761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0C80BE4D"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Les affiliés de la POA sont tenus de respecter le code de conduite suivant lorsqu'ils interagissent avec des enfants : </w:t>
      </w:r>
    </w:p>
    <w:p w14:paraId="42114C11"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2C9FF594" w14:textId="77777777" w:rsidR="008901D3" w:rsidRPr="00983D7D" w:rsidRDefault="00A016EB">
      <w:pPr>
        <w:pStyle w:val="PDParagraphDefault"/>
        <w:numPr>
          <w:ilvl w:val="0"/>
          <w:numId w:val="25"/>
        </w:numPr>
        <w:spacing w:after="195" w:line="300" w:lineRule="auto"/>
        <w:jc w:val="both"/>
        <w:rPr>
          <w:lang w:val="es-CR"/>
        </w:rPr>
      </w:pPr>
      <w:r w:rsidRPr="00983D7D">
        <w:rPr>
          <w:rFonts w:ascii="Times New Roman" w:hAnsi="Times New Roman" w:cs="Times New Roman"/>
          <w:sz w:val="21"/>
          <w:szCs w:val="21"/>
          <w:lang w:val="es-CR"/>
        </w:rPr>
        <w:t>Toute personne âgée de moins de 18 ans est un enfant et un "mineur", quel que soit l'âg</w:t>
      </w:r>
      <w:r w:rsidRPr="00983D7D">
        <w:rPr>
          <w:rFonts w:ascii="Times New Roman" w:hAnsi="Times New Roman" w:cs="Times New Roman"/>
          <w:sz w:val="21"/>
          <w:szCs w:val="21"/>
          <w:lang w:val="es-CR"/>
        </w:rPr>
        <w:t>e légal du pays dans lequel l'enfant vit et/ou dans lequel l'infraction est commise ;</w:t>
      </w:r>
    </w:p>
    <w:p w14:paraId="0F9CFA99"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Les affiliés de la POA doivent s'abstenir d'abuser ou d'exploiter un enfant ou de se comporter d'une manière qui mette l'enfant en danger ;</w:t>
      </w:r>
    </w:p>
    <w:p w14:paraId="14466C2B" w14:textId="77777777" w:rsidR="008901D3" w:rsidRDefault="00A016EB">
      <w:pPr>
        <w:pStyle w:val="PDParagraphDefault"/>
        <w:numPr>
          <w:ilvl w:val="0"/>
          <w:numId w:val="25"/>
        </w:numPr>
        <w:spacing w:line="300" w:lineRule="auto"/>
        <w:jc w:val="both"/>
      </w:pPr>
      <w:r w:rsidRPr="00983D7D">
        <w:rPr>
          <w:rFonts w:ascii="Times New Roman" w:hAnsi="Times New Roman" w:cs="Times New Roman"/>
          <w:sz w:val="21"/>
          <w:szCs w:val="21"/>
          <w:lang w:val="es-CR"/>
        </w:rPr>
        <w:lastRenderedPageBreak/>
        <w:t>Toute activité sexuelle avec d</w:t>
      </w:r>
      <w:r w:rsidRPr="00983D7D">
        <w:rPr>
          <w:rFonts w:ascii="Times New Roman" w:hAnsi="Times New Roman" w:cs="Times New Roman"/>
          <w:sz w:val="21"/>
          <w:szCs w:val="21"/>
          <w:lang w:val="es-CR"/>
        </w:rPr>
        <w:t xml:space="preserve">es enfants (définis par la Convention relative aux droits de l'enfant comme toute personne âgée de moins de 18 ans) est interdite, quel que soit l'âge de la majorité ou l'âge local du mariage. </w:t>
      </w:r>
      <w:r>
        <w:rPr>
          <w:rFonts w:ascii="Times New Roman" w:hAnsi="Times New Roman" w:cs="Times New Roman"/>
          <w:sz w:val="21"/>
          <w:szCs w:val="21"/>
        </w:rPr>
        <w:t>Une croyance erronée quant à l'âge de l'enfant ne peut être inv</w:t>
      </w:r>
      <w:r>
        <w:rPr>
          <w:rFonts w:ascii="Times New Roman" w:hAnsi="Times New Roman" w:cs="Times New Roman"/>
          <w:sz w:val="21"/>
          <w:szCs w:val="21"/>
        </w:rPr>
        <w:t>oquée comme moyen de défense.</w:t>
      </w:r>
    </w:p>
    <w:p w14:paraId="6CB06404"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de fréquenter un enfant ou d'entretenir une relation amoureuse avec lui ;</w:t>
      </w:r>
    </w:p>
    <w:p w14:paraId="45F9E8B6"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d'utiliser un langage ou d'adopter un comportement inapproprié, offensant,</w:t>
      </w:r>
      <w:r w:rsidRPr="00983D7D">
        <w:rPr>
          <w:rFonts w:ascii="Times New Roman" w:hAnsi="Times New Roman" w:cs="Times New Roman"/>
          <w:sz w:val="21"/>
          <w:szCs w:val="21"/>
          <w:lang w:val="es-CR"/>
        </w:rPr>
        <w:t xml:space="preserve"> abusif, sexuellement provocant, dégradant ou culturellement inapproprié à l'égard d'un enfant ou d'un jeune ;</w:t>
      </w:r>
    </w:p>
    <w:p w14:paraId="1F616051"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de caresser, tenir, embrasser, étreindre ou toucher les enfants d'une manière inappropriée ou culturelleme</w:t>
      </w:r>
      <w:r w:rsidRPr="00983D7D">
        <w:rPr>
          <w:rFonts w:ascii="Times New Roman" w:hAnsi="Times New Roman" w:cs="Times New Roman"/>
          <w:sz w:val="21"/>
          <w:szCs w:val="21"/>
          <w:lang w:val="es-CR"/>
        </w:rPr>
        <w:t>nt insensible ;</w:t>
      </w:r>
    </w:p>
    <w:p w14:paraId="75B8C0DD"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d'agir de manière à embarrasser, humilier, déprécier ou rabaisser les enfants et les jeunes, ou de perpétrer toute autre forme de violence psychologique ;</w:t>
      </w:r>
    </w:p>
    <w:p w14:paraId="4BCBDC64"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d'effec</w:t>
      </w:r>
      <w:r w:rsidRPr="00983D7D">
        <w:rPr>
          <w:rFonts w:ascii="Times New Roman" w:hAnsi="Times New Roman" w:cs="Times New Roman"/>
          <w:sz w:val="21"/>
          <w:szCs w:val="21"/>
          <w:lang w:val="es-CR"/>
        </w:rPr>
        <w:t>tuer des activités de nature personnelle pour les enfants avec lesquels ils sont en contact dans le cadre de leur travail (par exemple, emmener un enfant ou un jeune aux toilettes ou à la douche, l'aider à se déshabiller ou à s'habiller) ;</w:t>
      </w:r>
    </w:p>
    <w:p w14:paraId="66D2B6C7"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 xml:space="preserve">Il est interdit </w:t>
      </w:r>
      <w:r w:rsidRPr="00983D7D">
        <w:rPr>
          <w:rFonts w:ascii="Times New Roman" w:hAnsi="Times New Roman" w:cs="Times New Roman"/>
          <w:sz w:val="21"/>
          <w:szCs w:val="21"/>
          <w:lang w:val="es-CR"/>
        </w:rPr>
        <w:t xml:space="preserve">aux membres de la POA de dormir dans les mêmes lits, sacs de couchage, tentes, chambres d'hôtel ou autres pièces que les enfants, sauf si l'adulte est un membre de la famille immédiate de tous les enfants qui dormiront dans un lit, un sac de couchage, une </w:t>
      </w:r>
      <w:r w:rsidRPr="00983D7D">
        <w:rPr>
          <w:rFonts w:ascii="Times New Roman" w:hAnsi="Times New Roman" w:cs="Times New Roman"/>
          <w:sz w:val="21"/>
          <w:szCs w:val="21"/>
          <w:lang w:val="es-CR"/>
        </w:rPr>
        <w:t xml:space="preserve">tente, une chambre d'hôtel ou une autre pièce. Il est acceptable que plusieurs adultes dorment avec tous les enfants participants dans un espace ouvert, tel qu'une cabane de camping. En outre, il est interdit aux affiliés de la POA de faire passer la nuit </w:t>
      </w:r>
      <w:r w:rsidRPr="00983D7D">
        <w:rPr>
          <w:rFonts w:ascii="Times New Roman" w:hAnsi="Times New Roman" w:cs="Times New Roman"/>
          <w:sz w:val="21"/>
          <w:szCs w:val="21"/>
          <w:lang w:val="es-CR"/>
        </w:rPr>
        <w:t>à un ou plusieurs enfants avec lesquels l'employé est en contact dans le cadre de son travail (bénéficiaires du programme), à la maison ou dans toute autre résidence ou logement personnel ;</w:t>
      </w:r>
    </w:p>
    <w:p w14:paraId="3CBAD0F3"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de discuter de leurs propre</w:t>
      </w:r>
      <w:r w:rsidRPr="00983D7D">
        <w:rPr>
          <w:rFonts w:ascii="Times New Roman" w:hAnsi="Times New Roman" w:cs="Times New Roman"/>
          <w:sz w:val="21"/>
          <w:szCs w:val="21"/>
          <w:lang w:val="es-CR"/>
        </w:rPr>
        <w:t>s activités sexuelles, y compris de leurs rêves et de leurs fantasmes, ou de discuter avec les enfants de leur utilisation de matériel sexuellement explicite ou à caractère sexuel, tel que la pornographie, les vidéos ou le matériel Internet ;</w:t>
      </w:r>
    </w:p>
    <w:p w14:paraId="65EEE041"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w:t>
      </w:r>
      <w:r w:rsidRPr="00983D7D">
        <w:rPr>
          <w:rFonts w:ascii="Times New Roman" w:hAnsi="Times New Roman" w:cs="Times New Roman"/>
          <w:sz w:val="21"/>
          <w:szCs w:val="21"/>
          <w:lang w:val="es-CR"/>
        </w:rPr>
        <w:t>it aux affiliés de la POA de posséder, de regarder, de transmettre, de télécharger à partir d'Internet, etc. tout matériel à caractère sexuel (magazines, cartes, vidéos, films, vêtements, etc.) dans les locaux de la POA ou en présence d'enfants, sauf si ce</w:t>
      </w:r>
      <w:r w:rsidRPr="00983D7D">
        <w:rPr>
          <w:rFonts w:ascii="Times New Roman" w:hAnsi="Times New Roman" w:cs="Times New Roman"/>
          <w:sz w:val="21"/>
          <w:szCs w:val="21"/>
          <w:lang w:val="es-CR"/>
        </w:rPr>
        <w:t>la est expressément autorisé dans le cadre d'un programme éducatif préapprouvé ;</w:t>
      </w:r>
    </w:p>
    <w:p w14:paraId="181DFF9F"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d'utiliser des ordinateurs, des téléphones portables, des caméras vidéo/numériques ou d'autres appareils électroniques pour accéder à, v</w:t>
      </w:r>
      <w:r w:rsidRPr="00983D7D">
        <w:rPr>
          <w:rFonts w:ascii="Times New Roman" w:hAnsi="Times New Roman" w:cs="Times New Roman"/>
          <w:sz w:val="21"/>
          <w:szCs w:val="21"/>
          <w:lang w:val="es-CR"/>
        </w:rPr>
        <w:t>isualiser, créer, télécharger ou distribuer de la pornographie enfantine, y compris des images abusives d'enfants ou de jeunes ;</w:t>
      </w:r>
    </w:p>
    <w:p w14:paraId="51E440B7"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d'utiliser des ordinateurs, des téléphones portables, des caméras vidéo et numériques ou</w:t>
      </w:r>
      <w:r w:rsidRPr="00983D7D">
        <w:rPr>
          <w:rFonts w:ascii="Times New Roman" w:hAnsi="Times New Roman" w:cs="Times New Roman"/>
          <w:sz w:val="21"/>
          <w:szCs w:val="21"/>
          <w:lang w:val="es-CR"/>
        </w:rPr>
        <w:t xml:space="preserve"> d'autres appareils ou médias électroniques pour exploiter, harceler ou intimider les enfants ;</w:t>
      </w:r>
    </w:p>
    <w:p w14:paraId="3C939109"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 xml:space="preserve">Il est interdit aux membres de la POA de s'habiller, de se déshabiller, de se baigner ou de se doucher en présence d'enfants ; </w:t>
      </w:r>
    </w:p>
    <w:p w14:paraId="042FD6F9"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 xml:space="preserve">Il est interdit aux affiliés de </w:t>
      </w:r>
      <w:r w:rsidRPr="00983D7D">
        <w:rPr>
          <w:rFonts w:ascii="Times New Roman" w:hAnsi="Times New Roman" w:cs="Times New Roman"/>
          <w:sz w:val="21"/>
          <w:szCs w:val="21"/>
          <w:lang w:val="es-CR"/>
        </w:rPr>
        <w:t>la POA d'exercer une discrimination, d'accorder un traitement différentiel ou préférentiel à certains enfants ou de les favoriser ;</w:t>
      </w:r>
    </w:p>
    <w:p w14:paraId="3A56B39F"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lastRenderedPageBreak/>
        <w:t>Il est interdit aux affiliés de la POA d'utiliser des châtiments physiques pour contrôler le comportement des enfants. Aucun</w:t>
      </w:r>
      <w:r w:rsidRPr="00983D7D">
        <w:rPr>
          <w:rFonts w:ascii="Times New Roman" w:hAnsi="Times New Roman" w:cs="Times New Roman"/>
          <w:sz w:val="21"/>
          <w:szCs w:val="21"/>
          <w:lang w:val="es-CR"/>
        </w:rPr>
        <w:t xml:space="preserve">e forme de discipline physique n'est acceptable. </w:t>
      </w:r>
      <w:r>
        <w:rPr>
          <w:rFonts w:ascii="Times New Roman" w:hAnsi="Times New Roman" w:cs="Times New Roman"/>
          <w:sz w:val="21"/>
          <w:szCs w:val="21"/>
        </w:rPr>
        <w:t xml:space="preserve">Cette interdiction inclut les fessées, les gifles, les pincements, les coups ou toute autre forme de force physique. </w:t>
      </w:r>
      <w:r w:rsidRPr="00983D7D">
        <w:rPr>
          <w:rFonts w:ascii="Times New Roman" w:hAnsi="Times New Roman" w:cs="Times New Roman"/>
          <w:sz w:val="21"/>
          <w:szCs w:val="21"/>
          <w:lang w:val="es-CR"/>
        </w:rPr>
        <w:t xml:space="preserve">La force physique ne peut être utilisée que pour mettre fin à un comportement susceptible </w:t>
      </w:r>
      <w:r w:rsidRPr="00983D7D">
        <w:rPr>
          <w:rFonts w:ascii="Times New Roman" w:hAnsi="Times New Roman" w:cs="Times New Roman"/>
          <w:sz w:val="21"/>
          <w:szCs w:val="21"/>
          <w:lang w:val="es-CR"/>
        </w:rPr>
        <w:t>de causer un préjudice immédiat à l'individu, à l'enfant ou à d'autres personnes ;</w:t>
      </w:r>
    </w:p>
    <w:p w14:paraId="2B35B833"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Il est interdit aux affiliés de la POA d'utiliser, de posséder, de distribuer ou d'être sous l'influence de boissons alcoolisées ou de drogues illégales ou d'abuser de drogues légales lorsqu'ils participent ou apportent leur aide à des programmes ou des ac</w:t>
      </w:r>
      <w:r w:rsidRPr="00983D7D">
        <w:rPr>
          <w:rFonts w:ascii="Times New Roman" w:hAnsi="Times New Roman" w:cs="Times New Roman"/>
          <w:sz w:val="21"/>
          <w:szCs w:val="21"/>
          <w:lang w:val="es-CR"/>
        </w:rPr>
        <w:t>tivités destinés spécifiquement aux enfants ;</w:t>
      </w:r>
    </w:p>
    <w:p w14:paraId="46E84369"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Chaque programme pour enfants doit avoir un ratio de 2 adultes pour 1 à 20 enfants. Ce ratio doit être respecté à tout moment, y compris pour les activités organisées en dehors des locaux de l'organisation ;</w:t>
      </w:r>
    </w:p>
    <w:p w14:paraId="576EE68A"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Lo</w:t>
      </w:r>
      <w:r w:rsidRPr="00983D7D">
        <w:rPr>
          <w:rFonts w:ascii="Times New Roman" w:hAnsi="Times New Roman" w:cs="Times New Roman"/>
          <w:sz w:val="21"/>
          <w:szCs w:val="21"/>
          <w:lang w:val="es-CR"/>
        </w:rPr>
        <w:t xml:space="preserve">rsque des garçons, des filles et des enfants d'autres identités sexuelles sont impliqués, des hommes, des femmes et des adultes d'autres identités sexuelles doivent être présents ; </w:t>
      </w:r>
    </w:p>
    <w:p w14:paraId="548F1C57"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Les entretiens individuels avec les enfants doivent se dérouler dans des l</w:t>
      </w:r>
      <w:r w:rsidRPr="00983D7D">
        <w:rPr>
          <w:rFonts w:ascii="Times New Roman" w:hAnsi="Times New Roman" w:cs="Times New Roman"/>
          <w:sz w:val="21"/>
          <w:szCs w:val="21"/>
          <w:lang w:val="es-CR"/>
        </w:rPr>
        <w:t>ieux ouverts ou publics ou dans d'autres lieux où des conversations privées sont possibles, mais à la vue des autres ou en présence d'un autre adulte ;</w:t>
      </w:r>
    </w:p>
    <w:p w14:paraId="113F1824"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 xml:space="preserve">Lorsqu'ils supervisent ou aident les enfants dans leurs activités privées, telles que l'habillage ou la </w:t>
      </w:r>
      <w:r w:rsidRPr="00983D7D">
        <w:rPr>
          <w:rFonts w:ascii="Times New Roman" w:hAnsi="Times New Roman" w:cs="Times New Roman"/>
          <w:sz w:val="21"/>
          <w:szCs w:val="21"/>
          <w:lang w:val="es-CR"/>
        </w:rPr>
        <w:t>douche, les affiliés de la POA doivent rester dans une zone qui peut être observée par d'autres adultes ou travailler en binôme ;</w:t>
      </w:r>
    </w:p>
    <w:p w14:paraId="3C8DCB16"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 xml:space="preserve">Les parents ou tuteurs doivent remplir des formulaires d'autorisation écrite avant que les affiliés de la POA ne transportent </w:t>
      </w:r>
      <w:r w:rsidRPr="00983D7D">
        <w:rPr>
          <w:rFonts w:ascii="Times New Roman" w:hAnsi="Times New Roman" w:cs="Times New Roman"/>
          <w:sz w:val="21"/>
          <w:szCs w:val="21"/>
          <w:lang w:val="es-CR"/>
        </w:rPr>
        <w:t>les enfants à une activité parrainée par la société ou à quelque fin que ce soit ; et</w:t>
      </w:r>
    </w:p>
    <w:p w14:paraId="26B4D2B3" w14:textId="77777777" w:rsidR="008901D3" w:rsidRPr="00983D7D" w:rsidRDefault="00A016EB">
      <w:pPr>
        <w:pStyle w:val="PDParagraphDefault"/>
        <w:numPr>
          <w:ilvl w:val="0"/>
          <w:numId w:val="25"/>
        </w:numPr>
        <w:spacing w:line="300" w:lineRule="auto"/>
        <w:jc w:val="both"/>
        <w:rPr>
          <w:lang w:val="es-CR"/>
        </w:rPr>
      </w:pPr>
      <w:r w:rsidRPr="00983D7D">
        <w:rPr>
          <w:rFonts w:ascii="Times New Roman" w:hAnsi="Times New Roman" w:cs="Times New Roman"/>
          <w:sz w:val="21"/>
          <w:szCs w:val="21"/>
          <w:lang w:val="es-CR"/>
        </w:rPr>
        <w:t>Mettre en œuvre une approche de la protection qui reconnaisse et réponde aux risques spécifiques et aux besoins de protection des différents genres et autres identités, y</w:t>
      </w:r>
      <w:r w:rsidRPr="00983D7D">
        <w:rPr>
          <w:rFonts w:ascii="Times New Roman" w:hAnsi="Times New Roman" w:cs="Times New Roman"/>
          <w:sz w:val="21"/>
          <w:szCs w:val="21"/>
          <w:lang w:val="es-CR"/>
        </w:rPr>
        <w:t xml:space="preserve"> compris en prenant des mesures appropriées pour lutter contre les préjugés sexistes et les autres formes de discrimination et de violence qui peuvent résulter de ces préjugés. Toutes les approches doivent tenir compte des besoins spécifiques des filles, d</w:t>
      </w:r>
      <w:r w:rsidRPr="00983D7D">
        <w:rPr>
          <w:rFonts w:ascii="Times New Roman" w:hAnsi="Times New Roman" w:cs="Times New Roman"/>
          <w:sz w:val="21"/>
          <w:szCs w:val="21"/>
          <w:lang w:val="es-CR"/>
        </w:rPr>
        <w:t xml:space="preserve">es garçons et des enfants d'autres identités sexuelles, afin de promouvoir l'égalité et l'équité et, en fin de compte, d'améliorer la sécurité et la protection des enfants. </w:t>
      </w:r>
    </w:p>
    <w:p w14:paraId="0203F05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 xml:space="preserve"> </w:t>
      </w:r>
    </w:p>
    <w:p w14:paraId="6C285F92"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b/>
          <w:bCs/>
          <w:color w:val="FF5050"/>
          <w:sz w:val="21"/>
          <w:szCs w:val="21"/>
          <w:lang w:val="es-CR"/>
        </w:rPr>
        <w:t xml:space="preserve">Procédure de dépôt de plainte contre la procédure de protection des enfants </w:t>
      </w:r>
    </w:p>
    <w:p w14:paraId="63E74AB1"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Les</w:t>
      </w:r>
      <w:r w:rsidRPr="00983D7D">
        <w:rPr>
          <w:rFonts w:ascii="Times New Roman" w:hAnsi="Times New Roman" w:cs="Times New Roman"/>
          <w:sz w:val="21"/>
          <w:szCs w:val="21"/>
          <w:lang w:val="es-CR"/>
        </w:rPr>
        <w:t xml:space="preserve"> affiliés de la POA doivent signaler immédiatement toute violation de la politique de protection de l'enfance par l'un des moyens énumérés ci-dessous. </w:t>
      </w:r>
    </w:p>
    <w:p w14:paraId="3B295360" w14:textId="77777777" w:rsidR="008901D3" w:rsidRPr="00983D7D" w:rsidRDefault="00A016EB">
      <w:pPr>
        <w:pStyle w:val="PDParagraphDefault"/>
        <w:numPr>
          <w:ilvl w:val="0"/>
          <w:numId w:val="26"/>
        </w:numPr>
        <w:spacing w:after="195" w:line="300" w:lineRule="auto"/>
        <w:jc w:val="both"/>
        <w:rPr>
          <w:lang w:val="es-CR"/>
        </w:rPr>
      </w:pPr>
      <w:r w:rsidRPr="00983D7D">
        <w:rPr>
          <w:rFonts w:ascii="Times New Roman" w:hAnsi="Times New Roman" w:cs="Times New Roman"/>
          <w:sz w:val="21"/>
          <w:szCs w:val="21"/>
          <w:lang w:val="es-CR"/>
        </w:rPr>
        <w:t>Contacter le supérieur hiérarchique, le directeur de programme ou le directeur national de l'auteur prés</w:t>
      </w:r>
      <w:r w:rsidRPr="00983D7D">
        <w:rPr>
          <w:rFonts w:ascii="Times New Roman" w:hAnsi="Times New Roman" w:cs="Times New Roman"/>
          <w:sz w:val="21"/>
          <w:szCs w:val="21"/>
          <w:lang w:val="es-CR"/>
        </w:rPr>
        <w:t>umé de l'infraction.</w:t>
      </w:r>
    </w:p>
    <w:p w14:paraId="3B705301" w14:textId="77777777" w:rsidR="008901D3" w:rsidRPr="00983D7D" w:rsidRDefault="00A016EB">
      <w:pPr>
        <w:pStyle w:val="PDParagraphDefault"/>
        <w:numPr>
          <w:ilvl w:val="0"/>
          <w:numId w:val="26"/>
        </w:numPr>
        <w:spacing w:line="300" w:lineRule="auto"/>
        <w:jc w:val="both"/>
        <w:rPr>
          <w:lang w:val="es-CR"/>
        </w:rPr>
      </w:pPr>
      <w:r w:rsidRPr="00983D7D">
        <w:rPr>
          <w:rFonts w:ascii="Times New Roman" w:hAnsi="Times New Roman" w:cs="Times New Roman"/>
          <w:sz w:val="21"/>
          <w:szCs w:val="21"/>
          <w:lang w:val="es-CR"/>
        </w:rPr>
        <w:t>Contactez le service d'assistance téléphonique externe confidentiel de la POA, Foster Thomas, au +1 (443)-951-4951. Foster Thomas est une tierce partie qui transmettra toute préoccupation au comité d'éthique du conseil d'administration</w:t>
      </w:r>
      <w:r w:rsidRPr="00983D7D">
        <w:rPr>
          <w:rFonts w:ascii="Times New Roman" w:hAnsi="Times New Roman" w:cs="Times New Roman"/>
          <w:sz w:val="21"/>
          <w:szCs w:val="21"/>
          <w:lang w:val="es-CR"/>
        </w:rPr>
        <w:t>. Les rapports peuvent être faits de manière anonyme.</w:t>
      </w:r>
    </w:p>
    <w:p w14:paraId="5F2D31FE" w14:textId="77777777" w:rsidR="008901D3" w:rsidRPr="00983D7D" w:rsidRDefault="00A016EB">
      <w:pPr>
        <w:pStyle w:val="PDParagraphDefault"/>
        <w:numPr>
          <w:ilvl w:val="0"/>
          <w:numId w:val="26"/>
        </w:numPr>
        <w:spacing w:after="195" w:line="300" w:lineRule="auto"/>
        <w:jc w:val="both"/>
        <w:rPr>
          <w:lang w:val="es-CR"/>
        </w:rPr>
      </w:pPr>
      <w:r w:rsidRPr="00983D7D">
        <w:rPr>
          <w:rFonts w:ascii="Times New Roman" w:hAnsi="Times New Roman" w:cs="Times New Roman"/>
          <w:sz w:val="21"/>
          <w:szCs w:val="21"/>
          <w:lang w:val="es-CR"/>
        </w:rPr>
        <w:t xml:space="preserve">Veuillez contacter le service interne des ressources humaines de la POA par courrier électronique : poahr@partners.net.  </w:t>
      </w:r>
    </w:p>
    <w:p w14:paraId="63E3B4F0"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Toutes les plaintes feront l'objet d'une enquête rapide et approfondie, et chaqu</w:t>
      </w:r>
      <w:r w:rsidRPr="00983D7D">
        <w:rPr>
          <w:rFonts w:ascii="Times New Roman" w:hAnsi="Times New Roman" w:cs="Times New Roman"/>
          <w:sz w:val="21"/>
          <w:szCs w:val="21"/>
          <w:lang w:val="es-CR"/>
        </w:rPr>
        <w:t xml:space="preserve">e plainte sera traitée de manière confidentielle. Les plaintes feront l'objet d'une enquête impartiale et, si elles s'avèrent fondées, la POA prendra </w:t>
      </w:r>
      <w:r w:rsidRPr="00983D7D">
        <w:rPr>
          <w:rFonts w:ascii="Times New Roman" w:hAnsi="Times New Roman" w:cs="Times New Roman"/>
          <w:sz w:val="21"/>
          <w:szCs w:val="21"/>
          <w:lang w:val="es-CR"/>
        </w:rPr>
        <w:lastRenderedPageBreak/>
        <w:t>immédiatement des mesures correctives. Toute personne s'étant livrée à l'EES fera l'objet de mesures disci</w:t>
      </w:r>
      <w:r w:rsidRPr="00983D7D">
        <w:rPr>
          <w:rFonts w:ascii="Times New Roman" w:hAnsi="Times New Roman" w:cs="Times New Roman"/>
          <w:sz w:val="21"/>
          <w:szCs w:val="21"/>
          <w:lang w:val="es-CR"/>
        </w:rPr>
        <w:t xml:space="preserve">plinaires appropriées pouvant aller jusqu'à la résiliation de son emploi ou de son contrat. </w:t>
      </w:r>
    </w:p>
    <w:p w14:paraId="1378BCD1" w14:textId="1B94B0E8" w:rsidR="008901D3" w:rsidRPr="00983D7D" w:rsidRDefault="00A016EB" w:rsidP="00470876">
      <w:pPr>
        <w:pStyle w:val="Heading2"/>
        <w:jc w:val="both"/>
        <w:rPr>
          <w:lang w:val="es-CR"/>
        </w:rPr>
      </w:pPr>
      <w:r w:rsidRPr="00983D7D">
        <w:rPr>
          <w:rFonts w:ascii="Times New Roman" w:hAnsi="Times New Roman" w:cs="Times New Roman"/>
          <w:b w:val="0"/>
          <w:bCs w:val="0"/>
          <w:color w:val="FF5050"/>
          <w:sz w:val="21"/>
          <w:szCs w:val="21"/>
          <w:lang w:val="es-CR"/>
        </w:rPr>
        <w:t xml:space="preserve"> </w:t>
      </w:r>
      <w:r w:rsidRPr="00983D7D">
        <w:rPr>
          <w:rFonts w:ascii="Times New Roman" w:hAnsi="Times New Roman" w:cs="Times New Roman"/>
          <w:color w:val="FF5050"/>
          <w:sz w:val="21"/>
          <w:szCs w:val="21"/>
          <w:lang w:val="es-CR"/>
        </w:rPr>
        <w:t xml:space="preserve">Représailles en cas de plainte concernant l'EES </w:t>
      </w:r>
    </w:p>
    <w:p w14:paraId="19F0614A"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L</w:t>
      </w:r>
      <w:r w:rsidRPr="00983D7D">
        <w:rPr>
          <w:rFonts w:ascii="Times New Roman" w:hAnsi="Times New Roman" w:cs="Times New Roman"/>
          <w:sz w:val="21"/>
          <w:szCs w:val="21"/>
          <w:lang w:val="es-CR"/>
        </w:rPr>
        <w:t>a POA interdit toute mesure de rétorsion à l'encontre de toute personne qui exerce légalement ses droits en vertu de la présente politique, qui dépose une plainte ou qui participe/coopère à une enquête. Toute ingérence, coercition, discrimination ou repré</w:t>
      </w:r>
      <w:r w:rsidRPr="00983D7D">
        <w:rPr>
          <w:rFonts w:ascii="Times New Roman" w:hAnsi="Times New Roman" w:cs="Times New Roman"/>
          <w:sz w:val="21"/>
          <w:szCs w:val="21"/>
          <w:lang w:val="es-CR"/>
        </w:rPr>
        <w:t>sailles à l'encontre d'une personne qui dépose une plainte valable et sincère ou qui signale une infraction est interdite. Toute personne qui pense être victime de discrimination pour avoir légalement déposé une plainte ou participé sincèrement à une enquê</w:t>
      </w:r>
      <w:r w:rsidRPr="00983D7D">
        <w:rPr>
          <w:rFonts w:ascii="Times New Roman" w:hAnsi="Times New Roman" w:cs="Times New Roman"/>
          <w:sz w:val="21"/>
          <w:szCs w:val="21"/>
          <w:lang w:val="es-CR"/>
        </w:rPr>
        <w:t>te doit immédiatement déposer un rapport par l'un des moyens susmentionnés.</w:t>
      </w:r>
    </w:p>
    <w:p w14:paraId="35D112AC"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30C63291" w14:textId="77777777" w:rsidR="008901D3" w:rsidRDefault="00A016EB">
      <w:pPr>
        <w:pStyle w:val="PDParagraphDefault"/>
        <w:spacing w:line="300" w:lineRule="auto"/>
        <w:jc w:val="both"/>
      </w:pPr>
      <w:r w:rsidRPr="00983D7D">
        <w:rPr>
          <w:rFonts w:ascii="Times New Roman" w:hAnsi="Times New Roman" w:cs="Times New Roman"/>
          <w:sz w:val="21"/>
          <w:szCs w:val="21"/>
          <w:lang w:val="es-CR"/>
        </w:rPr>
        <w:t>Toute personne ayant connaissance d'un éventuel cas de harcèlement ou de représailles doit immédiatement déposer un rapport afin que l'organisation puisse enquêter sur la questio</w:t>
      </w:r>
      <w:r w:rsidRPr="00983D7D">
        <w:rPr>
          <w:rFonts w:ascii="Times New Roman" w:hAnsi="Times New Roman" w:cs="Times New Roman"/>
          <w:sz w:val="21"/>
          <w:szCs w:val="21"/>
          <w:lang w:val="es-CR"/>
        </w:rPr>
        <w:t>n en temps utile et de manière confidentielle. La POA prendra des mesures à l'encontre de toute personne qui, qu'elle fasse ou non l'objet d'une plainte, cherche à exercer des représailles à l'encontre des plaignants, des témoins ou des victimes, ou exerce</w:t>
      </w:r>
      <w:r w:rsidRPr="00983D7D">
        <w:rPr>
          <w:rFonts w:ascii="Times New Roman" w:hAnsi="Times New Roman" w:cs="Times New Roman"/>
          <w:sz w:val="21"/>
          <w:szCs w:val="21"/>
          <w:lang w:val="es-CR"/>
        </w:rPr>
        <w:t xml:space="preserve"> de telles représailles. Les employés qui enfreignent cette politique feront l'objet de mesures disciplinaires pouvant aller jusqu'à la perte de leur emploi. </w:t>
      </w:r>
      <w:r>
        <w:rPr>
          <w:rFonts w:ascii="Times New Roman" w:hAnsi="Times New Roman" w:cs="Times New Roman"/>
          <w:sz w:val="21"/>
          <w:szCs w:val="21"/>
        </w:rPr>
        <w:t>D'autres personnes travaillant avec POA peuvent voir leur relation avec POA résiliée.</w:t>
      </w:r>
    </w:p>
    <w:p w14:paraId="3E8EB599" w14:textId="77777777" w:rsidR="008901D3" w:rsidRDefault="00A016EB">
      <w:pPr>
        <w:pStyle w:val="PDParagraphDefault"/>
        <w:spacing w:line="300" w:lineRule="auto"/>
        <w:jc w:val="both"/>
      </w:pPr>
      <w:r>
        <w:rPr>
          <w:rFonts w:ascii="Times New Roman" w:hAnsi="Times New Roman" w:cs="Times New Roman"/>
          <w:sz w:val="21"/>
          <w:szCs w:val="21"/>
        </w:rPr>
        <w:t xml:space="preserve"> </w:t>
      </w:r>
    </w:p>
    <w:p w14:paraId="03D98F05"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Voir la </w:t>
      </w:r>
      <w:hyperlink r:id="rId23">
        <w:r w:rsidRPr="00983D7D">
          <w:rPr>
            <w:rStyle w:val="Hyperlink"/>
            <w:rFonts w:ascii="Times New Roman" w:hAnsi="Times New Roman" w:cs="Times New Roman"/>
            <w:sz w:val="21"/>
            <w:szCs w:val="21"/>
            <w:u w:val="none"/>
            <w:lang w:val="es-CR"/>
          </w:rPr>
          <w:t>politique de protection de l'enfance</w:t>
        </w:r>
      </w:hyperlink>
      <w:r w:rsidRPr="00983D7D">
        <w:rPr>
          <w:rFonts w:ascii="Times New Roman" w:hAnsi="Times New Roman" w:cs="Times New Roman"/>
          <w:sz w:val="21"/>
          <w:szCs w:val="21"/>
          <w:lang w:val="es-CR"/>
        </w:rPr>
        <w:t xml:space="preserve"> pour plus d'informations et de conseils.</w:t>
      </w:r>
    </w:p>
    <w:p w14:paraId="4C505D86" w14:textId="77777777" w:rsidR="008901D3" w:rsidRPr="00983D7D" w:rsidRDefault="00A016EB">
      <w:pPr>
        <w:pStyle w:val="PDParagraphDefault"/>
        <w:spacing w:line="300" w:lineRule="auto"/>
        <w:jc w:val="both"/>
        <w:rPr>
          <w:lang w:val="es-CR"/>
        </w:rPr>
      </w:pPr>
      <w:r w:rsidRPr="00983D7D">
        <w:rPr>
          <w:rFonts w:ascii="Times New Roman" w:hAnsi="Times New Roman" w:cs="Times New Roman"/>
          <w:sz w:val="21"/>
          <w:szCs w:val="21"/>
          <w:lang w:val="es-CR"/>
        </w:rPr>
        <w:t xml:space="preserve"> </w:t>
      </w:r>
    </w:p>
    <w:p w14:paraId="4220CC0D" w14:textId="77777777" w:rsidR="008901D3" w:rsidRPr="00983D7D" w:rsidRDefault="00A016EB">
      <w:pPr>
        <w:pStyle w:val="PDParagraphDefault"/>
        <w:spacing w:line="300" w:lineRule="auto"/>
        <w:jc w:val="both"/>
        <w:rPr>
          <w:lang w:val="es-CR"/>
        </w:rPr>
      </w:pPr>
      <w:r>
        <w:rPr>
          <w:rFonts w:ascii="Times New Roman" w:hAnsi="Times New Roman" w:cs="Times New Roman"/>
          <w:b/>
          <w:bCs/>
          <w:sz w:val="21"/>
          <w:szCs w:val="21"/>
          <w:u w:val="single"/>
        </w:rPr>
        <w:t xml:space="preserve">J'ai lu et j'accepte cette politique. </w:t>
      </w:r>
      <w:r w:rsidRPr="00983D7D">
        <w:rPr>
          <w:rFonts w:ascii="Times New Roman" w:hAnsi="Times New Roman" w:cs="Times New Roman"/>
          <w:b/>
          <w:bCs/>
          <w:sz w:val="21"/>
          <w:szCs w:val="21"/>
          <w:u w:val="single"/>
          <w:lang w:val="es-CR"/>
        </w:rPr>
        <w:t>En signant ci-dess</w:t>
      </w:r>
      <w:r w:rsidRPr="00983D7D">
        <w:rPr>
          <w:rFonts w:ascii="Times New Roman" w:hAnsi="Times New Roman" w:cs="Times New Roman"/>
          <w:b/>
          <w:bCs/>
          <w:sz w:val="21"/>
          <w:szCs w:val="21"/>
          <w:u w:val="single"/>
          <w:lang w:val="es-CR"/>
        </w:rPr>
        <w:t xml:space="preserve">ous, j'accepte de respecter les politiques susmentionnées. J'accepte également de participer à l'un des cours/séances de formation à la protection de l'enfance énumérés dans la politique de protection de l'enfance dans les 30 jours suivant la signature du </w:t>
      </w:r>
      <w:r w:rsidRPr="00983D7D">
        <w:rPr>
          <w:rFonts w:ascii="Times New Roman" w:hAnsi="Times New Roman" w:cs="Times New Roman"/>
          <w:b/>
          <w:bCs/>
          <w:sz w:val="21"/>
          <w:szCs w:val="21"/>
          <w:u w:val="single"/>
          <w:lang w:val="es-CR"/>
        </w:rPr>
        <w:t xml:space="preserve">présent code de conduite et chaque année par la suite. </w:t>
      </w:r>
    </w:p>
    <w:p w14:paraId="7F40D78D" w14:textId="77777777" w:rsidR="008901D3" w:rsidRPr="00983D7D" w:rsidRDefault="008901D3">
      <w:pPr>
        <w:spacing w:after="0" w:line="240" w:lineRule="auto"/>
        <w:rPr>
          <w:lang w:val="es-CR"/>
        </w:rPr>
      </w:pPr>
    </w:p>
    <w:p w14:paraId="759A2B57" w14:textId="77777777" w:rsidR="008901D3" w:rsidRPr="00983D7D" w:rsidRDefault="008901D3">
      <w:pPr>
        <w:pStyle w:val="PDParagraphDefault"/>
        <w:spacing w:line="276" w:lineRule="auto"/>
        <w:ind w:right="4110"/>
        <w:rPr>
          <w:lang w:val="es-CR"/>
        </w:rPr>
      </w:pPr>
    </w:p>
    <w:p w14:paraId="367D90D5" w14:textId="77777777" w:rsidR="008901D3" w:rsidRDefault="00A016EB">
      <w:pPr>
        <w:pStyle w:val="PDParagraphDefault"/>
        <w:spacing w:line="276" w:lineRule="auto"/>
        <w:ind w:right="4110"/>
      </w:pPr>
      <w:r>
        <w:rPr>
          <w:rFonts w:ascii="Times New Roman" w:hAnsi="Times New Roman" w:cs="Times New Roman"/>
          <w:b/>
          <w:bCs/>
          <w:sz w:val="21"/>
          <w:szCs w:val="21"/>
        </w:rPr>
        <w:t>Signature :</w:t>
      </w:r>
      <w:r>
        <w:tab/>
      </w:r>
    </w:p>
    <w:p w14:paraId="0A2A0855" w14:textId="77777777" w:rsidR="008901D3" w:rsidRDefault="008901D3">
      <w:pPr>
        <w:pStyle w:val="PDParagraphDefault"/>
        <w:spacing w:line="276" w:lineRule="auto"/>
        <w:ind w:right="4110"/>
      </w:pPr>
    </w:p>
    <w:p w14:paraId="098E6D43" w14:textId="77777777" w:rsidR="008901D3" w:rsidRDefault="00A016EB">
      <w:pPr>
        <w:pStyle w:val="PDParagraphDefault"/>
        <w:spacing w:line="276" w:lineRule="auto"/>
        <w:ind w:right="4110"/>
      </w:pPr>
      <w:r>
        <w:rPr>
          <w:rFonts w:ascii="Times New Roman" w:hAnsi="Times New Roman" w:cs="Times New Roman"/>
          <w:b/>
          <w:bCs/>
          <w:sz w:val="21"/>
          <w:szCs w:val="21"/>
        </w:rPr>
        <w:t>Date :</w:t>
      </w:r>
      <w:r>
        <w:tab/>
      </w:r>
      <w:r>
        <w:rPr>
          <w:rFonts w:ascii="Times New Roman" w:hAnsi="Times New Roman" w:cs="Times New Roman"/>
          <w:b/>
          <w:bCs/>
          <w:sz w:val="21"/>
          <w:szCs w:val="21"/>
        </w:rPr>
        <w:t xml:space="preserve"> </w:t>
      </w:r>
    </w:p>
    <w:p w14:paraId="380268A6" w14:textId="77777777" w:rsidR="008901D3" w:rsidRDefault="008901D3">
      <w:pPr>
        <w:pStyle w:val="PDParagraphDefault"/>
        <w:spacing w:line="276" w:lineRule="auto"/>
        <w:ind w:right="4110"/>
      </w:pPr>
    </w:p>
    <w:p w14:paraId="6A2875F2" w14:textId="483E46EE" w:rsidR="008901D3" w:rsidRDefault="00A016EB" w:rsidP="0082406C">
      <w:pPr>
        <w:pStyle w:val="PDParagraphDefault"/>
        <w:spacing w:line="276" w:lineRule="auto"/>
        <w:ind w:right="4110"/>
        <w:sectPr w:rsidR="008901D3" w:rsidSect="00470876">
          <w:footerReference w:type="default" r:id="rId24"/>
          <w:pgSz w:w="12240" w:h="15840" w:code="1"/>
          <w:pgMar w:top="1440" w:right="1440" w:bottom="1440" w:left="1440" w:header="240" w:footer="240" w:gutter="0"/>
          <w:cols w:space="720"/>
          <w:docGrid w:linePitch="299"/>
        </w:sectPr>
      </w:pPr>
      <w:r>
        <w:rPr>
          <w:rFonts w:ascii="Times New Roman" w:hAnsi="Times New Roman" w:cs="Times New Roman"/>
          <w:b/>
          <w:bCs/>
          <w:sz w:val="21"/>
          <w:szCs w:val="21"/>
        </w:rPr>
        <w:t xml:space="preserve">Nom imprimé : </w:t>
      </w:r>
    </w:p>
    <w:p w14:paraId="32B089E4" w14:textId="1D6DE6CD" w:rsidR="008901D3" w:rsidRDefault="00445AD6" w:rsidP="0082406C">
      <w:pPr>
        <w:pStyle w:val="PDParagraphDefault"/>
      </w:pPr>
      <w:r w:rsidRPr="00445AD6">
        <w:lastRenderedPageBreak/>
        <w:drawing>
          <wp:inline distT="0" distB="0" distL="0" distR="0" wp14:anchorId="04FAF7C4" wp14:editId="59DEAC9D">
            <wp:extent cx="5943600" cy="5006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006975"/>
                    </a:xfrm>
                    <a:prstGeom prst="rect">
                      <a:avLst/>
                    </a:prstGeom>
                    <a:noFill/>
                    <a:ln>
                      <a:noFill/>
                    </a:ln>
                  </pic:spPr>
                </pic:pic>
              </a:graphicData>
            </a:graphic>
          </wp:inline>
        </w:drawing>
      </w:r>
    </w:p>
    <w:sectPr w:rsidR="008901D3" w:rsidSect="00470876">
      <w:footerReference w:type="default" r:id="rId26"/>
      <w:pgSz w:w="12240" w:h="15840" w:code="1"/>
      <w:pgMar w:top="1440" w:right="1440" w:bottom="1440" w:left="1440"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1BD9E" w14:textId="77777777" w:rsidR="00A016EB" w:rsidRDefault="00A016EB">
      <w:pPr>
        <w:spacing w:after="0" w:line="240" w:lineRule="auto"/>
      </w:pPr>
      <w:r>
        <w:separator/>
      </w:r>
    </w:p>
  </w:endnote>
  <w:endnote w:type="continuationSeparator" w:id="0">
    <w:p w14:paraId="58C12592" w14:textId="77777777" w:rsidR="00A016EB" w:rsidRDefault="00A01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43EB9" w14:textId="77777777" w:rsidR="008901D3" w:rsidRDefault="008901D3">
    <w:pPr>
      <w:pStyle w:val="PD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0B529" w14:textId="77777777" w:rsidR="008901D3" w:rsidRDefault="008901D3">
    <w:pPr>
      <w:pStyle w:val="PD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77AD" w14:textId="77777777" w:rsidR="008901D3" w:rsidRDefault="008901D3">
    <w:pPr>
      <w:pStyle w:val="PD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15481" w14:textId="77777777" w:rsidR="008901D3" w:rsidRDefault="008901D3">
    <w:pPr>
      <w:pStyle w:val="PD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F8A0" w14:textId="77777777" w:rsidR="008901D3" w:rsidRDefault="008901D3">
    <w:pPr>
      <w:pStyle w:val="PD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315A" w14:textId="77777777" w:rsidR="008901D3" w:rsidRDefault="008901D3">
    <w:pPr>
      <w:pStyle w:val="PD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5963F" w14:textId="77777777" w:rsidR="008901D3" w:rsidRDefault="008901D3">
    <w:pPr>
      <w:pStyle w:val="PD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F085" w14:textId="77777777" w:rsidR="008901D3" w:rsidRDefault="008901D3">
    <w:pPr>
      <w:pStyle w:val="PD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2D279" w14:textId="77777777" w:rsidR="008901D3" w:rsidRDefault="008901D3">
    <w:pPr>
      <w:pStyle w:val="PD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8F686" w14:textId="77777777" w:rsidR="008901D3" w:rsidRDefault="008901D3">
    <w:pPr>
      <w:pStyle w:val="PD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9CA79" w14:textId="77777777" w:rsidR="00A016EB" w:rsidRDefault="00A016EB">
      <w:pPr>
        <w:spacing w:after="0" w:line="240" w:lineRule="auto"/>
      </w:pPr>
      <w:r>
        <w:separator/>
      </w:r>
    </w:p>
  </w:footnote>
  <w:footnote w:type="continuationSeparator" w:id="0">
    <w:p w14:paraId="47B165DB" w14:textId="77777777" w:rsidR="00A016EB" w:rsidRDefault="00A016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31093"/>
    <w:multiLevelType w:val="hybridMultilevel"/>
    <w:tmpl w:val="F0A0AE3C"/>
    <w:lvl w:ilvl="0" w:tplc="D29C4602">
      <w:start w:val="1"/>
      <w:numFmt w:val="bullet"/>
      <w:lvlText w:val="●"/>
      <w:lvlJc w:val="left"/>
      <w:pPr>
        <w:ind w:left="720" w:hanging="360"/>
      </w:pPr>
      <w:rPr>
        <w:rFonts w:ascii="Arial" w:hAnsi="Arial" w:hint="default"/>
      </w:rPr>
    </w:lvl>
    <w:lvl w:ilvl="1" w:tplc="2FC27856">
      <w:numFmt w:val="decimal"/>
      <w:lvlText w:val=""/>
      <w:lvlJc w:val="left"/>
    </w:lvl>
    <w:lvl w:ilvl="2" w:tplc="F086D522">
      <w:numFmt w:val="decimal"/>
      <w:lvlText w:val=""/>
      <w:lvlJc w:val="left"/>
    </w:lvl>
    <w:lvl w:ilvl="3" w:tplc="F8CC7602">
      <w:numFmt w:val="decimal"/>
      <w:lvlText w:val=""/>
      <w:lvlJc w:val="left"/>
    </w:lvl>
    <w:lvl w:ilvl="4" w:tplc="8EC80F36">
      <w:numFmt w:val="decimal"/>
      <w:lvlText w:val=""/>
      <w:lvlJc w:val="left"/>
    </w:lvl>
    <w:lvl w:ilvl="5" w:tplc="CAF4B0B2">
      <w:numFmt w:val="decimal"/>
      <w:lvlText w:val=""/>
      <w:lvlJc w:val="left"/>
    </w:lvl>
    <w:lvl w:ilvl="6" w:tplc="0C5A2F2A">
      <w:numFmt w:val="decimal"/>
      <w:lvlText w:val=""/>
      <w:lvlJc w:val="left"/>
    </w:lvl>
    <w:lvl w:ilvl="7" w:tplc="C054FBDA">
      <w:numFmt w:val="decimal"/>
      <w:lvlText w:val=""/>
      <w:lvlJc w:val="left"/>
    </w:lvl>
    <w:lvl w:ilvl="8" w:tplc="A692A91C">
      <w:numFmt w:val="decimal"/>
      <w:lvlText w:val=""/>
      <w:lvlJc w:val="left"/>
    </w:lvl>
  </w:abstractNum>
  <w:abstractNum w:abstractNumId="1" w15:restartNumberingAfterBreak="0">
    <w:nsid w:val="08CF0FB4"/>
    <w:multiLevelType w:val="hybridMultilevel"/>
    <w:tmpl w:val="1CD45526"/>
    <w:lvl w:ilvl="0" w:tplc="065440F0">
      <w:start w:val="1"/>
      <w:numFmt w:val="lowerLetter"/>
      <w:lvlText w:val="%1."/>
      <w:lvlJc w:val="left"/>
      <w:pPr>
        <w:ind w:left="720" w:hanging="360"/>
      </w:pPr>
      <w:rPr>
        <w:rFonts w:ascii="Arial" w:hAnsi="Arial" w:hint="default"/>
      </w:rPr>
    </w:lvl>
    <w:lvl w:ilvl="1" w:tplc="C408E802">
      <w:numFmt w:val="decimal"/>
      <w:lvlText w:val=""/>
      <w:lvlJc w:val="left"/>
    </w:lvl>
    <w:lvl w:ilvl="2" w:tplc="10FC0B36">
      <w:numFmt w:val="decimal"/>
      <w:lvlText w:val=""/>
      <w:lvlJc w:val="left"/>
    </w:lvl>
    <w:lvl w:ilvl="3" w:tplc="5C1624E6">
      <w:numFmt w:val="decimal"/>
      <w:lvlText w:val=""/>
      <w:lvlJc w:val="left"/>
    </w:lvl>
    <w:lvl w:ilvl="4" w:tplc="0C3CCF6A">
      <w:numFmt w:val="decimal"/>
      <w:lvlText w:val=""/>
      <w:lvlJc w:val="left"/>
    </w:lvl>
    <w:lvl w:ilvl="5" w:tplc="A84256C2">
      <w:numFmt w:val="decimal"/>
      <w:lvlText w:val=""/>
      <w:lvlJc w:val="left"/>
    </w:lvl>
    <w:lvl w:ilvl="6" w:tplc="D150A9E0">
      <w:numFmt w:val="decimal"/>
      <w:lvlText w:val=""/>
      <w:lvlJc w:val="left"/>
    </w:lvl>
    <w:lvl w:ilvl="7" w:tplc="A0FC5C94">
      <w:numFmt w:val="decimal"/>
      <w:lvlText w:val=""/>
      <w:lvlJc w:val="left"/>
    </w:lvl>
    <w:lvl w:ilvl="8" w:tplc="19D2179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D02C0E"/>
    <w:multiLevelType w:val="hybridMultilevel"/>
    <w:tmpl w:val="7C622330"/>
    <w:lvl w:ilvl="0" w:tplc="3138A014">
      <w:start w:val="1"/>
      <w:numFmt w:val="lowerLetter"/>
      <w:lvlText w:val="%1."/>
      <w:lvlJc w:val="left"/>
      <w:pPr>
        <w:ind w:left="720" w:hanging="360"/>
      </w:pPr>
      <w:rPr>
        <w:rFonts w:ascii="Arial" w:hAnsi="Arial" w:hint="default"/>
      </w:rPr>
    </w:lvl>
    <w:lvl w:ilvl="1" w:tplc="AA7243E6">
      <w:numFmt w:val="decimal"/>
      <w:lvlText w:val=""/>
      <w:lvlJc w:val="left"/>
    </w:lvl>
    <w:lvl w:ilvl="2" w:tplc="387AECF2">
      <w:numFmt w:val="decimal"/>
      <w:lvlText w:val=""/>
      <w:lvlJc w:val="left"/>
    </w:lvl>
    <w:lvl w:ilvl="3" w:tplc="B8C0172A">
      <w:numFmt w:val="decimal"/>
      <w:lvlText w:val=""/>
      <w:lvlJc w:val="left"/>
    </w:lvl>
    <w:lvl w:ilvl="4" w:tplc="E93E7DA4">
      <w:numFmt w:val="decimal"/>
      <w:lvlText w:val=""/>
      <w:lvlJc w:val="left"/>
    </w:lvl>
    <w:lvl w:ilvl="5" w:tplc="866A3342">
      <w:numFmt w:val="decimal"/>
      <w:lvlText w:val=""/>
      <w:lvlJc w:val="left"/>
    </w:lvl>
    <w:lvl w:ilvl="6" w:tplc="B07E3F6E">
      <w:numFmt w:val="decimal"/>
      <w:lvlText w:val=""/>
      <w:lvlJc w:val="left"/>
    </w:lvl>
    <w:lvl w:ilvl="7" w:tplc="DFCE64F0">
      <w:numFmt w:val="decimal"/>
      <w:lvlText w:val=""/>
      <w:lvlJc w:val="left"/>
    </w:lvl>
    <w:lvl w:ilvl="8" w:tplc="D090E416">
      <w:numFmt w:val="decimal"/>
      <w:lvlText w:val=""/>
      <w:lvlJc w:val="left"/>
    </w:lvl>
  </w:abstractNum>
  <w:abstractNum w:abstractNumId="4" w15:restartNumberingAfterBreak="0">
    <w:nsid w:val="1CFB7511"/>
    <w:multiLevelType w:val="hybridMultilevel"/>
    <w:tmpl w:val="9E52363C"/>
    <w:lvl w:ilvl="0" w:tplc="19AEA074">
      <w:start w:val="1"/>
      <w:numFmt w:val="lowerLetter"/>
      <w:lvlText w:val="%1."/>
      <w:lvlJc w:val="left"/>
      <w:pPr>
        <w:ind w:left="720" w:hanging="360"/>
      </w:pPr>
      <w:rPr>
        <w:rFonts w:ascii="Arial" w:hAnsi="Arial" w:hint="default"/>
      </w:rPr>
    </w:lvl>
    <w:lvl w:ilvl="1" w:tplc="1C5A1ED0">
      <w:numFmt w:val="decimal"/>
      <w:lvlText w:val=""/>
      <w:lvlJc w:val="left"/>
    </w:lvl>
    <w:lvl w:ilvl="2" w:tplc="790C533C">
      <w:numFmt w:val="decimal"/>
      <w:lvlText w:val=""/>
      <w:lvlJc w:val="left"/>
    </w:lvl>
    <w:lvl w:ilvl="3" w:tplc="8D4AF628">
      <w:numFmt w:val="decimal"/>
      <w:lvlText w:val=""/>
      <w:lvlJc w:val="left"/>
    </w:lvl>
    <w:lvl w:ilvl="4" w:tplc="F5F2F0FE">
      <w:numFmt w:val="decimal"/>
      <w:lvlText w:val=""/>
      <w:lvlJc w:val="left"/>
    </w:lvl>
    <w:lvl w:ilvl="5" w:tplc="FB3CF248">
      <w:numFmt w:val="decimal"/>
      <w:lvlText w:val=""/>
      <w:lvlJc w:val="left"/>
    </w:lvl>
    <w:lvl w:ilvl="6" w:tplc="3F82E14A">
      <w:numFmt w:val="decimal"/>
      <w:lvlText w:val=""/>
      <w:lvlJc w:val="left"/>
    </w:lvl>
    <w:lvl w:ilvl="7" w:tplc="95AC78EC">
      <w:numFmt w:val="decimal"/>
      <w:lvlText w:val=""/>
      <w:lvlJc w:val="left"/>
    </w:lvl>
    <w:lvl w:ilvl="8" w:tplc="6FEC0AE4">
      <w:numFmt w:val="decimal"/>
      <w:lvlText w:val=""/>
      <w:lvlJc w:val="left"/>
    </w:lvl>
  </w:abstractNum>
  <w:abstractNum w:abstractNumId="5" w15:restartNumberingAfterBreak="0">
    <w:nsid w:val="21CF2A5F"/>
    <w:multiLevelType w:val="hybridMultilevel"/>
    <w:tmpl w:val="7BB410E2"/>
    <w:lvl w:ilvl="0" w:tplc="F1422A6A">
      <w:start w:val="1"/>
      <w:numFmt w:val="lowerLetter"/>
      <w:lvlText w:val="%1."/>
      <w:lvlJc w:val="left"/>
      <w:pPr>
        <w:ind w:left="720" w:hanging="360"/>
      </w:pPr>
      <w:rPr>
        <w:rFonts w:ascii="Arial" w:hAnsi="Arial" w:hint="default"/>
      </w:rPr>
    </w:lvl>
    <w:lvl w:ilvl="1" w:tplc="78EC89BA">
      <w:numFmt w:val="decimal"/>
      <w:lvlText w:val=""/>
      <w:lvlJc w:val="left"/>
    </w:lvl>
    <w:lvl w:ilvl="2" w:tplc="320A1A18">
      <w:numFmt w:val="decimal"/>
      <w:lvlText w:val=""/>
      <w:lvlJc w:val="left"/>
    </w:lvl>
    <w:lvl w:ilvl="3" w:tplc="79ECD6F2">
      <w:numFmt w:val="decimal"/>
      <w:lvlText w:val=""/>
      <w:lvlJc w:val="left"/>
    </w:lvl>
    <w:lvl w:ilvl="4" w:tplc="AF607CA6">
      <w:numFmt w:val="decimal"/>
      <w:lvlText w:val=""/>
      <w:lvlJc w:val="left"/>
    </w:lvl>
    <w:lvl w:ilvl="5" w:tplc="5F28FA42">
      <w:numFmt w:val="decimal"/>
      <w:lvlText w:val=""/>
      <w:lvlJc w:val="left"/>
    </w:lvl>
    <w:lvl w:ilvl="6" w:tplc="6A9E8A2E">
      <w:numFmt w:val="decimal"/>
      <w:lvlText w:val=""/>
      <w:lvlJc w:val="left"/>
    </w:lvl>
    <w:lvl w:ilvl="7" w:tplc="AD5C27C6">
      <w:numFmt w:val="decimal"/>
      <w:lvlText w:val=""/>
      <w:lvlJc w:val="left"/>
    </w:lvl>
    <w:lvl w:ilvl="8" w:tplc="217AC0F4">
      <w:numFmt w:val="decimal"/>
      <w:lvlText w:val=""/>
      <w:lvlJc w:val="left"/>
    </w:lvl>
  </w:abstractNum>
  <w:abstractNum w:abstractNumId="6" w15:restartNumberingAfterBreak="0">
    <w:nsid w:val="2ACF76C2"/>
    <w:multiLevelType w:val="hybridMultilevel"/>
    <w:tmpl w:val="81DEC9A2"/>
    <w:lvl w:ilvl="0" w:tplc="FE12A0B6">
      <w:start w:val="1"/>
      <w:numFmt w:val="decimal"/>
      <w:lvlText w:val="%1."/>
      <w:lvlJc w:val="left"/>
      <w:pPr>
        <w:ind w:left="720" w:hanging="360"/>
      </w:pPr>
      <w:rPr>
        <w:rFonts w:ascii="Arial" w:hAnsi="Arial" w:hint="default"/>
      </w:rPr>
    </w:lvl>
    <w:lvl w:ilvl="1" w:tplc="FEBAC644">
      <w:numFmt w:val="decimal"/>
      <w:lvlText w:val=""/>
      <w:lvlJc w:val="left"/>
    </w:lvl>
    <w:lvl w:ilvl="2" w:tplc="991414EC">
      <w:numFmt w:val="decimal"/>
      <w:lvlText w:val=""/>
      <w:lvlJc w:val="left"/>
    </w:lvl>
    <w:lvl w:ilvl="3" w:tplc="21AE8B9C">
      <w:numFmt w:val="decimal"/>
      <w:lvlText w:val=""/>
      <w:lvlJc w:val="left"/>
    </w:lvl>
    <w:lvl w:ilvl="4" w:tplc="718A3210">
      <w:numFmt w:val="decimal"/>
      <w:lvlText w:val=""/>
      <w:lvlJc w:val="left"/>
    </w:lvl>
    <w:lvl w:ilvl="5" w:tplc="F4F893A8">
      <w:numFmt w:val="decimal"/>
      <w:lvlText w:val=""/>
      <w:lvlJc w:val="left"/>
    </w:lvl>
    <w:lvl w:ilvl="6" w:tplc="3A94C310">
      <w:numFmt w:val="decimal"/>
      <w:lvlText w:val=""/>
      <w:lvlJc w:val="left"/>
    </w:lvl>
    <w:lvl w:ilvl="7" w:tplc="C944CA96">
      <w:numFmt w:val="decimal"/>
      <w:lvlText w:val=""/>
      <w:lvlJc w:val="left"/>
    </w:lvl>
    <w:lvl w:ilvl="8" w:tplc="76A8B142">
      <w:numFmt w:val="decimal"/>
      <w:lvlText w:val=""/>
      <w:lvlJc w:val="left"/>
    </w:lvl>
  </w:abstractNum>
  <w:abstractNum w:abstractNumId="7" w15:restartNumberingAfterBreak="0">
    <w:nsid w:val="2FEB015A"/>
    <w:multiLevelType w:val="hybridMultilevel"/>
    <w:tmpl w:val="F97A4AA0"/>
    <w:lvl w:ilvl="0" w:tplc="434E635E">
      <w:start w:val="1"/>
      <w:numFmt w:val="upperRoman"/>
      <w:lvlText w:val="%1."/>
      <w:lvlJc w:val="left"/>
      <w:pPr>
        <w:ind w:left="720" w:hanging="360"/>
      </w:pPr>
      <w:rPr>
        <w:rFonts w:ascii="Arial" w:hAnsi="Arial" w:hint="default"/>
      </w:rPr>
    </w:lvl>
    <w:lvl w:ilvl="1" w:tplc="812855C0">
      <w:numFmt w:val="decimal"/>
      <w:lvlText w:val=""/>
      <w:lvlJc w:val="left"/>
    </w:lvl>
    <w:lvl w:ilvl="2" w:tplc="19BC973C">
      <w:numFmt w:val="decimal"/>
      <w:lvlText w:val=""/>
      <w:lvlJc w:val="left"/>
    </w:lvl>
    <w:lvl w:ilvl="3" w:tplc="7F4CE53E">
      <w:numFmt w:val="decimal"/>
      <w:lvlText w:val=""/>
      <w:lvlJc w:val="left"/>
    </w:lvl>
    <w:lvl w:ilvl="4" w:tplc="3C34FF5E">
      <w:numFmt w:val="decimal"/>
      <w:lvlText w:val=""/>
      <w:lvlJc w:val="left"/>
    </w:lvl>
    <w:lvl w:ilvl="5" w:tplc="643CD5A2">
      <w:numFmt w:val="decimal"/>
      <w:lvlText w:val=""/>
      <w:lvlJc w:val="left"/>
    </w:lvl>
    <w:lvl w:ilvl="6" w:tplc="5F3C078A">
      <w:numFmt w:val="decimal"/>
      <w:lvlText w:val=""/>
      <w:lvlJc w:val="left"/>
    </w:lvl>
    <w:lvl w:ilvl="7" w:tplc="A1641028">
      <w:numFmt w:val="decimal"/>
      <w:lvlText w:val=""/>
      <w:lvlJc w:val="left"/>
    </w:lvl>
    <w:lvl w:ilvl="8" w:tplc="382ECB6E">
      <w:numFmt w:val="decimal"/>
      <w:lvlText w:val=""/>
      <w:lvlJc w:val="left"/>
    </w:lvl>
  </w:abstractNum>
  <w:abstractNum w:abstractNumId="8" w15:restartNumberingAfterBreak="0">
    <w:nsid w:val="342358F4"/>
    <w:multiLevelType w:val="hybridMultilevel"/>
    <w:tmpl w:val="8F3EC59E"/>
    <w:lvl w:ilvl="0" w:tplc="F606D0D4">
      <w:start w:val="1"/>
      <w:numFmt w:val="decimal"/>
      <w:lvlText w:val="%1."/>
      <w:lvlJc w:val="left"/>
      <w:pPr>
        <w:ind w:left="720" w:hanging="360"/>
      </w:pPr>
      <w:rPr>
        <w:rFonts w:ascii="Arial" w:hAnsi="Arial" w:hint="default"/>
      </w:rPr>
    </w:lvl>
    <w:lvl w:ilvl="1" w:tplc="127C7AE0">
      <w:numFmt w:val="decimal"/>
      <w:lvlText w:val=""/>
      <w:lvlJc w:val="left"/>
    </w:lvl>
    <w:lvl w:ilvl="2" w:tplc="88326284">
      <w:numFmt w:val="decimal"/>
      <w:lvlText w:val=""/>
      <w:lvlJc w:val="left"/>
    </w:lvl>
    <w:lvl w:ilvl="3" w:tplc="E2FEB8C2">
      <w:numFmt w:val="decimal"/>
      <w:lvlText w:val=""/>
      <w:lvlJc w:val="left"/>
    </w:lvl>
    <w:lvl w:ilvl="4" w:tplc="8A404996">
      <w:numFmt w:val="decimal"/>
      <w:lvlText w:val=""/>
      <w:lvlJc w:val="left"/>
    </w:lvl>
    <w:lvl w:ilvl="5" w:tplc="70B078DE">
      <w:numFmt w:val="decimal"/>
      <w:lvlText w:val=""/>
      <w:lvlJc w:val="left"/>
    </w:lvl>
    <w:lvl w:ilvl="6" w:tplc="4F6A2F28">
      <w:numFmt w:val="decimal"/>
      <w:lvlText w:val=""/>
      <w:lvlJc w:val="left"/>
    </w:lvl>
    <w:lvl w:ilvl="7" w:tplc="6F826108">
      <w:numFmt w:val="decimal"/>
      <w:lvlText w:val=""/>
      <w:lvlJc w:val="left"/>
    </w:lvl>
    <w:lvl w:ilvl="8" w:tplc="098809AA">
      <w:numFmt w:val="decimal"/>
      <w:lvlText w:val=""/>
      <w:lvlJc w:val="left"/>
    </w:lvl>
  </w:abstractNum>
  <w:abstractNum w:abstractNumId="9" w15:restartNumberingAfterBreak="0">
    <w:nsid w:val="3A7A216E"/>
    <w:multiLevelType w:val="hybridMultilevel"/>
    <w:tmpl w:val="610A58B0"/>
    <w:lvl w:ilvl="0" w:tplc="E4C29CEE">
      <w:start w:val="1"/>
      <w:numFmt w:val="upperRoman"/>
      <w:lvlText w:val="%1."/>
      <w:lvlJc w:val="left"/>
      <w:pPr>
        <w:ind w:left="720" w:hanging="360"/>
      </w:pPr>
      <w:rPr>
        <w:rFonts w:ascii="Arial" w:hAnsi="Arial" w:hint="default"/>
      </w:rPr>
    </w:lvl>
    <w:lvl w:ilvl="1" w:tplc="DD4C4FA2">
      <w:numFmt w:val="decimal"/>
      <w:lvlText w:val=""/>
      <w:lvlJc w:val="left"/>
    </w:lvl>
    <w:lvl w:ilvl="2" w:tplc="8E14084E">
      <w:numFmt w:val="decimal"/>
      <w:lvlText w:val=""/>
      <w:lvlJc w:val="left"/>
    </w:lvl>
    <w:lvl w:ilvl="3" w:tplc="F0FCABD8">
      <w:numFmt w:val="decimal"/>
      <w:lvlText w:val=""/>
      <w:lvlJc w:val="left"/>
    </w:lvl>
    <w:lvl w:ilvl="4" w:tplc="06A2CA32">
      <w:numFmt w:val="decimal"/>
      <w:lvlText w:val=""/>
      <w:lvlJc w:val="left"/>
    </w:lvl>
    <w:lvl w:ilvl="5" w:tplc="932435D8">
      <w:numFmt w:val="decimal"/>
      <w:lvlText w:val=""/>
      <w:lvlJc w:val="left"/>
    </w:lvl>
    <w:lvl w:ilvl="6" w:tplc="FA7E4BB4">
      <w:numFmt w:val="decimal"/>
      <w:lvlText w:val=""/>
      <w:lvlJc w:val="left"/>
    </w:lvl>
    <w:lvl w:ilvl="7" w:tplc="93908704">
      <w:numFmt w:val="decimal"/>
      <w:lvlText w:val=""/>
      <w:lvlJc w:val="left"/>
    </w:lvl>
    <w:lvl w:ilvl="8" w:tplc="07C67F70">
      <w:numFmt w:val="decimal"/>
      <w:lvlText w:val=""/>
      <w:lvlJc w:val="left"/>
    </w:lvl>
  </w:abstractNum>
  <w:abstractNum w:abstractNumId="10" w15:restartNumberingAfterBreak="0">
    <w:nsid w:val="3E906C2C"/>
    <w:multiLevelType w:val="hybridMultilevel"/>
    <w:tmpl w:val="57109C9E"/>
    <w:lvl w:ilvl="0" w:tplc="CF9C4966">
      <w:start w:val="1"/>
      <w:numFmt w:val="lowerLetter"/>
      <w:lvlText w:val="%1."/>
      <w:lvlJc w:val="left"/>
      <w:pPr>
        <w:ind w:left="720" w:hanging="360"/>
      </w:pPr>
      <w:rPr>
        <w:rFonts w:ascii="Arial" w:hAnsi="Arial" w:hint="default"/>
      </w:rPr>
    </w:lvl>
    <w:lvl w:ilvl="1" w:tplc="1EF4CB76">
      <w:numFmt w:val="decimal"/>
      <w:lvlText w:val=""/>
      <w:lvlJc w:val="left"/>
    </w:lvl>
    <w:lvl w:ilvl="2" w:tplc="213C3ED0">
      <w:numFmt w:val="decimal"/>
      <w:lvlText w:val=""/>
      <w:lvlJc w:val="left"/>
    </w:lvl>
    <w:lvl w:ilvl="3" w:tplc="FFE48F8E">
      <w:numFmt w:val="decimal"/>
      <w:lvlText w:val=""/>
      <w:lvlJc w:val="left"/>
    </w:lvl>
    <w:lvl w:ilvl="4" w:tplc="E67830DE">
      <w:numFmt w:val="decimal"/>
      <w:lvlText w:val=""/>
      <w:lvlJc w:val="left"/>
    </w:lvl>
    <w:lvl w:ilvl="5" w:tplc="34842042">
      <w:numFmt w:val="decimal"/>
      <w:lvlText w:val=""/>
      <w:lvlJc w:val="left"/>
    </w:lvl>
    <w:lvl w:ilvl="6" w:tplc="FC7CE68A">
      <w:numFmt w:val="decimal"/>
      <w:lvlText w:val=""/>
      <w:lvlJc w:val="left"/>
    </w:lvl>
    <w:lvl w:ilvl="7" w:tplc="F2E0320C">
      <w:numFmt w:val="decimal"/>
      <w:lvlText w:val=""/>
      <w:lvlJc w:val="left"/>
    </w:lvl>
    <w:lvl w:ilvl="8" w:tplc="51709800">
      <w:numFmt w:val="decimal"/>
      <w:lvlText w:val=""/>
      <w:lvlJc w:val="left"/>
    </w:lvl>
  </w:abstractNum>
  <w:abstractNum w:abstractNumId="11" w15:restartNumberingAfterBreak="0">
    <w:nsid w:val="400F411D"/>
    <w:multiLevelType w:val="hybridMultilevel"/>
    <w:tmpl w:val="6200350A"/>
    <w:lvl w:ilvl="0" w:tplc="32CE7A8C">
      <w:start w:val="1"/>
      <w:numFmt w:val="lowerLetter"/>
      <w:lvlText w:val="%1."/>
      <w:lvlJc w:val="left"/>
      <w:pPr>
        <w:ind w:left="720" w:hanging="360"/>
      </w:pPr>
      <w:rPr>
        <w:rFonts w:ascii="Arial" w:hAnsi="Arial" w:hint="default"/>
      </w:rPr>
    </w:lvl>
    <w:lvl w:ilvl="1" w:tplc="B084570E">
      <w:numFmt w:val="decimal"/>
      <w:lvlText w:val=""/>
      <w:lvlJc w:val="left"/>
    </w:lvl>
    <w:lvl w:ilvl="2" w:tplc="47F04524">
      <w:numFmt w:val="decimal"/>
      <w:lvlText w:val=""/>
      <w:lvlJc w:val="left"/>
    </w:lvl>
    <w:lvl w:ilvl="3" w:tplc="F44ED71A">
      <w:numFmt w:val="decimal"/>
      <w:lvlText w:val=""/>
      <w:lvlJc w:val="left"/>
    </w:lvl>
    <w:lvl w:ilvl="4" w:tplc="96662E38">
      <w:numFmt w:val="decimal"/>
      <w:lvlText w:val=""/>
      <w:lvlJc w:val="left"/>
    </w:lvl>
    <w:lvl w:ilvl="5" w:tplc="8BBC304C">
      <w:numFmt w:val="decimal"/>
      <w:lvlText w:val=""/>
      <w:lvlJc w:val="left"/>
    </w:lvl>
    <w:lvl w:ilvl="6" w:tplc="4D9010E0">
      <w:numFmt w:val="decimal"/>
      <w:lvlText w:val=""/>
      <w:lvlJc w:val="left"/>
    </w:lvl>
    <w:lvl w:ilvl="7" w:tplc="E258DAFA">
      <w:numFmt w:val="decimal"/>
      <w:lvlText w:val=""/>
      <w:lvlJc w:val="left"/>
    </w:lvl>
    <w:lvl w:ilvl="8" w:tplc="50703EF8">
      <w:numFmt w:val="decimal"/>
      <w:lvlText w:val=""/>
      <w:lvlJc w:val="left"/>
    </w:lvl>
  </w:abstractNum>
  <w:abstractNum w:abstractNumId="12" w15:restartNumberingAfterBreak="0">
    <w:nsid w:val="40FB29CF"/>
    <w:multiLevelType w:val="hybridMultilevel"/>
    <w:tmpl w:val="59DE36FE"/>
    <w:lvl w:ilvl="0" w:tplc="3CE69D94">
      <w:start w:val="1"/>
      <w:numFmt w:val="upperRoman"/>
      <w:lvlText w:val="%1."/>
      <w:lvlJc w:val="left"/>
      <w:pPr>
        <w:ind w:left="1440" w:hanging="360"/>
      </w:pPr>
      <w:rPr>
        <w:rFonts w:ascii="Arial" w:hAnsi="Arial" w:hint="default"/>
      </w:rPr>
    </w:lvl>
    <w:lvl w:ilvl="1" w:tplc="E3E8DF5A">
      <w:numFmt w:val="decimal"/>
      <w:lvlText w:val=""/>
      <w:lvlJc w:val="left"/>
    </w:lvl>
    <w:lvl w:ilvl="2" w:tplc="FAB6B40E">
      <w:numFmt w:val="decimal"/>
      <w:lvlText w:val=""/>
      <w:lvlJc w:val="left"/>
    </w:lvl>
    <w:lvl w:ilvl="3" w:tplc="F1E6C8D6">
      <w:numFmt w:val="decimal"/>
      <w:lvlText w:val=""/>
      <w:lvlJc w:val="left"/>
    </w:lvl>
    <w:lvl w:ilvl="4" w:tplc="5768B520">
      <w:numFmt w:val="decimal"/>
      <w:lvlText w:val=""/>
      <w:lvlJc w:val="left"/>
    </w:lvl>
    <w:lvl w:ilvl="5" w:tplc="13F4D946">
      <w:numFmt w:val="decimal"/>
      <w:lvlText w:val=""/>
      <w:lvlJc w:val="left"/>
    </w:lvl>
    <w:lvl w:ilvl="6" w:tplc="E55EFC18">
      <w:numFmt w:val="decimal"/>
      <w:lvlText w:val=""/>
      <w:lvlJc w:val="left"/>
    </w:lvl>
    <w:lvl w:ilvl="7" w:tplc="BB46FD4E">
      <w:numFmt w:val="decimal"/>
      <w:lvlText w:val=""/>
      <w:lvlJc w:val="left"/>
    </w:lvl>
    <w:lvl w:ilvl="8" w:tplc="63B807E0">
      <w:numFmt w:val="decimal"/>
      <w:lvlText w:val=""/>
      <w:lvlJc w:val="left"/>
    </w:lvl>
  </w:abstractNum>
  <w:abstractNum w:abstractNumId="13" w15:restartNumberingAfterBreak="0">
    <w:nsid w:val="433F1AB1"/>
    <w:multiLevelType w:val="hybridMultilevel"/>
    <w:tmpl w:val="485C5584"/>
    <w:lvl w:ilvl="0" w:tplc="2B083598">
      <w:start w:val="1"/>
      <w:numFmt w:val="lowerLetter"/>
      <w:lvlText w:val="%1."/>
      <w:lvlJc w:val="left"/>
      <w:pPr>
        <w:ind w:left="720" w:hanging="360"/>
      </w:pPr>
      <w:rPr>
        <w:rFonts w:ascii="Arial" w:hAnsi="Arial" w:hint="default"/>
      </w:rPr>
    </w:lvl>
    <w:lvl w:ilvl="1" w:tplc="8D8E0526">
      <w:numFmt w:val="decimal"/>
      <w:lvlText w:val=""/>
      <w:lvlJc w:val="left"/>
    </w:lvl>
    <w:lvl w:ilvl="2" w:tplc="D02CAE22">
      <w:numFmt w:val="decimal"/>
      <w:lvlText w:val=""/>
      <w:lvlJc w:val="left"/>
    </w:lvl>
    <w:lvl w:ilvl="3" w:tplc="D4DA42F8">
      <w:numFmt w:val="decimal"/>
      <w:lvlText w:val=""/>
      <w:lvlJc w:val="left"/>
    </w:lvl>
    <w:lvl w:ilvl="4" w:tplc="A0380F1E">
      <w:numFmt w:val="decimal"/>
      <w:lvlText w:val=""/>
      <w:lvlJc w:val="left"/>
    </w:lvl>
    <w:lvl w:ilvl="5" w:tplc="73B8E232">
      <w:numFmt w:val="decimal"/>
      <w:lvlText w:val=""/>
      <w:lvlJc w:val="left"/>
    </w:lvl>
    <w:lvl w:ilvl="6" w:tplc="447A7960">
      <w:numFmt w:val="decimal"/>
      <w:lvlText w:val=""/>
      <w:lvlJc w:val="left"/>
    </w:lvl>
    <w:lvl w:ilvl="7" w:tplc="CFAEFA86">
      <w:numFmt w:val="decimal"/>
      <w:lvlText w:val=""/>
      <w:lvlJc w:val="left"/>
    </w:lvl>
    <w:lvl w:ilvl="8" w:tplc="A52E4C44">
      <w:numFmt w:val="decimal"/>
      <w:lvlText w:val=""/>
      <w:lvlJc w:val="left"/>
    </w:lvl>
  </w:abstractNum>
  <w:abstractNum w:abstractNumId="14" w15:restartNumberingAfterBreak="0">
    <w:nsid w:val="471E1807"/>
    <w:multiLevelType w:val="hybridMultilevel"/>
    <w:tmpl w:val="D1B8FF4A"/>
    <w:lvl w:ilvl="0" w:tplc="81E4A28A">
      <w:start w:val="1"/>
      <w:numFmt w:val="lowerLetter"/>
      <w:lvlText w:val="%1."/>
      <w:lvlJc w:val="left"/>
      <w:pPr>
        <w:ind w:left="1440" w:hanging="360"/>
      </w:pPr>
      <w:rPr>
        <w:rFonts w:ascii="Arial" w:hAnsi="Arial" w:hint="default"/>
      </w:rPr>
    </w:lvl>
    <w:lvl w:ilvl="1" w:tplc="2A80F7E2">
      <w:numFmt w:val="decimal"/>
      <w:lvlText w:val=""/>
      <w:lvlJc w:val="left"/>
    </w:lvl>
    <w:lvl w:ilvl="2" w:tplc="5A88A75A">
      <w:numFmt w:val="decimal"/>
      <w:lvlText w:val=""/>
      <w:lvlJc w:val="left"/>
    </w:lvl>
    <w:lvl w:ilvl="3" w:tplc="958EFAF4">
      <w:numFmt w:val="decimal"/>
      <w:lvlText w:val=""/>
      <w:lvlJc w:val="left"/>
    </w:lvl>
    <w:lvl w:ilvl="4" w:tplc="F760D8A2">
      <w:numFmt w:val="decimal"/>
      <w:lvlText w:val=""/>
      <w:lvlJc w:val="left"/>
    </w:lvl>
    <w:lvl w:ilvl="5" w:tplc="69BE010A">
      <w:numFmt w:val="decimal"/>
      <w:lvlText w:val=""/>
      <w:lvlJc w:val="left"/>
    </w:lvl>
    <w:lvl w:ilvl="6" w:tplc="21FC1EC0">
      <w:numFmt w:val="decimal"/>
      <w:lvlText w:val=""/>
      <w:lvlJc w:val="left"/>
    </w:lvl>
    <w:lvl w:ilvl="7" w:tplc="F0A46FE6">
      <w:numFmt w:val="decimal"/>
      <w:lvlText w:val=""/>
      <w:lvlJc w:val="left"/>
    </w:lvl>
    <w:lvl w:ilvl="8" w:tplc="66D2120A">
      <w:numFmt w:val="decimal"/>
      <w:lvlText w:val=""/>
      <w:lvlJc w:val="left"/>
    </w:lvl>
  </w:abstractNum>
  <w:abstractNum w:abstractNumId="15" w15:restartNumberingAfterBreak="0">
    <w:nsid w:val="486C2E2A"/>
    <w:multiLevelType w:val="hybridMultilevel"/>
    <w:tmpl w:val="99943DDE"/>
    <w:lvl w:ilvl="0" w:tplc="D25E0EF6">
      <w:start w:val="1"/>
      <w:numFmt w:val="lowerLetter"/>
      <w:lvlText w:val="%1."/>
      <w:lvlJc w:val="left"/>
      <w:pPr>
        <w:ind w:left="720" w:hanging="360"/>
      </w:pPr>
      <w:rPr>
        <w:rFonts w:ascii="Arial" w:hAnsi="Arial" w:hint="default"/>
      </w:rPr>
    </w:lvl>
    <w:lvl w:ilvl="1" w:tplc="50764BD0">
      <w:numFmt w:val="decimal"/>
      <w:lvlText w:val=""/>
      <w:lvlJc w:val="left"/>
    </w:lvl>
    <w:lvl w:ilvl="2" w:tplc="CE0C1FA6">
      <w:numFmt w:val="decimal"/>
      <w:lvlText w:val=""/>
      <w:lvlJc w:val="left"/>
    </w:lvl>
    <w:lvl w:ilvl="3" w:tplc="990CF096">
      <w:numFmt w:val="decimal"/>
      <w:lvlText w:val=""/>
      <w:lvlJc w:val="left"/>
    </w:lvl>
    <w:lvl w:ilvl="4" w:tplc="5596D0FE">
      <w:numFmt w:val="decimal"/>
      <w:lvlText w:val=""/>
      <w:lvlJc w:val="left"/>
    </w:lvl>
    <w:lvl w:ilvl="5" w:tplc="2592CB98">
      <w:numFmt w:val="decimal"/>
      <w:lvlText w:val=""/>
      <w:lvlJc w:val="left"/>
    </w:lvl>
    <w:lvl w:ilvl="6" w:tplc="FA24CB6C">
      <w:numFmt w:val="decimal"/>
      <w:lvlText w:val=""/>
      <w:lvlJc w:val="left"/>
    </w:lvl>
    <w:lvl w:ilvl="7" w:tplc="9C88A1B0">
      <w:numFmt w:val="decimal"/>
      <w:lvlText w:val=""/>
      <w:lvlJc w:val="left"/>
    </w:lvl>
    <w:lvl w:ilvl="8" w:tplc="8A6CE1C2">
      <w:numFmt w:val="decimal"/>
      <w:lvlText w:val=""/>
      <w:lvlJc w:val="left"/>
    </w:lvl>
  </w:abstractNum>
  <w:abstractNum w:abstractNumId="16" w15:restartNumberingAfterBreak="0">
    <w:nsid w:val="4F583582"/>
    <w:multiLevelType w:val="hybridMultilevel"/>
    <w:tmpl w:val="F5EE40FA"/>
    <w:lvl w:ilvl="0" w:tplc="0B7A84B4">
      <w:start w:val="1"/>
      <w:numFmt w:val="upperRoman"/>
      <w:lvlText w:val="%1."/>
      <w:lvlJc w:val="left"/>
      <w:pPr>
        <w:ind w:left="1440" w:hanging="360"/>
      </w:pPr>
      <w:rPr>
        <w:rFonts w:ascii="Arial" w:hAnsi="Arial" w:hint="default"/>
      </w:rPr>
    </w:lvl>
    <w:lvl w:ilvl="1" w:tplc="89A02064">
      <w:numFmt w:val="decimal"/>
      <w:lvlText w:val=""/>
      <w:lvlJc w:val="left"/>
    </w:lvl>
    <w:lvl w:ilvl="2" w:tplc="08842ADE">
      <w:numFmt w:val="decimal"/>
      <w:lvlText w:val=""/>
      <w:lvlJc w:val="left"/>
    </w:lvl>
    <w:lvl w:ilvl="3" w:tplc="F63A9BB6">
      <w:numFmt w:val="decimal"/>
      <w:lvlText w:val=""/>
      <w:lvlJc w:val="left"/>
    </w:lvl>
    <w:lvl w:ilvl="4" w:tplc="195C1E88">
      <w:numFmt w:val="decimal"/>
      <w:lvlText w:val=""/>
      <w:lvlJc w:val="left"/>
    </w:lvl>
    <w:lvl w:ilvl="5" w:tplc="C8E0E5CC">
      <w:numFmt w:val="decimal"/>
      <w:lvlText w:val=""/>
      <w:lvlJc w:val="left"/>
    </w:lvl>
    <w:lvl w:ilvl="6" w:tplc="47CA94D0">
      <w:numFmt w:val="decimal"/>
      <w:lvlText w:val=""/>
      <w:lvlJc w:val="left"/>
    </w:lvl>
    <w:lvl w:ilvl="7" w:tplc="88A45C6E">
      <w:numFmt w:val="decimal"/>
      <w:lvlText w:val=""/>
      <w:lvlJc w:val="left"/>
    </w:lvl>
    <w:lvl w:ilvl="8" w:tplc="4F469548">
      <w:numFmt w:val="decimal"/>
      <w:lvlText w:val=""/>
      <w:lvlJc w:val="left"/>
    </w:lvl>
  </w:abstractNum>
  <w:abstractNum w:abstractNumId="17" w15:restartNumberingAfterBreak="0">
    <w:nsid w:val="56931C15"/>
    <w:multiLevelType w:val="hybridMultilevel"/>
    <w:tmpl w:val="143E0F04"/>
    <w:lvl w:ilvl="0" w:tplc="7B24A35A">
      <w:start w:val="1"/>
      <w:numFmt w:val="lowerLetter"/>
      <w:lvlText w:val="%1."/>
      <w:lvlJc w:val="left"/>
      <w:pPr>
        <w:ind w:left="720" w:hanging="360"/>
      </w:pPr>
      <w:rPr>
        <w:rFonts w:ascii="Arial" w:hAnsi="Arial" w:hint="default"/>
      </w:rPr>
    </w:lvl>
    <w:lvl w:ilvl="1" w:tplc="645EE112">
      <w:numFmt w:val="decimal"/>
      <w:lvlText w:val=""/>
      <w:lvlJc w:val="left"/>
    </w:lvl>
    <w:lvl w:ilvl="2" w:tplc="FD066A14">
      <w:numFmt w:val="decimal"/>
      <w:lvlText w:val=""/>
      <w:lvlJc w:val="left"/>
    </w:lvl>
    <w:lvl w:ilvl="3" w:tplc="013A5072">
      <w:numFmt w:val="decimal"/>
      <w:lvlText w:val=""/>
      <w:lvlJc w:val="left"/>
    </w:lvl>
    <w:lvl w:ilvl="4" w:tplc="BD7A73CA">
      <w:numFmt w:val="decimal"/>
      <w:lvlText w:val=""/>
      <w:lvlJc w:val="left"/>
    </w:lvl>
    <w:lvl w:ilvl="5" w:tplc="8A2E698C">
      <w:numFmt w:val="decimal"/>
      <w:lvlText w:val=""/>
      <w:lvlJc w:val="left"/>
    </w:lvl>
    <w:lvl w:ilvl="6" w:tplc="913892AC">
      <w:numFmt w:val="decimal"/>
      <w:lvlText w:val=""/>
      <w:lvlJc w:val="left"/>
    </w:lvl>
    <w:lvl w:ilvl="7" w:tplc="363CF30A">
      <w:numFmt w:val="decimal"/>
      <w:lvlText w:val=""/>
      <w:lvlJc w:val="left"/>
    </w:lvl>
    <w:lvl w:ilvl="8" w:tplc="54B65D2A">
      <w:numFmt w:val="decimal"/>
      <w:lvlText w:val=""/>
      <w:lvlJc w:val="left"/>
    </w:lvl>
  </w:abstractNum>
  <w:abstractNum w:abstractNumId="18" w15:restartNumberingAfterBreak="0">
    <w:nsid w:val="580E4CE6"/>
    <w:multiLevelType w:val="hybridMultilevel"/>
    <w:tmpl w:val="A9E2CCD8"/>
    <w:lvl w:ilvl="0" w:tplc="02246074">
      <w:start w:val="1"/>
      <w:numFmt w:val="upperRoman"/>
      <w:lvlText w:val="%1."/>
      <w:lvlJc w:val="left"/>
      <w:pPr>
        <w:ind w:left="1440" w:hanging="360"/>
      </w:pPr>
      <w:rPr>
        <w:rFonts w:ascii="Arial" w:hAnsi="Arial" w:hint="default"/>
      </w:rPr>
    </w:lvl>
    <w:lvl w:ilvl="1" w:tplc="D786D78E">
      <w:numFmt w:val="decimal"/>
      <w:lvlText w:val=""/>
      <w:lvlJc w:val="left"/>
    </w:lvl>
    <w:lvl w:ilvl="2" w:tplc="1428BA14">
      <w:numFmt w:val="decimal"/>
      <w:lvlText w:val=""/>
      <w:lvlJc w:val="left"/>
    </w:lvl>
    <w:lvl w:ilvl="3" w:tplc="3B46632E">
      <w:numFmt w:val="decimal"/>
      <w:lvlText w:val=""/>
      <w:lvlJc w:val="left"/>
    </w:lvl>
    <w:lvl w:ilvl="4" w:tplc="31CE0ABE">
      <w:numFmt w:val="decimal"/>
      <w:lvlText w:val=""/>
      <w:lvlJc w:val="left"/>
    </w:lvl>
    <w:lvl w:ilvl="5" w:tplc="809E96F8">
      <w:numFmt w:val="decimal"/>
      <w:lvlText w:val=""/>
      <w:lvlJc w:val="left"/>
    </w:lvl>
    <w:lvl w:ilvl="6" w:tplc="1814FCFA">
      <w:numFmt w:val="decimal"/>
      <w:lvlText w:val=""/>
      <w:lvlJc w:val="left"/>
    </w:lvl>
    <w:lvl w:ilvl="7" w:tplc="BE32332E">
      <w:numFmt w:val="decimal"/>
      <w:lvlText w:val=""/>
      <w:lvlJc w:val="left"/>
    </w:lvl>
    <w:lvl w:ilvl="8" w:tplc="B616E738">
      <w:numFmt w:val="decimal"/>
      <w:lvlText w:val=""/>
      <w:lvlJc w:val="left"/>
    </w:lvl>
  </w:abstractNum>
  <w:abstractNum w:abstractNumId="19" w15:restartNumberingAfterBreak="0">
    <w:nsid w:val="5B144E6B"/>
    <w:multiLevelType w:val="hybridMultilevel"/>
    <w:tmpl w:val="4E8E08E8"/>
    <w:lvl w:ilvl="0" w:tplc="13062302">
      <w:start w:val="1"/>
      <w:numFmt w:val="upperRoman"/>
      <w:lvlText w:val="%1."/>
      <w:lvlJc w:val="left"/>
      <w:pPr>
        <w:ind w:left="1440" w:hanging="360"/>
      </w:pPr>
      <w:rPr>
        <w:rFonts w:ascii="Arial" w:hAnsi="Arial" w:hint="default"/>
      </w:rPr>
    </w:lvl>
    <w:lvl w:ilvl="1" w:tplc="54DAA77E">
      <w:numFmt w:val="decimal"/>
      <w:lvlText w:val=""/>
      <w:lvlJc w:val="left"/>
    </w:lvl>
    <w:lvl w:ilvl="2" w:tplc="1B8E5704">
      <w:numFmt w:val="decimal"/>
      <w:lvlText w:val=""/>
      <w:lvlJc w:val="left"/>
    </w:lvl>
    <w:lvl w:ilvl="3" w:tplc="992A8390">
      <w:numFmt w:val="decimal"/>
      <w:lvlText w:val=""/>
      <w:lvlJc w:val="left"/>
    </w:lvl>
    <w:lvl w:ilvl="4" w:tplc="90D6E15E">
      <w:numFmt w:val="decimal"/>
      <w:lvlText w:val=""/>
      <w:lvlJc w:val="left"/>
    </w:lvl>
    <w:lvl w:ilvl="5" w:tplc="8926216A">
      <w:numFmt w:val="decimal"/>
      <w:lvlText w:val=""/>
      <w:lvlJc w:val="left"/>
    </w:lvl>
    <w:lvl w:ilvl="6" w:tplc="603EA6E0">
      <w:numFmt w:val="decimal"/>
      <w:lvlText w:val=""/>
      <w:lvlJc w:val="left"/>
    </w:lvl>
    <w:lvl w:ilvl="7" w:tplc="6036900C">
      <w:numFmt w:val="decimal"/>
      <w:lvlText w:val=""/>
      <w:lvlJc w:val="left"/>
    </w:lvl>
    <w:lvl w:ilvl="8" w:tplc="84AEA556">
      <w:numFmt w:val="decimal"/>
      <w:lvlText w:val=""/>
      <w:lvlJc w:val="left"/>
    </w:lvl>
  </w:abstractNum>
  <w:abstractNum w:abstractNumId="20" w15:restartNumberingAfterBreak="0">
    <w:nsid w:val="5B813113"/>
    <w:multiLevelType w:val="hybridMultilevel"/>
    <w:tmpl w:val="EAC2D0B0"/>
    <w:lvl w:ilvl="0" w:tplc="A3AED4C8">
      <w:start w:val="1"/>
      <w:numFmt w:val="upperRoman"/>
      <w:lvlText w:val="%1."/>
      <w:lvlJc w:val="left"/>
      <w:pPr>
        <w:ind w:left="720" w:hanging="360"/>
      </w:pPr>
      <w:rPr>
        <w:rFonts w:ascii="Arial" w:hAnsi="Arial" w:hint="default"/>
      </w:rPr>
    </w:lvl>
    <w:lvl w:ilvl="1" w:tplc="A648BBC8">
      <w:numFmt w:val="decimal"/>
      <w:lvlText w:val=""/>
      <w:lvlJc w:val="left"/>
    </w:lvl>
    <w:lvl w:ilvl="2" w:tplc="5F721DAC">
      <w:numFmt w:val="decimal"/>
      <w:lvlText w:val=""/>
      <w:lvlJc w:val="left"/>
    </w:lvl>
    <w:lvl w:ilvl="3" w:tplc="A54E49B8">
      <w:numFmt w:val="decimal"/>
      <w:lvlText w:val=""/>
      <w:lvlJc w:val="left"/>
    </w:lvl>
    <w:lvl w:ilvl="4" w:tplc="9ABCACB0">
      <w:numFmt w:val="decimal"/>
      <w:lvlText w:val=""/>
      <w:lvlJc w:val="left"/>
    </w:lvl>
    <w:lvl w:ilvl="5" w:tplc="6406CA12">
      <w:numFmt w:val="decimal"/>
      <w:lvlText w:val=""/>
      <w:lvlJc w:val="left"/>
    </w:lvl>
    <w:lvl w:ilvl="6" w:tplc="97365AAC">
      <w:numFmt w:val="decimal"/>
      <w:lvlText w:val=""/>
      <w:lvlJc w:val="left"/>
    </w:lvl>
    <w:lvl w:ilvl="7" w:tplc="E8CEDC98">
      <w:numFmt w:val="decimal"/>
      <w:lvlText w:val=""/>
      <w:lvlJc w:val="left"/>
    </w:lvl>
    <w:lvl w:ilvl="8" w:tplc="3F8C6360">
      <w:numFmt w:val="decimal"/>
      <w:lvlText w:val=""/>
      <w:lvlJc w:val="left"/>
    </w:lvl>
  </w:abstractNum>
  <w:abstractNum w:abstractNumId="21" w15:restartNumberingAfterBreak="0">
    <w:nsid w:val="5BEE7790"/>
    <w:multiLevelType w:val="hybridMultilevel"/>
    <w:tmpl w:val="50F2D3D8"/>
    <w:lvl w:ilvl="0" w:tplc="C1FA118A">
      <w:start w:val="1"/>
      <w:numFmt w:val="upperRoman"/>
      <w:lvlText w:val="%1."/>
      <w:lvlJc w:val="left"/>
      <w:pPr>
        <w:ind w:left="1440" w:hanging="360"/>
      </w:pPr>
      <w:rPr>
        <w:rFonts w:ascii="Arial" w:hAnsi="Arial" w:hint="default"/>
      </w:rPr>
    </w:lvl>
    <w:lvl w:ilvl="1" w:tplc="3F84372E">
      <w:numFmt w:val="decimal"/>
      <w:lvlText w:val=""/>
      <w:lvlJc w:val="left"/>
    </w:lvl>
    <w:lvl w:ilvl="2" w:tplc="29502F50">
      <w:numFmt w:val="decimal"/>
      <w:lvlText w:val=""/>
      <w:lvlJc w:val="left"/>
    </w:lvl>
    <w:lvl w:ilvl="3" w:tplc="9D10E10C">
      <w:numFmt w:val="decimal"/>
      <w:lvlText w:val=""/>
      <w:lvlJc w:val="left"/>
    </w:lvl>
    <w:lvl w:ilvl="4" w:tplc="03AE6764">
      <w:numFmt w:val="decimal"/>
      <w:lvlText w:val=""/>
      <w:lvlJc w:val="left"/>
    </w:lvl>
    <w:lvl w:ilvl="5" w:tplc="D236F1C2">
      <w:numFmt w:val="decimal"/>
      <w:lvlText w:val=""/>
      <w:lvlJc w:val="left"/>
    </w:lvl>
    <w:lvl w:ilvl="6" w:tplc="2098D358">
      <w:numFmt w:val="decimal"/>
      <w:lvlText w:val=""/>
      <w:lvlJc w:val="left"/>
    </w:lvl>
    <w:lvl w:ilvl="7" w:tplc="77C2F336">
      <w:numFmt w:val="decimal"/>
      <w:lvlText w:val=""/>
      <w:lvlJc w:val="left"/>
    </w:lvl>
    <w:lvl w:ilvl="8" w:tplc="E4146F70">
      <w:numFmt w:val="decimal"/>
      <w:lvlText w:val=""/>
      <w:lvlJc w:val="left"/>
    </w:lvl>
  </w:abstractNum>
  <w:abstractNum w:abstractNumId="22" w15:restartNumberingAfterBreak="0">
    <w:nsid w:val="5E54134D"/>
    <w:multiLevelType w:val="hybridMultilevel"/>
    <w:tmpl w:val="336C0EFC"/>
    <w:lvl w:ilvl="0" w:tplc="31D8BC0A">
      <w:start w:val="1"/>
      <w:numFmt w:val="lowerLetter"/>
      <w:lvlText w:val="%1."/>
      <w:lvlJc w:val="left"/>
      <w:pPr>
        <w:ind w:left="720" w:hanging="360"/>
      </w:pPr>
      <w:rPr>
        <w:rFonts w:ascii="Arial" w:hAnsi="Arial" w:hint="default"/>
      </w:rPr>
    </w:lvl>
    <w:lvl w:ilvl="1" w:tplc="59AA29FE">
      <w:numFmt w:val="decimal"/>
      <w:lvlText w:val=""/>
      <w:lvlJc w:val="left"/>
    </w:lvl>
    <w:lvl w:ilvl="2" w:tplc="6116287C">
      <w:numFmt w:val="decimal"/>
      <w:lvlText w:val=""/>
      <w:lvlJc w:val="left"/>
    </w:lvl>
    <w:lvl w:ilvl="3" w:tplc="8E8AC506">
      <w:numFmt w:val="decimal"/>
      <w:lvlText w:val=""/>
      <w:lvlJc w:val="left"/>
    </w:lvl>
    <w:lvl w:ilvl="4" w:tplc="19C27800">
      <w:numFmt w:val="decimal"/>
      <w:lvlText w:val=""/>
      <w:lvlJc w:val="left"/>
    </w:lvl>
    <w:lvl w:ilvl="5" w:tplc="0D46A61C">
      <w:numFmt w:val="decimal"/>
      <w:lvlText w:val=""/>
      <w:lvlJc w:val="left"/>
    </w:lvl>
    <w:lvl w:ilvl="6" w:tplc="FCCEF2B0">
      <w:numFmt w:val="decimal"/>
      <w:lvlText w:val=""/>
      <w:lvlJc w:val="left"/>
    </w:lvl>
    <w:lvl w:ilvl="7" w:tplc="DF04220E">
      <w:numFmt w:val="decimal"/>
      <w:lvlText w:val=""/>
      <w:lvlJc w:val="left"/>
    </w:lvl>
    <w:lvl w:ilvl="8" w:tplc="C7D83B42">
      <w:numFmt w:val="decimal"/>
      <w:lvlText w:val=""/>
      <w:lvlJc w:val="left"/>
    </w:lvl>
  </w:abstractNum>
  <w:abstractNum w:abstractNumId="23" w15:restartNumberingAfterBreak="0">
    <w:nsid w:val="622D338A"/>
    <w:multiLevelType w:val="hybridMultilevel"/>
    <w:tmpl w:val="030410CC"/>
    <w:lvl w:ilvl="0" w:tplc="A3509C84">
      <w:start w:val="1"/>
      <w:numFmt w:val="lowerLetter"/>
      <w:lvlText w:val="%1."/>
      <w:lvlJc w:val="left"/>
      <w:pPr>
        <w:ind w:left="720" w:hanging="360"/>
      </w:pPr>
      <w:rPr>
        <w:rFonts w:ascii="Arial" w:hAnsi="Arial" w:hint="default"/>
      </w:rPr>
    </w:lvl>
    <w:lvl w:ilvl="1" w:tplc="0AC69422">
      <w:numFmt w:val="decimal"/>
      <w:lvlText w:val=""/>
      <w:lvlJc w:val="left"/>
    </w:lvl>
    <w:lvl w:ilvl="2" w:tplc="63460BD6">
      <w:numFmt w:val="decimal"/>
      <w:lvlText w:val=""/>
      <w:lvlJc w:val="left"/>
    </w:lvl>
    <w:lvl w:ilvl="3" w:tplc="63CACDC6">
      <w:numFmt w:val="decimal"/>
      <w:lvlText w:val=""/>
      <w:lvlJc w:val="left"/>
    </w:lvl>
    <w:lvl w:ilvl="4" w:tplc="9DE4BE94">
      <w:numFmt w:val="decimal"/>
      <w:lvlText w:val=""/>
      <w:lvlJc w:val="left"/>
    </w:lvl>
    <w:lvl w:ilvl="5" w:tplc="DE228176">
      <w:numFmt w:val="decimal"/>
      <w:lvlText w:val=""/>
      <w:lvlJc w:val="left"/>
    </w:lvl>
    <w:lvl w:ilvl="6" w:tplc="FF9A5F22">
      <w:numFmt w:val="decimal"/>
      <w:lvlText w:val=""/>
      <w:lvlJc w:val="left"/>
    </w:lvl>
    <w:lvl w:ilvl="7" w:tplc="17FC6358">
      <w:numFmt w:val="decimal"/>
      <w:lvlText w:val=""/>
      <w:lvlJc w:val="left"/>
    </w:lvl>
    <w:lvl w:ilvl="8" w:tplc="A984A9B4">
      <w:numFmt w:val="decimal"/>
      <w:lvlText w:val=""/>
      <w:lvlJc w:val="left"/>
    </w:lvl>
  </w:abstractNum>
  <w:abstractNum w:abstractNumId="24" w15:restartNumberingAfterBreak="0">
    <w:nsid w:val="689D1383"/>
    <w:multiLevelType w:val="hybridMultilevel"/>
    <w:tmpl w:val="9AF8AC52"/>
    <w:lvl w:ilvl="0" w:tplc="6CEE851E">
      <w:start w:val="1"/>
      <w:numFmt w:val="lowerLetter"/>
      <w:lvlText w:val="%1."/>
      <w:lvlJc w:val="left"/>
      <w:pPr>
        <w:ind w:left="720" w:hanging="360"/>
      </w:pPr>
      <w:rPr>
        <w:rFonts w:ascii="Arial" w:hAnsi="Arial" w:hint="default"/>
      </w:rPr>
    </w:lvl>
    <w:lvl w:ilvl="1" w:tplc="6C624368">
      <w:numFmt w:val="decimal"/>
      <w:lvlText w:val=""/>
      <w:lvlJc w:val="left"/>
    </w:lvl>
    <w:lvl w:ilvl="2" w:tplc="6AB05F4A">
      <w:numFmt w:val="decimal"/>
      <w:lvlText w:val=""/>
      <w:lvlJc w:val="left"/>
    </w:lvl>
    <w:lvl w:ilvl="3" w:tplc="EDAC8818">
      <w:numFmt w:val="decimal"/>
      <w:lvlText w:val=""/>
      <w:lvlJc w:val="left"/>
    </w:lvl>
    <w:lvl w:ilvl="4" w:tplc="83E45EC8">
      <w:numFmt w:val="decimal"/>
      <w:lvlText w:val=""/>
      <w:lvlJc w:val="left"/>
    </w:lvl>
    <w:lvl w:ilvl="5" w:tplc="965E3FE6">
      <w:numFmt w:val="decimal"/>
      <w:lvlText w:val=""/>
      <w:lvlJc w:val="left"/>
    </w:lvl>
    <w:lvl w:ilvl="6" w:tplc="A84030EA">
      <w:numFmt w:val="decimal"/>
      <w:lvlText w:val=""/>
      <w:lvlJc w:val="left"/>
    </w:lvl>
    <w:lvl w:ilvl="7" w:tplc="0772113E">
      <w:numFmt w:val="decimal"/>
      <w:lvlText w:val=""/>
      <w:lvlJc w:val="left"/>
    </w:lvl>
    <w:lvl w:ilvl="8" w:tplc="DE18EED8">
      <w:numFmt w:val="decimal"/>
      <w:lvlText w:val=""/>
      <w:lvlJc w:val="left"/>
    </w:lvl>
  </w:abstractNum>
  <w:abstractNum w:abstractNumId="25" w15:restartNumberingAfterBreak="0">
    <w:nsid w:val="697446A2"/>
    <w:multiLevelType w:val="hybridMultilevel"/>
    <w:tmpl w:val="FF888912"/>
    <w:lvl w:ilvl="0" w:tplc="E53E41C0">
      <w:start w:val="1"/>
      <w:numFmt w:val="upperRoman"/>
      <w:lvlText w:val="%1."/>
      <w:lvlJc w:val="left"/>
      <w:pPr>
        <w:ind w:left="1440" w:hanging="360"/>
      </w:pPr>
      <w:rPr>
        <w:rFonts w:ascii="Arial" w:hAnsi="Arial" w:hint="default"/>
      </w:rPr>
    </w:lvl>
    <w:lvl w:ilvl="1" w:tplc="BC4AFB24">
      <w:numFmt w:val="decimal"/>
      <w:lvlText w:val=""/>
      <w:lvlJc w:val="left"/>
    </w:lvl>
    <w:lvl w:ilvl="2" w:tplc="537E9E4A">
      <w:numFmt w:val="decimal"/>
      <w:lvlText w:val=""/>
      <w:lvlJc w:val="left"/>
    </w:lvl>
    <w:lvl w:ilvl="3" w:tplc="E2C67EFA">
      <w:numFmt w:val="decimal"/>
      <w:lvlText w:val=""/>
      <w:lvlJc w:val="left"/>
    </w:lvl>
    <w:lvl w:ilvl="4" w:tplc="C9823D2E">
      <w:numFmt w:val="decimal"/>
      <w:lvlText w:val=""/>
      <w:lvlJc w:val="left"/>
    </w:lvl>
    <w:lvl w:ilvl="5" w:tplc="607039FC">
      <w:numFmt w:val="decimal"/>
      <w:lvlText w:val=""/>
      <w:lvlJc w:val="left"/>
    </w:lvl>
    <w:lvl w:ilvl="6" w:tplc="C2F0F316">
      <w:numFmt w:val="decimal"/>
      <w:lvlText w:val=""/>
      <w:lvlJc w:val="left"/>
    </w:lvl>
    <w:lvl w:ilvl="7" w:tplc="15A6D6CA">
      <w:numFmt w:val="decimal"/>
      <w:lvlText w:val=""/>
      <w:lvlJc w:val="left"/>
    </w:lvl>
    <w:lvl w:ilvl="8" w:tplc="9018728A">
      <w:numFmt w:val="decimal"/>
      <w:lvlText w:val=""/>
      <w:lvlJc w:val="left"/>
    </w:lvl>
  </w:abstractNum>
  <w:abstractNum w:abstractNumId="26" w15:restartNumberingAfterBreak="0">
    <w:nsid w:val="6F944ED4"/>
    <w:multiLevelType w:val="hybridMultilevel"/>
    <w:tmpl w:val="D2B89BB0"/>
    <w:lvl w:ilvl="0" w:tplc="445606BC">
      <w:start w:val="1"/>
      <w:numFmt w:val="upperRoman"/>
      <w:lvlText w:val="%1."/>
      <w:lvlJc w:val="left"/>
      <w:pPr>
        <w:ind w:left="720" w:hanging="360"/>
      </w:pPr>
      <w:rPr>
        <w:rFonts w:ascii="Arial" w:hAnsi="Arial" w:hint="default"/>
      </w:rPr>
    </w:lvl>
    <w:lvl w:ilvl="1" w:tplc="9A705862">
      <w:numFmt w:val="decimal"/>
      <w:lvlText w:val=""/>
      <w:lvlJc w:val="left"/>
    </w:lvl>
    <w:lvl w:ilvl="2" w:tplc="0DEA363A">
      <w:numFmt w:val="decimal"/>
      <w:lvlText w:val=""/>
      <w:lvlJc w:val="left"/>
    </w:lvl>
    <w:lvl w:ilvl="3" w:tplc="9A86793A">
      <w:numFmt w:val="decimal"/>
      <w:lvlText w:val=""/>
      <w:lvlJc w:val="left"/>
    </w:lvl>
    <w:lvl w:ilvl="4" w:tplc="1DFCA796">
      <w:numFmt w:val="decimal"/>
      <w:lvlText w:val=""/>
      <w:lvlJc w:val="left"/>
    </w:lvl>
    <w:lvl w:ilvl="5" w:tplc="CE74ECAC">
      <w:numFmt w:val="decimal"/>
      <w:lvlText w:val=""/>
      <w:lvlJc w:val="left"/>
    </w:lvl>
    <w:lvl w:ilvl="6" w:tplc="26B8A872">
      <w:numFmt w:val="decimal"/>
      <w:lvlText w:val=""/>
      <w:lvlJc w:val="left"/>
    </w:lvl>
    <w:lvl w:ilvl="7" w:tplc="95C087BC">
      <w:numFmt w:val="decimal"/>
      <w:lvlText w:val=""/>
      <w:lvlJc w:val="left"/>
    </w:lvl>
    <w:lvl w:ilvl="8" w:tplc="D49610A0">
      <w:numFmt w:val="decimal"/>
      <w:lvlText w:val=""/>
      <w:lvlJc w:val="left"/>
    </w:lvl>
  </w:abstractNum>
  <w:abstractNum w:abstractNumId="27" w15:restartNumberingAfterBreak="0">
    <w:nsid w:val="6FC65986"/>
    <w:multiLevelType w:val="hybridMultilevel"/>
    <w:tmpl w:val="6012E73E"/>
    <w:lvl w:ilvl="0" w:tplc="E1C87A26">
      <w:start w:val="1"/>
      <w:numFmt w:val="bullet"/>
      <w:lvlText w:val="●"/>
      <w:lvlJc w:val="left"/>
      <w:pPr>
        <w:ind w:left="720" w:hanging="360"/>
      </w:pPr>
      <w:rPr>
        <w:rFonts w:ascii="Arial" w:hAnsi="Arial" w:hint="default"/>
      </w:rPr>
    </w:lvl>
    <w:lvl w:ilvl="1" w:tplc="967C85BE">
      <w:numFmt w:val="decimal"/>
      <w:lvlText w:val=""/>
      <w:lvlJc w:val="left"/>
    </w:lvl>
    <w:lvl w:ilvl="2" w:tplc="496878BE">
      <w:numFmt w:val="decimal"/>
      <w:lvlText w:val=""/>
      <w:lvlJc w:val="left"/>
    </w:lvl>
    <w:lvl w:ilvl="3" w:tplc="B0FE9C42">
      <w:numFmt w:val="decimal"/>
      <w:lvlText w:val=""/>
      <w:lvlJc w:val="left"/>
    </w:lvl>
    <w:lvl w:ilvl="4" w:tplc="4176CF3E">
      <w:numFmt w:val="decimal"/>
      <w:lvlText w:val=""/>
      <w:lvlJc w:val="left"/>
    </w:lvl>
    <w:lvl w:ilvl="5" w:tplc="1206BCE0">
      <w:numFmt w:val="decimal"/>
      <w:lvlText w:val=""/>
      <w:lvlJc w:val="left"/>
    </w:lvl>
    <w:lvl w:ilvl="6" w:tplc="924ACE66">
      <w:numFmt w:val="decimal"/>
      <w:lvlText w:val=""/>
      <w:lvlJc w:val="left"/>
    </w:lvl>
    <w:lvl w:ilvl="7" w:tplc="A748FBF4">
      <w:numFmt w:val="decimal"/>
      <w:lvlText w:val=""/>
      <w:lvlJc w:val="left"/>
    </w:lvl>
    <w:lvl w:ilvl="8" w:tplc="5FF8465A">
      <w:numFmt w:val="decimal"/>
      <w:lvlText w:val=""/>
      <w:lvlJc w:val="left"/>
    </w:lvl>
  </w:abstractNum>
  <w:abstractNum w:abstractNumId="28" w15:restartNumberingAfterBreak="0">
    <w:nsid w:val="70105C7F"/>
    <w:multiLevelType w:val="hybridMultilevel"/>
    <w:tmpl w:val="69C07162"/>
    <w:lvl w:ilvl="0" w:tplc="5DFAD6F4">
      <w:start w:val="1"/>
      <w:numFmt w:val="lowerLetter"/>
      <w:lvlText w:val="%1."/>
      <w:lvlJc w:val="left"/>
      <w:pPr>
        <w:ind w:left="720" w:hanging="360"/>
      </w:pPr>
      <w:rPr>
        <w:rFonts w:ascii="Arial" w:hAnsi="Arial" w:hint="default"/>
      </w:rPr>
    </w:lvl>
    <w:lvl w:ilvl="1" w:tplc="FAC03EBA">
      <w:numFmt w:val="decimal"/>
      <w:lvlText w:val=""/>
      <w:lvlJc w:val="left"/>
    </w:lvl>
    <w:lvl w:ilvl="2" w:tplc="BB7AF128">
      <w:numFmt w:val="decimal"/>
      <w:lvlText w:val=""/>
      <w:lvlJc w:val="left"/>
    </w:lvl>
    <w:lvl w:ilvl="3" w:tplc="3E18B142">
      <w:numFmt w:val="decimal"/>
      <w:lvlText w:val=""/>
      <w:lvlJc w:val="left"/>
    </w:lvl>
    <w:lvl w:ilvl="4" w:tplc="B0227770">
      <w:numFmt w:val="decimal"/>
      <w:lvlText w:val=""/>
      <w:lvlJc w:val="left"/>
    </w:lvl>
    <w:lvl w:ilvl="5" w:tplc="80A6EB7A">
      <w:numFmt w:val="decimal"/>
      <w:lvlText w:val=""/>
      <w:lvlJc w:val="left"/>
    </w:lvl>
    <w:lvl w:ilvl="6" w:tplc="2DB60A70">
      <w:numFmt w:val="decimal"/>
      <w:lvlText w:val=""/>
      <w:lvlJc w:val="left"/>
    </w:lvl>
    <w:lvl w:ilvl="7" w:tplc="B2F4A84A">
      <w:numFmt w:val="decimal"/>
      <w:lvlText w:val=""/>
      <w:lvlJc w:val="left"/>
    </w:lvl>
    <w:lvl w:ilvl="8" w:tplc="A5785A5C">
      <w:numFmt w:val="decimal"/>
      <w:lvlText w:val=""/>
      <w:lvlJc w:val="left"/>
    </w:lvl>
  </w:abstractNum>
  <w:abstractNum w:abstractNumId="29" w15:restartNumberingAfterBreak="0">
    <w:nsid w:val="73C23082"/>
    <w:multiLevelType w:val="hybridMultilevel"/>
    <w:tmpl w:val="60D092F2"/>
    <w:lvl w:ilvl="0" w:tplc="F1525B6C">
      <w:start w:val="1"/>
      <w:numFmt w:val="lowerLetter"/>
      <w:lvlText w:val="%1."/>
      <w:lvlJc w:val="left"/>
      <w:pPr>
        <w:ind w:left="720" w:hanging="360"/>
      </w:pPr>
      <w:rPr>
        <w:rFonts w:ascii="Arial" w:hAnsi="Arial" w:hint="default"/>
      </w:rPr>
    </w:lvl>
    <w:lvl w:ilvl="1" w:tplc="A9B40DE2">
      <w:numFmt w:val="decimal"/>
      <w:lvlText w:val=""/>
      <w:lvlJc w:val="left"/>
    </w:lvl>
    <w:lvl w:ilvl="2" w:tplc="FBD843F2">
      <w:numFmt w:val="decimal"/>
      <w:lvlText w:val=""/>
      <w:lvlJc w:val="left"/>
    </w:lvl>
    <w:lvl w:ilvl="3" w:tplc="E6B89F68">
      <w:numFmt w:val="decimal"/>
      <w:lvlText w:val=""/>
      <w:lvlJc w:val="left"/>
    </w:lvl>
    <w:lvl w:ilvl="4" w:tplc="C21C2D6A">
      <w:numFmt w:val="decimal"/>
      <w:lvlText w:val=""/>
      <w:lvlJc w:val="left"/>
    </w:lvl>
    <w:lvl w:ilvl="5" w:tplc="9D6EEB52">
      <w:numFmt w:val="decimal"/>
      <w:lvlText w:val=""/>
      <w:lvlJc w:val="left"/>
    </w:lvl>
    <w:lvl w:ilvl="6" w:tplc="389C14DC">
      <w:numFmt w:val="decimal"/>
      <w:lvlText w:val=""/>
      <w:lvlJc w:val="left"/>
    </w:lvl>
    <w:lvl w:ilvl="7" w:tplc="B9125A0C">
      <w:numFmt w:val="decimal"/>
      <w:lvlText w:val=""/>
      <w:lvlJc w:val="left"/>
    </w:lvl>
    <w:lvl w:ilvl="8" w:tplc="E86E83FE">
      <w:numFmt w:val="decimal"/>
      <w:lvlText w:val=""/>
      <w:lvlJc w:val="left"/>
    </w:lvl>
  </w:abstractNum>
  <w:abstractNum w:abstractNumId="30" w15:restartNumberingAfterBreak="0">
    <w:nsid w:val="747F6D44"/>
    <w:multiLevelType w:val="hybridMultilevel"/>
    <w:tmpl w:val="5316D0AA"/>
    <w:lvl w:ilvl="0" w:tplc="AEBE2E2C">
      <w:start w:val="1"/>
      <w:numFmt w:val="lowerLetter"/>
      <w:lvlText w:val="%1."/>
      <w:lvlJc w:val="left"/>
      <w:pPr>
        <w:ind w:left="720" w:hanging="360"/>
      </w:pPr>
      <w:rPr>
        <w:rFonts w:ascii="Arial" w:hAnsi="Arial" w:hint="default"/>
      </w:rPr>
    </w:lvl>
    <w:lvl w:ilvl="1" w:tplc="ADBEF12E">
      <w:numFmt w:val="decimal"/>
      <w:lvlText w:val=""/>
      <w:lvlJc w:val="left"/>
    </w:lvl>
    <w:lvl w:ilvl="2" w:tplc="23E6A6D0">
      <w:numFmt w:val="decimal"/>
      <w:lvlText w:val=""/>
      <w:lvlJc w:val="left"/>
    </w:lvl>
    <w:lvl w:ilvl="3" w:tplc="10D400B8">
      <w:numFmt w:val="decimal"/>
      <w:lvlText w:val=""/>
      <w:lvlJc w:val="left"/>
    </w:lvl>
    <w:lvl w:ilvl="4" w:tplc="087CF69E">
      <w:numFmt w:val="decimal"/>
      <w:lvlText w:val=""/>
      <w:lvlJc w:val="left"/>
    </w:lvl>
    <w:lvl w:ilvl="5" w:tplc="D71A8B8C">
      <w:numFmt w:val="decimal"/>
      <w:lvlText w:val=""/>
      <w:lvlJc w:val="left"/>
    </w:lvl>
    <w:lvl w:ilvl="6" w:tplc="0C3A8CB4">
      <w:numFmt w:val="decimal"/>
      <w:lvlText w:val=""/>
      <w:lvlJc w:val="left"/>
    </w:lvl>
    <w:lvl w:ilvl="7" w:tplc="418037AE">
      <w:numFmt w:val="decimal"/>
      <w:lvlText w:val=""/>
      <w:lvlJc w:val="left"/>
    </w:lvl>
    <w:lvl w:ilvl="8" w:tplc="97FAFC3A">
      <w:numFmt w:val="decimal"/>
      <w:lvlText w:val=""/>
      <w:lvlJc w:val="left"/>
    </w:lvl>
  </w:abstractNum>
  <w:abstractNum w:abstractNumId="31" w15:restartNumberingAfterBreak="0">
    <w:nsid w:val="769178A0"/>
    <w:multiLevelType w:val="hybridMultilevel"/>
    <w:tmpl w:val="C4940A64"/>
    <w:lvl w:ilvl="0" w:tplc="E22063CA">
      <w:start w:val="1"/>
      <w:numFmt w:val="lowerLetter"/>
      <w:lvlText w:val="%1."/>
      <w:lvlJc w:val="left"/>
      <w:pPr>
        <w:ind w:left="720" w:hanging="360"/>
      </w:pPr>
      <w:rPr>
        <w:rFonts w:ascii="Arial" w:hAnsi="Arial" w:hint="default"/>
      </w:rPr>
    </w:lvl>
    <w:lvl w:ilvl="1" w:tplc="BB2048D0">
      <w:numFmt w:val="decimal"/>
      <w:lvlText w:val=""/>
      <w:lvlJc w:val="left"/>
    </w:lvl>
    <w:lvl w:ilvl="2" w:tplc="B5EA4CC8">
      <w:numFmt w:val="decimal"/>
      <w:lvlText w:val=""/>
      <w:lvlJc w:val="left"/>
    </w:lvl>
    <w:lvl w:ilvl="3" w:tplc="19D0C05A">
      <w:numFmt w:val="decimal"/>
      <w:lvlText w:val=""/>
      <w:lvlJc w:val="left"/>
    </w:lvl>
    <w:lvl w:ilvl="4" w:tplc="DB04AF86">
      <w:numFmt w:val="decimal"/>
      <w:lvlText w:val=""/>
      <w:lvlJc w:val="left"/>
    </w:lvl>
    <w:lvl w:ilvl="5" w:tplc="51EAF9F4">
      <w:numFmt w:val="decimal"/>
      <w:lvlText w:val=""/>
      <w:lvlJc w:val="left"/>
    </w:lvl>
    <w:lvl w:ilvl="6" w:tplc="91C23AFC">
      <w:numFmt w:val="decimal"/>
      <w:lvlText w:val=""/>
      <w:lvlJc w:val="left"/>
    </w:lvl>
    <w:lvl w:ilvl="7" w:tplc="392A8A7A">
      <w:numFmt w:val="decimal"/>
      <w:lvlText w:val=""/>
      <w:lvlJc w:val="left"/>
    </w:lvl>
    <w:lvl w:ilvl="8" w:tplc="E90E4F46">
      <w:numFmt w:val="decimal"/>
      <w:lvlText w:val=""/>
      <w:lvlJc w:val="left"/>
    </w:lvl>
  </w:abstractNum>
  <w:abstractNum w:abstractNumId="32" w15:restartNumberingAfterBreak="0">
    <w:nsid w:val="76AC7A70"/>
    <w:multiLevelType w:val="hybridMultilevel"/>
    <w:tmpl w:val="FEA6D0EE"/>
    <w:lvl w:ilvl="0" w:tplc="F25E80E4">
      <w:start w:val="1"/>
      <w:numFmt w:val="lowerLetter"/>
      <w:lvlText w:val="%1."/>
      <w:lvlJc w:val="left"/>
      <w:pPr>
        <w:ind w:left="720" w:hanging="360"/>
      </w:pPr>
      <w:rPr>
        <w:rFonts w:ascii="Arial" w:hAnsi="Arial" w:hint="default"/>
      </w:rPr>
    </w:lvl>
    <w:lvl w:ilvl="1" w:tplc="08F26FBE">
      <w:numFmt w:val="decimal"/>
      <w:lvlText w:val=""/>
      <w:lvlJc w:val="left"/>
    </w:lvl>
    <w:lvl w:ilvl="2" w:tplc="627A64E0">
      <w:numFmt w:val="decimal"/>
      <w:lvlText w:val=""/>
      <w:lvlJc w:val="left"/>
    </w:lvl>
    <w:lvl w:ilvl="3" w:tplc="3D707EC2">
      <w:numFmt w:val="decimal"/>
      <w:lvlText w:val=""/>
      <w:lvlJc w:val="left"/>
    </w:lvl>
    <w:lvl w:ilvl="4" w:tplc="487AFF10">
      <w:numFmt w:val="decimal"/>
      <w:lvlText w:val=""/>
      <w:lvlJc w:val="left"/>
    </w:lvl>
    <w:lvl w:ilvl="5" w:tplc="8CF88FBE">
      <w:numFmt w:val="decimal"/>
      <w:lvlText w:val=""/>
      <w:lvlJc w:val="left"/>
    </w:lvl>
    <w:lvl w:ilvl="6" w:tplc="E09A167A">
      <w:numFmt w:val="decimal"/>
      <w:lvlText w:val=""/>
      <w:lvlJc w:val="left"/>
    </w:lvl>
    <w:lvl w:ilvl="7" w:tplc="CA3624A6">
      <w:numFmt w:val="decimal"/>
      <w:lvlText w:val=""/>
      <w:lvlJc w:val="left"/>
    </w:lvl>
    <w:lvl w:ilvl="8" w:tplc="508A26B8">
      <w:numFmt w:val="decimal"/>
      <w:lvlText w:val=""/>
      <w:lvlJc w:val="left"/>
    </w:lvl>
  </w:abstractNum>
  <w:abstractNum w:abstractNumId="3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12171490">
    <w:abstractNumId w:val="33"/>
  </w:num>
  <w:num w:numId="2" w16cid:durableId="1040783881">
    <w:abstractNumId w:val="2"/>
  </w:num>
  <w:num w:numId="3" w16cid:durableId="310258955">
    <w:abstractNumId w:val="13"/>
  </w:num>
  <w:num w:numId="4" w16cid:durableId="348409675">
    <w:abstractNumId w:val="20"/>
  </w:num>
  <w:num w:numId="5" w16cid:durableId="466364403">
    <w:abstractNumId w:val="3"/>
  </w:num>
  <w:num w:numId="6" w16cid:durableId="2108424953">
    <w:abstractNumId w:val="9"/>
  </w:num>
  <w:num w:numId="7" w16cid:durableId="503663161">
    <w:abstractNumId w:val="4"/>
  </w:num>
  <w:num w:numId="8" w16cid:durableId="1003122593">
    <w:abstractNumId w:val="5"/>
  </w:num>
  <w:num w:numId="9" w16cid:durableId="1207911633">
    <w:abstractNumId w:val="1"/>
  </w:num>
  <w:num w:numId="10" w16cid:durableId="2025666204">
    <w:abstractNumId w:val="30"/>
  </w:num>
  <w:num w:numId="11" w16cid:durableId="1789157068">
    <w:abstractNumId w:val="24"/>
  </w:num>
  <w:num w:numId="12" w16cid:durableId="1576747135">
    <w:abstractNumId w:val="16"/>
  </w:num>
  <w:num w:numId="13" w16cid:durableId="864565026">
    <w:abstractNumId w:val="29"/>
  </w:num>
  <w:num w:numId="14" w16cid:durableId="281158769">
    <w:abstractNumId w:val="25"/>
  </w:num>
  <w:num w:numId="15" w16cid:durableId="1568566485">
    <w:abstractNumId w:val="17"/>
  </w:num>
  <w:num w:numId="16" w16cid:durableId="836772726">
    <w:abstractNumId w:val="21"/>
  </w:num>
  <w:num w:numId="17" w16cid:durableId="1463305100">
    <w:abstractNumId w:val="10"/>
  </w:num>
  <w:num w:numId="18" w16cid:durableId="364526970">
    <w:abstractNumId w:val="18"/>
  </w:num>
  <w:num w:numId="19" w16cid:durableId="1053626877">
    <w:abstractNumId w:val="7"/>
  </w:num>
  <w:num w:numId="20" w16cid:durableId="916793306">
    <w:abstractNumId w:val="14"/>
  </w:num>
  <w:num w:numId="21" w16cid:durableId="1946569288">
    <w:abstractNumId w:val="0"/>
  </w:num>
  <w:num w:numId="22" w16cid:durableId="2120562022">
    <w:abstractNumId w:val="27"/>
  </w:num>
  <w:num w:numId="23" w16cid:durableId="53042803">
    <w:abstractNumId w:val="8"/>
  </w:num>
  <w:num w:numId="24" w16cid:durableId="2016028178">
    <w:abstractNumId w:val="23"/>
  </w:num>
  <w:num w:numId="25" w16cid:durableId="1420366028">
    <w:abstractNumId w:val="11"/>
  </w:num>
  <w:num w:numId="26" w16cid:durableId="1776098933">
    <w:abstractNumId w:val="6"/>
  </w:num>
  <w:num w:numId="27" w16cid:durableId="2101565068">
    <w:abstractNumId w:val="15"/>
  </w:num>
  <w:num w:numId="28" w16cid:durableId="163398949">
    <w:abstractNumId w:val="26"/>
  </w:num>
  <w:num w:numId="29" w16cid:durableId="764031371">
    <w:abstractNumId w:val="28"/>
  </w:num>
  <w:num w:numId="30" w16cid:durableId="1775321212">
    <w:abstractNumId w:val="31"/>
  </w:num>
  <w:num w:numId="31" w16cid:durableId="713890542">
    <w:abstractNumId w:val="22"/>
  </w:num>
  <w:num w:numId="32" w16cid:durableId="1300576970">
    <w:abstractNumId w:val="19"/>
  </w:num>
  <w:num w:numId="33" w16cid:durableId="539321448">
    <w:abstractNumId w:val="32"/>
  </w:num>
  <w:num w:numId="34" w16cid:durableId="5925163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8901D3"/>
    <w:rsid w:val="00124D1B"/>
    <w:rsid w:val="00162327"/>
    <w:rsid w:val="003C6D7A"/>
    <w:rsid w:val="00445AD6"/>
    <w:rsid w:val="00470876"/>
    <w:rsid w:val="0082406C"/>
    <w:rsid w:val="008901D3"/>
    <w:rsid w:val="00983D7D"/>
    <w:rsid w:val="00A016EB"/>
    <w:rsid w:val="00CD7592"/>
    <w:rsid w:val="00F70037"/>
    <w:rsid w:val="00FB05E6"/>
    <w:rsid w:val="00FE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E3323"/>
  <w15:docId w15:val="{0DCCA377-653C-4A5D-AFFD-4B558F16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rPr>
  </w:style>
  <w:style w:type="table" w:customStyle="1" w:styleId="CustomGrid">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0">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CustomGrid1">
    <w:name w:val="CustomGrid"/>
    <w:basedOn w:val="TableNormal"/>
    <w:uiPriority w:val="59"/>
    <w:pPr>
      <w:spacing w:after="0"/>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471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8.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yperlink" Target="https://partnersnet107.sharepoint.com/:b:/s/FA/EXnzP9ohuY5NlhQFl7JXOiUBKYCCc2Nlz7EbWteu4yf6_g?e=fIReE2" TargetMode="External"/><Relationship Id="rId7" Type="http://schemas.openxmlformats.org/officeDocument/2006/relationships/image" Target="media/image1.gif"/><Relationship Id="rId12" Type="http://schemas.openxmlformats.org/officeDocument/2006/relationships/footer" Target="footer5.xml"/><Relationship Id="rId17" Type="http://schemas.openxmlformats.org/officeDocument/2006/relationships/hyperlink" Target="https://partnersnet107.sharepoint.com/:w:/s/FA/EUOSx4XSx-NNuM0JuZ0ReGYBuoQQ5D6Vhbr65WWO2gXi7Q?e=8jQ7KW" TargetMode="External"/><Relationship Id="rId25" Type="http://schemas.openxmlformats.org/officeDocument/2006/relationships/image" Target="media/image2.emf"/><Relationship Id="rId2" Type="http://schemas.openxmlformats.org/officeDocument/2006/relationships/styles" Target="styles.xml"/><Relationship Id="rId16" Type="http://schemas.openxmlformats.org/officeDocument/2006/relationships/hyperlink" Target="https://undocs.org/ST/SGB/2003/13" TargetMode="External"/><Relationship Id="rId20" Type="http://schemas.openxmlformats.org/officeDocument/2006/relationships/hyperlink" Target="https://partnersnet107.sharepoint.com/:w:/s/FA/EUOSx4XSx-NNuM0JuZ0ReGYBuoQQ5D6Vhbr65WWO2gXi7Q?e=cRVbFT" TargetMode="External"/><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yperlink" Target="https://undocs.org/ST/SGB/2003/13" TargetMode="External"/><Relationship Id="rId23" Type="http://schemas.openxmlformats.org/officeDocument/2006/relationships/hyperlink" Target="https://partnersnet107.sharepoint.com/:w:/s/FA/EQgRNSPDaG5Ln3pKytQm4wkB7IZUJnr1AGuVxBmZhrA63A?e=3AjrvW" TargetMode="External"/><Relationship Id="rId28"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partnersnet107.sharepoint.com/:w:/s/FA/EQgRNSPDaG5Ln3pKytQm4wkB7IZUJnr1AGuVxBmZhrA63A?e=3AjrvW"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hyperlink" Target="https://www.ohchr.org/en/professionalinterest/pages/crc.aspx" TargetMode="Externa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BB1076-7BBF-4B31-B45C-2716D619856E}"/>
</file>

<file path=customXml/itemProps2.xml><?xml version="1.0" encoding="utf-8"?>
<ds:datastoreItem xmlns:ds="http://schemas.openxmlformats.org/officeDocument/2006/customXml" ds:itemID="{E378D733-1AF6-4036-BB44-1999DC0A89F0}"/>
</file>

<file path=docProps/app.xml><?xml version="1.0" encoding="utf-8"?>
<Properties xmlns="http://schemas.openxmlformats.org/officeDocument/2006/extended-properties" xmlns:vt="http://schemas.openxmlformats.org/officeDocument/2006/docPropsVTypes">
  <Template>Normal</Template>
  <TotalTime>134</TotalTime>
  <Pages>36</Pages>
  <Words>13459</Words>
  <Characters>76721</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docId:FED50D6BAE914AF14605613023D02138</cp:keywords>
  <cp:lastModifiedBy>Danielle Martin</cp:lastModifiedBy>
  <cp:revision>11</cp:revision>
  <dcterms:created xsi:type="dcterms:W3CDTF">2023-10-31T21:21:00Z</dcterms:created>
  <dcterms:modified xsi:type="dcterms:W3CDTF">2023-10-31T23:39:00Z</dcterms:modified>
</cp:coreProperties>
</file>