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6F7BE2">
            <w:pPr>
              <w:pStyle w:val="Heading3"/>
              <w:numPr>
                <w:ilvl w:val="2"/>
                <w:numId w:val="8"/>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262D5F39" w:rsidR="00A8336A" w:rsidRPr="002B41DC" w:rsidRDefault="00CD4C15" w:rsidP="00693E77">
            <w:pPr>
              <w:spacing w:line="276" w:lineRule="auto"/>
              <w:rPr>
                <w:rFonts w:cs="Times New Roman"/>
              </w:rPr>
            </w:pPr>
            <w:r>
              <w:rPr>
                <w:rFonts w:cs="Times New Roman"/>
              </w:rPr>
              <w:t xml:space="preserve">U.S. </w:t>
            </w:r>
            <w:r w:rsidR="0024100B">
              <w:rPr>
                <w:rFonts w:cs="Times New Roman"/>
              </w:rPr>
              <w:t xml:space="preserve">Department of Labor </w:t>
            </w:r>
            <w:r>
              <w:rPr>
                <w:rFonts w:cs="Times New Roman"/>
              </w:rPr>
              <w:t>(US</w:t>
            </w:r>
            <w:r w:rsidR="0024100B">
              <w:rPr>
                <w:rFonts w:cs="Times New Roman"/>
              </w:rPr>
              <w:t>DOL</w:t>
            </w:r>
            <w:r>
              <w:rPr>
                <w:rFonts w:cs="Times New Roman"/>
              </w:rPr>
              <w:t>)</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6F7BE2">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6F7BE2">
      <w:pPr>
        <w:pStyle w:val="ListParagraph"/>
        <w:numPr>
          <w:ilvl w:val="0"/>
          <w:numId w:val="6"/>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6F7BE2">
      <w:pPr>
        <w:pStyle w:val="ListParagraph"/>
        <w:numPr>
          <w:ilvl w:val="0"/>
          <w:numId w:val="6"/>
        </w:numPr>
        <w:spacing w:line="276" w:lineRule="auto"/>
        <w:jc w:val="both"/>
        <w:rPr>
          <w:rFonts w:cs="Times New Roman"/>
          <w:i/>
          <w:iCs/>
        </w:rPr>
      </w:pPr>
      <w:r w:rsidRPr="008B260B">
        <w:rPr>
          <w:rFonts w:cs="Times New Roman"/>
          <w:i/>
          <w:iCs/>
        </w:rPr>
        <w:lastRenderedPageBreak/>
        <w:t>Section V</w:t>
      </w:r>
      <w:r w:rsidR="00897B67" w:rsidRPr="008B260B">
        <w:rPr>
          <w:rFonts w:cs="Times New Roman"/>
          <w:i/>
          <w:iCs/>
        </w:rPr>
        <w:t>: Representations and Certifications</w:t>
      </w:r>
    </w:p>
    <w:p w14:paraId="00A76F24" w14:textId="50F88E51" w:rsidR="00BC24E2" w:rsidRPr="008B260B" w:rsidRDefault="00BC24E2" w:rsidP="006F7BE2">
      <w:pPr>
        <w:pStyle w:val="ListParagraph"/>
        <w:numPr>
          <w:ilvl w:val="0"/>
          <w:numId w:val="6"/>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6F7BE2">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6F7BE2">
      <w:pPr>
        <w:pStyle w:val="Heading3"/>
        <w:numPr>
          <w:ilvl w:val="0"/>
          <w:numId w:val="9"/>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 xml:space="preserve">Acceptable evidence may include, but is not limited to, work plans, technical reports, financial reports, </w:t>
      </w:r>
      <w:r w:rsidRPr="002B41DC">
        <w:rPr>
          <w:rFonts w:cs="Times New Roman"/>
        </w:rPr>
        <w:lastRenderedPageBreak/>
        <w:t>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6F7BE2">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6F7BE2">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6F7BE2">
      <w:pPr>
        <w:pStyle w:val="ListParagraph"/>
        <w:numPr>
          <w:ilvl w:val="0"/>
          <w:numId w:val="10"/>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6F7BE2">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6F7BE2">
      <w:pPr>
        <w:pStyle w:val="ListParagraph"/>
        <w:numPr>
          <w:ilvl w:val="0"/>
          <w:numId w:val="10"/>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11"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6F7BE2">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6F7BE2">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6F7BE2">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6F7BE2">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6F7BE2">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lastRenderedPageBreak/>
        <w:t>by mutual agreement;</w:t>
      </w:r>
    </w:p>
    <w:p w14:paraId="5E7E711F" w14:textId="77777777" w:rsidR="000C536F" w:rsidRDefault="00273351" w:rsidP="006F7BE2">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6F7BE2">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6F7BE2">
      <w:pPr>
        <w:pStyle w:val="ListParagraph"/>
        <w:numPr>
          <w:ilvl w:val="0"/>
          <w:numId w:val="13"/>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6F7BE2">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6F7BE2">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F7BE2">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F7BE2">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F7BE2">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w:t>
      </w:r>
      <w:r w:rsidRPr="00E30DCA">
        <w:rPr>
          <w:rFonts w:ascii="Times New Roman" w:hAnsi="Times New Roman" w:cs="Times New Roman"/>
          <w:color w:val="auto"/>
        </w:rPr>
        <w:lastRenderedPageBreak/>
        <w:t>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2BAE7FE1" w:rsid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31359D">
        <w:rPr>
          <w:rFonts w:ascii="Times New Roman" w:hAnsi="Times New Roman" w:cs="Times New Roman"/>
          <w:color w:val="auto"/>
        </w:rPr>
        <w:t>USDOL</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6F7BE2">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6F7BE2">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19. </w:t>
      </w:r>
      <w:r w:rsidR="00CF278B" w:rsidRPr="000943A9">
        <w:rPr>
          <w:b w:val="0"/>
          <w:color w:val="2F5496" w:themeColor="accent1" w:themeShade="BF"/>
        </w:rPr>
        <w:t xml:space="preserve">Conflict of Interest </w:t>
      </w:r>
    </w:p>
    <w:p w14:paraId="5AA0896B"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w:t>
      </w:r>
      <w:r w:rsidRPr="002B41DC">
        <w:rPr>
          <w:rFonts w:cs="Times New Roman"/>
        </w:rPr>
        <w:lastRenderedPageBreak/>
        <w:t>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6F7BE2">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6F7BE2">
      <w:pPr>
        <w:pStyle w:val="ListParagraph"/>
        <w:numPr>
          <w:ilvl w:val="0"/>
          <w:numId w:val="18"/>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27A901C9"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F1201E">
      <w:pPr>
        <w:pStyle w:val="Heading1"/>
        <w:numPr>
          <w:ilvl w:val="0"/>
          <w:numId w:val="0"/>
        </w:numPr>
        <w:spacing w:line="276" w:lineRule="auto"/>
      </w:pPr>
      <w:r w:rsidRPr="004F54AD">
        <w:lastRenderedPageBreak/>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69A3E8D2" w14:textId="5F7EF2E2" w:rsidR="00FD306D" w:rsidRPr="002A7EC1" w:rsidRDefault="004D607B" w:rsidP="0031359D">
      <w:r w:rsidRPr="002145A7">
        <w:t xml:space="preserve">Description of Activities and Gantt chart. </w:t>
      </w:r>
      <w:r w:rsidR="00FD306D" w:rsidRPr="00615476">
        <w:t xml:space="preserve"> </w:t>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F1201E">
      <w:pPr>
        <w:pStyle w:val="Heading1"/>
        <w:numPr>
          <w:ilvl w:val="0"/>
          <w:numId w:val="0"/>
        </w:numPr>
        <w:spacing w:line="276" w:lineRule="auto"/>
      </w:pPr>
      <w:r w:rsidRPr="004F54AD">
        <w:lastRenderedPageBreak/>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F1201E">
      <w:pPr>
        <w:pStyle w:val="Heading1"/>
        <w:numPr>
          <w:ilvl w:val="0"/>
          <w:numId w:val="0"/>
        </w:numPr>
        <w:spacing w:line="276" w:lineRule="auto"/>
      </w:pPr>
      <w:r w:rsidRPr="00421116">
        <w:lastRenderedPageBreak/>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6F7BE2">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F7BE2">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6F7BE2">
      <w:pPr>
        <w:pStyle w:val="ListParagraph"/>
        <w:numPr>
          <w:ilvl w:val="0"/>
          <w:numId w:val="21"/>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6F7BE2">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6F7BE2">
      <w:pPr>
        <w:pStyle w:val="ListParagraph"/>
        <w:numPr>
          <w:ilvl w:val="2"/>
          <w:numId w:val="15"/>
        </w:numPr>
        <w:spacing w:line="276" w:lineRule="auto"/>
        <w:jc w:val="both"/>
        <w:rPr>
          <w:rFonts w:cs="Times New Roman"/>
          <w:kern w:val="28"/>
        </w:rPr>
      </w:pPr>
      <w:r w:rsidRPr="00177CBD">
        <w:rPr>
          <w:rFonts w:cs="Times New Roman"/>
          <w:kern w:val="28"/>
        </w:rPr>
        <w:t xml:space="preserve">Failing to provide return transportation or pay for return transportation costs to an </w:t>
      </w:r>
      <w:r w:rsidRPr="00177CBD">
        <w:rPr>
          <w:rFonts w:cs="Times New Roman"/>
          <w:kern w:val="28"/>
        </w:rPr>
        <w:lastRenderedPageBreak/>
        <w:t>employee from a country outside the United States to the country from which the employee was recruited upon the end of employment if requested by the employee, unless:</w:t>
      </w:r>
    </w:p>
    <w:p w14:paraId="2E0769FC" w14:textId="77777777" w:rsidR="00177CBD" w:rsidRDefault="00554B2B" w:rsidP="006F7BE2">
      <w:pPr>
        <w:pStyle w:val="ListParagraph"/>
        <w:numPr>
          <w:ilvl w:val="3"/>
          <w:numId w:val="1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6F7BE2">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6F7BE2">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6F7BE2">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6F7BE2">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6F7BE2">
      <w:pPr>
        <w:pStyle w:val="ListParagraph"/>
        <w:numPr>
          <w:ilvl w:val="0"/>
          <w:numId w:val="21"/>
        </w:numPr>
        <w:spacing w:line="276" w:lineRule="auto"/>
        <w:jc w:val="both"/>
        <w:rPr>
          <w:rFonts w:cs="Times New Roman"/>
          <w:kern w:val="28"/>
        </w:rPr>
      </w:pPr>
      <w:r w:rsidRPr="00177CBD">
        <w:rPr>
          <w:rFonts w:cs="Times New Roman"/>
          <w:kern w:val="28"/>
        </w:rPr>
        <w:lastRenderedPageBreak/>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F1201E">
      <w:pPr>
        <w:pStyle w:val="Heading1"/>
        <w:numPr>
          <w:ilvl w:val="0"/>
          <w:numId w:val="0"/>
        </w:numPr>
        <w:spacing w:line="276" w:lineRule="auto"/>
      </w:pPr>
      <w:r w:rsidRPr="002B41DC">
        <w:lastRenderedPageBreak/>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6E21EB00" w:rsidR="00567A86" w:rsidRPr="006F359C" w:rsidRDefault="00567A86" w:rsidP="00F1201E">
      <w:pPr>
        <w:pStyle w:val="Heading1"/>
        <w:numPr>
          <w:ilvl w:val="0"/>
          <w:numId w:val="0"/>
        </w:numPr>
      </w:pPr>
      <w:r w:rsidRPr="006F359C">
        <w:lastRenderedPageBreak/>
        <w:t>Section V</w:t>
      </w:r>
      <w:r w:rsidR="00F1201E">
        <w:t>II</w:t>
      </w:r>
      <w:r w:rsidRPr="006F359C">
        <w:t xml:space="preserve">: </w:t>
      </w:r>
      <w:r w:rsidR="0031359D">
        <w:t>USDOL</w:t>
      </w:r>
      <w:r w:rsidR="00DF5362">
        <w:t xml:space="preserve"> </w:t>
      </w:r>
      <w:r w:rsidRPr="006F359C">
        <w:t>Prime Award Provisions</w:t>
      </w:r>
      <w:r w:rsidR="005C0E44" w:rsidRPr="006F359C">
        <w:t xml:space="preserve"> </w:t>
      </w:r>
    </w:p>
    <w:p w14:paraId="49BB4720" w14:textId="64A47171" w:rsidR="007A4B5A" w:rsidRDefault="005C0E44" w:rsidP="007A4B5A">
      <w:pPr>
        <w:keepNext/>
        <w:keepLines/>
        <w:spacing w:line="276" w:lineRule="auto"/>
        <w:jc w:val="both"/>
        <w:rPr>
          <w:rFonts w:cs="Times New Roman"/>
        </w:rPr>
      </w:pPr>
      <w:r w:rsidRPr="00DF5362">
        <w:rPr>
          <w:rFonts w:cs="Times New Roman"/>
        </w:rPr>
        <w:t>In</w:t>
      </w:r>
      <w:r w:rsidR="007A4B5A" w:rsidRPr="00A04133">
        <w:rPr>
          <w:rFonts w:cs="Times New Roman"/>
        </w:rPr>
        <w:t xml:space="preserve"> addition to the terms, conditions, and obligations set forth in this Sub-Agreement, the DOL prime award provisions are incorporated into the Sub-Agreement by in their entirety.</w:t>
      </w:r>
      <w:r w:rsidR="007A4B5A">
        <w:rPr>
          <w:rFonts w:cs="Times New Roman"/>
        </w:rPr>
        <w:t xml:space="preserve"> </w:t>
      </w:r>
      <w:r w:rsidR="007A4B5A" w:rsidRPr="00A04133">
        <w:rPr>
          <w:rFonts w:cs="Times New Roman"/>
        </w:rPr>
        <w:t xml:space="preserve">These provisions shall be made part of this Sub-Award The Sub-Awardee may contact PARTNERS at any time to answer any questions about applicability and/or interpretation. </w:t>
      </w:r>
    </w:p>
    <w:p w14:paraId="30A47C3B" w14:textId="77777777" w:rsidR="007A4B5A" w:rsidRPr="00A04133" w:rsidRDefault="007A4B5A" w:rsidP="007A4B5A">
      <w:pPr>
        <w:keepNext/>
        <w:keepLines/>
        <w:spacing w:line="276" w:lineRule="auto"/>
        <w:jc w:val="both"/>
        <w:rPr>
          <w:rFonts w:cs="Times New Roman"/>
        </w:rPr>
      </w:pPr>
      <w:r w:rsidRPr="00A04133">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7A4B5A" w:rsidRPr="00A04133" w14:paraId="4B939231"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313EB99A" w14:textId="77777777" w:rsidR="007A4B5A" w:rsidRPr="00A04133" w:rsidRDefault="007A4B5A" w:rsidP="00C91876">
            <w:pPr>
              <w:spacing w:line="276" w:lineRule="auto"/>
              <w:rPr>
                <w:rFonts w:cs="Times New Roman"/>
              </w:rPr>
            </w:pPr>
            <w:r w:rsidRPr="00A04133">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4E631E70" w14:textId="77777777" w:rsidR="007A4B5A" w:rsidRPr="00A04133" w:rsidRDefault="007A4B5A" w:rsidP="00C91876">
            <w:pPr>
              <w:spacing w:line="276" w:lineRule="auto"/>
              <w:rPr>
                <w:rFonts w:cs="Times New Roman"/>
              </w:rPr>
            </w:pPr>
            <w:r w:rsidRPr="00A04133">
              <w:rPr>
                <w:rFonts w:cs="Times New Roman"/>
                <w:b/>
              </w:rPr>
              <w:t>Read as</w:t>
            </w:r>
          </w:p>
        </w:tc>
      </w:tr>
      <w:tr w:rsidR="007A4B5A" w:rsidRPr="00A04133" w14:paraId="1771C88C"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775C4407" w14:textId="77777777" w:rsidR="007A4B5A" w:rsidRPr="00A04133" w:rsidRDefault="007A4B5A" w:rsidP="00C91876">
            <w:pPr>
              <w:spacing w:line="276" w:lineRule="auto"/>
              <w:rPr>
                <w:rFonts w:cs="Times New Roman"/>
              </w:rPr>
            </w:pPr>
            <w:r w:rsidRPr="00A04133">
              <w:rPr>
                <w:rFonts w:cs="Times New Roman"/>
              </w:rPr>
              <w:t>Grantee and Recipient</w:t>
            </w:r>
            <w:r w:rsidRPr="00A04133">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29AAC5C4" w14:textId="77777777" w:rsidR="007A4B5A" w:rsidRPr="00A04133" w:rsidRDefault="007A4B5A" w:rsidP="00C91876">
            <w:pPr>
              <w:spacing w:line="276" w:lineRule="auto"/>
              <w:rPr>
                <w:rFonts w:cs="Times New Roman"/>
              </w:rPr>
            </w:pPr>
            <w:r w:rsidRPr="00A04133">
              <w:rPr>
                <w:rFonts w:cs="Times New Roman"/>
              </w:rPr>
              <w:t>Sub-Awardee</w:t>
            </w:r>
          </w:p>
        </w:tc>
      </w:tr>
      <w:tr w:rsidR="007A4B5A" w:rsidRPr="00A04133" w14:paraId="56D3F24D"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03275C42" w14:textId="77777777" w:rsidR="007A4B5A" w:rsidRPr="00A04133" w:rsidRDefault="007A4B5A" w:rsidP="00C91876">
            <w:pPr>
              <w:spacing w:line="276" w:lineRule="auto"/>
              <w:rPr>
                <w:rFonts w:cs="Times New Roman"/>
              </w:rPr>
            </w:pPr>
            <w:r w:rsidRPr="00A04133">
              <w:rPr>
                <w:rFonts w:cs="Times New Roman"/>
              </w:rPr>
              <w:t>Grant, Cooperative Agreement,</w:t>
            </w:r>
            <w:r w:rsidRPr="00A04133">
              <w:rPr>
                <w:rFonts w:cs="Times New Roman"/>
              </w:rPr>
              <w:tab/>
              <w:t>Subaward</w:t>
            </w:r>
          </w:p>
          <w:p w14:paraId="180B08B3" w14:textId="77777777" w:rsidR="007A4B5A" w:rsidRPr="00A04133" w:rsidRDefault="007A4B5A" w:rsidP="00C91876">
            <w:pPr>
              <w:spacing w:line="276" w:lineRule="auto"/>
              <w:rPr>
                <w:rFonts w:cs="Times New Roman"/>
              </w:rPr>
            </w:pPr>
            <w:r w:rsidRPr="00A04133">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7A5981C2" w14:textId="77777777" w:rsidR="007A4B5A" w:rsidRPr="00A04133" w:rsidRDefault="007A4B5A" w:rsidP="00C91876">
            <w:pPr>
              <w:spacing w:line="276" w:lineRule="auto"/>
              <w:rPr>
                <w:rFonts w:cs="Times New Roman"/>
              </w:rPr>
            </w:pPr>
            <w:r w:rsidRPr="00A04133">
              <w:rPr>
                <w:rFonts w:cs="Times New Roman"/>
              </w:rPr>
              <w:t>Sub-Agreement</w:t>
            </w:r>
          </w:p>
        </w:tc>
      </w:tr>
      <w:tr w:rsidR="007A4B5A" w:rsidRPr="00A04133" w14:paraId="1FF6A4E1"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1C035382" w14:textId="77777777" w:rsidR="007A4B5A" w:rsidRPr="00A04133" w:rsidRDefault="007A4B5A" w:rsidP="00C91876">
            <w:pPr>
              <w:spacing w:line="276" w:lineRule="auto"/>
              <w:rPr>
                <w:rFonts w:cs="Times New Roman"/>
              </w:rPr>
            </w:pPr>
            <w:r w:rsidRPr="00A04133">
              <w:rPr>
                <w:rFonts w:cs="Times New Roman"/>
              </w:rPr>
              <w:t>Any reference to the U.S. Government, Department of Labor, or Grants Officer</w:t>
            </w:r>
          </w:p>
        </w:tc>
        <w:tc>
          <w:tcPr>
            <w:tcW w:w="4495" w:type="dxa"/>
            <w:tcBorders>
              <w:top w:val="single" w:sz="4" w:space="0" w:color="auto"/>
              <w:left w:val="single" w:sz="4" w:space="0" w:color="auto"/>
              <w:bottom w:val="single" w:sz="4" w:space="0" w:color="auto"/>
              <w:right w:val="single" w:sz="4" w:space="0" w:color="auto"/>
            </w:tcBorders>
            <w:hideMark/>
          </w:tcPr>
          <w:p w14:paraId="46A76C68" w14:textId="77777777" w:rsidR="007A4B5A" w:rsidRPr="00A04133" w:rsidRDefault="007A4B5A" w:rsidP="00C91876">
            <w:pPr>
              <w:spacing w:line="276" w:lineRule="auto"/>
              <w:rPr>
                <w:rFonts w:cs="Times New Roman"/>
              </w:rPr>
            </w:pPr>
            <w:r w:rsidRPr="00A04133">
              <w:rPr>
                <w:rFonts w:cs="Times New Roman"/>
              </w:rPr>
              <w:t>PARTNERS</w:t>
            </w:r>
          </w:p>
        </w:tc>
      </w:tr>
      <w:tr w:rsidR="007A4B5A" w:rsidRPr="00A04133" w14:paraId="6B4B9B74"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54201012" w14:textId="77777777" w:rsidR="007A4B5A" w:rsidRPr="00A04133" w:rsidRDefault="007A4B5A" w:rsidP="00C91876">
            <w:pPr>
              <w:spacing w:line="276" w:lineRule="auto"/>
              <w:rPr>
                <w:rFonts w:cs="Times New Roman"/>
              </w:rPr>
            </w:pPr>
            <w:r w:rsidRPr="00A04133">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D15758D" w14:textId="77777777" w:rsidR="007A4B5A" w:rsidRPr="00A04133" w:rsidRDefault="007A4B5A" w:rsidP="00C91876">
            <w:pPr>
              <w:spacing w:line="276" w:lineRule="auto"/>
              <w:rPr>
                <w:rFonts w:cs="Times New Roman"/>
              </w:rPr>
            </w:pPr>
            <w:r w:rsidRPr="00A04133">
              <w:rPr>
                <w:rFonts w:cs="Times New Roman"/>
              </w:rPr>
              <w:t>Lower-tier Sub-Awardee</w:t>
            </w:r>
          </w:p>
        </w:tc>
      </w:tr>
      <w:tr w:rsidR="007A4B5A" w:rsidRPr="00A04133" w14:paraId="2B3A2086"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4E97AD72" w14:textId="77777777" w:rsidR="007A4B5A" w:rsidRPr="00A04133" w:rsidRDefault="007A4B5A" w:rsidP="00C91876">
            <w:pPr>
              <w:spacing w:line="276" w:lineRule="auto"/>
              <w:rPr>
                <w:rFonts w:cs="Times New Roman"/>
              </w:rPr>
            </w:pPr>
            <w:r w:rsidRPr="00A04133">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2BE5D571" w14:textId="77777777" w:rsidR="007A4B5A" w:rsidRPr="00A04133" w:rsidRDefault="007A4B5A" w:rsidP="00C91876">
            <w:pPr>
              <w:spacing w:line="276" w:lineRule="auto"/>
              <w:rPr>
                <w:rFonts w:cs="Times New Roman"/>
              </w:rPr>
            </w:pPr>
            <w:r w:rsidRPr="00A04133">
              <w:rPr>
                <w:rFonts w:cs="Times New Roman"/>
              </w:rPr>
              <w:t>Lower</w:t>
            </w:r>
            <w:r w:rsidRPr="00A04133">
              <w:rPr>
                <w:rFonts w:cs="Times New Roman"/>
              </w:rPr>
              <w:noBreakHyphen/>
              <w:t>tiered Sub-Agreement</w:t>
            </w:r>
          </w:p>
        </w:tc>
      </w:tr>
    </w:tbl>
    <w:p w14:paraId="6FFE91AA" w14:textId="77777777" w:rsidR="007A4B5A" w:rsidRPr="00E93D53" w:rsidRDefault="007A4B5A" w:rsidP="007A4B5A">
      <w:pPr>
        <w:spacing w:line="276" w:lineRule="auto"/>
        <w:jc w:val="both"/>
        <w:rPr>
          <w:rFonts w:cs="Times New Roman"/>
        </w:rPr>
      </w:pPr>
    </w:p>
    <w:p w14:paraId="1427108F" w14:textId="77777777" w:rsidR="007A4B5A" w:rsidRPr="004466FF" w:rsidRDefault="007A4B5A" w:rsidP="006F7BE2">
      <w:pPr>
        <w:pStyle w:val="ListParagraph"/>
        <w:numPr>
          <w:ilvl w:val="0"/>
          <w:numId w:val="24"/>
        </w:numPr>
        <w:spacing w:line="276" w:lineRule="auto"/>
        <w:jc w:val="both"/>
        <w:rPr>
          <w:rFonts w:cs="Times New Roman"/>
          <w:i/>
          <w:iCs/>
        </w:rPr>
      </w:pPr>
      <w:r w:rsidRPr="004466FF">
        <w:rPr>
          <w:rFonts w:cs="Times New Roman"/>
          <w:b/>
          <w:bCs/>
        </w:rPr>
        <w:t>Special Terms and Conditions</w:t>
      </w:r>
    </w:p>
    <w:p w14:paraId="39B303B5" w14:textId="77777777" w:rsidR="007A4B5A" w:rsidRPr="004466FF" w:rsidRDefault="007A4B5A" w:rsidP="007A4B5A">
      <w:pPr>
        <w:pStyle w:val="ListParagraph"/>
        <w:spacing w:line="276" w:lineRule="auto"/>
        <w:ind w:left="720"/>
        <w:jc w:val="both"/>
        <w:rPr>
          <w:rFonts w:cs="Times New Roman"/>
          <w:i/>
          <w:iCs/>
        </w:rPr>
      </w:pPr>
      <w:r w:rsidRPr="004466FF">
        <w:rPr>
          <w:rFonts w:cs="Times New Roman"/>
          <w:i/>
          <w:iCs/>
        </w:rPr>
        <w:t>Applicable to all Sub-Awardees</w:t>
      </w:r>
    </w:p>
    <w:p w14:paraId="23A214B7" w14:textId="77777777" w:rsidR="007A4B5A" w:rsidRPr="00A04133" w:rsidRDefault="007A4B5A" w:rsidP="007A4B5A">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1C0181C8" w14:textId="77777777" w:rsidR="007A4B5A" w:rsidRPr="00A04133" w:rsidRDefault="007A4B5A" w:rsidP="006F7BE2">
      <w:pPr>
        <w:pStyle w:val="ListParagraph"/>
        <w:numPr>
          <w:ilvl w:val="0"/>
          <w:numId w:val="25"/>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00DC8C35" w14:textId="77777777" w:rsidR="007A4B5A" w:rsidRPr="00A04133" w:rsidRDefault="007A4B5A" w:rsidP="006F7BE2">
      <w:pPr>
        <w:pStyle w:val="ListParagraph"/>
        <w:numPr>
          <w:ilvl w:val="0"/>
          <w:numId w:val="25"/>
        </w:numPr>
        <w:spacing w:line="276" w:lineRule="auto"/>
        <w:jc w:val="both"/>
        <w:rPr>
          <w:rFonts w:cs="Times New Roman"/>
        </w:rPr>
      </w:pPr>
      <w:r w:rsidRPr="00A04133">
        <w:rPr>
          <w:rFonts w:cs="Times New Roman"/>
        </w:rPr>
        <w:t>Terminating agreements in whole or in part to the greatest extent authorized by law if an award no longer effectuates the program goals or agency priorities (2 CFR part 200.340).</w:t>
      </w:r>
    </w:p>
    <w:p w14:paraId="27FB89B9" w14:textId="77777777" w:rsidR="007A4B5A" w:rsidRPr="00A04133" w:rsidRDefault="007A4B5A" w:rsidP="007A4B5A">
      <w:pPr>
        <w:pStyle w:val="ListParagraph"/>
        <w:spacing w:line="276" w:lineRule="auto"/>
        <w:ind w:left="720"/>
        <w:jc w:val="both"/>
        <w:rPr>
          <w:rFonts w:cs="Times New Roman"/>
        </w:rPr>
      </w:pPr>
    </w:p>
    <w:p w14:paraId="77DF4816" w14:textId="77777777" w:rsidR="007A4B5A" w:rsidRPr="00A04133" w:rsidRDefault="007A4B5A" w:rsidP="006F7BE2">
      <w:pPr>
        <w:pStyle w:val="ListParagraph"/>
        <w:numPr>
          <w:ilvl w:val="0"/>
          <w:numId w:val="24"/>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Pr>
          <w:rFonts w:cs="Times New Roman"/>
          <w:color w:val="FF0000"/>
          <w:highlight w:val="yellow"/>
        </w:rPr>
        <w:t xml:space="preserve"> </w:t>
      </w:r>
      <w:r w:rsidRPr="00A04133">
        <w:rPr>
          <w:rFonts w:cs="Times New Roman"/>
          <w:color w:val="FF0000"/>
          <w:highlight w:val="yellow"/>
        </w:rPr>
        <w:t>For U.S. Sub-awardees, add the entire FOA.</w:t>
      </w:r>
      <w:r>
        <w:rPr>
          <w:rFonts w:cs="Times New Roman"/>
          <w:color w:val="FF0000"/>
          <w:highlight w:val="yellow"/>
        </w:rPr>
        <w:t xml:space="preserve"> </w:t>
      </w:r>
      <w:r w:rsidRPr="00A04133">
        <w:rPr>
          <w:rFonts w:cs="Times New Roman"/>
          <w:color w:val="FF0000"/>
          <w:highlight w:val="yellow"/>
        </w:rPr>
        <w:t>For non-U.S. Sub-awardees, add only the Funding Opportunity Description.</w:t>
      </w:r>
      <w:r w:rsidRPr="00A04133">
        <w:rPr>
          <w:rFonts w:cs="Times New Roman"/>
          <w:highlight w:val="yellow"/>
        </w:rPr>
        <w:t>)</w:t>
      </w:r>
    </w:p>
    <w:p w14:paraId="4BDD5D14" w14:textId="77777777" w:rsidR="007A4B5A" w:rsidRPr="00A04133" w:rsidRDefault="007A4B5A" w:rsidP="007A4B5A">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0648ABD9" w14:textId="77777777" w:rsidR="007A4B5A" w:rsidRPr="00A04133" w:rsidRDefault="007A4B5A" w:rsidP="007A4B5A">
      <w:pPr>
        <w:pStyle w:val="ListParagraph"/>
        <w:autoSpaceDE w:val="0"/>
        <w:autoSpaceDN w:val="0"/>
        <w:adjustRightInd w:val="0"/>
        <w:spacing w:line="276" w:lineRule="auto"/>
        <w:ind w:left="720"/>
        <w:jc w:val="both"/>
        <w:rPr>
          <w:rFonts w:cs="Times New Roman"/>
        </w:rPr>
      </w:pPr>
    </w:p>
    <w:p w14:paraId="2CF566AB" w14:textId="77777777" w:rsidR="007A4B5A" w:rsidRPr="00A04133" w:rsidRDefault="007A4B5A" w:rsidP="006F7BE2">
      <w:pPr>
        <w:pStyle w:val="ListParagraph"/>
        <w:numPr>
          <w:ilvl w:val="0"/>
          <w:numId w:val="24"/>
        </w:numPr>
        <w:autoSpaceDE w:val="0"/>
        <w:autoSpaceDN w:val="0"/>
        <w:adjustRightInd w:val="0"/>
        <w:spacing w:line="276" w:lineRule="auto"/>
        <w:jc w:val="both"/>
        <w:rPr>
          <w:rFonts w:cs="Times New Roman"/>
          <w:b/>
          <w:bCs/>
        </w:rPr>
      </w:pPr>
      <w:r w:rsidRPr="00A04133">
        <w:rPr>
          <w:rFonts w:cs="Times New Roman"/>
          <w:b/>
          <w:bCs/>
        </w:rPr>
        <w:t>Approved Budget</w:t>
      </w:r>
    </w:p>
    <w:p w14:paraId="5D7088DC" w14:textId="77777777" w:rsidR="007A4B5A" w:rsidRDefault="007A4B5A" w:rsidP="007A4B5A">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413F387D" w14:textId="77777777" w:rsidR="007A4B5A" w:rsidRPr="00A04133" w:rsidRDefault="007A4B5A" w:rsidP="007A4B5A">
      <w:pPr>
        <w:pStyle w:val="ListParagraph"/>
        <w:autoSpaceDE w:val="0"/>
        <w:autoSpaceDN w:val="0"/>
        <w:adjustRightInd w:val="0"/>
        <w:spacing w:line="276" w:lineRule="auto"/>
        <w:ind w:left="720"/>
        <w:jc w:val="both"/>
        <w:rPr>
          <w:rFonts w:cs="Times New Roman"/>
        </w:rPr>
      </w:pPr>
    </w:p>
    <w:p w14:paraId="3166E1B6" w14:textId="77777777" w:rsidR="007A4B5A" w:rsidRDefault="007A4B5A" w:rsidP="007A4B5A">
      <w:pPr>
        <w:autoSpaceDE w:val="0"/>
        <w:autoSpaceDN w:val="0"/>
        <w:adjustRightInd w:val="0"/>
        <w:spacing w:after="0" w:line="276" w:lineRule="auto"/>
        <w:ind w:left="720"/>
        <w:jc w:val="both"/>
        <w:rPr>
          <w:rFonts w:cs="Times New Roman"/>
        </w:rPr>
      </w:pPr>
      <w:r w:rsidRPr="00A04133">
        <w:rPr>
          <w:rFonts w:cs="Times New Roman"/>
        </w:rPr>
        <w:t xml:space="preserve">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w:t>
      </w:r>
      <w:r w:rsidRPr="00A04133">
        <w:rPr>
          <w:rFonts w:cs="Times New Roman"/>
        </w:rPr>
        <w:lastRenderedPageBreak/>
        <w:t>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52EDD5D6" w14:textId="77777777" w:rsidR="007A4B5A" w:rsidRPr="00A04133" w:rsidRDefault="007A4B5A" w:rsidP="007A4B5A">
      <w:pPr>
        <w:autoSpaceDE w:val="0"/>
        <w:autoSpaceDN w:val="0"/>
        <w:adjustRightInd w:val="0"/>
        <w:spacing w:after="0" w:line="276" w:lineRule="auto"/>
        <w:ind w:left="720"/>
        <w:jc w:val="both"/>
        <w:rPr>
          <w:rFonts w:cs="Times New Roman"/>
        </w:rPr>
      </w:pPr>
    </w:p>
    <w:p w14:paraId="093160F7" w14:textId="77777777" w:rsidR="007A4B5A" w:rsidRPr="00A04133" w:rsidRDefault="007A4B5A" w:rsidP="007A4B5A">
      <w:pPr>
        <w:autoSpaceDE w:val="0"/>
        <w:autoSpaceDN w:val="0"/>
        <w:adjustRightInd w:val="0"/>
        <w:spacing w:after="0" w:line="276" w:lineRule="auto"/>
        <w:ind w:left="720"/>
        <w:jc w:val="both"/>
        <w:rPr>
          <w:rFonts w:cs="Times New Roman"/>
        </w:rPr>
      </w:pPr>
      <w:r w:rsidRPr="00A04133">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46619EA0" w14:textId="77777777" w:rsidR="007A4B5A" w:rsidRPr="00A04133" w:rsidRDefault="007A4B5A" w:rsidP="007A4B5A">
      <w:pPr>
        <w:autoSpaceDE w:val="0"/>
        <w:autoSpaceDN w:val="0"/>
        <w:adjustRightInd w:val="0"/>
        <w:spacing w:after="0" w:line="276" w:lineRule="auto"/>
        <w:ind w:left="720"/>
        <w:jc w:val="both"/>
        <w:rPr>
          <w:rFonts w:cs="Times New Roman"/>
        </w:rPr>
      </w:pPr>
    </w:p>
    <w:p w14:paraId="2A0F3120" w14:textId="77777777" w:rsidR="007A4B5A" w:rsidRPr="00A04133" w:rsidRDefault="007A4B5A" w:rsidP="006F7BE2">
      <w:pPr>
        <w:pStyle w:val="ListParagraph"/>
        <w:numPr>
          <w:ilvl w:val="0"/>
          <w:numId w:val="24"/>
        </w:numPr>
        <w:autoSpaceDE w:val="0"/>
        <w:autoSpaceDN w:val="0"/>
        <w:adjustRightInd w:val="0"/>
        <w:spacing w:line="276" w:lineRule="auto"/>
        <w:jc w:val="both"/>
        <w:rPr>
          <w:rFonts w:cs="Times New Roman"/>
          <w:b/>
          <w:bCs/>
        </w:rPr>
      </w:pPr>
      <w:r w:rsidRPr="00A04133">
        <w:rPr>
          <w:rFonts w:cs="Times New Roman"/>
          <w:b/>
          <w:bCs/>
        </w:rPr>
        <w:t>Program Requirements</w:t>
      </w:r>
    </w:p>
    <w:p w14:paraId="23DC59AA"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Project Implementation Requirements and Deliverables</w:t>
      </w:r>
    </w:p>
    <w:p w14:paraId="57689BB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3" w:history="1">
        <w:r w:rsidRPr="00382BBC">
          <w:rPr>
            <w:rStyle w:val="Hyperlink"/>
          </w:rPr>
          <w:t>https://www.dol.gov/agencies/ilab/resources/grants</w:t>
        </w:r>
      </w:hyperlink>
      <w:r w:rsidRPr="00A04133">
        <w:rPr>
          <w:rFonts w:cs="Times New Roman"/>
        </w:rPr>
        <w:t>), as referenced in section I of these terms and conditions of award.</w:t>
      </w:r>
    </w:p>
    <w:p w14:paraId="632A5D7F"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Evaluation</w:t>
      </w:r>
    </w:p>
    <w:p w14:paraId="6B51BCC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39C52BB7"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Key Personnel</w:t>
      </w:r>
    </w:p>
    <w:p w14:paraId="5C2ACF2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w:t>
      </w:r>
      <w:r w:rsidRPr="00A04133">
        <w:rPr>
          <w:rFonts w:cs="Times New Roman"/>
        </w:rPr>
        <w:lastRenderedPageBreak/>
        <w:t>of the award’s duration. POA must confirm no later than nine months into the award’s official start date that the second Project Director has started.</w:t>
      </w:r>
    </w:p>
    <w:p w14:paraId="715972BD"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Site Visits</w:t>
      </w:r>
    </w:p>
    <w:p w14:paraId="0F93B4A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30850A42" w14:textId="77777777" w:rsidR="007A4B5A" w:rsidRPr="00A04133" w:rsidRDefault="007A4B5A" w:rsidP="007A4B5A">
      <w:pPr>
        <w:pStyle w:val="ListParagraph"/>
        <w:spacing w:after="40" w:line="276" w:lineRule="auto"/>
        <w:ind w:left="720"/>
        <w:jc w:val="both"/>
        <w:rPr>
          <w:rFonts w:cs="Times New Roman"/>
        </w:rPr>
      </w:pPr>
    </w:p>
    <w:p w14:paraId="7AE75F4A" w14:textId="77777777" w:rsidR="007A4B5A" w:rsidRPr="00A04133" w:rsidRDefault="007A4B5A" w:rsidP="006F7BE2">
      <w:pPr>
        <w:pStyle w:val="ListParagraph"/>
        <w:numPr>
          <w:ilvl w:val="0"/>
          <w:numId w:val="24"/>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193F8781"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353E2FD0" w14:textId="77777777" w:rsidR="007A4B5A" w:rsidRPr="00A04133" w:rsidRDefault="007A4B5A" w:rsidP="007A4B5A">
      <w:pPr>
        <w:pStyle w:val="ListParagraph"/>
        <w:spacing w:after="40" w:line="276" w:lineRule="auto"/>
        <w:ind w:left="720"/>
        <w:jc w:val="both"/>
        <w:rPr>
          <w:rFonts w:cs="Times New Roman"/>
          <w:u w:val="single"/>
        </w:rPr>
      </w:pPr>
      <w:r w:rsidRPr="00A04133">
        <w:rPr>
          <w:rFonts w:cs="Times New Roman"/>
          <w:u w:val="single"/>
        </w:rPr>
        <w:t>C, Title VII, Section 738(d))</w:t>
      </w:r>
    </w:p>
    <w:p w14:paraId="2DBD112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94725A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497BA15A"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26E9C9F2"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U.S. Sub-Awardees</w:t>
      </w:r>
    </w:p>
    <w:p w14:paraId="71F510F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6199D66F"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65C44B6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68D5130"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Reporting of Waste, Fraud and Abuse (P.L. 116-93 Division C, Title VII, Section 742)</w:t>
      </w:r>
    </w:p>
    <w:p w14:paraId="66705CB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FA13D0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t>
      </w:r>
      <w:r w:rsidRPr="00A04133">
        <w:rPr>
          <w:rFonts w:cs="Times New Roman"/>
        </w:rPr>
        <w:lastRenderedPageBreak/>
        <w:t xml:space="preserve">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67B02FDB"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6D28C271"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FB859B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4" w:history="1">
        <w:r w:rsidRPr="00A04133">
          <w:rPr>
            <w:rStyle w:val="Hyperlink"/>
          </w:rPr>
          <w:t>https://www.dol.gov/agencies/ilab/reports/child-labor/list-of-products</w:t>
        </w:r>
      </w:hyperlink>
      <w:r w:rsidRPr="00A04133">
        <w:rPr>
          <w:rFonts w:cs="Times New Roman"/>
        </w:rPr>
        <w:t xml:space="preserve">. </w:t>
      </w:r>
    </w:p>
    <w:p w14:paraId="6E57AF0E"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34E38E8B"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8E0380D"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CD2FE1F"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756BDC5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5F0601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31A39A57"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6C64CDB9"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2353567"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7E4EB2B7"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2C2B11E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B5A119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1961F626"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5E2CC1EE"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618B527"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2CEA9660" w14:textId="77777777" w:rsidR="007A4B5A" w:rsidRPr="00A04133" w:rsidRDefault="007A4B5A" w:rsidP="007A4B5A">
      <w:pPr>
        <w:pStyle w:val="ListParagraph"/>
        <w:spacing w:after="40" w:line="276" w:lineRule="auto"/>
        <w:ind w:left="720"/>
        <w:jc w:val="both"/>
        <w:rPr>
          <w:rFonts w:cs="Times New Roman"/>
        </w:rPr>
      </w:pPr>
    </w:p>
    <w:p w14:paraId="3E97A86F" w14:textId="77777777" w:rsidR="007A4B5A" w:rsidRPr="00A04133" w:rsidRDefault="007A4B5A" w:rsidP="006F7BE2">
      <w:pPr>
        <w:pStyle w:val="ListParagraph"/>
        <w:numPr>
          <w:ilvl w:val="0"/>
          <w:numId w:val="24"/>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5B256FB5"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Applicable Requirements</w:t>
      </w:r>
    </w:p>
    <w:p w14:paraId="463B543C"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6D1B67B2" w14:textId="77777777" w:rsidR="007A4B5A" w:rsidRPr="00A04133" w:rsidRDefault="007A4B5A" w:rsidP="007A4B5A">
      <w:pPr>
        <w:pStyle w:val="ListParagraph"/>
        <w:spacing w:after="40" w:line="276" w:lineRule="auto"/>
        <w:ind w:left="720"/>
        <w:jc w:val="both"/>
        <w:rPr>
          <w:rFonts w:cs="Times New Roman"/>
          <w:i/>
          <w:iCs/>
        </w:rPr>
      </w:pPr>
      <w:r w:rsidRPr="00A04133">
        <w:rPr>
          <w:rFonts w:cs="Times New Roman"/>
          <w:i/>
          <w:iCs/>
        </w:rPr>
        <w:lastRenderedPageBreak/>
        <w:t>Applicable to U.S. organizations:</w:t>
      </w:r>
    </w:p>
    <w:p w14:paraId="4F661911"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Non-profit organizations, educational institutions, and state, local and Indian tribal governments 2 CFR Part 200 (Administrative Requirements, Cost Principles, and Audit Requirements)</w:t>
      </w:r>
    </w:p>
    <w:p w14:paraId="1ADC6F54"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For-profit organizations</w:t>
      </w:r>
    </w:p>
    <w:p w14:paraId="15A7AE4D"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2 CFR Part 200 (Administrative Requirements and Cost Principles)</w:t>
      </w:r>
    </w:p>
    <w:p w14:paraId="5CD69012"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48 CFR Part 31 (Cost Principles) as directed by 2 CFR Part 200 Subpart A-E</w:t>
      </w:r>
    </w:p>
    <w:p w14:paraId="2E61E30C"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7C501B66" w14:textId="77777777" w:rsidR="007A4B5A" w:rsidRPr="00A04133" w:rsidRDefault="007A4B5A" w:rsidP="007A4B5A">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2838024E" w14:textId="77777777" w:rsidR="007A4B5A" w:rsidRPr="00A04133" w:rsidRDefault="007A4B5A" w:rsidP="006F7BE2">
      <w:pPr>
        <w:pStyle w:val="ListParagraph"/>
        <w:numPr>
          <w:ilvl w:val="0"/>
          <w:numId w:val="30"/>
        </w:numPr>
        <w:spacing w:after="40" w:line="276" w:lineRule="auto"/>
        <w:jc w:val="both"/>
        <w:rPr>
          <w:rFonts w:cs="Times New Roman"/>
        </w:rPr>
      </w:pPr>
      <w:r w:rsidRPr="00A04133">
        <w:rPr>
          <w:rFonts w:cs="Times New Roman"/>
        </w:rPr>
        <w:t>2 CFR Part 200 (Administrative Requirements and Cost Principles)</w:t>
      </w:r>
    </w:p>
    <w:p w14:paraId="07BD33B2" w14:textId="77777777" w:rsidR="007A4B5A" w:rsidRPr="00A04133" w:rsidRDefault="007A4B5A" w:rsidP="006F7BE2">
      <w:pPr>
        <w:pStyle w:val="ListParagraph"/>
        <w:numPr>
          <w:ilvl w:val="0"/>
          <w:numId w:val="30"/>
        </w:numPr>
        <w:spacing w:after="40" w:line="276" w:lineRule="auto"/>
        <w:jc w:val="both"/>
        <w:rPr>
          <w:rFonts w:cs="Times New Roman"/>
        </w:rPr>
      </w:pPr>
      <w:r w:rsidRPr="00A04133">
        <w:rPr>
          <w:rFonts w:cs="Times New Roman"/>
        </w:rPr>
        <w:t>29 CFR 96.32 The Secretary of Labor is responsible for those not covered by 2 CFR Part</w:t>
      </w:r>
    </w:p>
    <w:p w14:paraId="0074E07A" w14:textId="77777777" w:rsidR="007A4B5A" w:rsidRPr="00A04133" w:rsidRDefault="007A4B5A" w:rsidP="006F7BE2">
      <w:pPr>
        <w:pStyle w:val="ListParagraph"/>
        <w:numPr>
          <w:ilvl w:val="0"/>
          <w:numId w:val="30"/>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1ED44D43"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51A4CBDF"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Universal Identifier Requirements</w:t>
      </w:r>
    </w:p>
    <w:p w14:paraId="3A2E08C2"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 with awards over $25,000 USD.</w:t>
      </w:r>
    </w:p>
    <w:p w14:paraId="1312DB7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55790CD0"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1FED5916"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F7F6C71"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067027E3"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Audits and Attestation Engagements</w:t>
      </w:r>
    </w:p>
    <w:p w14:paraId="17B6D442"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5BF9A29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12DE9688"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recipients are subject to project-specific attestation engagements or project-specific audits of the recipients’ validation and monitoring processes during the life of the award.</w:t>
      </w:r>
      <w:r>
        <w:rPr>
          <w:rFonts w:cs="Times New Roman"/>
        </w:rPr>
        <w:t xml:space="preserve"> </w:t>
      </w:r>
      <w:r w:rsidRPr="00A04133">
        <w:rPr>
          <w:rFonts w:cs="Times New Roman"/>
        </w:rPr>
        <w:t xml:space="preserve">For non-profit organizations, educational institutions, state, local and Tribal governments, and for-profit </w:t>
      </w:r>
      <w:r w:rsidRPr="00A04133">
        <w:rPr>
          <w:rFonts w:cs="Times New Roman"/>
        </w:rPr>
        <w:lastRenderedPageBreak/>
        <w:t>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00418A9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6D6DA820"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Information Dissemination and Intellectual Property</w:t>
      </w:r>
    </w:p>
    <w:p w14:paraId="22D7D076" w14:textId="77777777" w:rsidR="007A4B5A" w:rsidRPr="00A04133" w:rsidRDefault="007A4B5A" w:rsidP="007A4B5A">
      <w:pPr>
        <w:pStyle w:val="ListParagraph"/>
        <w:spacing w:line="276" w:lineRule="auto"/>
        <w:ind w:left="720"/>
        <w:jc w:val="both"/>
        <w:rPr>
          <w:rFonts w:cs="Times New Roman"/>
          <w:i/>
          <w:iCs/>
        </w:rPr>
      </w:pPr>
      <w:bookmarkStart w:id="2" w:name="_Hlk96986736"/>
      <w:r w:rsidRPr="00A04133">
        <w:rPr>
          <w:rFonts w:cs="Times New Roman"/>
          <w:i/>
          <w:iCs/>
        </w:rPr>
        <w:t>Applicable to all Sub-Awardees</w:t>
      </w:r>
    </w:p>
    <w:bookmarkEnd w:id="2"/>
    <w:p w14:paraId="4C64F1E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57A0AC6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4A0350A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7C38D619"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Program Income</w:t>
      </w:r>
    </w:p>
    <w:p w14:paraId="2B7A845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6335F1D"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Program income, as defined by 2 CFR 200.80, generated from recipient activities, may be retained by the recipient, and added to the award. It must be expended for allowable activities as described in 2 CFR 200.307 Program income.</w:t>
      </w:r>
    </w:p>
    <w:p w14:paraId="4BD491C8"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Property</w:t>
      </w:r>
    </w:p>
    <w:p w14:paraId="34E992FA"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FB85B2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5E8EF629"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Conflict of Interest</w:t>
      </w:r>
    </w:p>
    <w:p w14:paraId="2D8665E0"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7FF1A3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Non-Federal entities must disclose all potential real and apparent conflicts of interest described in 2 CFR 200.318 in writing to USDOL as required by 2 CFR 200.112. See MPG for more details.</w:t>
      </w:r>
    </w:p>
    <w:p w14:paraId="309C9F25" w14:textId="77777777" w:rsidR="007A4B5A" w:rsidRPr="00A04133" w:rsidRDefault="007A4B5A" w:rsidP="006F7BE2">
      <w:pPr>
        <w:pStyle w:val="Default"/>
        <w:numPr>
          <w:ilvl w:val="0"/>
          <w:numId w:val="28"/>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03922403" w14:textId="77777777" w:rsidR="007A4B5A" w:rsidRPr="00A04133" w:rsidRDefault="007A4B5A" w:rsidP="007A4B5A">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lastRenderedPageBreak/>
        <w:t>Applicable to all Sub-Awardees</w:t>
      </w:r>
    </w:p>
    <w:p w14:paraId="187C4B3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735DC1A2" w14:textId="77777777" w:rsidR="007A4B5A" w:rsidRPr="00A04133" w:rsidRDefault="007A4B5A" w:rsidP="007A4B5A">
      <w:pPr>
        <w:pStyle w:val="ListParagraph"/>
        <w:spacing w:after="40" w:line="276" w:lineRule="auto"/>
        <w:ind w:left="720"/>
        <w:jc w:val="both"/>
        <w:rPr>
          <w:rFonts w:cs="Times New Roman"/>
        </w:rPr>
      </w:pPr>
    </w:p>
    <w:p w14:paraId="6EDA6972" w14:textId="77777777" w:rsidR="007A4B5A" w:rsidRPr="00A04133" w:rsidRDefault="007A4B5A" w:rsidP="006F7BE2">
      <w:pPr>
        <w:pStyle w:val="ListParagraph"/>
        <w:numPr>
          <w:ilvl w:val="0"/>
          <w:numId w:val="24"/>
        </w:numPr>
        <w:spacing w:after="40" w:line="276" w:lineRule="auto"/>
        <w:jc w:val="both"/>
        <w:rPr>
          <w:rFonts w:cs="Times New Roman"/>
          <w:b/>
          <w:bCs/>
        </w:rPr>
      </w:pPr>
      <w:r w:rsidRPr="00A04133">
        <w:rPr>
          <w:rFonts w:cs="Times New Roman"/>
          <w:b/>
          <w:bCs/>
        </w:rPr>
        <w:t>Public Policy Requirements</w:t>
      </w:r>
    </w:p>
    <w:p w14:paraId="4C0C358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0B6E19F1"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19E5F83D"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670ECC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5538D6CD"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0095530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B9E5A13"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04F28FC1"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6881A01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FE6E53F"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67F594C0"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5358750C"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38F2B66"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268099F5"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2E9F24CC"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A5362F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5C07F0FF"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Fly America Act</w:t>
      </w:r>
    </w:p>
    <w:p w14:paraId="37B555FB"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2B054E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the International Air Transportation Fair Competitive Practices Act of 1974 (49 U.S.C. 40118) (Fly America Act).</w:t>
      </w:r>
    </w:p>
    <w:p w14:paraId="01B4F54A"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Restrictions on Lobbying</w:t>
      </w:r>
    </w:p>
    <w:p w14:paraId="1632B82E"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lastRenderedPageBreak/>
        <w:t>Applicable to all Sub-Awardees</w:t>
      </w:r>
    </w:p>
    <w:p w14:paraId="32D07B3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0313571B"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Government-wide Requirements for Drug-Free Workplace</w:t>
      </w:r>
    </w:p>
    <w:p w14:paraId="180158CA"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6B7F6C9"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5A832661"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Government-wide Debarment and Suspension</w:t>
      </w:r>
    </w:p>
    <w:p w14:paraId="74643B4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4428C59"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480F1ADB"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06862C50"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45EA9FD"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1EAC4034"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Trafficking in Persons, Commercial Sex Acts, and Forced Labor</w:t>
      </w:r>
    </w:p>
    <w:p w14:paraId="5127D6F1"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06DC368"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the Trafficking Victims Protection Act of 2000 (TVPA), as amended [22 U.S.C. 7104(g)]. See the MPG for more information.</w:t>
      </w:r>
    </w:p>
    <w:p w14:paraId="0DEE16D2"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Terrorism</w:t>
      </w:r>
    </w:p>
    <w:p w14:paraId="01EE25F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83287F9"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35972F7E"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Telecommunications</w:t>
      </w:r>
    </w:p>
    <w:p w14:paraId="0405C750"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CBBEB47"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w:t>
      </w:r>
      <w:r w:rsidRPr="00A04133">
        <w:rPr>
          <w:rFonts w:cs="Times New Roman"/>
        </w:rPr>
        <w:lastRenderedPageBreak/>
        <w:t>889, covered telecommunications equipment and services include:</w:t>
      </w:r>
    </w:p>
    <w:p w14:paraId="003DEADF"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62682C06"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16DD92B"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Telecommunications or video surveillance services provided by such entities or using such equipment; or</w:t>
      </w:r>
    </w:p>
    <w:p w14:paraId="7E311990"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3CAEAC70" w14:textId="77777777" w:rsidR="007A4B5A" w:rsidRPr="00A04133" w:rsidRDefault="007A4B5A" w:rsidP="007A4B5A">
      <w:pPr>
        <w:pStyle w:val="ListParagraph"/>
        <w:spacing w:after="40" w:line="276" w:lineRule="auto"/>
        <w:ind w:left="1440"/>
        <w:jc w:val="both"/>
        <w:rPr>
          <w:rFonts w:cs="Times New Roman"/>
        </w:rPr>
      </w:pPr>
    </w:p>
    <w:p w14:paraId="141A19BC" w14:textId="77777777" w:rsidR="007A4B5A" w:rsidRPr="00A04133" w:rsidRDefault="007A4B5A" w:rsidP="006F7BE2">
      <w:pPr>
        <w:pStyle w:val="ListParagraph"/>
        <w:numPr>
          <w:ilvl w:val="0"/>
          <w:numId w:val="24"/>
        </w:numPr>
        <w:spacing w:after="40" w:line="276" w:lineRule="auto"/>
        <w:jc w:val="both"/>
        <w:rPr>
          <w:rFonts w:cs="Times New Roman"/>
          <w:b/>
          <w:bCs/>
        </w:rPr>
      </w:pPr>
      <w:r w:rsidRPr="00A04133">
        <w:rPr>
          <w:rFonts w:cs="Times New Roman"/>
          <w:b/>
          <w:bCs/>
        </w:rPr>
        <w:t>Award Administration</w:t>
      </w:r>
    </w:p>
    <w:p w14:paraId="4859FAFE"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Recipient Financial Management Systems</w:t>
      </w:r>
    </w:p>
    <w:p w14:paraId="3EFEB6DE"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CBA3F42" w14:textId="77777777" w:rsidR="007A4B5A" w:rsidRPr="00A04133" w:rsidRDefault="007A4B5A" w:rsidP="007A4B5A">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2019B44D"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Subawards</w:t>
      </w:r>
    </w:p>
    <w:p w14:paraId="1526A1FA"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620A98C" w14:textId="77777777" w:rsidR="007A4B5A" w:rsidRPr="00A04133" w:rsidRDefault="007A4B5A" w:rsidP="007A4B5A">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2E151C67" w14:textId="77777777" w:rsidR="007A4B5A" w:rsidRPr="00A04133" w:rsidRDefault="007A4B5A" w:rsidP="007A4B5A">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7AEF6C43" w14:textId="77777777" w:rsidR="007A4B5A" w:rsidRPr="00A04133" w:rsidRDefault="007A4B5A" w:rsidP="007A4B5A">
      <w:pPr>
        <w:pStyle w:val="ListParagraph"/>
        <w:spacing w:line="276" w:lineRule="auto"/>
        <w:ind w:left="720"/>
        <w:jc w:val="both"/>
        <w:rPr>
          <w:rFonts w:cs="Times New Roman"/>
        </w:rPr>
      </w:pPr>
      <w:r w:rsidRPr="00A04133">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4E19462B"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Procurement</w:t>
      </w:r>
    </w:p>
    <w:p w14:paraId="3AA5B4F7"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21C3D4D" w14:textId="77777777" w:rsidR="007A4B5A" w:rsidRPr="00A04133" w:rsidRDefault="007A4B5A" w:rsidP="007A4B5A">
      <w:pPr>
        <w:pStyle w:val="ListParagraph"/>
        <w:spacing w:line="276" w:lineRule="auto"/>
        <w:ind w:left="720"/>
        <w:jc w:val="both"/>
        <w:rPr>
          <w:rFonts w:cs="Times New Roman"/>
        </w:rPr>
      </w:pPr>
      <w:r w:rsidRPr="00A04133">
        <w:rPr>
          <w:rFonts w:cs="Times New Roman"/>
        </w:rPr>
        <w:t>All procurement transactions must be conducted in a manner providing full and open competition consistent with the requirements and exceptions of 2 CFR 200.317-326 Procurement Standards.</w:t>
      </w:r>
    </w:p>
    <w:p w14:paraId="10687716"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Allowable Costs</w:t>
      </w:r>
    </w:p>
    <w:p w14:paraId="12AD3EBF"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B4CCEE6" w14:textId="77777777" w:rsidR="007A4B5A" w:rsidRPr="00A04133" w:rsidRDefault="007A4B5A" w:rsidP="007A4B5A">
      <w:pPr>
        <w:pStyle w:val="ListParagraph"/>
        <w:spacing w:line="276" w:lineRule="auto"/>
        <w:ind w:left="720"/>
        <w:jc w:val="both"/>
        <w:rPr>
          <w:rFonts w:cs="Times New Roman"/>
        </w:rPr>
      </w:pPr>
      <w:r w:rsidRPr="00A04133">
        <w:rPr>
          <w:rFonts w:cs="Times New Roman"/>
        </w:rPr>
        <w:lastRenderedPageBreak/>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6CAA1928" w14:textId="77777777" w:rsidR="007A4B5A" w:rsidRPr="00A04133" w:rsidRDefault="007A4B5A" w:rsidP="007A4B5A">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5493F7EF"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Closeout</w:t>
      </w:r>
    </w:p>
    <w:p w14:paraId="4B9B74F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5E2620D" w14:textId="77777777" w:rsidR="007A4B5A" w:rsidRPr="00A04133" w:rsidRDefault="007A4B5A" w:rsidP="007A4B5A">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78D8430B" w14:textId="77777777" w:rsidR="007A4B5A" w:rsidRPr="00A04133" w:rsidRDefault="007A4B5A" w:rsidP="007A4B5A">
      <w:pPr>
        <w:pStyle w:val="ListParagraph"/>
        <w:spacing w:line="276" w:lineRule="auto"/>
        <w:ind w:left="720"/>
        <w:jc w:val="both"/>
        <w:rPr>
          <w:rFonts w:cs="Times New Roman"/>
        </w:rPr>
      </w:pPr>
      <w:r w:rsidRPr="00A04133">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1B90F14A"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Encumbrance of Award Funds</w:t>
      </w:r>
    </w:p>
    <w:p w14:paraId="228553C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FEB3C4C" w14:textId="77777777" w:rsidR="007A4B5A" w:rsidRPr="00A04133" w:rsidRDefault="007A4B5A" w:rsidP="007A4B5A">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2E75355C" w14:textId="77777777" w:rsidR="007A4B5A" w:rsidRPr="00A04133" w:rsidRDefault="007A4B5A" w:rsidP="007A4B5A">
      <w:pPr>
        <w:pStyle w:val="ListParagraph"/>
        <w:spacing w:line="276" w:lineRule="auto"/>
        <w:ind w:left="720"/>
        <w:jc w:val="both"/>
        <w:rPr>
          <w:rFonts w:cs="Times New Roman"/>
        </w:rPr>
      </w:pPr>
    </w:p>
    <w:p w14:paraId="618CC6BD" w14:textId="77777777" w:rsidR="007A4B5A" w:rsidRPr="00546B43" w:rsidRDefault="007A4B5A" w:rsidP="006F7BE2">
      <w:pPr>
        <w:pStyle w:val="ListParagraph"/>
        <w:numPr>
          <w:ilvl w:val="0"/>
          <w:numId w:val="24"/>
        </w:numPr>
        <w:spacing w:line="276" w:lineRule="auto"/>
        <w:jc w:val="both"/>
        <w:rPr>
          <w:rFonts w:cs="Times New Roman"/>
          <w:b/>
          <w:bCs/>
        </w:rPr>
      </w:pPr>
      <w:r w:rsidRPr="00546B43">
        <w:rPr>
          <w:rFonts w:cs="Times New Roman"/>
          <w:b/>
          <w:bCs/>
        </w:rPr>
        <w:t>Reporting Subawards and Executive Compensation (2 CFR Part 170)</w:t>
      </w:r>
    </w:p>
    <w:p w14:paraId="70B122F7"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5697438F"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Reporting of First tier Subawards</w:t>
      </w:r>
    </w:p>
    <w:p w14:paraId="04079919" w14:textId="77777777" w:rsidR="007A4B5A" w:rsidRPr="00A04133" w:rsidRDefault="007A4B5A" w:rsidP="006F7BE2">
      <w:pPr>
        <w:pStyle w:val="ListParagraph"/>
        <w:numPr>
          <w:ilvl w:val="0"/>
          <w:numId w:val="35"/>
        </w:numPr>
        <w:spacing w:after="40" w:line="276" w:lineRule="auto"/>
        <w:jc w:val="both"/>
        <w:rPr>
          <w:rFonts w:cs="Times New Roman"/>
        </w:rPr>
      </w:pPr>
      <w:r w:rsidRPr="00A04133">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328906E2" w14:textId="77777777" w:rsidR="007A4B5A" w:rsidRPr="00A04133" w:rsidRDefault="007A4B5A" w:rsidP="006F7BE2">
      <w:pPr>
        <w:pStyle w:val="ListParagraph"/>
        <w:numPr>
          <w:ilvl w:val="0"/>
          <w:numId w:val="35"/>
        </w:numPr>
        <w:spacing w:after="40" w:line="276" w:lineRule="auto"/>
        <w:jc w:val="both"/>
        <w:rPr>
          <w:rFonts w:cs="Times New Roman"/>
        </w:rPr>
      </w:pPr>
      <w:r w:rsidRPr="00A04133">
        <w:rPr>
          <w:rFonts w:cs="Times New Roman"/>
        </w:rPr>
        <w:t>Where and when to report.</w:t>
      </w:r>
    </w:p>
    <w:p w14:paraId="4DD9EBC9" w14:textId="77777777" w:rsidR="007A4B5A" w:rsidRPr="00A04133" w:rsidRDefault="007A4B5A" w:rsidP="006F7BE2">
      <w:pPr>
        <w:pStyle w:val="ListParagraph"/>
        <w:numPr>
          <w:ilvl w:val="1"/>
          <w:numId w:val="36"/>
        </w:numPr>
        <w:spacing w:after="40" w:line="276" w:lineRule="auto"/>
        <w:ind w:left="1800"/>
        <w:jc w:val="both"/>
        <w:rPr>
          <w:rFonts w:cs="Times New Roman"/>
        </w:rPr>
      </w:pPr>
      <w:r w:rsidRPr="00A04133">
        <w:rPr>
          <w:rFonts w:cs="Times New Roman"/>
        </w:rPr>
        <w:t xml:space="preserve">You must report each obligating action described in paragraph a.i. of this award term to </w:t>
      </w:r>
      <w:hyperlink r:id="rId15" w:history="1">
        <w:r w:rsidRPr="00A04133">
          <w:rPr>
            <w:rStyle w:val="Hyperlink"/>
          </w:rPr>
          <w:t>http://www.fsrs.gov</w:t>
        </w:r>
      </w:hyperlink>
      <w:r w:rsidRPr="00A04133">
        <w:rPr>
          <w:rFonts w:cs="Times New Roman"/>
        </w:rPr>
        <w:t>.</w:t>
      </w:r>
    </w:p>
    <w:p w14:paraId="3C375623" w14:textId="77777777" w:rsidR="007A4B5A" w:rsidRPr="00A04133" w:rsidRDefault="007A4B5A" w:rsidP="0070565F">
      <w:pPr>
        <w:pStyle w:val="ListParagraph"/>
        <w:numPr>
          <w:ilvl w:val="1"/>
          <w:numId w:val="36"/>
        </w:numPr>
        <w:tabs>
          <w:tab w:val="left" w:pos="1980"/>
        </w:tabs>
        <w:spacing w:after="40" w:line="276" w:lineRule="auto"/>
        <w:ind w:left="1800"/>
        <w:jc w:val="both"/>
        <w:rPr>
          <w:rFonts w:cs="Times New Roman"/>
        </w:rPr>
      </w:pPr>
      <w:r w:rsidRPr="00A04133">
        <w:rPr>
          <w:rFonts w:cs="Times New Roman"/>
        </w:rPr>
        <w:t xml:space="preserve">For subaward information, report no later than the end of the month following the month in which the obligation was made. (For example, if the obligation was made on </w:t>
      </w:r>
      <w:r w:rsidRPr="00A04133">
        <w:rPr>
          <w:rFonts w:cs="Times New Roman"/>
        </w:rPr>
        <w:lastRenderedPageBreak/>
        <w:t>November 7, 2010, the obligation must be reported by no later than December 31, 2010.)</w:t>
      </w:r>
    </w:p>
    <w:p w14:paraId="31F04792" w14:textId="77777777" w:rsidR="007A4B5A" w:rsidRPr="00A04133" w:rsidRDefault="007A4B5A" w:rsidP="006F7BE2">
      <w:pPr>
        <w:pStyle w:val="ListParagraph"/>
        <w:numPr>
          <w:ilvl w:val="0"/>
          <w:numId w:val="35"/>
        </w:numPr>
        <w:spacing w:after="40" w:line="276" w:lineRule="auto"/>
        <w:jc w:val="both"/>
        <w:rPr>
          <w:rFonts w:cs="Times New Roman"/>
        </w:rPr>
      </w:pPr>
      <w:r w:rsidRPr="00A04133">
        <w:rPr>
          <w:rFonts w:cs="Times New Roman"/>
        </w:rPr>
        <w:t>What to report. You must report the information about each obligating action specified in the submission instructions posted at http://www.fsrs.gov.</w:t>
      </w:r>
    </w:p>
    <w:p w14:paraId="69F6711F"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Reporting Total Compensation of Recipient Executives</w:t>
      </w:r>
    </w:p>
    <w:p w14:paraId="2E5E9E3C" w14:textId="77777777" w:rsidR="007A4B5A" w:rsidRPr="00A04133" w:rsidRDefault="007A4B5A" w:rsidP="006F7BE2">
      <w:pPr>
        <w:pStyle w:val="ListParagraph"/>
        <w:numPr>
          <w:ilvl w:val="0"/>
          <w:numId w:val="37"/>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7EE933D1" w14:textId="77777777" w:rsidR="007A4B5A" w:rsidRPr="00A04133" w:rsidRDefault="007A4B5A" w:rsidP="006F7BE2">
      <w:pPr>
        <w:pStyle w:val="ListParagraph"/>
        <w:numPr>
          <w:ilvl w:val="0"/>
          <w:numId w:val="38"/>
        </w:numPr>
        <w:spacing w:after="40" w:line="276" w:lineRule="auto"/>
        <w:ind w:left="1800"/>
        <w:jc w:val="both"/>
        <w:rPr>
          <w:rFonts w:cs="Times New Roman"/>
        </w:rPr>
      </w:pPr>
      <w:r w:rsidRPr="00A04133">
        <w:rPr>
          <w:rFonts w:cs="Times New Roman"/>
        </w:rPr>
        <w:t>the total federal funding authorized to date under this award is $25,000 or more;</w:t>
      </w:r>
    </w:p>
    <w:p w14:paraId="5375D8D4" w14:textId="77777777" w:rsidR="007A4B5A" w:rsidRPr="00A04133" w:rsidRDefault="007A4B5A" w:rsidP="006F7BE2">
      <w:pPr>
        <w:pStyle w:val="ListParagraph"/>
        <w:numPr>
          <w:ilvl w:val="0"/>
          <w:numId w:val="38"/>
        </w:numPr>
        <w:spacing w:after="40" w:line="276" w:lineRule="auto"/>
        <w:ind w:left="1800"/>
        <w:jc w:val="both"/>
        <w:rPr>
          <w:rFonts w:cs="Times New Roman"/>
        </w:rPr>
      </w:pPr>
      <w:r w:rsidRPr="00A04133">
        <w:rPr>
          <w:rFonts w:cs="Times New Roman"/>
        </w:rPr>
        <w:t>in the preceding fiscal year, you received—</w:t>
      </w:r>
    </w:p>
    <w:p w14:paraId="6B0C1940" w14:textId="77777777" w:rsidR="007A4B5A" w:rsidRPr="00A04133" w:rsidRDefault="007A4B5A" w:rsidP="006F7BE2">
      <w:pPr>
        <w:pStyle w:val="ListParagraph"/>
        <w:numPr>
          <w:ilvl w:val="3"/>
          <w:numId w:val="39"/>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22BAF3B6" w14:textId="77777777" w:rsidR="0070565F" w:rsidRDefault="007A4B5A" w:rsidP="0070565F">
      <w:pPr>
        <w:pStyle w:val="ListParagraph"/>
        <w:numPr>
          <w:ilvl w:val="3"/>
          <w:numId w:val="39"/>
        </w:numPr>
        <w:spacing w:after="40" w:line="276" w:lineRule="auto"/>
        <w:ind w:left="216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6C646A79" w14:textId="7B07B530" w:rsidR="007A4B5A" w:rsidRPr="0070565F" w:rsidRDefault="007A4B5A" w:rsidP="0070565F">
      <w:pPr>
        <w:pStyle w:val="ListParagraph"/>
        <w:numPr>
          <w:ilvl w:val="0"/>
          <w:numId w:val="38"/>
        </w:numPr>
        <w:spacing w:after="40" w:line="276" w:lineRule="auto"/>
        <w:ind w:left="1800"/>
        <w:jc w:val="both"/>
        <w:rPr>
          <w:rFonts w:cs="Times New Roman"/>
        </w:rPr>
      </w:pPr>
      <w:r w:rsidRPr="0070565F">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63558C1B" w14:textId="77777777" w:rsidR="007A4B5A" w:rsidRPr="00A04133" w:rsidRDefault="007A4B5A" w:rsidP="006F7BE2">
      <w:pPr>
        <w:pStyle w:val="ListParagraph"/>
        <w:numPr>
          <w:ilvl w:val="0"/>
          <w:numId w:val="38"/>
        </w:numPr>
        <w:spacing w:after="40" w:line="276" w:lineRule="auto"/>
        <w:ind w:left="1800"/>
        <w:jc w:val="both"/>
        <w:rPr>
          <w:rFonts w:cs="Times New Roman"/>
        </w:rPr>
      </w:pPr>
      <w:r w:rsidRPr="00A04133">
        <w:rPr>
          <w:rFonts w:cs="Times New Roman"/>
        </w:rPr>
        <w:t>Where and when to report. You must report executive total compensation described in paragraph b.i. of this award term:</w:t>
      </w:r>
    </w:p>
    <w:p w14:paraId="63ECD43A" w14:textId="77777777" w:rsidR="007A4B5A" w:rsidRPr="00A04133" w:rsidRDefault="007A4B5A" w:rsidP="006F7BE2">
      <w:pPr>
        <w:pStyle w:val="ListParagraph"/>
        <w:numPr>
          <w:ilvl w:val="0"/>
          <w:numId w:val="40"/>
        </w:numPr>
        <w:spacing w:after="40" w:line="276" w:lineRule="auto"/>
        <w:ind w:left="2160"/>
        <w:jc w:val="both"/>
        <w:rPr>
          <w:rFonts w:cs="Times New Roman"/>
        </w:rPr>
      </w:pPr>
      <w:r w:rsidRPr="00A04133">
        <w:rPr>
          <w:rFonts w:cs="Times New Roman"/>
        </w:rPr>
        <w:t xml:space="preserve">As part of your registration profile at </w:t>
      </w:r>
      <w:hyperlink r:id="rId16" w:history="1">
        <w:r w:rsidRPr="00A04133">
          <w:rPr>
            <w:rStyle w:val="Hyperlink"/>
          </w:rPr>
          <w:t>http://www.SAM.gov</w:t>
        </w:r>
      </w:hyperlink>
      <w:r w:rsidRPr="00A04133">
        <w:rPr>
          <w:rFonts w:cs="Times New Roman"/>
        </w:rPr>
        <w:t>.</w:t>
      </w:r>
    </w:p>
    <w:p w14:paraId="0F96AEE8" w14:textId="77777777" w:rsidR="007A4B5A" w:rsidRPr="00A04133" w:rsidRDefault="007A4B5A" w:rsidP="006F7BE2">
      <w:pPr>
        <w:pStyle w:val="ListParagraph"/>
        <w:numPr>
          <w:ilvl w:val="0"/>
          <w:numId w:val="40"/>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22C0BB19"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Reporting of Total Compensation of Subrecipient Executives</w:t>
      </w:r>
    </w:p>
    <w:p w14:paraId="7A18D4BB" w14:textId="5D5171B8" w:rsidR="007A4B5A" w:rsidRPr="008E4E07" w:rsidRDefault="007A4B5A" w:rsidP="008E4E07">
      <w:pPr>
        <w:pStyle w:val="ListParagraph"/>
        <w:numPr>
          <w:ilvl w:val="0"/>
          <w:numId w:val="41"/>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r w:rsidRPr="008E4E07">
        <w:rPr>
          <w:rFonts w:cs="Times New Roman"/>
        </w:rPr>
        <w:t>in the subrecipient's preceding fiscal year, the subrecipient received—</w:t>
      </w:r>
    </w:p>
    <w:p w14:paraId="25A5F47C" w14:textId="77777777" w:rsidR="007A4B5A" w:rsidRPr="00A04133" w:rsidRDefault="007A4B5A" w:rsidP="006F7BE2">
      <w:pPr>
        <w:pStyle w:val="ListParagraph"/>
        <w:numPr>
          <w:ilvl w:val="0"/>
          <w:numId w:val="42"/>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6AA0F7E9" w14:textId="77777777" w:rsidR="007A4B5A" w:rsidRPr="00A04133" w:rsidRDefault="007A4B5A" w:rsidP="006F7BE2">
      <w:pPr>
        <w:pStyle w:val="ListParagraph"/>
        <w:numPr>
          <w:ilvl w:val="0"/>
          <w:numId w:val="42"/>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3C538EB2" w14:textId="77777777" w:rsidR="007A4B5A" w:rsidRPr="00A04133" w:rsidRDefault="007A4B5A" w:rsidP="008E4E07">
      <w:pPr>
        <w:pStyle w:val="ListParagraph"/>
        <w:numPr>
          <w:ilvl w:val="0"/>
          <w:numId w:val="52"/>
        </w:numPr>
        <w:spacing w:after="40" w:line="276" w:lineRule="auto"/>
        <w:jc w:val="both"/>
        <w:rPr>
          <w:rFonts w:cs="Times New Roman"/>
        </w:rPr>
      </w:pPr>
      <w:r w:rsidRPr="00A04133">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w:t>
      </w:r>
      <w:r w:rsidRPr="00A04133">
        <w:rPr>
          <w:rFonts w:cs="Times New Roman"/>
        </w:rPr>
        <w:lastRenderedPageBreak/>
        <w:t>Commission total compensation filings at http://www.sec.gov/answers/execomp.htm.)</w:t>
      </w:r>
    </w:p>
    <w:p w14:paraId="6C960F77"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Where and when to report. You must report subrecipient executive total compensation described in paragraph c.i. of this award term:</w:t>
      </w:r>
    </w:p>
    <w:p w14:paraId="53DC2909" w14:textId="77777777" w:rsidR="007A4B5A" w:rsidRPr="00A04133" w:rsidRDefault="007A4B5A" w:rsidP="006F7BE2">
      <w:pPr>
        <w:pStyle w:val="ListParagraph"/>
        <w:numPr>
          <w:ilvl w:val="0"/>
          <w:numId w:val="43"/>
        </w:numPr>
        <w:spacing w:after="40" w:line="276" w:lineRule="auto"/>
        <w:jc w:val="both"/>
        <w:rPr>
          <w:rFonts w:cs="Times New Roman"/>
        </w:rPr>
      </w:pPr>
      <w:r w:rsidRPr="00A04133">
        <w:rPr>
          <w:rFonts w:cs="Times New Roman"/>
        </w:rPr>
        <w:t>To the recipient.</w:t>
      </w:r>
    </w:p>
    <w:p w14:paraId="401F322F" w14:textId="77777777" w:rsidR="007A4B5A" w:rsidRPr="00A04133" w:rsidRDefault="007A4B5A" w:rsidP="006F7BE2">
      <w:pPr>
        <w:pStyle w:val="ListParagraph"/>
        <w:numPr>
          <w:ilvl w:val="0"/>
          <w:numId w:val="43"/>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07D50ED8"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Exemptions</w:t>
      </w:r>
    </w:p>
    <w:p w14:paraId="13A718D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0C6F9AB7" w14:textId="77777777" w:rsidR="007A4B5A" w:rsidRPr="00A04133" w:rsidRDefault="007A4B5A" w:rsidP="006F7BE2">
      <w:pPr>
        <w:pStyle w:val="ListParagraph"/>
        <w:numPr>
          <w:ilvl w:val="0"/>
          <w:numId w:val="44"/>
        </w:numPr>
        <w:spacing w:after="40" w:line="276" w:lineRule="auto"/>
        <w:jc w:val="both"/>
        <w:rPr>
          <w:rFonts w:cs="Times New Roman"/>
        </w:rPr>
      </w:pPr>
      <w:r w:rsidRPr="00A04133">
        <w:rPr>
          <w:rFonts w:cs="Times New Roman"/>
        </w:rPr>
        <w:t>Subawards, and</w:t>
      </w:r>
    </w:p>
    <w:p w14:paraId="308F05F8" w14:textId="77777777" w:rsidR="007A4B5A" w:rsidRPr="00A04133" w:rsidRDefault="007A4B5A" w:rsidP="006F7BE2">
      <w:pPr>
        <w:pStyle w:val="ListParagraph"/>
        <w:numPr>
          <w:ilvl w:val="0"/>
          <w:numId w:val="44"/>
        </w:numPr>
        <w:spacing w:after="40" w:line="276" w:lineRule="auto"/>
        <w:jc w:val="both"/>
        <w:rPr>
          <w:rFonts w:cs="Times New Roman"/>
        </w:rPr>
      </w:pPr>
      <w:r w:rsidRPr="00A04133">
        <w:rPr>
          <w:rFonts w:cs="Times New Roman"/>
        </w:rPr>
        <w:t>The total compensation of the five most highly compensated executives of any subrecipient.</w:t>
      </w:r>
    </w:p>
    <w:p w14:paraId="79E4CA5D"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Definitions for Purposes of this Award Term:</w:t>
      </w:r>
    </w:p>
    <w:p w14:paraId="593458BB"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Entity means all of the following, as defined in 2 CFR Part 25:</w:t>
      </w:r>
    </w:p>
    <w:p w14:paraId="483CDD04"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Governmental organization, which is a State, local government, or Indian tribe;</w:t>
      </w:r>
    </w:p>
    <w:p w14:paraId="61F7CF8C"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foreign public entity;</w:t>
      </w:r>
    </w:p>
    <w:p w14:paraId="7AE219AE"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domestic or foreign nonprofit organization;</w:t>
      </w:r>
    </w:p>
    <w:p w14:paraId="4F0010A9"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domestic or foreign for-profit organization;</w:t>
      </w:r>
    </w:p>
    <w:p w14:paraId="508C0553"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26B52A81"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Executive means officers, managing partners, or any other employees in management positions.</w:t>
      </w:r>
    </w:p>
    <w:p w14:paraId="0F2C592E"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Subaward:</w:t>
      </w:r>
    </w:p>
    <w:p w14:paraId="3365E3AC" w14:textId="77777777" w:rsidR="007A4B5A" w:rsidRPr="00A04133" w:rsidRDefault="007A4B5A" w:rsidP="006F7BE2">
      <w:pPr>
        <w:pStyle w:val="ListParagraph"/>
        <w:numPr>
          <w:ilvl w:val="0"/>
          <w:numId w:val="46"/>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66DC0C88" w14:textId="77777777" w:rsidR="007A4B5A" w:rsidRPr="00A04133" w:rsidRDefault="007A4B5A" w:rsidP="006F7BE2">
      <w:pPr>
        <w:pStyle w:val="ListParagraph"/>
        <w:numPr>
          <w:ilvl w:val="0"/>
          <w:numId w:val="46"/>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22D9AF73" w14:textId="77777777" w:rsidR="007A4B5A" w:rsidRPr="00A04133" w:rsidRDefault="007A4B5A" w:rsidP="006F7BE2">
      <w:pPr>
        <w:pStyle w:val="ListParagraph"/>
        <w:numPr>
          <w:ilvl w:val="0"/>
          <w:numId w:val="46"/>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142C93CA"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Subrecipient means an entity that:</w:t>
      </w:r>
    </w:p>
    <w:p w14:paraId="0D2E6B07" w14:textId="77777777" w:rsidR="007A4B5A" w:rsidRPr="00A04133" w:rsidRDefault="007A4B5A" w:rsidP="006F7BE2">
      <w:pPr>
        <w:pStyle w:val="ListParagraph"/>
        <w:numPr>
          <w:ilvl w:val="0"/>
          <w:numId w:val="47"/>
        </w:numPr>
        <w:spacing w:after="40" w:line="276" w:lineRule="auto"/>
        <w:ind w:left="1800"/>
        <w:jc w:val="both"/>
        <w:rPr>
          <w:rFonts w:cs="Times New Roman"/>
        </w:rPr>
      </w:pPr>
      <w:r w:rsidRPr="00A04133">
        <w:rPr>
          <w:rFonts w:cs="Times New Roman"/>
        </w:rPr>
        <w:t>Receives a subaward from you (the recipient) under this award; and</w:t>
      </w:r>
    </w:p>
    <w:p w14:paraId="48CC9953" w14:textId="77777777" w:rsidR="007A4B5A" w:rsidRPr="00A04133" w:rsidRDefault="007A4B5A" w:rsidP="006F7BE2">
      <w:pPr>
        <w:pStyle w:val="ListParagraph"/>
        <w:numPr>
          <w:ilvl w:val="0"/>
          <w:numId w:val="47"/>
        </w:numPr>
        <w:spacing w:after="40" w:line="276" w:lineRule="auto"/>
        <w:ind w:left="1800"/>
        <w:jc w:val="both"/>
        <w:rPr>
          <w:rFonts w:cs="Times New Roman"/>
        </w:rPr>
      </w:pPr>
      <w:r w:rsidRPr="00A04133">
        <w:rPr>
          <w:rFonts w:cs="Times New Roman"/>
        </w:rPr>
        <w:t>Is accountable to you for the use of the federal funds provided by the subaward.</w:t>
      </w:r>
    </w:p>
    <w:p w14:paraId="6C22DE51"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Total compensation means the cash and noncash dollar value earned by the executive during the recipient's or subrecipient's preceding fiscal year and includes the following (for more information see 17 CFR 229.402(c)(2)):</w:t>
      </w:r>
    </w:p>
    <w:p w14:paraId="10B7A91D"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Salary and bonus.</w:t>
      </w:r>
    </w:p>
    <w:p w14:paraId="70DF6F5C"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 xml:space="preserve">Awards of stock, stock options, and stock appreciation rights. Use the dollar amount </w:t>
      </w:r>
      <w:r w:rsidRPr="00A04133">
        <w:rPr>
          <w:rFonts w:cs="Times New Roman"/>
        </w:rPr>
        <w:lastRenderedPageBreak/>
        <w:t xml:space="preserve">recognized for financial statement reporting purposes with respect to the fiscal year in accordance with the Statement of Financial Accounting Standards No. 123 (Revised 2004) (FAS 123R), Shared Based Payments. </w:t>
      </w:r>
    </w:p>
    <w:p w14:paraId="46C0149B"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51E365A2"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1BBEE433"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Above-market earnings on deferred compensation which is not tax-qualified.</w:t>
      </w:r>
    </w:p>
    <w:p w14:paraId="05454508"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Other compensation, if the aggregate value of all such other compensation (e.g., severance, termination payments, value of life insurance paid on behalf of the employee, perquisites, or property)for the executive exceeds $10,000.</w:t>
      </w:r>
    </w:p>
    <w:p w14:paraId="4D7608D7" w14:textId="77777777" w:rsidR="007A4B5A" w:rsidRPr="00A04133" w:rsidRDefault="007A4B5A" w:rsidP="007A4B5A">
      <w:pPr>
        <w:spacing w:after="40" w:line="276" w:lineRule="auto"/>
        <w:rPr>
          <w:rFonts w:cs="Times New Roman"/>
        </w:rPr>
      </w:pPr>
    </w:p>
    <w:p w14:paraId="443DFE24" w14:textId="77777777" w:rsidR="007A4B5A" w:rsidRPr="00A04133" w:rsidRDefault="007A4B5A" w:rsidP="007A4B5A">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7A455E0C" w14:textId="49ED9783" w:rsidR="00315EAC" w:rsidRPr="007A4B5A" w:rsidRDefault="007A4B5A" w:rsidP="007A4B5A">
      <w:pPr>
        <w:spacing w:after="40" w:line="276" w:lineRule="auto"/>
        <w:rPr>
          <w:rFonts w:eastAsiaTheme="majorEastAsia" w:cs="Times New Roman"/>
        </w:rPr>
      </w:pPr>
      <w:r w:rsidRPr="00EB269C">
        <w:rPr>
          <w:rFonts w:eastAsiaTheme="majorEastAsia" w:cs="Times New Roman"/>
          <w:highlight w:val="yellow"/>
        </w:rPr>
        <w:t>[Insert FOA here]</w:t>
      </w:r>
    </w:p>
    <w:sectPr w:rsidR="00315EAC" w:rsidRPr="007A4B5A">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F4C11" w14:textId="77777777" w:rsidR="00FB1F62" w:rsidRDefault="00FB1F62" w:rsidP="00A34AAA">
      <w:pPr>
        <w:spacing w:after="0" w:line="240" w:lineRule="auto"/>
      </w:pPr>
      <w:r>
        <w:separator/>
      </w:r>
    </w:p>
  </w:endnote>
  <w:endnote w:type="continuationSeparator" w:id="0">
    <w:p w14:paraId="1293EB14" w14:textId="77777777" w:rsidR="00FB1F62" w:rsidRDefault="00FB1F62"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9A4B2" w14:textId="77777777" w:rsidR="00FB1F62" w:rsidRDefault="00FB1F62" w:rsidP="00A34AAA">
      <w:pPr>
        <w:spacing w:after="0" w:line="240" w:lineRule="auto"/>
      </w:pPr>
      <w:r>
        <w:separator/>
      </w:r>
    </w:p>
  </w:footnote>
  <w:footnote w:type="continuationSeparator" w:id="0">
    <w:p w14:paraId="02CC9341" w14:textId="77777777" w:rsidR="00FB1F62" w:rsidRDefault="00FB1F62"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E910D87"/>
    <w:multiLevelType w:val="hybridMultilevel"/>
    <w:tmpl w:val="04B633CC"/>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51A3BA9"/>
    <w:multiLevelType w:val="hybridMultilevel"/>
    <w:tmpl w:val="F0E65AA8"/>
    <w:lvl w:ilvl="0" w:tplc="73340678">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0"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2"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42"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43"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FBD6A0C"/>
    <w:multiLevelType w:val="hybridMultilevel"/>
    <w:tmpl w:val="5150BFA6"/>
    <w:lvl w:ilvl="0" w:tplc="AB78BE32">
      <w:start w:val="3"/>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F45E75"/>
    <w:multiLevelType w:val="hybridMultilevel"/>
    <w:tmpl w:val="A4B8C6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6"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8"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16cid:durableId="1891262087">
    <w:abstractNumId w:val="29"/>
  </w:num>
  <w:num w:numId="2" w16cid:durableId="2039770142">
    <w:abstractNumId w:val="34"/>
  </w:num>
  <w:num w:numId="3" w16cid:durableId="705059372">
    <w:abstractNumId w:val="42"/>
    <w:lvlOverride w:ilvl="0">
      <w:startOverride w:val="1"/>
    </w:lvlOverride>
    <w:lvlOverride w:ilvl="1"/>
    <w:lvlOverride w:ilvl="2"/>
    <w:lvlOverride w:ilvl="3"/>
    <w:lvlOverride w:ilvl="4"/>
    <w:lvlOverride w:ilvl="5"/>
    <w:lvlOverride w:ilvl="6"/>
    <w:lvlOverride w:ilvl="7"/>
    <w:lvlOverride w:ilvl="8"/>
  </w:num>
  <w:num w:numId="4" w16cid:durableId="1006397859">
    <w:abstractNumId w:val="41"/>
    <w:lvlOverride w:ilvl="0">
      <w:startOverride w:val="1"/>
    </w:lvlOverride>
    <w:lvlOverride w:ilvl="1"/>
    <w:lvlOverride w:ilvl="2"/>
    <w:lvlOverride w:ilvl="3"/>
    <w:lvlOverride w:ilvl="4"/>
    <w:lvlOverride w:ilvl="5"/>
    <w:lvlOverride w:ilvl="6"/>
    <w:lvlOverride w:ilvl="7"/>
    <w:lvlOverride w:ilvl="8"/>
  </w:num>
  <w:num w:numId="5" w16cid:durableId="1590312094">
    <w:abstractNumId w:val="39"/>
  </w:num>
  <w:num w:numId="6" w16cid:durableId="1544251002">
    <w:abstractNumId w:val="5"/>
  </w:num>
  <w:num w:numId="7" w16cid:durableId="446658859">
    <w:abstractNumId w:val="36"/>
  </w:num>
  <w:num w:numId="8" w16cid:durableId="1078749320">
    <w:abstractNumId w:val="29"/>
    <w:lvlOverride w:ilvl="0">
      <w:startOverride w:val="1"/>
    </w:lvlOverride>
    <w:lvlOverride w:ilvl="1">
      <w:startOverride w:val="1"/>
    </w:lvlOverride>
    <w:lvlOverride w:ilvl="2">
      <w:startOverride w:val="1"/>
    </w:lvlOverride>
  </w:num>
  <w:num w:numId="9" w16cid:durableId="1781562439">
    <w:abstractNumId w:val="17"/>
  </w:num>
  <w:num w:numId="10" w16cid:durableId="928083752">
    <w:abstractNumId w:val="37"/>
  </w:num>
  <w:num w:numId="11" w16cid:durableId="352458476">
    <w:abstractNumId w:val="32"/>
  </w:num>
  <w:num w:numId="12" w16cid:durableId="1312949800">
    <w:abstractNumId w:val="9"/>
  </w:num>
  <w:num w:numId="13" w16cid:durableId="342903337">
    <w:abstractNumId w:val="27"/>
  </w:num>
  <w:num w:numId="14" w16cid:durableId="165361405">
    <w:abstractNumId w:val="33"/>
  </w:num>
  <w:num w:numId="15" w16cid:durableId="2105607353">
    <w:abstractNumId w:val="1"/>
  </w:num>
  <w:num w:numId="16" w16cid:durableId="1121800935">
    <w:abstractNumId w:val="30"/>
  </w:num>
  <w:num w:numId="17" w16cid:durableId="937831409">
    <w:abstractNumId w:val="11"/>
  </w:num>
  <w:num w:numId="18" w16cid:durableId="909539982">
    <w:abstractNumId w:val="25"/>
  </w:num>
  <w:num w:numId="19" w16cid:durableId="431705835">
    <w:abstractNumId w:val="26"/>
  </w:num>
  <w:num w:numId="20" w16cid:durableId="611133661">
    <w:abstractNumId w:val="0"/>
  </w:num>
  <w:num w:numId="21" w16cid:durableId="258636363">
    <w:abstractNumId w:val="31"/>
  </w:num>
  <w:num w:numId="22" w16cid:durableId="517084587">
    <w:abstractNumId w:val="20"/>
  </w:num>
  <w:num w:numId="23" w16cid:durableId="1727725684">
    <w:abstractNumId w:val="6"/>
  </w:num>
  <w:num w:numId="24" w16cid:durableId="830395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50394704">
    <w:abstractNumId w:val="19"/>
  </w:num>
  <w:num w:numId="26" w16cid:durableId="31877246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675223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1575399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3887199">
    <w:abstractNumId w:val="7"/>
  </w:num>
  <w:num w:numId="30" w16cid:durableId="1733963611">
    <w:abstractNumId w:val="40"/>
  </w:num>
  <w:num w:numId="31" w16cid:durableId="160400037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183696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2192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9106421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2589368">
    <w:abstractNumId w:val="45"/>
  </w:num>
  <w:num w:numId="36" w16cid:durableId="165205545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32552782">
    <w:abstractNumId w:val="8"/>
  </w:num>
  <w:num w:numId="38" w16cid:durableId="3827550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754527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02419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181158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920596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024372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632150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2326355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148064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5511587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03023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00080170">
    <w:abstractNumId w:val="3"/>
  </w:num>
  <w:num w:numId="50" w16cid:durableId="490874574">
    <w:abstractNumId w:val="44"/>
  </w:num>
  <w:num w:numId="51" w16cid:durableId="1194879024">
    <w:abstractNumId w:val="24"/>
  </w:num>
  <w:num w:numId="52" w16cid:durableId="1483347600">
    <w:abstractNumId w:val="2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45A7"/>
    <w:rsid w:val="00220D50"/>
    <w:rsid w:val="00232871"/>
    <w:rsid w:val="00233FE6"/>
    <w:rsid w:val="0024030E"/>
    <w:rsid w:val="0024100B"/>
    <w:rsid w:val="00243AE3"/>
    <w:rsid w:val="00266555"/>
    <w:rsid w:val="002732D4"/>
    <w:rsid w:val="00273351"/>
    <w:rsid w:val="00282202"/>
    <w:rsid w:val="002831C6"/>
    <w:rsid w:val="002B41DC"/>
    <w:rsid w:val="002D4A26"/>
    <w:rsid w:val="002F0F69"/>
    <w:rsid w:val="002F707F"/>
    <w:rsid w:val="00307E88"/>
    <w:rsid w:val="0031359D"/>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46B43"/>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321B"/>
    <w:rsid w:val="00693E77"/>
    <w:rsid w:val="006C36B7"/>
    <w:rsid w:val="006F359C"/>
    <w:rsid w:val="006F7BE2"/>
    <w:rsid w:val="0070565F"/>
    <w:rsid w:val="0070633D"/>
    <w:rsid w:val="00712B50"/>
    <w:rsid w:val="00713CF2"/>
    <w:rsid w:val="00714E18"/>
    <w:rsid w:val="00715A6B"/>
    <w:rsid w:val="0074047E"/>
    <w:rsid w:val="0074205F"/>
    <w:rsid w:val="00767A74"/>
    <w:rsid w:val="00772319"/>
    <w:rsid w:val="007A4B5A"/>
    <w:rsid w:val="007B2D75"/>
    <w:rsid w:val="007B5B80"/>
    <w:rsid w:val="007C0397"/>
    <w:rsid w:val="007C7680"/>
    <w:rsid w:val="007F2447"/>
    <w:rsid w:val="007F6011"/>
    <w:rsid w:val="0080026A"/>
    <w:rsid w:val="00803508"/>
    <w:rsid w:val="00807AA0"/>
    <w:rsid w:val="0082032C"/>
    <w:rsid w:val="00844240"/>
    <w:rsid w:val="008443AD"/>
    <w:rsid w:val="00860C49"/>
    <w:rsid w:val="00861092"/>
    <w:rsid w:val="00880043"/>
    <w:rsid w:val="00880F3A"/>
    <w:rsid w:val="00885D4C"/>
    <w:rsid w:val="00887DEF"/>
    <w:rsid w:val="00890F51"/>
    <w:rsid w:val="00897B67"/>
    <w:rsid w:val="008A5980"/>
    <w:rsid w:val="008B260B"/>
    <w:rsid w:val="008C15DD"/>
    <w:rsid w:val="008C5F41"/>
    <w:rsid w:val="008E4E07"/>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B22"/>
    <w:rsid w:val="00AF6D8C"/>
    <w:rsid w:val="00B118F3"/>
    <w:rsid w:val="00B45C6A"/>
    <w:rsid w:val="00B67831"/>
    <w:rsid w:val="00B72D76"/>
    <w:rsid w:val="00BA4392"/>
    <w:rsid w:val="00BB1E04"/>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069B5"/>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201E"/>
    <w:rsid w:val="00F14503"/>
    <w:rsid w:val="00F14D63"/>
    <w:rsid w:val="00F25332"/>
    <w:rsid w:val="00F42EE3"/>
    <w:rsid w:val="00F51F96"/>
    <w:rsid w:val="00F546D4"/>
    <w:rsid w:val="00F56644"/>
    <w:rsid w:val="00F65951"/>
    <w:rsid w:val="00F719E9"/>
    <w:rsid w:val="00F72DB4"/>
    <w:rsid w:val="00F75009"/>
    <w:rsid w:val="00F94622"/>
    <w:rsid w:val="00FA64DB"/>
    <w:rsid w:val="00FB1F62"/>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A4B5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ol.gov/agencies/ilab/resources/gran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SAM.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hyperlink" Target="http://www.fsrs.gov"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l.gov/agencies/ilab/reports/child-labor/list-of-product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357F30"/>
    <w:rsid w:val="00AD6383"/>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096C9ABF-4C76-444F-BD53-092BB0DB864B}">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F5675729-671C-420F-96CB-31E344BEB035}"/>
</file>

<file path=customXml/itemProps4.xml><?xml version="1.0" encoding="utf-8"?>
<ds:datastoreItem xmlns:ds="http://schemas.openxmlformats.org/officeDocument/2006/customXml" ds:itemID="{7AF5C66C-EEF1-4E01-9658-B617940DB0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30</Pages>
  <Words>10591</Words>
  <Characters>60371</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141</cp:revision>
  <dcterms:created xsi:type="dcterms:W3CDTF">2021-10-26T14:18:00Z</dcterms:created>
  <dcterms:modified xsi:type="dcterms:W3CDTF">2023-01-05T04:39:00Z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