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p14">
  <w:body>
    <w:p w:rsidR="004F0449" w:rsidRDefault="004F0449" w14:paraId="4EB93C3E" w14:textId="77777777">
      <w:pPr>
        <w:pStyle w:val="BodyText"/>
        <w:rPr>
          <w:sz w:val="20"/>
        </w:rPr>
      </w:pPr>
    </w:p>
    <w:p w:rsidR="004F0449" w:rsidRDefault="004F0449" w14:paraId="3348FDDA" w14:textId="77777777">
      <w:pPr>
        <w:pStyle w:val="BodyText"/>
        <w:rPr>
          <w:sz w:val="20"/>
        </w:rPr>
      </w:pPr>
    </w:p>
    <w:p w:rsidR="004F0449" w:rsidRDefault="004F0449" w14:paraId="123F5A2E" w14:textId="77777777">
      <w:pPr>
        <w:pStyle w:val="BodyText"/>
        <w:rPr>
          <w:sz w:val="20"/>
        </w:rPr>
      </w:pPr>
    </w:p>
    <w:p w:rsidR="004F0449" w:rsidRDefault="004F0449" w14:paraId="23736337" w14:textId="77777777">
      <w:pPr>
        <w:pStyle w:val="BodyText"/>
        <w:rPr>
          <w:sz w:val="20"/>
        </w:rPr>
      </w:pPr>
    </w:p>
    <w:p w:rsidR="004F0449" w:rsidRDefault="004F0449" w14:paraId="1CB1F9EB" w14:textId="77777777">
      <w:pPr>
        <w:pStyle w:val="BodyText"/>
        <w:rPr>
          <w:sz w:val="20"/>
        </w:rPr>
      </w:pPr>
    </w:p>
    <w:p w:rsidR="004F0449" w:rsidRDefault="004F0449" w14:paraId="72CD640A" w14:textId="77777777">
      <w:pPr>
        <w:pStyle w:val="BodyText"/>
        <w:rPr>
          <w:sz w:val="20"/>
        </w:rPr>
      </w:pPr>
    </w:p>
    <w:p w:rsidR="004F0449" w:rsidRDefault="004F0449" w14:paraId="4C83D243" w14:textId="77777777">
      <w:pPr>
        <w:pStyle w:val="BodyText"/>
        <w:rPr>
          <w:sz w:val="20"/>
        </w:rPr>
      </w:pPr>
    </w:p>
    <w:p w:rsidR="004F0449" w:rsidRDefault="004F0449" w14:paraId="78262D47" w14:textId="77777777">
      <w:pPr>
        <w:pStyle w:val="BodyText"/>
        <w:spacing w:before="5"/>
      </w:pPr>
    </w:p>
    <w:p w:rsidRPr="00C901F2" w:rsidR="006A25E7" w:rsidRDefault="006A25E7" w14:paraId="7C16BC4F" w14:textId="77777777">
      <w:pPr>
        <w:spacing w:before="90" w:line="535" w:lineRule="auto"/>
        <w:ind w:left="4833" w:right="4141"/>
        <w:jc w:val="center"/>
        <w:rPr>
          <w:b/>
          <w:color w:val="000000"/>
          <w:sz w:val="24"/>
          <w:shd w:val="clear" w:color="auto" w:fill="FFFD99"/>
          <w:lang w:val="es-AR"/>
        </w:rPr>
      </w:pPr>
      <w:bookmarkStart w:name="_bookmark28" w:id="0"/>
      <w:bookmarkStart w:name="_bookmark27" w:id="1"/>
      <w:bookmarkStart w:name="_bookmark26" w:id="2"/>
      <w:bookmarkStart w:name="_bookmark25" w:id="3"/>
      <w:bookmarkStart w:name="_bookmark24" w:id="4"/>
      <w:bookmarkStart w:name="_bookmark23" w:id="5"/>
      <w:bookmarkStart w:name="_bookmark0" w:id="6"/>
      <w:bookmarkStart w:name="_bookmark2" w:id="7"/>
      <w:bookmarkStart w:name="_bookmark4" w:id="8"/>
      <w:bookmarkStart w:name="_bookmark5" w:id="9"/>
      <w:bookmarkStart w:name="_bookmark6" w:id="10"/>
      <w:bookmarkStart w:name="_bookmark8" w:id="11"/>
      <w:bookmarkEnd w:id="0"/>
      <w:bookmarkEnd w:id="1"/>
      <w:bookmarkEnd w:id="2"/>
      <w:bookmarkEnd w:id="3"/>
      <w:bookmarkEnd w:id="4"/>
      <w:bookmarkEnd w:id="5"/>
      <w:bookmarkEnd w:id="6"/>
      <w:bookmarkEnd w:id="7"/>
      <w:bookmarkEnd w:id="8"/>
      <w:bookmarkEnd w:id="9"/>
      <w:bookmarkEnd w:id="10"/>
      <w:bookmarkEnd w:id="11"/>
      <w:r w:rsidRPr="00C901F2">
        <w:rPr>
          <w:b/>
          <w:color w:val="000000"/>
          <w:sz w:val="24"/>
          <w:shd w:val="clear" w:color="auto" w:fill="FFFD99"/>
          <w:lang w:val="es-AR"/>
        </w:rPr>
        <w:t>Nombre</w:t>
      </w:r>
      <w:r w:rsidRPr="00C901F2" w:rsidR="00E149B5">
        <w:rPr>
          <w:b/>
          <w:color w:val="000000"/>
          <w:spacing w:val="-10"/>
          <w:sz w:val="24"/>
          <w:shd w:val="clear" w:color="auto" w:fill="FFFD99"/>
          <w:lang w:val="es-AR"/>
        </w:rPr>
        <w:t xml:space="preserve"> </w:t>
      </w:r>
      <w:r w:rsidRPr="00C901F2">
        <w:rPr>
          <w:b/>
          <w:color w:val="000000"/>
          <w:sz w:val="24"/>
          <w:shd w:val="clear" w:color="auto" w:fill="FFFD99"/>
          <w:lang w:val="es-AR"/>
        </w:rPr>
        <w:t>del Programa</w:t>
      </w:r>
    </w:p>
    <w:p w:rsidRPr="00C901F2" w:rsidR="00DA7EA2" w:rsidRDefault="00E149B5" w14:paraId="5F2870EA" w14:textId="1C47D50B">
      <w:pPr>
        <w:spacing w:before="90" w:line="535" w:lineRule="auto"/>
        <w:ind w:left="4833" w:right="4141"/>
        <w:jc w:val="center"/>
        <w:rPr>
          <w:color w:val="000000"/>
          <w:spacing w:val="1"/>
          <w:sz w:val="24"/>
          <w:lang w:val="es-AR"/>
        </w:rPr>
      </w:pPr>
      <w:r w:rsidRPr="00C901F2">
        <w:rPr>
          <w:b/>
          <w:color w:val="000000"/>
          <w:spacing w:val="-57"/>
          <w:sz w:val="24"/>
          <w:lang w:val="es-AR"/>
        </w:rPr>
        <w:t xml:space="preserve"> </w:t>
      </w:r>
      <w:bookmarkStart w:name="_bookmark7" w:id="12"/>
      <w:bookmarkStart w:name="_bookmark1" w:id="13"/>
      <w:bookmarkStart w:name="_bookmark3" w:id="14"/>
      <w:bookmarkEnd w:id="12"/>
      <w:bookmarkEnd w:id="13"/>
      <w:bookmarkEnd w:id="14"/>
      <w:r w:rsidRPr="00C901F2" w:rsidR="006A25E7">
        <w:rPr>
          <w:color w:val="000000"/>
          <w:sz w:val="24"/>
          <w:lang w:val="es-AR"/>
        </w:rPr>
        <w:t>Entre</w:t>
      </w:r>
      <w:r w:rsidRPr="00C901F2">
        <w:rPr>
          <w:color w:val="000000"/>
          <w:spacing w:val="1"/>
          <w:sz w:val="24"/>
          <w:lang w:val="es-AR"/>
        </w:rPr>
        <w:t xml:space="preserve"> </w:t>
      </w:r>
      <w:bookmarkStart w:name="_bookmark9" w:id="15"/>
      <w:bookmarkEnd w:id="15"/>
    </w:p>
    <w:p w:rsidRPr="00C901F2" w:rsidR="004F0449" w:rsidRDefault="00DA7EA2" w14:paraId="6BA3EDEF" w14:textId="39318EF9">
      <w:pPr>
        <w:spacing w:before="90" w:line="535" w:lineRule="auto"/>
        <w:ind w:left="4833" w:right="4141"/>
        <w:jc w:val="center"/>
        <w:rPr>
          <w:b/>
          <w:sz w:val="24"/>
          <w:lang w:val="es-AR"/>
        </w:rPr>
      </w:pPr>
      <w:proofErr w:type="spellStart"/>
      <w:r w:rsidRPr="00C901F2">
        <w:rPr>
          <w:b/>
          <w:color w:val="000000"/>
          <w:sz w:val="24"/>
          <w:lang w:val="es-AR"/>
        </w:rPr>
        <w:t>Partners</w:t>
      </w:r>
      <w:proofErr w:type="spellEnd"/>
      <w:r w:rsidRPr="00C901F2">
        <w:rPr>
          <w:b/>
          <w:color w:val="000000"/>
          <w:sz w:val="24"/>
          <w:lang w:val="es-AR"/>
        </w:rPr>
        <w:t xml:space="preserve"> </w:t>
      </w:r>
      <w:proofErr w:type="spellStart"/>
      <w:r w:rsidRPr="00C901F2">
        <w:rPr>
          <w:b/>
          <w:color w:val="000000"/>
          <w:sz w:val="24"/>
          <w:lang w:val="es-AR"/>
        </w:rPr>
        <w:t>of</w:t>
      </w:r>
      <w:proofErr w:type="spellEnd"/>
      <w:r w:rsidRPr="00C901F2">
        <w:rPr>
          <w:b/>
          <w:color w:val="000000"/>
          <w:sz w:val="24"/>
          <w:lang w:val="es-AR"/>
        </w:rPr>
        <w:t xml:space="preserve"> </w:t>
      </w:r>
      <w:proofErr w:type="spellStart"/>
      <w:r w:rsidRPr="00C901F2">
        <w:rPr>
          <w:b/>
          <w:color w:val="000000"/>
          <w:sz w:val="24"/>
          <w:lang w:val="es-AR"/>
        </w:rPr>
        <w:t>the</w:t>
      </w:r>
      <w:proofErr w:type="spellEnd"/>
      <w:r w:rsidRPr="00C901F2">
        <w:rPr>
          <w:b/>
          <w:color w:val="000000"/>
          <w:sz w:val="24"/>
          <w:lang w:val="es-AR"/>
        </w:rPr>
        <w:t xml:space="preserve"> </w:t>
      </w:r>
      <w:proofErr w:type="spellStart"/>
      <w:r w:rsidRPr="00C901F2">
        <w:rPr>
          <w:b/>
          <w:color w:val="000000"/>
          <w:sz w:val="24"/>
          <w:lang w:val="es-AR"/>
        </w:rPr>
        <w:t>Americas</w:t>
      </w:r>
      <w:proofErr w:type="spellEnd"/>
    </w:p>
    <w:p w:rsidRPr="00C901F2" w:rsidR="004F0449" w:rsidRDefault="006A25E7" w14:paraId="0AEBCE75" w14:textId="3BBBFCE4">
      <w:pPr>
        <w:pStyle w:val="BodyText"/>
        <w:spacing w:before="14"/>
        <w:ind w:left="4830" w:right="4141"/>
        <w:jc w:val="center"/>
        <w:rPr>
          <w:lang w:val="es-AR"/>
        </w:rPr>
      </w:pPr>
      <w:bookmarkStart w:name="_bookmark10" w:id="16"/>
      <w:bookmarkEnd w:id="16"/>
      <w:r w:rsidRPr="00C901F2">
        <w:rPr>
          <w:lang w:val="es-AR"/>
        </w:rPr>
        <w:t>Y</w:t>
      </w:r>
    </w:p>
    <w:p w:rsidRPr="00C901F2" w:rsidR="004F0449" w:rsidRDefault="004F0449" w14:paraId="135C0FE2" w14:textId="77777777">
      <w:pPr>
        <w:pStyle w:val="BodyText"/>
        <w:spacing w:before="11"/>
        <w:rPr>
          <w:sz w:val="22"/>
          <w:lang w:val="es-AR"/>
        </w:rPr>
      </w:pPr>
    </w:p>
    <w:p w:rsidRPr="006A25E7" w:rsidR="004F0449" w:rsidRDefault="006A25E7" w14:paraId="4DDA1F7A" w14:textId="2F9D733D">
      <w:pPr>
        <w:spacing w:before="90" w:line="261" w:lineRule="auto"/>
        <w:ind w:left="5521" w:right="4066" w:hanging="747"/>
        <w:rPr>
          <w:sz w:val="24"/>
          <w:lang w:val="es-AR"/>
        </w:rPr>
      </w:pPr>
      <w:bookmarkStart w:name="_bookmark11" w:id="17"/>
      <w:bookmarkEnd w:id="17"/>
      <w:r w:rsidRPr="006A25E7">
        <w:rPr>
          <w:b/>
          <w:color w:val="000000"/>
          <w:sz w:val="24"/>
          <w:shd w:val="clear" w:color="auto" w:fill="FFFD99"/>
          <w:lang w:val="es-AR"/>
        </w:rPr>
        <w:t>Nombre</w:t>
      </w:r>
      <w:r w:rsidRPr="006A25E7" w:rsidR="00E149B5">
        <w:rPr>
          <w:b/>
          <w:color w:val="000000"/>
          <w:sz w:val="24"/>
          <w:shd w:val="clear" w:color="auto" w:fill="FFFD99"/>
          <w:lang w:val="es-AR"/>
        </w:rPr>
        <w:t xml:space="preserve"> </w:t>
      </w:r>
      <w:r w:rsidRPr="006A25E7">
        <w:rPr>
          <w:b/>
          <w:color w:val="000000"/>
          <w:sz w:val="24"/>
          <w:shd w:val="clear" w:color="auto" w:fill="FFFD99"/>
          <w:lang w:val="es-AR"/>
        </w:rPr>
        <w:t>de la</w:t>
      </w:r>
      <w:r w:rsidR="00174F0A">
        <w:rPr>
          <w:b/>
          <w:color w:val="000000"/>
          <w:sz w:val="24"/>
          <w:shd w:val="clear" w:color="auto" w:fill="FFFD99"/>
          <w:lang w:val="es-AR"/>
        </w:rPr>
        <w:t xml:space="preserve"> </w:t>
      </w:r>
      <w:r w:rsidRPr="006A25E7" w:rsidR="00EF5ACB">
        <w:rPr>
          <w:b/>
          <w:color w:val="000000"/>
          <w:sz w:val="24"/>
          <w:shd w:val="clear" w:color="auto" w:fill="FFFD99"/>
          <w:lang w:val="es-AR"/>
        </w:rPr>
        <w:t>Organización</w:t>
      </w:r>
      <w:r w:rsidRPr="006A25E7" w:rsidR="00E149B5">
        <w:rPr>
          <w:b/>
          <w:color w:val="000000"/>
          <w:spacing w:val="-57"/>
          <w:sz w:val="24"/>
          <w:lang w:val="es-AR"/>
        </w:rPr>
        <w:t xml:space="preserve"> </w:t>
      </w:r>
      <w:r w:rsidRPr="006A25E7" w:rsidR="00EF5ACB">
        <w:rPr>
          <w:color w:val="000000"/>
          <w:sz w:val="24"/>
          <w:shd w:val="clear" w:color="auto" w:fill="FFFD99"/>
          <w:lang w:val="es-AR"/>
        </w:rPr>
        <w:t>Dirección</w:t>
      </w:r>
      <w:r w:rsidRPr="006A25E7" w:rsidR="00E149B5">
        <w:rPr>
          <w:color w:val="000000"/>
          <w:spacing w:val="1"/>
          <w:sz w:val="24"/>
          <w:lang w:val="es-AR"/>
        </w:rPr>
        <w:t xml:space="preserve"> </w:t>
      </w:r>
      <w:proofErr w:type="spellStart"/>
      <w:r w:rsidR="00EF5ACB">
        <w:rPr>
          <w:color w:val="000000"/>
          <w:sz w:val="24"/>
          <w:shd w:val="clear" w:color="auto" w:fill="FFFD99"/>
          <w:lang w:val="es-AR"/>
        </w:rPr>
        <w:t>Dirección</w:t>
      </w:r>
      <w:proofErr w:type="spellEnd"/>
    </w:p>
    <w:p w:rsidRPr="006A25E7" w:rsidR="004F0449" w:rsidRDefault="004F0449" w14:paraId="43F66502" w14:textId="77777777">
      <w:pPr>
        <w:pStyle w:val="BodyText"/>
        <w:rPr>
          <w:sz w:val="26"/>
          <w:lang w:val="es-AR"/>
        </w:rPr>
      </w:pPr>
    </w:p>
    <w:p w:rsidRPr="006A25E7" w:rsidR="004F0449" w:rsidRDefault="004F0449" w14:paraId="5E8DE7D3" w14:textId="77777777">
      <w:pPr>
        <w:pStyle w:val="BodyText"/>
        <w:rPr>
          <w:sz w:val="26"/>
          <w:lang w:val="es-AR"/>
        </w:rPr>
      </w:pPr>
    </w:p>
    <w:p w:rsidRPr="006A25E7" w:rsidR="004F0449" w:rsidRDefault="004F0449" w14:paraId="05036B4A" w14:textId="77777777">
      <w:pPr>
        <w:pStyle w:val="BodyText"/>
        <w:rPr>
          <w:sz w:val="26"/>
          <w:lang w:val="es-AR"/>
        </w:rPr>
      </w:pPr>
    </w:p>
    <w:p w:rsidRPr="006A25E7" w:rsidR="004F0449" w:rsidRDefault="004F0449" w14:paraId="6F379CFE" w14:textId="77777777">
      <w:pPr>
        <w:pStyle w:val="BodyText"/>
        <w:rPr>
          <w:sz w:val="26"/>
          <w:lang w:val="es-AR"/>
        </w:rPr>
      </w:pPr>
    </w:p>
    <w:p w:rsidRPr="006A25E7" w:rsidR="004F0449" w:rsidRDefault="004F0449" w14:paraId="438EB56F" w14:textId="77777777">
      <w:pPr>
        <w:pStyle w:val="BodyText"/>
        <w:spacing w:before="10"/>
        <w:rPr>
          <w:lang w:val="es-AR"/>
        </w:rPr>
      </w:pPr>
    </w:p>
    <w:p w:rsidRPr="00C901F2" w:rsidR="004F0449" w:rsidRDefault="00070279" w14:paraId="54D33239" w14:textId="67B38089">
      <w:pPr>
        <w:pStyle w:val="BodyText"/>
        <w:spacing w:line="261" w:lineRule="auto"/>
        <w:ind w:left="814" w:right="5504"/>
        <w:rPr>
          <w:lang w:val="es-AR"/>
        </w:rPr>
      </w:pPr>
      <w:bookmarkStart w:name="_bookmark13" w:id="18"/>
      <w:bookmarkStart w:name="_bookmark14" w:id="19"/>
      <w:bookmarkStart w:name="_bookmark15" w:id="20"/>
      <w:bookmarkStart w:name="_bookmark16" w:id="21"/>
      <w:bookmarkStart w:name="_bookmark17" w:id="22"/>
      <w:bookmarkEnd w:id="18"/>
      <w:bookmarkEnd w:id="19"/>
      <w:bookmarkEnd w:id="20"/>
      <w:bookmarkEnd w:id="21"/>
      <w:bookmarkEnd w:id="22"/>
      <w:r w:rsidRPr="008848A3">
        <w:rPr>
          <w:lang w:val="es-AR"/>
        </w:rPr>
        <w:t>Bajo</w:t>
      </w:r>
      <w:r w:rsidRPr="008848A3" w:rsidR="00E149B5">
        <w:rPr>
          <w:lang w:val="es-AR"/>
        </w:rPr>
        <w:t xml:space="preserve"> </w:t>
      </w:r>
      <w:r w:rsidRPr="008848A3">
        <w:rPr>
          <w:lang w:val="es-AR"/>
        </w:rPr>
        <w:t>Acuerdo Cooperativo</w:t>
      </w:r>
      <w:r w:rsidRPr="008848A3" w:rsidR="00E149B5">
        <w:rPr>
          <w:lang w:val="es-AR"/>
        </w:rPr>
        <w:t xml:space="preserve"> </w:t>
      </w:r>
      <w:r w:rsidR="008848A3">
        <w:rPr>
          <w:lang w:val="es-AR"/>
        </w:rPr>
        <w:t>N</w:t>
      </w:r>
      <w:r w:rsidR="00F42E8E">
        <w:rPr>
          <w:lang w:val="es-AR"/>
        </w:rPr>
        <w:t>o</w:t>
      </w:r>
      <w:r w:rsidR="008848A3">
        <w:rPr>
          <w:lang w:val="es-AR"/>
        </w:rPr>
        <w:t>.</w:t>
      </w:r>
      <w:r w:rsidRPr="008848A3" w:rsidR="00E149B5">
        <w:rPr>
          <w:lang w:val="es-AR"/>
        </w:rPr>
        <w:t xml:space="preserve"> </w:t>
      </w:r>
      <w:r w:rsidRPr="00DE5A90" w:rsidR="00E149B5">
        <w:rPr>
          <w:color w:val="000000"/>
          <w:shd w:val="clear" w:color="auto" w:fill="FFFD99"/>
          <w:lang w:val="es-AR"/>
        </w:rPr>
        <w:t>XXXXXXXX</w:t>
      </w:r>
      <w:r w:rsidRPr="00DE5A90" w:rsidR="00E149B5">
        <w:rPr>
          <w:color w:val="000000"/>
          <w:spacing w:val="-57"/>
          <w:lang w:val="es-AR"/>
        </w:rPr>
        <w:t xml:space="preserve"> </w:t>
      </w:r>
      <w:bookmarkStart w:name="_bookmark12" w:id="23"/>
      <w:bookmarkEnd w:id="23"/>
      <w:r w:rsidRPr="00DE5A90" w:rsidR="00C5793A">
        <w:rPr>
          <w:color w:val="000000"/>
          <w:lang w:val="es-AR"/>
        </w:rPr>
        <w:t xml:space="preserve">Numero de </w:t>
      </w:r>
      <w:proofErr w:type="spellStart"/>
      <w:r w:rsidR="00FF6C74">
        <w:rPr>
          <w:color w:val="000000"/>
          <w:lang w:val="es-AR"/>
        </w:rPr>
        <w:t>Sub</w:t>
      </w:r>
      <w:r w:rsidR="00F0365A">
        <w:rPr>
          <w:color w:val="000000"/>
          <w:lang w:val="es-AR"/>
        </w:rPr>
        <w:t>-</w:t>
      </w:r>
      <w:r w:rsidR="00FF6C74">
        <w:rPr>
          <w:color w:val="000000"/>
          <w:lang w:val="es-AR"/>
        </w:rPr>
        <w:t>acuerdo</w:t>
      </w:r>
      <w:proofErr w:type="spellEnd"/>
      <w:r w:rsidRPr="00C901F2" w:rsidR="00E149B5">
        <w:rPr>
          <w:color w:val="000000"/>
          <w:lang w:val="es-AR"/>
        </w:rPr>
        <w:t>:</w:t>
      </w:r>
      <w:r w:rsidRPr="00C901F2" w:rsidR="00E149B5">
        <w:rPr>
          <w:color w:val="000000"/>
          <w:spacing w:val="-1"/>
          <w:lang w:val="es-AR"/>
        </w:rPr>
        <w:t xml:space="preserve"> </w:t>
      </w:r>
      <w:r w:rsidRPr="00C901F2" w:rsidR="00E149B5">
        <w:rPr>
          <w:color w:val="000000"/>
          <w:shd w:val="clear" w:color="auto" w:fill="FFFD99"/>
          <w:lang w:val="es-AR"/>
        </w:rPr>
        <w:t>XXXXXXXX</w:t>
      </w:r>
    </w:p>
    <w:p w:rsidRPr="008A4E8B" w:rsidR="004F0449" w:rsidRDefault="00C5793A" w14:paraId="453A98D0" w14:textId="63BD76ED">
      <w:pPr>
        <w:pStyle w:val="BodyText"/>
        <w:spacing w:line="261" w:lineRule="auto"/>
        <w:ind w:left="814" w:right="4156"/>
        <w:rPr>
          <w:lang w:val="es-AR"/>
        </w:rPr>
      </w:pPr>
      <w:bookmarkStart w:name="_bookmark18" w:id="24"/>
      <w:bookmarkEnd w:id="24"/>
      <w:r w:rsidRPr="008A4E8B">
        <w:rPr>
          <w:lang w:val="es-AR"/>
        </w:rPr>
        <w:t xml:space="preserve">Tipo de </w:t>
      </w:r>
      <w:proofErr w:type="spellStart"/>
      <w:r w:rsidRPr="008A4E8B" w:rsidR="00DE5A90">
        <w:rPr>
          <w:lang w:val="es-AR"/>
        </w:rPr>
        <w:t>Sub</w:t>
      </w:r>
      <w:r w:rsidR="00F0365A">
        <w:rPr>
          <w:lang w:val="es-AR"/>
        </w:rPr>
        <w:t>-acuerdo</w:t>
      </w:r>
      <w:proofErr w:type="spellEnd"/>
      <w:r w:rsidRPr="008A4E8B" w:rsidR="00E149B5">
        <w:rPr>
          <w:lang w:val="es-AR"/>
        </w:rPr>
        <w:t>:</w:t>
      </w:r>
      <w:r w:rsidRPr="008A4E8B" w:rsidR="00E149B5">
        <w:rPr>
          <w:spacing w:val="-7"/>
          <w:lang w:val="es-AR"/>
        </w:rPr>
        <w:t xml:space="preserve"> </w:t>
      </w:r>
      <w:r w:rsidRPr="008A4E8B" w:rsidR="008A4E8B">
        <w:rPr>
          <w:lang w:val="es-AR"/>
        </w:rPr>
        <w:t>Reembolso de Gastos</w:t>
      </w:r>
      <w:r w:rsidRPr="008A4E8B" w:rsidR="00E149B5">
        <w:rPr>
          <w:spacing w:val="-8"/>
          <w:lang w:val="es-AR"/>
        </w:rPr>
        <w:t xml:space="preserve"> </w:t>
      </w:r>
      <w:r w:rsidRPr="008A4E8B" w:rsidR="008A4E8B">
        <w:rPr>
          <w:color w:val="000000"/>
          <w:shd w:val="clear" w:color="auto" w:fill="FFFD99"/>
          <w:lang w:val="es-AR"/>
        </w:rPr>
        <w:t>con</w:t>
      </w:r>
      <w:r w:rsidRPr="008A4E8B" w:rsidR="00E149B5">
        <w:rPr>
          <w:color w:val="000000"/>
          <w:spacing w:val="-8"/>
          <w:shd w:val="clear" w:color="auto" w:fill="FFFD99"/>
          <w:lang w:val="es-AR"/>
        </w:rPr>
        <w:t xml:space="preserve"> </w:t>
      </w:r>
      <w:r w:rsidRPr="008A4E8B" w:rsidR="00E149B5">
        <w:rPr>
          <w:color w:val="000000"/>
          <w:shd w:val="clear" w:color="auto" w:fill="FFFD99"/>
          <w:lang w:val="es-AR"/>
        </w:rPr>
        <w:t>O</w:t>
      </w:r>
      <w:r w:rsidRPr="008A4E8B" w:rsidR="00E149B5">
        <w:rPr>
          <w:color w:val="000000"/>
          <w:spacing w:val="-7"/>
          <w:shd w:val="clear" w:color="auto" w:fill="FFFD99"/>
          <w:lang w:val="es-AR"/>
        </w:rPr>
        <w:t xml:space="preserve"> </w:t>
      </w:r>
      <w:r w:rsidR="008A4E8B">
        <w:rPr>
          <w:color w:val="000000"/>
          <w:shd w:val="clear" w:color="auto" w:fill="FFFD99"/>
          <w:lang w:val="es-AR"/>
        </w:rPr>
        <w:t>sin</w:t>
      </w:r>
      <w:r w:rsidRPr="008A4E8B" w:rsidR="00E149B5">
        <w:rPr>
          <w:color w:val="000000"/>
          <w:spacing w:val="-8"/>
          <w:lang w:val="es-AR"/>
        </w:rPr>
        <w:t xml:space="preserve"> </w:t>
      </w:r>
      <w:r w:rsidR="00473D78">
        <w:rPr>
          <w:color w:val="000000"/>
          <w:spacing w:val="-8"/>
          <w:lang w:val="es-AR"/>
        </w:rPr>
        <w:t>Límite</w:t>
      </w:r>
      <w:r w:rsidR="00237390">
        <w:rPr>
          <w:color w:val="000000"/>
          <w:spacing w:val="-8"/>
          <w:lang w:val="es-AR"/>
        </w:rPr>
        <w:t xml:space="preserve"> de </w:t>
      </w:r>
      <w:r w:rsidR="00A26133">
        <w:rPr>
          <w:color w:val="000000"/>
          <w:lang w:val="es-AR"/>
        </w:rPr>
        <w:t>Adelanto</w:t>
      </w:r>
      <w:r w:rsidR="00237390">
        <w:rPr>
          <w:color w:val="000000"/>
          <w:lang w:val="es-AR"/>
        </w:rPr>
        <w:t xml:space="preserve"> de </w:t>
      </w:r>
      <w:proofErr w:type="spellStart"/>
      <w:r w:rsidR="00FF6C74">
        <w:rPr>
          <w:color w:val="000000"/>
          <w:lang w:val="es-AR"/>
        </w:rPr>
        <w:t>Sub</w:t>
      </w:r>
      <w:r w:rsidR="00F0365A">
        <w:rPr>
          <w:color w:val="000000"/>
          <w:lang w:val="es-AR"/>
        </w:rPr>
        <w:t>-</w:t>
      </w:r>
      <w:r w:rsidR="00FF6C74">
        <w:rPr>
          <w:color w:val="000000"/>
          <w:lang w:val="es-AR"/>
        </w:rPr>
        <w:t>acuerdo</w:t>
      </w:r>
      <w:proofErr w:type="spellEnd"/>
      <w:r w:rsidRPr="008A4E8B" w:rsidR="00E149B5">
        <w:rPr>
          <w:color w:val="000000"/>
          <w:lang w:val="es-AR"/>
        </w:rPr>
        <w:t>:</w:t>
      </w:r>
      <w:r w:rsidRPr="008A4E8B" w:rsidR="00E149B5">
        <w:rPr>
          <w:color w:val="000000"/>
          <w:spacing w:val="-1"/>
          <w:lang w:val="es-AR"/>
        </w:rPr>
        <w:t xml:space="preserve"> </w:t>
      </w:r>
      <w:r w:rsidRPr="008A4E8B" w:rsidR="00E149B5">
        <w:rPr>
          <w:color w:val="000000"/>
          <w:lang w:val="es-AR"/>
        </w:rPr>
        <w:t>$</w:t>
      </w:r>
      <w:r w:rsidRPr="008A4E8B" w:rsidR="00E149B5">
        <w:rPr>
          <w:color w:val="000000"/>
          <w:shd w:val="clear" w:color="auto" w:fill="FFFD99"/>
          <w:lang w:val="es-AR"/>
        </w:rPr>
        <w:t>XXXXXXXX</w:t>
      </w:r>
    </w:p>
    <w:p w:rsidR="006561B6" w:rsidRDefault="00DF64E5" w14:paraId="2F68564A" w14:textId="77777777">
      <w:pPr>
        <w:pStyle w:val="BodyText"/>
        <w:spacing w:line="261" w:lineRule="auto"/>
        <w:ind w:left="814" w:right="5748"/>
        <w:rPr>
          <w:color w:val="000000"/>
          <w:spacing w:val="-57"/>
          <w:lang w:val="es-AR"/>
        </w:rPr>
      </w:pPr>
      <w:bookmarkStart w:name="_bookmark20" w:id="25"/>
      <w:bookmarkEnd w:id="25"/>
      <w:r w:rsidRPr="00DF64E5">
        <w:rPr>
          <w:lang w:val="es-AR"/>
        </w:rPr>
        <w:t>Cantidad Obligad</w:t>
      </w:r>
      <w:r w:rsidR="008478A2">
        <w:rPr>
          <w:lang w:val="es-AR"/>
        </w:rPr>
        <w:t>a</w:t>
      </w:r>
      <w:r w:rsidRPr="00DF64E5">
        <w:rPr>
          <w:lang w:val="es-AR"/>
        </w:rPr>
        <w:t>:</w:t>
      </w:r>
      <w:r w:rsidRPr="00DF64E5" w:rsidR="00E149B5">
        <w:rPr>
          <w:spacing w:val="-11"/>
          <w:lang w:val="es-AR"/>
        </w:rPr>
        <w:t xml:space="preserve"> </w:t>
      </w:r>
      <w:r w:rsidRPr="00DF64E5" w:rsidR="00E149B5">
        <w:rPr>
          <w:lang w:val="es-AR"/>
        </w:rPr>
        <w:t>$</w:t>
      </w:r>
      <w:r w:rsidRPr="00DF64E5" w:rsidR="00E149B5">
        <w:rPr>
          <w:color w:val="000000"/>
          <w:shd w:val="clear" w:color="auto" w:fill="FFFD99"/>
          <w:lang w:val="es-AR"/>
        </w:rPr>
        <w:t>XXXXXXXX</w:t>
      </w:r>
      <w:r w:rsidRPr="00DF64E5" w:rsidR="00E149B5">
        <w:rPr>
          <w:color w:val="000000"/>
          <w:spacing w:val="-57"/>
          <w:lang w:val="es-AR"/>
        </w:rPr>
        <w:t xml:space="preserve"> </w:t>
      </w:r>
      <w:bookmarkStart w:name="_bookmark21" w:id="26"/>
      <w:bookmarkEnd w:id="26"/>
      <w:r w:rsidR="006561B6">
        <w:rPr>
          <w:color w:val="000000"/>
          <w:spacing w:val="-57"/>
          <w:lang w:val="es-AR"/>
        </w:rPr>
        <w:t xml:space="preserve">  </w:t>
      </w:r>
    </w:p>
    <w:p w:rsidRPr="00DF64E5" w:rsidR="004F0449" w:rsidRDefault="00473D78" w14:paraId="740530D0" w14:textId="523328AB">
      <w:pPr>
        <w:pStyle w:val="BodyText"/>
        <w:spacing w:line="261" w:lineRule="auto"/>
        <w:ind w:left="814" w:right="5748"/>
        <w:rPr>
          <w:lang w:val="es-AR"/>
        </w:rPr>
      </w:pPr>
      <w:r>
        <w:rPr>
          <w:color w:val="000000"/>
          <w:lang w:val="es-AR"/>
        </w:rPr>
        <w:t>Efectivo Desde</w:t>
      </w:r>
      <w:r w:rsidRPr="00DF64E5" w:rsidR="00E149B5">
        <w:rPr>
          <w:color w:val="000000"/>
          <w:lang w:val="es-AR"/>
        </w:rPr>
        <w:t xml:space="preserve">: </w:t>
      </w:r>
      <w:r w:rsidRPr="00DF64E5" w:rsidR="00E149B5">
        <w:rPr>
          <w:color w:val="000000"/>
          <w:shd w:val="clear" w:color="auto" w:fill="FFFD99"/>
          <w:lang w:val="es-AR"/>
        </w:rPr>
        <w:t>XXXXXXXX</w:t>
      </w:r>
    </w:p>
    <w:p w:rsidRPr="00473D78" w:rsidR="004F0449" w:rsidRDefault="00473D78" w14:paraId="062E7FD2" w14:textId="54A0368A">
      <w:pPr>
        <w:pStyle w:val="BodyText"/>
        <w:spacing w:line="274" w:lineRule="exact"/>
        <w:ind w:left="814"/>
        <w:rPr>
          <w:lang w:val="es-AR"/>
        </w:rPr>
      </w:pPr>
      <w:bookmarkStart w:name="_bookmark22" w:id="27"/>
      <w:bookmarkEnd w:id="27"/>
      <w:r w:rsidRPr="00473D78">
        <w:rPr>
          <w:lang w:val="es-AR"/>
        </w:rPr>
        <w:t xml:space="preserve">Fecha Estimada de </w:t>
      </w:r>
      <w:r w:rsidRPr="00473D78" w:rsidR="00FC6676">
        <w:rPr>
          <w:lang w:val="es-AR"/>
        </w:rPr>
        <w:t>Compl</w:t>
      </w:r>
      <w:r w:rsidR="00FC6676">
        <w:rPr>
          <w:lang w:val="es-AR"/>
        </w:rPr>
        <w:t>e</w:t>
      </w:r>
      <w:r w:rsidRPr="00473D78" w:rsidR="00FC6676">
        <w:rPr>
          <w:lang w:val="es-AR"/>
        </w:rPr>
        <w:t>ción</w:t>
      </w:r>
      <w:r w:rsidRPr="00473D78" w:rsidR="00E149B5">
        <w:rPr>
          <w:lang w:val="es-AR"/>
        </w:rPr>
        <w:t xml:space="preserve">: </w:t>
      </w:r>
      <w:r w:rsidRPr="00473D78" w:rsidR="00E149B5">
        <w:rPr>
          <w:color w:val="000000"/>
          <w:shd w:val="clear" w:color="auto" w:fill="FFFD99"/>
          <w:lang w:val="es-AR"/>
        </w:rPr>
        <w:t>XXXXXXXX</w:t>
      </w:r>
    </w:p>
    <w:p w:rsidRPr="00C901F2" w:rsidR="004F0449" w:rsidRDefault="00473D78" w14:paraId="40EA5043" w14:textId="00E37B1C">
      <w:pPr>
        <w:spacing w:before="55"/>
        <w:ind w:left="814"/>
        <w:rPr>
          <w:lang w:val="es-AR"/>
        </w:rPr>
      </w:pPr>
      <w:r w:rsidRPr="00C901F2">
        <w:rPr>
          <w:lang w:val="es-AR"/>
        </w:rPr>
        <w:t>Numero</w:t>
      </w:r>
      <w:r w:rsidRPr="00C901F2" w:rsidR="00E149B5">
        <w:rPr>
          <w:spacing w:val="19"/>
          <w:lang w:val="es-AR"/>
        </w:rPr>
        <w:t xml:space="preserve"> </w:t>
      </w:r>
      <w:r w:rsidRPr="00C901F2" w:rsidR="00E149B5">
        <w:rPr>
          <w:lang w:val="es-AR"/>
        </w:rPr>
        <w:t>DUNS:</w:t>
      </w:r>
      <w:r w:rsidRPr="00C901F2" w:rsidR="00E149B5">
        <w:rPr>
          <w:spacing w:val="20"/>
          <w:lang w:val="es-AR"/>
        </w:rPr>
        <w:t xml:space="preserve"> </w:t>
      </w:r>
      <w:r w:rsidRPr="00C901F2" w:rsidR="00E149B5">
        <w:rPr>
          <w:color w:val="000000"/>
          <w:shd w:val="clear" w:color="auto" w:fill="FFFD99"/>
          <w:lang w:val="es-AR"/>
        </w:rPr>
        <w:t>XXXXXXXX</w:t>
      </w:r>
    </w:p>
    <w:p w:rsidRPr="00C901F2" w:rsidR="004F0449" w:rsidRDefault="004F0449" w14:paraId="78160449" w14:textId="77777777">
      <w:pPr>
        <w:rPr>
          <w:lang w:val="es-AR"/>
        </w:rPr>
        <w:sectPr w:rsidRPr="00C901F2" w:rsidR="004F0449">
          <w:type w:val="continuous"/>
          <w:pgSz w:w="12240" w:h="15840" w:orient="portrait"/>
          <w:pgMar w:top="1500" w:right="640" w:bottom="280" w:left="460" w:header="720" w:footer="720" w:gutter="0"/>
          <w:cols w:space="720"/>
        </w:sectPr>
      </w:pPr>
    </w:p>
    <w:p w:rsidRPr="00C901F2" w:rsidR="004F0449" w:rsidRDefault="00473D78" w14:paraId="7FAF5E93" w14:textId="0699D7EF">
      <w:pPr>
        <w:pStyle w:val="Heading1"/>
        <w:spacing w:before="71" w:line="258" w:lineRule="exact"/>
        <w:ind w:left="3842" w:right="3662"/>
        <w:jc w:val="center"/>
        <w:rPr>
          <w:lang w:val="es-AR"/>
        </w:rPr>
      </w:pPr>
      <w:r w:rsidRPr="00C901F2">
        <w:rPr>
          <w:lang w:val="es-AR"/>
        </w:rPr>
        <w:t>SUB-</w:t>
      </w:r>
      <w:r w:rsidR="00223DA0">
        <w:rPr>
          <w:lang w:val="es-AR"/>
        </w:rPr>
        <w:t>ACUERDO</w:t>
      </w:r>
    </w:p>
    <w:p w:rsidRPr="00473D78" w:rsidR="004F0449" w:rsidRDefault="00E149B5" w14:paraId="05CC2990" w14:textId="16E6583B">
      <w:pPr>
        <w:spacing w:before="11" w:line="208" w:lineRule="auto"/>
        <w:ind w:left="3842" w:right="3659"/>
        <w:jc w:val="center"/>
        <w:rPr>
          <w:b/>
          <w:sz w:val="24"/>
          <w:lang w:val="es-AR"/>
        </w:rPr>
      </w:pPr>
      <w:proofErr w:type="spellStart"/>
      <w:r w:rsidRPr="00473D78">
        <w:rPr>
          <w:b/>
          <w:sz w:val="24"/>
          <w:lang w:val="es-AR"/>
        </w:rPr>
        <w:t>Partners</w:t>
      </w:r>
      <w:proofErr w:type="spellEnd"/>
      <w:r w:rsidRPr="00473D78">
        <w:rPr>
          <w:b/>
          <w:sz w:val="24"/>
          <w:lang w:val="es-AR"/>
        </w:rPr>
        <w:t xml:space="preserve"> </w:t>
      </w:r>
      <w:proofErr w:type="spellStart"/>
      <w:r w:rsidRPr="00473D78">
        <w:rPr>
          <w:b/>
          <w:sz w:val="24"/>
          <w:lang w:val="es-AR"/>
        </w:rPr>
        <w:t>of</w:t>
      </w:r>
      <w:proofErr w:type="spellEnd"/>
      <w:r w:rsidRPr="00473D78">
        <w:rPr>
          <w:b/>
          <w:sz w:val="24"/>
          <w:lang w:val="es-AR"/>
        </w:rPr>
        <w:t xml:space="preserve"> </w:t>
      </w:r>
      <w:proofErr w:type="spellStart"/>
      <w:r w:rsidRPr="00473D78">
        <w:rPr>
          <w:b/>
          <w:sz w:val="24"/>
          <w:lang w:val="es-AR"/>
        </w:rPr>
        <w:t>the</w:t>
      </w:r>
      <w:proofErr w:type="spellEnd"/>
      <w:r w:rsidRPr="00473D78">
        <w:rPr>
          <w:b/>
          <w:sz w:val="24"/>
          <w:lang w:val="es-AR"/>
        </w:rPr>
        <w:t xml:space="preserve"> </w:t>
      </w:r>
      <w:proofErr w:type="spellStart"/>
      <w:r w:rsidRPr="00473D78">
        <w:rPr>
          <w:b/>
          <w:sz w:val="24"/>
          <w:lang w:val="es-AR"/>
        </w:rPr>
        <w:t>Americas</w:t>
      </w:r>
      <w:proofErr w:type="spellEnd"/>
      <w:r w:rsidRPr="00473D78">
        <w:rPr>
          <w:b/>
          <w:sz w:val="24"/>
          <w:lang w:val="es-AR"/>
        </w:rPr>
        <w:t xml:space="preserve">, Inc. </w:t>
      </w:r>
      <w:r w:rsidRPr="00473D78" w:rsidR="00473D78">
        <w:rPr>
          <w:b/>
          <w:sz w:val="24"/>
          <w:lang w:val="es-AR"/>
        </w:rPr>
        <w:t>y</w:t>
      </w:r>
      <w:r w:rsidRPr="00473D78">
        <w:rPr>
          <w:b/>
          <w:spacing w:val="-58"/>
          <w:sz w:val="24"/>
          <w:lang w:val="es-AR"/>
        </w:rPr>
        <w:t xml:space="preserve"> </w:t>
      </w:r>
      <w:r w:rsidRPr="00473D78" w:rsidR="00473D78">
        <w:rPr>
          <w:b/>
          <w:color w:val="000000"/>
          <w:sz w:val="24"/>
          <w:shd w:val="clear" w:color="auto" w:fill="FFFF00"/>
          <w:lang w:val="es-AR"/>
        </w:rPr>
        <w:t>Nombre de la</w:t>
      </w:r>
      <w:r w:rsidR="00473D78">
        <w:rPr>
          <w:b/>
          <w:color w:val="000000"/>
          <w:sz w:val="24"/>
          <w:shd w:val="clear" w:color="auto" w:fill="FFFF00"/>
          <w:lang w:val="es-AR"/>
        </w:rPr>
        <w:t xml:space="preserve"> Organización</w:t>
      </w:r>
    </w:p>
    <w:p w:rsidR="00B50144" w:rsidRDefault="00B50144" w14:paraId="399AF7A1" w14:textId="77777777">
      <w:pPr>
        <w:spacing w:line="208" w:lineRule="auto"/>
        <w:ind w:left="979" w:right="804"/>
        <w:jc w:val="both"/>
        <w:rPr>
          <w:color w:val="000000"/>
          <w:sz w:val="21"/>
          <w:lang w:val="es-AR"/>
        </w:rPr>
      </w:pPr>
    </w:p>
    <w:p w:rsidRPr="002D5A8B" w:rsidR="002D5A8B" w:rsidRDefault="002D5A8B" w14:paraId="08ED0991" w14:textId="1DC7FECB">
      <w:pPr>
        <w:spacing w:line="208" w:lineRule="auto"/>
        <w:ind w:left="979" w:right="804"/>
        <w:jc w:val="both"/>
        <w:rPr>
          <w:color w:val="000000"/>
          <w:sz w:val="21"/>
          <w:lang w:val="es-AR"/>
        </w:rPr>
      </w:pPr>
      <w:r w:rsidRPr="002D5A8B">
        <w:rPr>
          <w:color w:val="000000"/>
          <w:sz w:val="21"/>
          <w:lang w:val="es-AR"/>
        </w:rPr>
        <w:t xml:space="preserve">Este </w:t>
      </w:r>
      <w:proofErr w:type="spellStart"/>
      <w:r w:rsidRPr="002D5A8B">
        <w:rPr>
          <w:color w:val="000000"/>
          <w:sz w:val="21"/>
          <w:lang w:val="es-AR"/>
        </w:rPr>
        <w:t>Sub-</w:t>
      </w:r>
      <w:r w:rsidR="00223DA0">
        <w:rPr>
          <w:color w:val="000000"/>
          <w:sz w:val="21"/>
          <w:lang w:val="es-AR"/>
        </w:rPr>
        <w:t>acuerdo</w:t>
      </w:r>
      <w:proofErr w:type="spellEnd"/>
      <w:r w:rsidRPr="002D5A8B">
        <w:rPr>
          <w:color w:val="000000"/>
          <w:sz w:val="21"/>
          <w:lang w:val="es-AR"/>
        </w:rPr>
        <w:t xml:space="preserve"> </w:t>
      </w:r>
      <w:r w:rsidR="004E144A">
        <w:rPr>
          <w:color w:val="000000"/>
          <w:sz w:val="21"/>
          <w:lang w:val="es-AR"/>
        </w:rPr>
        <w:t xml:space="preserve">se concierta </w:t>
      </w:r>
      <w:r w:rsidRPr="002D5A8B">
        <w:rPr>
          <w:color w:val="000000"/>
          <w:sz w:val="21"/>
          <w:lang w:val="es-AR"/>
        </w:rPr>
        <w:t xml:space="preserve">por y entre </w:t>
      </w:r>
      <w:proofErr w:type="spellStart"/>
      <w:r w:rsidRPr="002D5A8B">
        <w:rPr>
          <w:color w:val="000000"/>
          <w:sz w:val="21"/>
          <w:lang w:val="es-AR"/>
        </w:rPr>
        <w:t>Partners</w:t>
      </w:r>
      <w:proofErr w:type="spellEnd"/>
      <w:r w:rsidRPr="002D5A8B">
        <w:rPr>
          <w:color w:val="000000"/>
          <w:sz w:val="21"/>
          <w:lang w:val="es-AR"/>
        </w:rPr>
        <w:t xml:space="preserve"> </w:t>
      </w:r>
      <w:proofErr w:type="spellStart"/>
      <w:r w:rsidRPr="002D5A8B">
        <w:rPr>
          <w:color w:val="000000"/>
          <w:sz w:val="21"/>
          <w:lang w:val="es-AR"/>
        </w:rPr>
        <w:t>of</w:t>
      </w:r>
      <w:proofErr w:type="spellEnd"/>
      <w:r w:rsidRPr="002D5A8B">
        <w:rPr>
          <w:color w:val="000000"/>
          <w:sz w:val="21"/>
          <w:lang w:val="es-AR"/>
        </w:rPr>
        <w:t xml:space="preserve"> </w:t>
      </w:r>
      <w:proofErr w:type="spellStart"/>
      <w:r w:rsidRPr="002D5A8B">
        <w:rPr>
          <w:color w:val="000000"/>
          <w:sz w:val="21"/>
          <w:lang w:val="es-AR"/>
        </w:rPr>
        <w:t>the</w:t>
      </w:r>
      <w:proofErr w:type="spellEnd"/>
      <w:r w:rsidRPr="002D5A8B">
        <w:rPr>
          <w:color w:val="000000"/>
          <w:sz w:val="21"/>
          <w:lang w:val="es-AR"/>
        </w:rPr>
        <w:t xml:space="preserve"> </w:t>
      </w:r>
      <w:proofErr w:type="spellStart"/>
      <w:r w:rsidRPr="002D5A8B">
        <w:rPr>
          <w:color w:val="000000"/>
          <w:sz w:val="21"/>
          <w:lang w:val="es-AR"/>
        </w:rPr>
        <w:t>Americas</w:t>
      </w:r>
      <w:proofErr w:type="spellEnd"/>
      <w:r w:rsidRPr="002D5A8B">
        <w:rPr>
          <w:color w:val="000000"/>
          <w:sz w:val="21"/>
          <w:lang w:val="es-AR"/>
        </w:rPr>
        <w:t xml:space="preserve">, Inc., </w:t>
      </w:r>
      <w:r w:rsidR="004C2F0B">
        <w:rPr>
          <w:color w:val="000000"/>
          <w:sz w:val="21"/>
          <w:lang w:val="es-AR"/>
        </w:rPr>
        <w:t>domiciliado</w:t>
      </w:r>
      <w:r w:rsidRPr="002D5A8B">
        <w:rPr>
          <w:color w:val="000000"/>
          <w:sz w:val="21"/>
          <w:lang w:val="es-AR"/>
        </w:rPr>
        <w:t xml:space="preserve"> en 1424 K Street NW, Suite 700, Washington, DC 20005, en lo sucesivo denominados "PARTNERS" y el </w:t>
      </w:r>
      <w:r w:rsidR="00C373E3">
        <w:rPr>
          <w:color w:val="000000"/>
          <w:sz w:val="21"/>
          <w:highlight w:val="yellow"/>
          <w:lang w:val="es-AR"/>
        </w:rPr>
        <w:t>N</w:t>
      </w:r>
      <w:r w:rsidRPr="00C373E3">
        <w:rPr>
          <w:color w:val="000000"/>
          <w:sz w:val="21"/>
          <w:highlight w:val="yellow"/>
          <w:lang w:val="es-AR"/>
        </w:rPr>
        <w:t xml:space="preserve">ombre de la </w:t>
      </w:r>
      <w:r w:rsidR="00C373E3">
        <w:rPr>
          <w:color w:val="000000"/>
          <w:sz w:val="21"/>
          <w:highlight w:val="yellow"/>
          <w:lang w:val="es-AR"/>
        </w:rPr>
        <w:t>O</w:t>
      </w:r>
      <w:r w:rsidRPr="00C373E3">
        <w:rPr>
          <w:color w:val="000000"/>
          <w:sz w:val="21"/>
          <w:highlight w:val="yellow"/>
          <w:lang w:val="es-AR"/>
        </w:rPr>
        <w:t>rganización</w:t>
      </w:r>
      <w:r w:rsidRPr="002D5A8B">
        <w:rPr>
          <w:color w:val="000000"/>
          <w:sz w:val="21"/>
          <w:lang w:val="es-AR"/>
        </w:rPr>
        <w:t xml:space="preserve">, </w:t>
      </w:r>
      <w:r w:rsidR="004C2F0B">
        <w:rPr>
          <w:color w:val="000000"/>
          <w:sz w:val="21"/>
          <w:lang w:val="es-AR"/>
        </w:rPr>
        <w:t>domiciliado</w:t>
      </w:r>
      <w:r w:rsidRPr="002D5A8B">
        <w:rPr>
          <w:color w:val="000000"/>
          <w:sz w:val="21"/>
          <w:lang w:val="es-AR"/>
        </w:rPr>
        <w:t xml:space="preserve"> en </w:t>
      </w:r>
      <w:r w:rsidRPr="007C65FD">
        <w:rPr>
          <w:color w:val="000000"/>
          <w:sz w:val="21"/>
          <w:highlight w:val="yellow"/>
          <w:lang w:val="es-AR"/>
        </w:rPr>
        <w:t>[Dirección</w:t>
      </w:r>
      <w:r w:rsidRPr="007C65FD" w:rsidR="003F24C9">
        <w:rPr>
          <w:color w:val="000000"/>
          <w:sz w:val="21"/>
          <w:highlight w:val="yellow"/>
          <w:lang w:val="es-AR"/>
        </w:rPr>
        <w:t xml:space="preserve"> completa</w:t>
      </w:r>
      <w:r w:rsidRPr="007C65FD">
        <w:rPr>
          <w:color w:val="000000"/>
          <w:sz w:val="21"/>
          <w:highlight w:val="yellow"/>
          <w:lang w:val="es-AR"/>
        </w:rPr>
        <w:t>],</w:t>
      </w:r>
      <w:r w:rsidRPr="002D5A8B">
        <w:rPr>
          <w:color w:val="000000"/>
          <w:sz w:val="21"/>
          <w:lang w:val="es-AR"/>
        </w:rPr>
        <w:t xml:space="preserve"> en lo sucesivo denominado "</w:t>
      </w:r>
      <w:r w:rsidRPr="00FF6C74">
        <w:rPr>
          <w:color w:val="000000"/>
          <w:sz w:val="21"/>
          <w:lang w:val="es-AR"/>
        </w:rPr>
        <w:t>Sub</w:t>
      </w:r>
      <w:r w:rsidR="00FF6C74">
        <w:rPr>
          <w:color w:val="000000"/>
          <w:sz w:val="21"/>
          <w:lang w:val="es-AR"/>
        </w:rPr>
        <w:t>-</w:t>
      </w:r>
      <w:r w:rsidRPr="00FF6C74">
        <w:rPr>
          <w:color w:val="000000"/>
          <w:sz w:val="21"/>
          <w:lang w:val="es-AR"/>
        </w:rPr>
        <w:t>Adjudicatario</w:t>
      </w:r>
      <w:r w:rsidRPr="002D5A8B">
        <w:rPr>
          <w:color w:val="000000"/>
          <w:sz w:val="21"/>
          <w:lang w:val="es-AR"/>
        </w:rPr>
        <w:t>". Ambos juntos en lo sucesivo denominados "las Partes".</w:t>
      </w:r>
    </w:p>
    <w:p w:rsidRPr="00C901F2" w:rsidR="004F0449" w:rsidRDefault="004F0449" w14:paraId="0DB9B692" w14:textId="77777777">
      <w:pPr>
        <w:pStyle w:val="BodyText"/>
        <w:spacing w:before="7"/>
        <w:rPr>
          <w:sz w:val="31"/>
          <w:lang w:val="es-AR"/>
        </w:rPr>
      </w:pPr>
    </w:p>
    <w:p w:rsidR="000655F0" w:rsidP="000655F0" w:rsidRDefault="000655F0" w14:paraId="6B7F39A5" w14:textId="6C6CEF69">
      <w:pPr>
        <w:spacing w:before="1"/>
        <w:ind w:left="979"/>
        <w:rPr>
          <w:b/>
          <w:sz w:val="21"/>
          <w:lang w:val="es-AR"/>
        </w:rPr>
      </w:pPr>
      <w:r>
        <w:rPr>
          <w:b/>
          <w:sz w:val="21"/>
          <w:lang w:val="es-AR"/>
        </w:rPr>
        <w:t>Introducción</w:t>
      </w:r>
    </w:p>
    <w:p w:rsidR="000655F0" w:rsidP="000655F0" w:rsidRDefault="000655F0" w14:paraId="14B29A6F" w14:textId="77777777">
      <w:pPr>
        <w:spacing w:before="1"/>
        <w:ind w:left="979"/>
        <w:rPr>
          <w:b/>
          <w:sz w:val="21"/>
          <w:lang w:val="es-AR"/>
        </w:rPr>
      </w:pPr>
    </w:p>
    <w:p w:rsidR="008A7974" w:rsidP="008A7974" w:rsidRDefault="000655F0" w14:paraId="2BACB081" w14:textId="77777777">
      <w:pPr>
        <w:spacing w:before="1"/>
        <w:ind w:left="979"/>
        <w:rPr>
          <w:sz w:val="21"/>
          <w:lang w:val="es-AR"/>
        </w:rPr>
      </w:pPr>
      <w:r w:rsidRPr="000655F0">
        <w:rPr>
          <w:sz w:val="21"/>
          <w:lang w:val="es-AR"/>
        </w:rPr>
        <w:t xml:space="preserve">Se ha concedido a los socios </w:t>
      </w:r>
      <w:r w:rsidRPr="000B1A1A">
        <w:rPr>
          <w:sz w:val="21"/>
          <w:highlight w:val="yellow"/>
          <w:lang w:val="es-AR"/>
        </w:rPr>
        <w:t xml:space="preserve">(Información sobre </w:t>
      </w:r>
      <w:r w:rsidR="00A71AF6">
        <w:rPr>
          <w:sz w:val="21"/>
          <w:highlight w:val="yellow"/>
          <w:lang w:val="es-AR"/>
        </w:rPr>
        <w:t>la subvención</w:t>
      </w:r>
      <w:r w:rsidRPr="000B1A1A">
        <w:rPr>
          <w:sz w:val="21"/>
          <w:highlight w:val="yellow"/>
          <w:lang w:val="es-AR"/>
        </w:rPr>
        <w:t xml:space="preserve"> entre los socios y el donante) Nombre del programa, número CFDA).</w:t>
      </w:r>
    </w:p>
    <w:p w:rsidR="008A7974" w:rsidP="008A7974" w:rsidRDefault="008A7974" w14:paraId="50D1A380" w14:textId="77777777">
      <w:pPr>
        <w:spacing w:before="1"/>
        <w:ind w:left="979"/>
        <w:rPr>
          <w:sz w:val="21"/>
          <w:lang w:val="es-AR"/>
        </w:rPr>
      </w:pPr>
    </w:p>
    <w:p w:rsidR="008D3460" w:rsidP="008D3460" w:rsidRDefault="008A7974" w14:paraId="20DCCF30" w14:textId="4D53DE93">
      <w:pPr>
        <w:spacing w:before="1"/>
        <w:ind w:left="979"/>
        <w:rPr>
          <w:sz w:val="21"/>
          <w:lang w:val="es-AR"/>
        </w:rPr>
      </w:pPr>
      <w:r w:rsidRPr="008A7974">
        <w:rPr>
          <w:sz w:val="21"/>
          <w:lang w:val="es-AR"/>
        </w:rPr>
        <w:t xml:space="preserve">Se ha identificado que el Sub-Adjudicatario a través del proceso de </w:t>
      </w:r>
      <w:r w:rsidR="00547270">
        <w:rPr>
          <w:sz w:val="21"/>
          <w:lang w:val="es-AR"/>
        </w:rPr>
        <w:t xml:space="preserve">la </w:t>
      </w:r>
      <w:r w:rsidRPr="008A7974">
        <w:rPr>
          <w:sz w:val="21"/>
          <w:lang w:val="es-AR"/>
        </w:rPr>
        <w:t xml:space="preserve">propuesta tiene ciertas capacidades corporativas y técnicas necesarias para apoyar la implementación del acuerdo por parte de </w:t>
      </w:r>
      <w:r w:rsidR="001B736B">
        <w:rPr>
          <w:sz w:val="21"/>
          <w:lang w:val="es-AR"/>
        </w:rPr>
        <w:t>PARTNERS</w:t>
      </w:r>
      <w:r w:rsidRPr="008A7974">
        <w:rPr>
          <w:sz w:val="21"/>
          <w:lang w:val="es-AR"/>
        </w:rPr>
        <w:t xml:space="preserve">, y </w:t>
      </w:r>
      <w:r w:rsidR="001B736B">
        <w:rPr>
          <w:sz w:val="21"/>
          <w:lang w:val="es-AR"/>
        </w:rPr>
        <w:t xml:space="preserve">PARTNERS </w:t>
      </w:r>
      <w:r w:rsidRPr="008A7974">
        <w:rPr>
          <w:sz w:val="21"/>
          <w:lang w:val="es-AR"/>
        </w:rPr>
        <w:t xml:space="preserve">ha determinado que </w:t>
      </w:r>
      <w:r w:rsidR="00722655">
        <w:rPr>
          <w:sz w:val="21"/>
          <w:lang w:val="es-AR"/>
        </w:rPr>
        <w:t>es en su mejor interés obtener</w:t>
      </w:r>
      <w:r w:rsidRPr="008A7974">
        <w:rPr>
          <w:sz w:val="21"/>
          <w:lang w:val="es-AR"/>
        </w:rPr>
        <w:t xml:space="preserve"> asistencia del Sub-Adjudicatario para el desempeño del trabajo / servicios establecidos en el acuerdo de subvención con la Agencia de los Estados Unidos para el Desarrollo Internacional (USAID). El Sub-Adjudicatario, actuando como receptor independiente y no como agente o socio de </w:t>
      </w:r>
      <w:proofErr w:type="spellStart"/>
      <w:r w:rsidR="00BE1215">
        <w:rPr>
          <w:sz w:val="21"/>
          <w:lang w:val="es-AR"/>
        </w:rPr>
        <w:t>Partners</w:t>
      </w:r>
      <w:proofErr w:type="spellEnd"/>
      <w:r w:rsidRPr="008A7974">
        <w:rPr>
          <w:sz w:val="21"/>
          <w:lang w:val="es-AR"/>
        </w:rPr>
        <w:t xml:space="preserve"> </w:t>
      </w:r>
      <w:proofErr w:type="spellStart"/>
      <w:r w:rsidRPr="008A7974">
        <w:rPr>
          <w:sz w:val="21"/>
          <w:lang w:val="es-AR"/>
        </w:rPr>
        <w:t>of</w:t>
      </w:r>
      <w:proofErr w:type="spellEnd"/>
      <w:r w:rsidRPr="008A7974">
        <w:rPr>
          <w:sz w:val="21"/>
          <w:lang w:val="es-AR"/>
        </w:rPr>
        <w:t xml:space="preserve"> </w:t>
      </w:r>
      <w:proofErr w:type="spellStart"/>
      <w:r w:rsidRPr="008A7974">
        <w:rPr>
          <w:sz w:val="21"/>
          <w:lang w:val="es-AR"/>
        </w:rPr>
        <w:t>the</w:t>
      </w:r>
      <w:proofErr w:type="spellEnd"/>
      <w:r w:rsidRPr="008A7974">
        <w:rPr>
          <w:sz w:val="21"/>
          <w:lang w:val="es-AR"/>
        </w:rPr>
        <w:t xml:space="preserve"> </w:t>
      </w:r>
      <w:proofErr w:type="spellStart"/>
      <w:r w:rsidRPr="008A7974">
        <w:rPr>
          <w:sz w:val="21"/>
          <w:lang w:val="es-AR"/>
        </w:rPr>
        <w:t>Americas</w:t>
      </w:r>
      <w:proofErr w:type="spellEnd"/>
      <w:r w:rsidRPr="008A7974">
        <w:rPr>
          <w:sz w:val="21"/>
          <w:lang w:val="es-AR"/>
        </w:rPr>
        <w:t xml:space="preserve">, está dispuesto, </w:t>
      </w:r>
      <w:r w:rsidRPr="00FF6C74" w:rsidR="00EE73B2">
        <w:rPr>
          <w:sz w:val="21"/>
          <w:lang w:val="es-AR"/>
        </w:rPr>
        <w:t>capaz</w:t>
      </w:r>
      <w:r w:rsidRPr="008A7974">
        <w:rPr>
          <w:sz w:val="21"/>
          <w:lang w:val="es-AR"/>
        </w:rPr>
        <w:t xml:space="preserve"> y calificado para realizar dichos trabajos / servicios en los términos que se establecen a continuación y en base a un plan de trabajo que se desarrollará conjuntamente por PARTNERS y Sub-Adjudicatario.</w:t>
      </w:r>
    </w:p>
    <w:p w:rsidR="008D3460" w:rsidP="008D3460" w:rsidRDefault="008D3460" w14:paraId="2BB7B80C" w14:textId="77777777">
      <w:pPr>
        <w:spacing w:before="1"/>
        <w:ind w:left="979"/>
        <w:rPr>
          <w:sz w:val="21"/>
          <w:lang w:val="es-AR"/>
        </w:rPr>
      </w:pPr>
    </w:p>
    <w:p w:rsidR="00C13CFC" w:rsidP="00C13CFC" w:rsidRDefault="008D3460" w14:paraId="1C98CC28" w14:textId="77777777">
      <w:pPr>
        <w:spacing w:before="1"/>
        <w:ind w:left="979"/>
        <w:rPr>
          <w:sz w:val="21"/>
          <w:lang w:val="es-AR"/>
        </w:rPr>
      </w:pPr>
      <w:r w:rsidRPr="008D3460">
        <w:rPr>
          <w:sz w:val="21"/>
          <w:lang w:val="es-AR"/>
        </w:rPr>
        <w:t xml:space="preserve">El Sub-Adjudicatario ha acordado realizar el trabajo y / o servicios especificados como se describe en la descripción del programa (Anexo A) y en base a un plan de trabajo que será desarrollado conjuntamente por </w:t>
      </w:r>
      <w:r w:rsidR="0017350A">
        <w:rPr>
          <w:sz w:val="21"/>
          <w:lang w:val="es-AR"/>
        </w:rPr>
        <w:t xml:space="preserve">PARTNERS </w:t>
      </w:r>
      <w:r w:rsidRPr="008D3460">
        <w:rPr>
          <w:sz w:val="21"/>
          <w:lang w:val="es-AR"/>
        </w:rPr>
        <w:t xml:space="preserve">y el Sub-Adjudicatario. La descripción del programa del Sub-Adjudicatario, incorporada como </w:t>
      </w:r>
      <w:r w:rsidR="000316A7">
        <w:rPr>
          <w:sz w:val="21"/>
          <w:lang w:val="es-AR"/>
        </w:rPr>
        <w:t xml:space="preserve">un </w:t>
      </w:r>
      <w:r w:rsidRPr="008D3460">
        <w:rPr>
          <w:sz w:val="21"/>
          <w:lang w:val="es-AR"/>
        </w:rPr>
        <w:t>Anexo a est</w:t>
      </w:r>
      <w:r w:rsidR="00176C8C">
        <w:rPr>
          <w:sz w:val="21"/>
          <w:lang w:val="es-AR"/>
        </w:rPr>
        <w:t>e</w:t>
      </w:r>
      <w:r w:rsidRPr="008D3460">
        <w:rPr>
          <w:sz w:val="21"/>
          <w:lang w:val="es-AR"/>
        </w:rPr>
        <w:t xml:space="preserve"> </w:t>
      </w:r>
      <w:proofErr w:type="spellStart"/>
      <w:r w:rsidRPr="008D3460">
        <w:rPr>
          <w:sz w:val="21"/>
          <w:lang w:val="es-AR"/>
        </w:rPr>
        <w:t>Sub-</w:t>
      </w:r>
      <w:r w:rsidR="00176C8C">
        <w:rPr>
          <w:sz w:val="21"/>
          <w:lang w:val="es-AR"/>
        </w:rPr>
        <w:t>acuerdo</w:t>
      </w:r>
      <w:proofErr w:type="spellEnd"/>
      <w:r w:rsidRPr="008D3460">
        <w:rPr>
          <w:sz w:val="21"/>
          <w:lang w:val="es-AR"/>
        </w:rPr>
        <w:t xml:space="preserve">, se tratará como una descripción de los servicios y el costo subyacente e información relacionada; no modificará ninguna otra disposición de este </w:t>
      </w:r>
      <w:proofErr w:type="spellStart"/>
      <w:r w:rsidRPr="008D3460">
        <w:rPr>
          <w:sz w:val="21"/>
          <w:lang w:val="es-AR"/>
        </w:rPr>
        <w:t>Sub-</w:t>
      </w:r>
      <w:r w:rsidR="003A634B">
        <w:rPr>
          <w:sz w:val="21"/>
          <w:lang w:val="es-AR"/>
        </w:rPr>
        <w:t>acuerdo</w:t>
      </w:r>
      <w:proofErr w:type="spellEnd"/>
      <w:r w:rsidRPr="008D3460">
        <w:rPr>
          <w:sz w:val="21"/>
          <w:lang w:val="es-AR"/>
        </w:rPr>
        <w:t>.</w:t>
      </w:r>
    </w:p>
    <w:p w:rsidR="00C13CFC" w:rsidP="00C13CFC" w:rsidRDefault="00C13CFC" w14:paraId="31A9486E" w14:textId="77777777">
      <w:pPr>
        <w:spacing w:before="1"/>
        <w:ind w:left="979"/>
        <w:rPr>
          <w:sz w:val="21"/>
          <w:lang w:val="es-AR"/>
        </w:rPr>
      </w:pPr>
    </w:p>
    <w:p w:rsidR="002A6CC6" w:rsidP="002A6CC6" w:rsidRDefault="00C13CFC" w14:paraId="73848D1D" w14:textId="1EF42CBD">
      <w:pPr>
        <w:spacing w:before="1"/>
        <w:ind w:left="979"/>
        <w:rPr>
          <w:sz w:val="21"/>
          <w:lang w:val="es-AR"/>
        </w:rPr>
      </w:pPr>
      <w:r w:rsidRPr="00C13CFC">
        <w:rPr>
          <w:sz w:val="21"/>
          <w:lang w:val="es-AR"/>
        </w:rPr>
        <w:t>Este Sub-Acuerdo incorpora todas las reglas y políticas relevantes de USAID y de</w:t>
      </w:r>
      <w:r w:rsidR="007252F5">
        <w:rPr>
          <w:sz w:val="21"/>
          <w:lang w:val="es-AR"/>
        </w:rPr>
        <w:t xml:space="preserve">l </w:t>
      </w:r>
      <w:r w:rsidRPr="00C13CFC">
        <w:rPr>
          <w:sz w:val="21"/>
          <w:lang w:val="es-AR"/>
        </w:rPr>
        <w:t>gobierno de los</w:t>
      </w:r>
      <w:r w:rsidR="007252F5">
        <w:rPr>
          <w:sz w:val="21"/>
          <w:lang w:val="es-AR"/>
        </w:rPr>
        <w:t xml:space="preserve"> Estados Unidos</w:t>
      </w:r>
      <w:r w:rsidRPr="00C13CFC">
        <w:rPr>
          <w:sz w:val="21"/>
          <w:lang w:val="es-AR"/>
        </w:rPr>
        <w:t xml:space="preserve"> </w:t>
      </w:r>
      <w:r w:rsidR="007252F5">
        <w:rPr>
          <w:sz w:val="21"/>
          <w:lang w:val="es-AR"/>
        </w:rPr>
        <w:t>r</w:t>
      </w:r>
      <w:r w:rsidRPr="00C13CFC">
        <w:rPr>
          <w:sz w:val="21"/>
          <w:lang w:val="es-AR"/>
        </w:rPr>
        <w:t xml:space="preserve">eferidas y en cualquier disposición de </w:t>
      </w:r>
      <w:proofErr w:type="spellStart"/>
      <w:r w:rsidRPr="00C13CFC">
        <w:rPr>
          <w:sz w:val="21"/>
          <w:lang w:val="es-AR"/>
        </w:rPr>
        <w:t>Sub-</w:t>
      </w:r>
      <w:r w:rsidR="007252F5">
        <w:rPr>
          <w:sz w:val="21"/>
          <w:lang w:val="es-AR"/>
        </w:rPr>
        <w:t>acuerdo</w:t>
      </w:r>
      <w:proofErr w:type="spellEnd"/>
      <w:r w:rsidRPr="00C13CFC">
        <w:rPr>
          <w:sz w:val="21"/>
          <w:lang w:val="es-AR"/>
        </w:rPr>
        <w:t xml:space="preserve"> vigente en la Fecha de </w:t>
      </w:r>
      <w:r w:rsidR="00BE1215">
        <w:rPr>
          <w:sz w:val="21"/>
          <w:lang w:val="es-AR"/>
        </w:rPr>
        <w:t>E</w:t>
      </w:r>
      <w:r w:rsidRPr="00C13CFC" w:rsidR="00BE1215">
        <w:rPr>
          <w:sz w:val="21"/>
          <w:lang w:val="es-AR"/>
        </w:rPr>
        <w:t xml:space="preserve">ntrada en </w:t>
      </w:r>
      <w:r w:rsidR="00BE1215">
        <w:rPr>
          <w:sz w:val="21"/>
          <w:lang w:val="es-AR"/>
        </w:rPr>
        <w:t>V</w:t>
      </w:r>
      <w:r w:rsidRPr="00C13CFC" w:rsidR="00BE1215">
        <w:rPr>
          <w:sz w:val="21"/>
          <w:lang w:val="es-AR"/>
        </w:rPr>
        <w:t>igor</w:t>
      </w:r>
      <w:r w:rsidRPr="00C13CFC">
        <w:rPr>
          <w:sz w:val="21"/>
          <w:lang w:val="es-AR"/>
        </w:rPr>
        <w:t xml:space="preserve">. El Sub-Adjudicatario quedará automáticamente obligado por cualquier modificación emitida por </w:t>
      </w:r>
      <w:r w:rsidR="003D79A8">
        <w:rPr>
          <w:sz w:val="21"/>
          <w:lang w:val="es-AR"/>
        </w:rPr>
        <w:t xml:space="preserve">PARTNERS </w:t>
      </w:r>
      <w:r w:rsidRPr="00C13CFC">
        <w:rPr>
          <w:sz w:val="21"/>
          <w:lang w:val="es-AR"/>
        </w:rPr>
        <w:t xml:space="preserve">a dichas reglas y políticas adoptadas después de la Fecha de </w:t>
      </w:r>
      <w:r w:rsidR="00BE1215">
        <w:rPr>
          <w:sz w:val="21"/>
          <w:lang w:val="es-AR"/>
        </w:rPr>
        <w:t>E</w:t>
      </w:r>
      <w:r w:rsidRPr="00C13CFC" w:rsidR="00BE1215">
        <w:rPr>
          <w:sz w:val="21"/>
          <w:lang w:val="es-AR"/>
        </w:rPr>
        <w:t xml:space="preserve">ntrada en </w:t>
      </w:r>
      <w:r w:rsidR="00BE1215">
        <w:rPr>
          <w:sz w:val="21"/>
          <w:lang w:val="es-AR"/>
        </w:rPr>
        <w:t>V</w:t>
      </w:r>
      <w:r w:rsidRPr="00C13CFC" w:rsidR="00BE1215">
        <w:rPr>
          <w:sz w:val="21"/>
          <w:lang w:val="es-AR"/>
        </w:rPr>
        <w:t>igor</w:t>
      </w:r>
      <w:r w:rsidRPr="00C13CFC">
        <w:rPr>
          <w:sz w:val="21"/>
          <w:lang w:val="es-AR"/>
        </w:rPr>
        <w:t xml:space="preserve"> si, y en la medida en que, dichas modificaciones sean aplicables a </w:t>
      </w:r>
      <w:r w:rsidR="00A21754">
        <w:rPr>
          <w:sz w:val="21"/>
          <w:lang w:val="es-AR"/>
        </w:rPr>
        <w:t xml:space="preserve">PARTNERS </w:t>
      </w:r>
      <w:r w:rsidRPr="00C13CFC">
        <w:rPr>
          <w:sz w:val="21"/>
          <w:lang w:val="es-AR"/>
        </w:rPr>
        <w:t>en virtud del Acuerdo</w:t>
      </w:r>
      <w:r w:rsidR="00232578">
        <w:rPr>
          <w:sz w:val="21"/>
          <w:lang w:val="es-AR"/>
        </w:rPr>
        <w:t xml:space="preserve"> Cooperativo</w:t>
      </w:r>
      <w:r w:rsidRPr="00C13CFC">
        <w:rPr>
          <w:sz w:val="21"/>
          <w:lang w:val="es-AR"/>
        </w:rPr>
        <w:t>.</w:t>
      </w:r>
    </w:p>
    <w:p w:rsidR="002A6CC6" w:rsidP="002A6CC6" w:rsidRDefault="002A6CC6" w14:paraId="428CF59E" w14:textId="77777777">
      <w:pPr>
        <w:spacing w:before="1"/>
        <w:ind w:left="979"/>
        <w:rPr>
          <w:sz w:val="21"/>
          <w:lang w:val="es-AR"/>
        </w:rPr>
      </w:pPr>
    </w:p>
    <w:p w:rsidR="006F7A56" w:rsidP="006F7A56" w:rsidRDefault="002A6CC6" w14:paraId="4EE9E851" w14:textId="77777777">
      <w:pPr>
        <w:spacing w:before="1"/>
        <w:ind w:left="979"/>
        <w:rPr>
          <w:sz w:val="21"/>
          <w:lang w:val="es-AR"/>
        </w:rPr>
      </w:pPr>
      <w:r w:rsidRPr="002A6CC6">
        <w:rPr>
          <w:sz w:val="21"/>
          <w:lang w:val="es-AR"/>
        </w:rPr>
        <w:t xml:space="preserve">Las disposiciones de este </w:t>
      </w:r>
      <w:proofErr w:type="spellStart"/>
      <w:r w:rsidRPr="002A6CC6">
        <w:rPr>
          <w:sz w:val="21"/>
          <w:lang w:val="es-AR"/>
        </w:rPr>
        <w:t>Sub-</w:t>
      </w:r>
      <w:r w:rsidR="00921743">
        <w:rPr>
          <w:sz w:val="21"/>
          <w:lang w:val="es-AR"/>
        </w:rPr>
        <w:t>acuerdo</w:t>
      </w:r>
      <w:proofErr w:type="spellEnd"/>
      <w:r w:rsidRPr="002A6CC6">
        <w:rPr>
          <w:sz w:val="21"/>
          <w:lang w:val="es-AR"/>
        </w:rPr>
        <w:t xml:space="preserve"> se leerán juntas y se aplicarán de manera coherente. En caso de ambigüedad o aparente conflicto o inconsistencia, el Sub-Adjudicatario deberá notificar y obtener orientación de </w:t>
      </w:r>
      <w:r>
        <w:rPr>
          <w:sz w:val="21"/>
          <w:lang w:val="es-AR"/>
        </w:rPr>
        <w:t xml:space="preserve">PARTNERS </w:t>
      </w:r>
      <w:r w:rsidRPr="002A6CC6">
        <w:rPr>
          <w:sz w:val="21"/>
          <w:lang w:val="es-AR"/>
        </w:rPr>
        <w:t xml:space="preserve">antes de proceder. Si el Sub-Adjudicatario no lo hace, estará sujeto a la interpretación de </w:t>
      </w:r>
      <w:r>
        <w:rPr>
          <w:sz w:val="21"/>
          <w:lang w:val="es-AR"/>
        </w:rPr>
        <w:t>PARTNERS</w:t>
      </w:r>
      <w:r w:rsidRPr="002A6CC6">
        <w:rPr>
          <w:sz w:val="21"/>
          <w:lang w:val="es-AR"/>
        </w:rPr>
        <w:t>.</w:t>
      </w:r>
    </w:p>
    <w:p w:rsidR="006F7A56" w:rsidP="006F7A56" w:rsidRDefault="006F7A56" w14:paraId="66129A19" w14:textId="77777777">
      <w:pPr>
        <w:spacing w:before="1"/>
        <w:ind w:left="979"/>
        <w:rPr>
          <w:sz w:val="21"/>
          <w:lang w:val="es-AR"/>
        </w:rPr>
      </w:pPr>
    </w:p>
    <w:p w:rsidR="004F0449" w:rsidP="006F7A56" w:rsidRDefault="006F7A56" w14:paraId="13373C0E" w14:textId="7E82415D">
      <w:pPr>
        <w:spacing w:before="1"/>
        <w:ind w:left="979"/>
        <w:rPr>
          <w:sz w:val="21"/>
          <w:lang w:val="es-AR"/>
        </w:rPr>
      </w:pPr>
      <w:r w:rsidRPr="006F7A56">
        <w:rPr>
          <w:sz w:val="21"/>
          <w:lang w:val="es-AR"/>
        </w:rPr>
        <w:t>En consideración de los convenios, acuerdos, representaciones, garantías, términos y disposicion</w:t>
      </w:r>
      <w:r w:rsidRPr="008849ED">
        <w:rPr>
          <w:sz w:val="21"/>
          <w:lang w:val="es-AR"/>
        </w:rPr>
        <w:t>es aquí contenidos, cuya recepción y suficiencia se reconocen por el presente, las</w:t>
      </w:r>
      <w:r w:rsidRPr="006F7A56">
        <w:rPr>
          <w:sz w:val="21"/>
          <w:lang w:val="es-AR"/>
        </w:rPr>
        <w:t xml:space="preserve"> partes acuerdan lo siguiente:</w:t>
      </w:r>
    </w:p>
    <w:p w:rsidRPr="006F7A56" w:rsidR="006F7A56" w:rsidRDefault="006F7A56" w14:paraId="59B4283C" w14:textId="77777777">
      <w:pPr>
        <w:pStyle w:val="BodyText"/>
        <w:spacing w:before="8"/>
        <w:rPr>
          <w:sz w:val="28"/>
          <w:lang w:val="es-AR"/>
        </w:rPr>
      </w:pPr>
    </w:p>
    <w:p w:rsidRPr="00B654B2" w:rsidR="004F0449" w:rsidRDefault="00E149B5" w14:paraId="4907AD2B" w14:textId="3541E290">
      <w:pPr>
        <w:spacing w:line="208" w:lineRule="auto"/>
        <w:ind w:left="979" w:right="809"/>
        <w:rPr>
          <w:sz w:val="21"/>
          <w:lang w:val="es-AR"/>
        </w:rPr>
      </w:pPr>
      <w:r w:rsidRPr="00B654B2">
        <w:rPr>
          <w:sz w:val="21"/>
          <w:lang w:val="es-AR"/>
        </w:rPr>
        <w:t>PARTNER</w:t>
      </w:r>
      <w:r w:rsidR="00B654B2">
        <w:rPr>
          <w:sz w:val="21"/>
          <w:lang w:val="es-AR"/>
        </w:rPr>
        <w:t>S</w:t>
      </w:r>
      <w:r w:rsidRPr="00B654B2" w:rsidR="00B654B2">
        <w:rPr>
          <w:spacing w:val="3"/>
          <w:sz w:val="21"/>
          <w:lang w:val="es-AR"/>
        </w:rPr>
        <w:t xml:space="preserve"> y el Sub-Adjudicatario aceptan los términos de este </w:t>
      </w:r>
      <w:proofErr w:type="spellStart"/>
      <w:r w:rsidRPr="00B654B2" w:rsidR="00B654B2">
        <w:rPr>
          <w:spacing w:val="3"/>
          <w:sz w:val="21"/>
          <w:lang w:val="es-AR"/>
        </w:rPr>
        <w:t>Sub-</w:t>
      </w:r>
      <w:r w:rsidR="00B654B2">
        <w:rPr>
          <w:spacing w:val="3"/>
          <w:sz w:val="21"/>
          <w:lang w:val="es-AR"/>
        </w:rPr>
        <w:t>a</w:t>
      </w:r>
      <w:r w:rsidRPr="00B654B2" w:rsidR="00B654B2">
        <w:rPr>
          <w:spacing w:val="3"/>
          <w:sz w:val="21"/>
          <w:lang w:val="es-AR"/>
        </w:rPr>
        <w:t>cuerdo</w:t>
      </w:r>
      <w:proofErr w:type="spellEnd"/>
      <w:r w:rsidRPr="00B654B2" w:rsidR="00B654B2">
        <w:rPr>
          <w:spacing w:val="3"/>
          <w:sz w:val="21"/>
          <w:lang w:val="es-AR"/>
        </w:rPr>
        <w:t xml:space="preserve"> como se establece en el Anexo F: Disposiciones Estándar de </w:t>
      </w:r>
      <w:proofErr w:type="spellStart"/>
      <w:r w:rsidR="006C2066">
        <w:rPr>
          <w:spacing w:val="3"/>
          <w:sz w:val="21"/>
          <w:lang w:val="es-AR"/>
        </w:rPr>
        <w:t>Partners</w:t>
      </w:r>
      <w:proofErr w:type="spellEnd"/>
      <w:r w:rsidRPr="00B654B2" w:rsidR="00B654B2">
        <w:rPr>
          <w:spacing w:val="3"/>
          <w:sz w:val="21"/>
          <w:lang w:val="es-AR"/>
        </w:rPr>
        <w:t xml:space="preserve"> </w:t>
      </w:r>
      <w:proofErr w:type="spellStart"/>
      <w:r w:rsidR="006C2066">
        <w:rPr>
          <w:spacing w:val="3"/>
          <w:sz w:val="21"/>
          <w:lang w:val="es-AR"/>
        </w:rPr>
        <w:t>of</w:t>
      </w:r>
      <w:proofErr w:type="spellEnd"/>
      <w:r w:rsidR="006C2066">
        <w:rPr>
          <w:spacing w:val="3"/>
          <w:sz w:val="21"/>
          <w:lang w:val="es-AR"/>
        </w:rPr>
        <w:t xml:space="preserve"> </w:t>
      </w:r>
      <w:proofErr w:type="spellStart"/>
      <w:r w:rsidR="006C2066">
        <w:rPr>
          <w:spacing w:val="3"/>
          <w:sz w:val="21"/>
          <w:lang w:val="es-AR"/>
        </w:rPr>
        <w:t>the</w:t>
      </w:r>
      <w:proofErr w:type="spellEnd"/>
      <w:r w:rsidRPr="00B654B2" w:rsidR="00B654B2">
        <w:rPr>
          <w:spacing w:val="3"/>
          <w:sz w:val="21"/>
          <w:lang w:val="es-AR"/>
        </w:rPr>
        <w:t xml:space="preserve"> </w:t>
      </w:r>
      <w:proofErr w:type="spellStart"/>
      <w:r w:rsidRPr="00B654B2" w:rsidR="00B654B2">
        <w:rPr>
          <w:spacing w:val="3"/>
          <w:sz w:val="21"/>
          <w:lang w:val="es-AR"/>
        </w:rPr>
        <w:t>Am</w:t>
      </w:r>
      <w:r w:rsidR="006C2066">
        <w:rPr>
          <w:spacing w:val="3"/>
          <w:sz w:val="21"/>
          <w:lang w:val="es-AR"/>
        </w:rPr>
        <w:t>e</w:t>
      </w:r>
      <w:r w:rsidRPr="00B654B2" w:rsidR="00B654B2">
        <w:rPr>
          <w:spacing w:val="3"/>
          <w:sz w:val="21"/>
          <w:lang w:val="es-AR"/>
        </w:rPr>
        <w:t>ricas</w:t>
      </w:r>
      <w:proofErr w:type="spellEnd"/>
      <w:r w:rsidRPr="00B654B2" w:rsidR="00B654B2">
        <w:rPr>
          <w:spacing w:val="3"/>
          <w:sz w:val="21"/>
          <w:lang w:val="es-AR"/>
        </w:rPr>
        <w:t>.</w:t>
      </w:r>
    </w:p>
    <w:p w:rsidRPr="00B654B2" w:rsidR="004F0449" w:rsidRDefault="004F0449" w14:paraId="468B1A6B" w14:textId="77777777">
      <w:pPr>
        <w:pStyle w:val="BodyText"/>
        <w:spacing w:before="5"/>
        <w:rPr>
          <w:sz w:val="26"/>
          <w:lang w:val="es-AR"/>
        </w:rPr>
      </w:pPr>
    </w:p>
    <w:p w:rsidRPr="00672AAA" w:rsidR="004F0449" w:rsidRDefault="006C2066" w14:paraId="618165DE" w14:textId="03C30BBF">
      <w:pPr>
        <w:spacing w:line="226" w:lineRule="exact"/>
        <w:ind w:left="979"/>
        <w:rPr>
          <w:b/>
          <w:sz w:val="21"/>
          <w:lang w:val="es-AR"/>
        </w:rPr>
      </w:pPr>
      <w:r w:rsidRPr="00131492">
        <w:rPr>
          <w:b/>
          <w:sz w:val="21"/>
          <w:lang w:val="es-AR"/>
        </w:rPr>
        <w:t>ARTICULO</w:t>
      </w:r>
      <w:r w:rsidRPr="00131492" w:rsidR="00E149B5">
        <w:rPr>
          <w:b/>
          <w:spacing w:val="-3"/>
          <w:sz w:val="21"/>
          <w:lang w:val="es-AR"/>
        </w:rPr>
        <w:t xml:space="preserve"> </w:t>
      </w:r>
      <w:r w:rsidRPr="00131492" w:rsidR="00E149B5">
        <w:rPr>
          <w:b/>
          <w:sz w:val="21"/>
          <w:lang w:val="es-AR"/>
        </w:rPr>
        <w:t>1.</w:t>
      </w:r>
      <w:r w:rsidRPr="00131492" w:rsidR="00E149B5">
        <w:rPr>
          <w:b/>
          <w:spacing w:val="-2"/>
          <w:sz w:val="21"/>
          <w:lang w:val="es-AR"/>
        </w:rPr>
        <w:t xml:space="preserve"> </w:t>
      </w:r>
      <w:r w:rsidR="00842140">
        <w:rPr>
          <w:b/>
          <w:sz w:val="21"/>
          <w:lang w:val="es-AR"/>
        </w:rPr>
        <w:t>Relación Jurídica</w:t>
      </w:r>
    </w:p>
    <w:p w:rsidRPr="00672AAA" w:rsidR="004F0449" w:rsidP="00672AAA" w:rsidRDefault="00672AAA" w14:paraId="46B126BC" w14:textId="026D9C33">
      <w:pPr>
        <w:spacing w:before="10" w:line="208" w:lineRule="auto"/>
        <w:ind w:left="979" w:right="798"/>
        <w:jc w:val="both"/>
        <w:rPr>
          <w:sz w:val="26"/>
          <w:lang w:val="es-AR"/>
        </w:rPr>
      </w:pPr>
      <w:r w:rsidRPr="00672AAA">
        <w:rPr>
          <w:sz w:val="21"/>
          <w:lang w:val="es-AR"/>
        </w:rPr>
        <w:t xml:space="preserve">Este convenio está financiado total o parcialmente con fondos de USAID. Sin embargo, ni USAID ni ninguno de sus departamentos, agencias o empleados son o serán parte de este acuerdo o de cualquier </w:t>
      </w:r>
      <w:proofErr w:type="spellStart"/>
      <w:r w:rsidRPr="00672AAA">
        <w:rPr>
          <w:sz w:val="21"/>
          <w:lang w:val="es-AR"/>
        </w:rPr>
        <w:t>sub-acuerdo</w:t>
      </w:r>
      <w:proofErr w:type="spellEnd"/>
      <w:r w:rsidRPr="00672AAA">
        <w:rPr>
          <w:sz w:val="21"/>
          <w:lang w:val="es-AR"/>
        </w:rPr>
        <w:t xml:space="preserve"> de nivel inferior. Este acuerdo no establece ningún vínculo entre la USAID y el </w:t>
      </w:r>
      <w:proofErr w:type="spellStart"/>
      <w:r w:rsidRPr="00672AAA">
        <w:rPr>
          <w:sz w:val="21"/>
          <w:lang w:val="es-AR"/>
        </w:rPr>
        <w:t>Sub-adjudicatario</w:t>
      </w:r>
      <w:proofErr w:type="spellEnd"/>
      <w:r w:rsidRPr="00672AAA">
        <w:rPr>
          <w:sz w:val="21"/>
          <w:lang w:val="es-AR"/>
        </w:rPr>
        <w:t xml:space="preserve">. El Sub-Adjudicatario respetará y no causará </w:t>
      </w:r>
      <w:r w:rsidR="00394C9A">
        <w:rPr>
          <w:sz w:val="21"/>
          <w:lang w:val="es-AR"/>
        </w:rPr>
        <w:t>debilitar</w:t>
      </w:r>
      <w:r w:rsidRPr="00672AAA">
        <w:rPr>
          <w:sz w:val="21"/>
          <w:lang w:val="es-AR"/>
        </w:rPr>
        <w:t xml:space="preserve"> la confidencialidad del acuerdo entre USAID y </w:t>
      </w:r>
      <w:r w:rsidR="00FF3234">
        <w:rPr>
          <w:sz w:val="21"/>
          <w:lang w:val="es-AR"/>
        </w:rPr>
        <w:t>PARTNERS</w:t>
      </w:r>
      <w:r w:rsidRPr="00672AAA">
        <w:rPr>
          <w:sz w:val="21"/>
          <w:lang w:val="es-AR"/>
        </w:rPr>
        <w:t>.</w:t>
      </w:r>
    </w:p>
    <w:p w:rsidRPr="00FF3234" w:rsidR="00672AAA" w:rsidRDefault="00672AAA" w14:paraId="100092D4" w14:textId="77777777">
      <w:pPr>
        <w:spacing w:line="226" w:lineRule="exact"/>
        <w:ind w:left="979"/>
        <w:rPr>
          <w:b/>
          <w:sz w:val="21"/>
          <w:lang w:val="es-AR"/>
        </w:rPr>
      </w:pPr>
    </w:p>
    <w:p w:rsidR="00EA68C6" w:rsidP="00EA68C6" w:rsidRDefault="00364E9E" w14:paraId="63AB8AE1" w14:textId="7CEB5141">
      <w:pPr>
        <w:spacing w:line="226" w:lineRule="exact"/>
        <w:ind w:left="979"/>
        <w:rPr>
          <w:b/>
          <w:sz w:val="21"/>
          <w:lang w:val="es-AR"/>
        </w:rPr>
      </w:pPr>
      <w:r w:rsidRPr="00EA68C6">
        <w:rPr>
          <w:b/>
          <w:sz w:val="21"/>
          <w:lang w:val="es-AR"/>
        </w:rPr>
        <w:t>ARTICULO</w:t>
      </w:r>
      <w:r w:rsidRPr="00EA68C6" w:rsidR="00E149B5">
        <w:rPr>
          <w:b/>
          <w:spacing w:val="-3"/>
          <w:sz w:val="21"/>
          <w:lang w:val="es-AR"/>
        </w:rPr>
        <w:t xml:space="preserve"> </w:t>
      </w:r>
      <w:r w:rsidRPr="00EA68C6" w:rsidR="00E149B5">
        <w:rPr>
          <w:b/>
          <w:sz w:val="21"/>
          <w:lang w:val="es-AR"/>
        </w:rPr>
        <w:t>2.</w:t>
      </w:r>
      <w:r w:rsidRPr="00EA68C6" w:rsidR="00E149B5">
        <w:rPr>
          <w:b/>
          <w:spacing w:val="-2"/>
          <w:sz w:val="21"/>
          <w:lang w:val="es-AR"/>
        </w:rPr>
        <w:t xml:space="preserve"> </w:t>
      </w:r>
      <w:r w:rsidR="00EA68C6">
        <w:rPr>
          <w:b/>
          <w:sz w:val="21"/>
          <w:lang w:val="es-AR"/>
        </w:rPr>
        <w:t>Propósito</w:t>
      </w:r>
      <w:r w:rsidRPr="00EA68C6" w:rsidR="00511E24">
        <w:rPr>
          <w:b/>
          <w:sz w:val="21"/>
          <w:lang w:val="es-AR"/>
        </w:rPr>
        <w:t xml:space="preserve"> del acuerdo</w:t>
      </w:r>
    </w:p>
    <w:p w:rsidR="004F0449" w:rsidP="00EA68C6" w:rsidRDefault="00EA68C6" w14:paraId="297AE313" w14:textId="72FAB3AB">
      <w:pPr>
        <w:spacing w:line="226" w:lineRule="exact"/>
        <w:ind w:left="979"/>
        <w:rPr>
          <w:sz w:val="21"/>
          <w:lang w:val="es-AR"/>
        </w:rPr>
      </w:pPr>
      <w:r w:rsidRPr="00EA68C6">
        <w:rPr>
          <w:sz w:val="21"/>
          <w:lang w:val="es-AR"/>
        </w:rPr>
        <w:t xml:space="preserve">El propósito de este </w:t>
      </w:r>
      <w:proofErr w:type="spellStart"/>
      <w:r w:rsidRPr="00EA68C6">
        <w:rPr>
          <w:sz w:val="21"/>
          <w:lang w:val="es-AR"/>
        </w:rPr>
        <w:t>Sub-</w:t>
      </w:r>
      <w:r w:rsidR="00F51C84">
        <w:rPr>
          <w:sz w:val="21"/>
          <w:lang w:val="es-AR"/>
        </w:rPr>
        <w:t>a</w:t>
      </w:r>
      <w:r w:rsidRPr="00EA68C6">
        <w:rPr>
          <w:sz w:val="21"/>
          <w:lang w:val="es-AR"/>
        </w:rPr>
        <w:t>cuerdo</w:t>
      </w:r>
      <w:proofErr w:type="spellEnd"/>
      <w:r w:rsidRPr="00EA68C6">
        <w:rPr>
          <w:sz w:val="21"/>
          <w:lang w:val="es-AR"/>
        </w:rPr>
        <w:t xml:space="preserve"> es brindar apoyo para el programa descrito en el Anexo A de este acuerdo titulado "Descripción y Objetivos del Programa".</w:t>
      </w:r>
    </w:p>
    <w:p w:rsidRPr="00EA68C6" w:rsidR="00EA68C6" w:rsidP="00EA68C6" w:rsidRDefault="00EA68C6" w14:paraId="62925D90" w14:textId="77777777">
      <w:pPr>
        <w:spacing w:line="226" w:lineRule="exact"/>
        <w:ind w:left="979"/>
        <w:rPr>
          <w:b/>
          <w:sz w:val="21"/>
          <w:lang w:val="es-AR"/>
        </w:rPr>
      </w:pPr>
    </w:p>
    <w:p w:rsidRPr="00131492" w:rsidR="004F0449" w:rsidRDefault="00944E0F" w14:paraId="6A661163" w14:textId="566E56EF">
      <w:pPr>
        <w:spacing w:line="226" w:lineRule="exact"/>
        <w:ind w:left="979"/>
        <w:rPr>
          <w:b/>
          <w:sz w:val="21"/>
          <w:lang w:val="es-AR"/>
        </w:rPr>
      </w:pPr>
      <w:r w:rsidRPr="00131492">
        <w:rPr>
          <w:b/>
          <w:sz w:val="21"/>
          <w:lang w:val="es-AR"/>
        </w:rPr>
        <w:t>ARTICULO</w:t>
      </w:r>
      <w:r w:rsidRPr="00131492" w:rsidR="00E149B5">
        <w:rPr>
          <w:b/>
          <w:spacing w:val="-7"/>
          <w:sz w:val="21"/>
          <w:lang w:val="es-AR"/>
        </w:rPr>
        <w:t xml:space="preserve"> </w:t>
      </w:r>
      <w:r w:rsidRPr="00131492" w:rsidR="00E149B5">
        <w:rPr>
          <w:b/>
          <w:sz w:val="21"/>
          <w:lang w:val="es-AR"/>
        </w:rPr>
        <w:t>3.</w:t>
      </w:r>
      <w:r w:rsidRPr="00131492" w:rsidR="00E149B5">
        <w:rPr>
          <w:b/>
          <w:spacing w:val="-6"/>
          <w:sz w:val="21"/>
          <w:lang w:val="es-AR"/>
        </w:rPr>
        <w:t xml:space="preserve"> </w:t>
      </w:r>
      <w:r w:rsidRPr="00131492">
        <w:rPr>
          <w:b/>
          <w:sz w:val="21"/>
          <w:lang w:val="es-AR"/>
        </w:rPr>
        <w:t xml:space="preserve">Tipo de </w:t>
      </w:r>
      <w:proofErr w:type="spellStart"/>
      <w:r w:rsidRPr="00131492">
        <w:rPr>
          <w:b/>
          <w:sz w:val="21"/>
          <w:lang w:val="es-AR"/>
        </w:rPr>
        <w:t>Sub-acuerdo</w:t>
      </w:r>
      <w:proofErr w:type="spellEnd"/>
    </w:p>
    <w:p w:rsidRPr="00D52261" w:rsidR="00D52261" w:rsidP="00D52261" w:rsidRDefault="00D52261" w14:paraId="047C5B58" w14:textId="2EC39744">
      <w:pPr>
        <w:spacing w:line="226" w:lineRule="exact"/>
        <w:ind w:left="979"/>
        <w:rPr>
          <w:sz w:val="21"/>
          <w:lang w:val="es-AR"/>
        </w:rPr>
      </w:pPr>
      <w:r w:rsidRPr="00D52261">
        <w:rPr>
          <w:sz w:val="21"/>
          <w:lang w:val="es-AR"/>
        </w:rPr>
        <w:t xml:space="preserve">Este </w:t>
      </w:r>
      <w:proofErr w:type="spellStart"/>
      <w:r w:rsidRPr="00D52261">
        <w:rPr>
          <w:sz w:val="21"/>
          <w:lang w:val="es-AR"/>
        </w:rPr>
        <w:t>Sub-acuerdo</w:t>
      </w:r>
      <w:proofErr w:type="spellEnd"/>
      <w:r w:rsidRPr="00D52261">
        <w:rPr>
          <w:sz w:val="21"/>
          <w:lang w:val="es-AR"/>
        </w:rPr>
        <w:t xml:space="preserve"> es reembolsable, siempre y cuando el </w:t>
      </w:r>
      <w:proofErr w:type="spellStart"/>
      <w:r w:rsidRPr="00D52261">
        <w:rPr>
          <w:sz w:val="21"/>
          <w:lang w:val="es-AR"/>
        </w:rPr>
        <w:t>Sub-</w:t>
      </w:r>
      <w:r w:rsidR="003310D7">
        <w:rPr>
          <w:sz w:val="21"/>
          <w:lang w:val="es-AR"/>
        </w:rPr>
        <w:t>a</w:t>
      </w:r>
      <w:r w:rsidRPr="00D52261">
        <w:rPr>
          <w:sz w:val="21"/>
          <w:lang w:val="es-AR"/>
        </w:rPr>
        <w:t>cuerdo</w:t>
      </w:r>
      <w:proofErr w:type="spellEnd"/>
      <w:r w:rsidRPr="00D52261">
        <w:rPr>
          <w:sz w:val="21"/>
          <w:lang w:val="es-AR"/>
        </w:rPr>
        <w:t xml:space="preserve"> esté totalmente financiado, hasta el</w:t>
      </w:r>
    </w:p>
    <w:p w:rsidRPr="00D52261" w:rsidR="00D52261" w:rsidP="00D52261" w:rsidRDefault="00D52261" w14:paraId="31C903FB" w14:textId="77777777">
      <w:pPr>
        <w:spacing w:line="226" w:lineRule="exact"/>
        <w:ind w:left="979"/>
        <w:rPr>
          <w:sz w:val="21"/>
          <w:lang w:val="es-AR"/>
        </w:rPr>
      </w:pPr>
    </w:p>
    <w:p w:rsidRPr="00D52261" w:rsidR="00D52261" w:rsidP="00D52261" w:rsidRDefault="00D52261" w14:paraId="07AA72D4" w14:textId="77777777">
      <w:pPr>
        <w:spacing w:line="226" w:lineRule="exact"/>
        <w:ind w:left="979"/>
        <w:rPr>
          <w:sz w:val="21"/>
          <w:lang w:val="es-AR"/>
        </w:rPr>
      </w:pPr>
      <w:r w:rsidRPr="00D52261">
        <w:rPr>
          <w:sz w:val="21"/>
          <w:lang w:val="es-AR"/>
        </w:rPr>
        <w:t xml:space="preserve"> </w:t>
      </w:r>
    </w:p>
    <w:p w:rsidRPr="00FA2022" w:rsidR="004F0449" w:rsidP="00D52261" w:rsidRDefault="00D52261" w14:paraId="17E93150" w14:textId="0CB8414C">
      <w:pPr>
        <w:spacing w:line="226" w:lineRule="exact"/>
        <w:ind w:left="979"/>
        <w:rPr>
          <w:sz w:val="26"/>
          <w:lang w:val="es-AR"/>
        </w:rPr>
      </w:pPr>
      <w:r w:rsidRPr="00D52261">
        <w:rPr>
          <w:sz w:val="21"/>
          <w:lang w:val="es-AR"/>
        </w:rPr>
        <w:t>tope de USD $</w:t>
      </w:r>
      <w:r w:rsidRPr="00D977C4">
        <w:rPr>
          <w:sz w:val="21"/>
          <w:highlight w:val="yellow"/>
          <w:lang w:val="es-AR"/>
        </w:rPr>
        <w:t>MONTO</w:t>
      </w:r>
      <w:r w:rsidRPr="00D52261">
        <w:rPr>
          <w:sz w:val="21"/>
          <w:lang w:val="es-AR"/>
        </w:rPr>
        <w:t xml:space="preserve">, por un período de </w:t>
      </w:r>
      <w:r w:rsidRPr="005752C4" w:rsidR="005752C4">
        <w:rPr>
          <w:sz w:val="21"/>
          <w:highlight w:val="yellow"/>
          <w:lang w:val="es-AR"/>
        </w:rPr>
        <w:t>numero de</w:t>
      </w:r>
      <w:r w:rsidRPr="005752C4">
        <w:rPr>
          <w:sz w:val="21"/>
          <w:highlight w:val="yellow"/>
          <w:lang w:val="es-AR"/>
        </w:rPr>
        <w:t xml:space="preserve"> meses</w:t>
      </w:r>
      <w:r w:rsidRPr="00D52261">
        <w:rPr>
          <w:sz w:val="21"/>
          <w:lang w:val="es-AR"/>
        </w:rPr>
        <w:t xml:space="preserve"> es </w:t>
      </w:r>
      <w:r w:rsidR="00CB0718">
        <w:rPr>
          <w:sz w:val="21"/>
          <w:lang w:val="es-AR"/>
        </w:rPr>
        <w:t>para</w:t>
      </w:r>
      <w:r w:rsidRPr="00D52261">
        <w:rPr>
          <w:sz w:val="21"/>
          <w:lang w:val="es-AR"/>
        </w:rPr>
        <w:t xml:space="preserve"> el único propósito de coordinar todos los aspectos del </w:t>
      </w:r>
      <w:r w:rsidRPr="00FA2022">
        <w:rPr>
          <w:sz w:val="21"/>
          <w:highlight w:val="yellow"/>
          <w:lang w:val="es-AR"/>
        </w:rPr>
        <w:t>Nombre del programa</w:t>
      </w:r>
      <w:r w:rsidRPr="00D52261">
        <w:rPr>
          <w:sz w:val="21"/>
          <w:lang w:val="es-AR"/>
        </w:rPr>
        <w:t xml:space="preserve">. Este </w:t>
      </w:r>
      <w:proofErr w:type="spellStart"/>
      <w:r w:rsidRPr="00D52261">
        <w:rPr>
          <w:sz w:val="21"/>
          <w:lang w:val="es-AR"/>
        </w:rPr>
        <w:t>Sub-</w:t>
      </w:r>
      <w:r w:rsidR="00FA2022">
        <w:rPr>
          <w:sz w:val="21"/>
          <w:lang w:val="es-AR"/>
        </w:rPr>
        <w:t>a</w:t>
      </w:r>
      <w:r w:rsidRPr="00D52261">
        <w:rPr>
          <w:sz w:val="21"/>
          <w:lang w:val="es-AR"/>
        </w:rPr>
        <w:t>cuerdo</w:t>
      </w:r>
      <w:proofErr w:type="spellEnd"/>
      <w:r w:rsidRPr="00D52261">
        <w:rPr>
          <w:sz w:val="21"/>
          <w:lang w:val="es-AR"/>
        </w:rPr>
        <w:t xml:space="preserve"> puede ser modificado o ampliado por mutuo acuerdo de las dos partes. </w:t>
      </w:r>
      <w:r w:rsidRPr="00FA2022">
        <w:rPr>
          <w:sz w:val="21"/>
          <w:lang w:val="es-AR"/>
        </w:rPr>
        <w:t>PARTNERS hará cualquier enmienda o modificación por escrito.</w:t>
      </w:r>
    </w:p>
    <w:p w:rsidRPr="00FA2022" w:rsidR="00D52261" w:rsidRDefault="00D52261" w14:paraId="45C99C01" w14:textId="77777777">
      <w:pPr>
        <w:spacing w:line="226" w:lineRule="exact"/>
        <w:ind w:left="979"/>
        <w:rPr>
          <w:b/>
          <w:sz w:val="21"/>
          <w:lang w:val="es-AR"/>
        </w:rPr>
      </w:pPr>
    </w:p>
    <w:p w:rsidR="00FB64BA" w:rsidP="00FB64BA" w:rsidRDefault="003F30C4" w14:paraId="343831FC" w14:textId="119633E0">
      <w:pPr>
        <w:spacing w:line="226" w:lineRule="exact"/>
        <w:ind w:left="979"/>
        <w:rPr>
          <w:b/>
          <w:sz w:val="21"/>
          <w:lang w:val="es-AR"/>
        </w:rPr>
      </w:pPr>
      <w:r w:rsidRPr="00FB64BA">
        <w:rPr>
          <w:b/>
          <w:bCs/>
          <w:noProof/>
          <w:lang w:val="es-AR"/>
        </w:rPr>
        <w:t>ARTICULO</w:t>
      </w:r>
      <w:r w:rsidRPr="00FA2022" w:rsidR="00E149B5">
        <w:rPr>
          <w:b/>
          <w:spacing w:val="-2"/>
          <w:sz w:val="21"/>
          <w:lang w:val="es-AR"/>
        </w:rPr>
        <w:t xml:space="preserve"> </w:t>
      </w:r>
      <w:r w:rsidRPr="00FA2022" w:rsidR="00E149B5">
        <w:rPr>
          <w:b/>
          <w:sz w:val="21"/>
          <w:lang w:val="es-AR"/>
        </w:rPr>
        <w:t>4.</w:t>
      </w:r>
      <w:r w:rsidRPr="00FA2022" w:rsidR="00E149B5">
        <w:rPr>
          <w:b/>
          <w:spacing w:val="-1"/>
          <w:sz w:val="21"/>
          <w:lang w:val="es-AR"/>
        </w:rPr>
        <w:t xml:space="preserve"> </w:t>
      </w:r>
      <w:r w:rsidRPr="00FB64BA" w:rsidR="00FB64BA">
        <w:rPr>
          <w:b/>
          <w:sz w:val="21"/>
          <w:lang w:val="es-AR"/>
        </w:rPr>
        <w:t xml:space="preserve">Período de </w:t>
      </w:r>
      <w:r w:rsidR="00FB64BA">
        <w:rPr>
          <w:b/>
          <w:sz w:val="21"/>
          <w:lang w:val="es-AR"/>
        </w:rPr>
        <w:t>E</w:t>
      </w:r>
      <w:r w:rsidRPr="00FB64BA" w:rsidR="00FB64BA">
        <w:rPr>
          <w:b/>
          <w:sz w:val="21"/>
          <w:lang w:val="es-AR"/>
        </w:rPr>
        <w:t>jecución</w:t>
      </w:r>
    </w:p>
    <w:p w:rsidR="00FB64BA" w:rsidP="00FB64BA" w:rsidRDefault="00FB64BA" w14:paraId="08DF033F" w14:textId="479B94BE">
      <w:pPr>
        <w:spacing w:line="226" w:lineRule="exact"/>
        <w:ind w:left="979"/>
        <w:rPr>
          <w:lang w:val="es-AR"/>
        </w:rPr>
      </w:pPr>
    </w:p>
    <w:p w:rsidR="00FB64BA" w:rsidP="004B1048" w:rsidRDefault="00FA0536" w14:paraId="32B7A68A" w14:textId="32DFBB7F">
      <w:pPr>
        <w:spacing w:line="226" w:lineRule="exact"/>
        <w:ind w:left="979"/>
        <w:rPr>
          <w:lang w:val="es-AR"/>
        </w:rPr>
      </w:pPr>
      <w:r>
        <w:rPr>
          <w:noProof/>
          <w:lang w:val="es-AR"/>
        </w:rPr>
        <mc:AlternateContent>
          <mc:Choice Requires="wps">
            <w:drawing>
              <wp:anchor distT="0" distB="0" distL="114300" distR="114300" simplePos="0" relativeHeight="487593472" behindDoc="1" locked="0" layoutInCell="1" allowOverlap="1" wp14:anchorId="7DA88A48" wp14:editId="4D43A20E">
                <wp:simplePos x="0" y="0"/>
                <wp:positionH relativeFrom="page">
                  <wp:posOffset>5606986</wp:posOffset>
                </wp:positionH>
                <wp:positionV relativeFrom="paragraph">
                  <wp:posOffset>11599</wp:posOffset>
                </wp:positionV>
                <wp:extent cx="533400" cy="142875"/>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1428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E133DFD">
              <v:rect id="Rectangle 9" style="position:absolute;margin-left:441.5pt;margin-top:.9pt;width:42pt;height:11.25pt;z-index:-15723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yellow" stroked="f" w14:anchorId="36DAD2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2y//QEAANoDAAAOAAAAZHJzL2Uyb0RvYy54bWysU1Fv0zAQfkfiP1h+p0m6lq1R02nqVIQ0&#10;YGLsB7iOk1g4PnN2m5Zfz9npSmFviDxYPt/d5+/7fFneHnrD9gq9BlvxYpJzpqyEWtu24s/fNu9u&#10;OPNB2FoYsKriR+X57ertm+XgSjWFDkytkBGI9eXgKt6F4Mos87JTvfATcMpSsgHsRaAQ26xGMRB6&#10;b7Jpnr/PBsDaIUjlPZ3ej0m+SvhNo2T40jReBWYqTtxCWjGt27hmq6UoWxSu0/JEQ/wDi15oS5ee&#10;oe5FEGyH+hVUryWChyZMJPQZNI2WKmkgNUX+l5qnTjiVtJA53p1t8v8PVn7ePyLTdcUXnFnR0xN9&#10;JdOEbY1ii2jP4HxJVU/uEaNA7x5AfvfMwrqjKnWHCEOnRE2kilif/dEQA0+tbDt8gprQxS5AcurQ&#10;YB8ByQN2SA9yPD+IOgQm6XB+dTXL6dkkpYrZ9OZ6nm4Q5UuzQx8+KOhZ3FQciXoCF/sHHyIZUb6U&#10;JPJgdL3RxqQA2+3aINsLmo0NfXTT2OIvy4yNxRZi25iOJ0llFDYatIX6SCIRxgGjH4I2HeBPzgYa&#10;ror7HzuBijPz0ZJRi2I2i9OYgtn8ekoBXma2lxlhJUFVPHA2btdhnOCdQ912dFORRFu4I3MbnYRH&#10;40dWJ7I0QMmP07DHCb2MU9XvX3L1CwAA//8DAFBLAwQUAAYACAAAACEAO1Fybd4AAAAIAQAADwAA&#10;AGRycy9kb3ducmV2LnhtbEyPTU/CQBCG7yb+h82YcJMtIFhrt8SPaDgiEPW4dMduoTtbuwuUf+94&#10;0uObd/LO8+Tz3jXiiF2oPSkYDRMQSKU3NVUKNuuX6xREiJqMbjyhgjMGmBeXF7nOjD/RGx5XsRI8&#10;QiHTCmyMbSZlKC06HYa+ReLuy3dOR45dJU2nTzzuGjlOkpl0uib+YHWLTxbL/ergFHwuP94frVti&#10;P52G1++Fe/ajZKfU4Kp/uAcRsY9/x/CLz+hQMNPWH8gE0ShI0wm7RC7YgPu72S3nrYLxzQRkkcv/&#10;AsUPAAAA//8DAFBLAQItABQABgAIAAAAIQC2gziS/gAAAOEBAAATAAAAAAAAAAAAAAAAAAAAAABb&#10;Q29udGVudF9UeXBlc10ueG1sUEsBAi0AFAAGAAgAAAAhADj9If/WAAAAlAEAAAsAAAAAAAAAAAAA&#10;AAAALwEAAF9yZWxzLy5yZWxzUEsBAi0AFAAGAAgAAAAhAKu7bL/9AQAA2gMAAA4AAAAAAAAAAAAA&#10;AAAALgIAAGRycy9lMm9Eb2MueG1sUEsBAi0AFAAGAAgAAAAhADtRcm3eAAAACAEAAA8AAAAAAAAA&#10;AAAAAAAAVwQAAGRycy9kb3ducmV2LnhtbFBLBQYAAAAABAAEAPMAAABiBQAAAAA=&#10;">
                <w10:wrap anchorx="page"/>
              </v:rect>
            </w:pict>
          </mc:Fallback>
        </mc:AlternateContent>
      </w:r>
      <w:r w:rsidR="00131492">
        <w:rPr>
          <w:noProof/>
          <w:lang w:val="es-AR"/>
        </w:rPr>
        <mc:AlternateContent>
          <mc:Choice Requires="wps">
            <w:drawing>
              <wp:anchor distT="0" distB="0" distL="114300" distR="114300" simplePos="0" relativeHeight="487592448" behindDoc="1" locked="0" layoutInCell="1" allowOverlap="1" wp14:anchorId="606F849D" wp14:editId="35C4A9F5">
                <wp:simplePos x="0" y="0"/>
                <wp:positionH relativeFrom="page">
                  <wp:posOffset>2963666</wp:posOffset>
                </wp:positionH>
                <wp:positionV relativeFrom="paragraph">
                  <wp:posOffset>36557</wp:posOffset>
                </wp:positionV>
                <wp:extent cx="533400" cy="142875"/>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3400" cy="142875"/>
                        </a:xfrm>
                        <a:prstGeom prst="rect">
                          <a:avLst/>
                        </a:prstGeom>
                        <a:solidFill>
                          <a:srgbClr val="FFFF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4C98CA33">
              <v:rect id="Rectangle 7" style="position:absolute;margin-left:233.35pt;margin-top:2.9pt;width:42pt;height:11.25pt;z-index:-15724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yellow" stroked="f" w14:anchorId="0F6C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v5u/QEAANoDAAAOAAAAZHJzL2Uyb0RvYy54bWysU1Fv0zAQfkfiP1h+p0m6lm5R02nqVIQ0&#10;2MTGD3AdJ7FwfObsNi2/nrPTlQJviDxYPt/d5+/7fFneHnrD9gq9BlvxYpJzpqyEWtu24l9fNu+u&#10;OfNB2FoYsKriR+X57ertm+XgSjWFDkytkBGI9eXgKt6F4Mos87JTvfATcMpSsgHsRaAQ26xGMRB6&#10;b7Jpnr/PBsDaIUjlPZ3ej0m+SvhNo2R4bBqvAjMVJ24hrZjWbVyz1VKULQrXaXmiIf6BRS+0pUvP&#10;UPciCLZD/RdUryWChyZMJPQZNI2WKmkgNUX+h5rnTjiVtJA53p1t8v8PVn7ePyHTdcUXnFnR0xN9&#10;IdOEbY1ii2jP4HxJVc/uCaNA7x5AfvPMwrqjKnWHCEOnRE2kilif/dYQA0+tbDt8gprQxS5AcurQ&#10;YB8ByQN2SA9yPD+IOgQm6XB+dTXL6dkkpYrZ9HoxTzeI8rXZoQ8fFPQsbiqORD2Bi/2DD5GMKF9L&#10;Enkwut5oY1KA7XZtkO0FzcaGPrppbPGXZcbGYguxbUzHk6QyChsN2kJ9JJEI44DRD0GbDvAHZwMN&#10;V8X9951AxZn5aMmom2I2i9OYgtl8MaUALzPby4ywkqAqHjgbt+swTvDOoW47uqlIoi3ckbmNTsKj&#10;8SOrE1kaoOTHadjjhF7GqerXL7n6CQAA//8DAFBLAwQUAAYACAAAACEAJ3096d0AAAAIAQAADwAA&#10;AGRycy9kb3ducmV2LnhtbEyPzU7DMBCE70i8g7VI3KjdgtMqxKn4EYhjKRVwdOMlCcTrELttePsu&#10;JziOZjTzTbEcfSf2OMQ2kIHpRIFAqoJrqTaweXm4WICIyZKzXSA08IMRluXpSWFzFw70jPt1qgWX&#10;UMytgSalPpcyVg16GyehR2LvIwzeJpZDLd1gD1zuOzlTKpPetsQLje3xrsHqa73zBt5Xb6+3jV/h&#10;qHV8/H7y92GqPo05PxtvrkEkHNNfGH7xGR1KZtqGHbkoOgNXWTbnqAHND9jXWrHeGpgtLkGWhfx/&#10;oDwCAAD//wMAUEsBAi0AFAAGAAgAAAAhALaDOJL+AAAA4QEAABMAAAAAAAAAAAAAAAAAAAAAAFtD&#10;b250ZW50X1R5cGVzXS54bWxQSwECLQAUAAYACAAAACEAOP0h/9YAAACUAQAACwAAAAAAAAAAAAAA&#10;AAAvAQAAX3JlbHMvLnJlbHNQSwECLQAUAAYACAAAACEAcOL+bv0BAADaAwAADgAAAAAAAAAAAAAA&#10;AAAuAgAAZHJzL2Uyb0RvYy54bWxQSwECLQAUAAYACAAAACEAJ3096d0AAAAIAQAADwAAAAAAAAAA&#10;AAAAAABXBAAAZHJzL2Rvd25yZXYueG1sUEsFBgAAAAAEAAQA8wAAAGEFAAAAAA==&#10;">
                <w10:wrap anchorx="page"/>
              </v:rect>
            </w:pict>
          </mc:Fallback>
        </mc:AlternateContent>
      </w:r>
      <w:r w:rsidRPr="00FB64BA" w:rsidR="00FB64BA">
        <w:rPr>
          <w:lang w:val="es-AR"/>
        </w:rPr>
        <w:t xml:space="preserve">La fecha de </w:t>
      </w:r>
      <w:r w:rsidR="00C608E3">
        <w:rPr>
          <w:lang w:val="es-AR"/>
        </w:rPr>
        <w:t>vigor</w:t>
      </w:r>
      <w:r w:rsidRPr="00FB64BA" w:rsidR="00FB64BA">
        <w:rPr>
          <w:lang w:val="es-AR"/>
        </w:rPr>
        <w:t xml:space="preserve"> de este Acuerdo e</w:t>
      </w:r>
      <w:r w:rsidR="00FB64BA">
        <w:rPr>
          <w:lang w:val="es-AR"/>
        </w:rPr>
        <w:t xml:space="preserve">s </w:t>
      </w:r>
      <w:r w:rsidRPr="00B90728" w:rsidR="00B90728">
        <w:rPr>
          <w:sz w:val="21"/>
          <w:u w:val="single"/>
          <w:lang w:val="es-AR"/>
        </w:rPr>
        <w:tab/>
      </w:r>
      <w:r w:rsidRPr="00B90728" w:rsidR="00B90728">
        <w:rPr>
          <w:sz w:val="21"/>
          <w:u w:val="single"/>
          <w:lang w:val="es-AR"/>
        </w:rPr>
        <w:t>_</w:t>
      </w:r>
      <w:r w:rsidR="00131492">
        <w:rPr>
          <w:sz w:val="21"/>
          <w:u w:val="single"/>
          <w:lang w:val="es-AR"/>
        </w:rPr>
        <w:t>____</w:t>
      </w:r>
      <w:r w:rsidRPr="00B90728" w:rsidR="00B90728">
        <w:rPr>
          <w:sz w:val="21"/>
          <w:u w:val="single"/>
          <w:lang w:val="es-AR"/>
        </w:rPr>
        <w:t>_</w:t>
      </w:r>
      <w:r w:rsidRPr="00FB64BA" w:rsidR="00FB64BA">
        <w:rPr>
          <w:lang w:val="es-AR"/>
        </w:rPr>
        <w:t>, y la fecha estimada de finalización es</w:t>
      </w:r>
      <w:r w:rsidR="00486D9D">
        <w:rPr>
          <w:lang w:val="es-AR"/>
        </w:rPr>
        <w:t xml:space="preserve"> _______</w:t>
      </w:r>
      <w:r w:rsidRPr="00FB64BA" w:rsidR="00FB64BA">
        <w:rPr>
          <w:lang w:val="es-AR"/>
        </w:rPr>
        <w:t xml:space="preserve"> ("Período de </w:t>
      </w:r>
      <w:r w:rsidR="004B1048">
        <w:rPr>
          <w:lang w:val="es-AR"/>
        </w:rPr>
        <w:t>E</w:t>
      </w:r>
      <w:r w:rsidRPr="00FB64BA" w:rsidR="00FB64BA">
        <w:rPr>
          <w:lang w:val="es-AR"/>
        </w:rPr>
        <w:t>jecución").</w:t>
      </w:r>
    </w:p>
    <w:p w:rsidR="004B1048" w:rsidP="004B1048" w:rsidRDefault="004B1048" w14:paraId="037D799B" w14:textId="77777777">
      <w:pPr>
        <w:spacing w:line="226" w:lineRule="exact"/>
        <w:ind w:left="979"/>
        <w:rPr>
          <w:lang w:val="es-AR"/>
        </w:rPr>
      </w:pPr>
    </w:p>
    <w:p w:rsidR="00CF7368" w:rsidP="00CF7368" w:rsidRDefault="00FB64BA" w14:paraId="7F0A7588" w14:textId="6A02DFC8">
      <w:pPr>
        <w:spacing w:line="226" w:lineRule="exact"/>
        <w:ind w:left="979"/>
        <w:rPr>
          <w:b/>
          <w:sz w:val="21"/>
          <w:lang w:val="es-AR"/>
        </w:rPr>
      </w:pPr>
      <w:r w:rsidRPr="00FB64BA">
        <w:rPr>
          <w:lang w:val="es-AR"/>
        </w:rPr>
        <w:t xml:space="preserve">Los servicios se completarán y </w:t>
      </w:r>
      <w:r w:rsidR="005601BF">
        <w:rPr>
          <w:lang w:val="es-AR"/>
        </w:rPr>
        <w:t xml:space="preserve">serán enviados a </w:t>
      </w:r>
      <w:r w:rsidR="004B1048">
        <w:rPr>
          <w:lang w:val="es-AR"/>
        </w:rPr>
        <w:t>PARTNERS</w:t>
      </w:r>
      <w:r w:rsidRPr="00FB64BA">
        <w:rPr>
          <w:lang w:val="es-AR"/>
        </w:rPr>
        <w:t xml:space="preserve"> </w:t>
      </w:r>
      <w:r w:rsidR="005601BF">
        <w:rPr>
          <w:lang w:val="es-AR"/>
        </w:rPr>
        <w:t>en</w:t>
      </w:r>
      <w:r w:rsidRPr="00FB64BA">
        <w:rPr>
          <w:lang w:val="es-AR"/>
        </w:rPr>
        <w:t xml:space="preserve"> conformidad con el cronograma especificado en el cronograma de ejecución programática, los requisitos y los informes (anexo D), los planes de trabajo anuales aprobados o según lo acordado por escrito por las Partes. El no proponer y completar el trabajo de acuerdo con un cronograma razonable puede considerarse incumplimiento de los términos y condiciones de</w:t>
      </w:r>
      <w:r w:rsidR="00673035">
        <w:rPr>
          <w:lang w:val="es-AR"/>
        </w:rPr>
        <w:t>l acuerdo</w:t>
      </w:r>
      <w:r w:rsidRPr="00FB64BA">
        <w:rPr>
          <w:lang w:val="es-AR"/>
        </w:rPr>
        <w:t>.</w:t>
      </w:r>
    </w:p>
    <w:p w:rsidR="00CF7368" w:rsidP="00CF7368" w:rsidRDefault="00CF7368" w14:paraId="2A672D45" w14:textId="77777777">
      <w:pPr>
        <w:spacing w:line="226" w:lineRule="exact"/>
        <w:ind w:left="979"/>
        <w:rPr>
          <w:b/>
          <w:sz w:val="21"/>
          <w:lang w:val="es-AR"/>
        </w:rPr>
      </w:pPr>
    </w:p>
    <w:p w:rsidR="00B63B70" w:rsidP="00B63B70" w:rsidRDefault="00673035" w14:paraId="26086A4C" w14:textId="77777777">
      <w:pPr>
        <w:spacing w:line="226" w:lineRule="exact"/>
        <w:ind w:left="979"/>
        <w:rPr>
          <w:b/>
          <w:sz w:val="21"/>
          <w:lang w:val="es-AR"/>
        </w:rPr>
      </w:pPr>
      <w:r w:rsidRPr="00673035">
        <w:rPr>
          <w:b/>
          <w:sz w:val="21"/>
          <w:lang w:val="es-AR"/>
        </w:rPr>
        <w:t>ARTICULO</w:t>
      </w:r>
      <w:r w:rsidRPr="00673035" w:rsidR="00E149B5">
        <w:rPr>
          <w:b/>
          <w:spacing w:val="-3"/>
          <w:sz w:val="21"/>
          <w:lang w:val="es-AR"/>
        </w:rPr>
        <w:t xml:space="preserve"> </w:t>
      </w:r>
      <w:r w:rsidRPr="00673035" w:rsidR="00E149B5">
        <w:rPr>
          <w:b/>
          <w:sz w:val="21"/>
          <w:lang w:val="es-AR"/>
        </w:rPr>
        <w:t>5.</w:t>
      </w:r>
      <w:r w:rsidRPr="00673035" w:rsidR="00E149B5">
        <w:rPr>
          <w:b/>
          <w:spacing w:val="48"/>
          <w:sz w:val="21"/>
          <w:lang w:val="es-AR"/>
        </w:rPr>
        <w:t xml:space="preserve"> </w:t>
      </w:r>
      <w:r w:rsidRPr="00673035">
        <w:rPr>
          <w:b/>
          <w:sz w:val="21"/>
          <w:lang w:val="es-AR"/>
        </w:rPr>
        <w:t>Monto de</w:t>
      </w:r>
      <w:r w:rsidR="007D3EE5">
        <w:rPr>
          <w:b/>
          <w:sz w:val="21"/>
          <w:lang w:val="es-AR"/>
        </w:rPr>
        <w:t xml:space="preserve"> la subvención</w:t>
      </w:r>
      <w:r w:rsidRPr="00673035">
        <w:rPr>
          <w:b/>
          <w:sz w:val="21"/>
          <w:lang w:val="es-AR"/>
        </w:rPr>
        <w:t>, costo estimado y presupuesto</w:t>
      </w:r>
    </w:p>
    <w:p w:rsidR="004F0449" w:rsidP="00B63B70" w:rsidRDefault="00B63B70" w14:paraId="194CD059" w14:textId="03EE636A">
      <w:pPr>
        <w:spacing w:line="226" w:lineRule="exact"/>
        <w:ind w:left="979"/>
        <w:rPr>
          <w:sz w:val="21"/>
          <w:lang w:val="es-AR"/>
        </w:rPr>
      </w:pPr>
      <w:r w:rsidRPr="00B63B70">
        <w:rPr>
          <w:sz w:val="21"/>
          <w:lang w:val="es-AR"/>
        </w:rPr>
        <w:t>El monto total de est</w:t>
      </w:r>
      <w:r w:rsidR="001006D9">
        <w:rPr>
          <w:sz w:val="21"/>
          <w:lang w:val="es-AR"/>
        </w:rPr>
        <w:t xml:space="preserve">a subvención </w:t>
      </w:r>
      <w:r w:rsidRPr="00B63B70">
        <w:rPr>
          <w:sz w:val="21"/>
          <w:lang w:val="es-AR"/>
        </w:rPr>
        <w:t>es de USD $</w:t>
      </w:r>
      <w:r w:rsidRPr="00F97DF9">
        <w:rPr>
          <w:sz w:val="21"/>
          <w:highlight w:val="yellow"/>
          <w:lang w:val="es-AR"/>
        </w:rPr>
        <w:t>XX</w:t>
      </w:r>
      <w:r w:rsidRPr="00B63B70">
        <w:rPr>
          <w:sz w:val="21"/>
          <w:lang w:val="es-AR"/>
        </w:rPr>
        <w:t xml:space="preserve"> ("</w:t>
      </w:r>
      <w:r w:rsidR="00F97DF9">
        <w:rPr>
          <w:sz w:val="21"/>
          <w:lang w:val="es-AR"/>
        </w:rPr>
        <w:t>Monto</w:t>
      </w:r>
      <w:r w:rsidRPr="00B63B70">
        <w:rPr>
          <w:sz w:val="21"/>
          <w:lang w:val="es-AR"/>
        </w:rPr>
        <w:t xml:space="preserve"> de</w:t>
      </w:r>
      <w:r w:rsidR="00B366AE">
        <w:rPr>
          <w:sz w:val="21"/>
          <w:lang w:val="es-AR"/>
        </w:rPr>
        <w:t xml:space="preserve"> la subvención</w:t>
      </w:r>
      <w:r w:rsidRPr="00B63B70">
        <w:rPr>
          <w:sz w:val="21"/>
          <w:lang w:val="es-AR"/>
        </w:rPr>
        <w:t xml:space="preserve">"); siempre y cuando </w:t>
      </w:r>
      <w:r w:rsidR="001006D9">
        <w:rPr>
          <w:sz w:val="21"/>
          <w:lang w:val="es-AR"/>
        </w:rPr>
        <w:t xml:space="preserve">el </w:t>
      </w:r>
      <w:proofErr w:type="spellStart"/>
      <w:r w:rsidR="001006D9">
        <w:rPr>
          <w:sz w:val="21"/>
          <w:lang w:val="es-AR"/>
        </w:rPr>
        <w:t>Sub-acuerdo</w:t>
      </w:r>
      <w:proofErr w:type="spellEnd"/>
      <w:r w:rsidRPr="00B63B70">
        <w:rPr>
          <w:sz w:val="21"/>
          <w:lang w:val="es-AR"/>
        </w:rPr>
        <w:t xml:space="preserve"> esté totalmente financiado y sea igual al costo total estimado (TEC) del premio. El monto de</w:t>
      </w:r>
      <w:r w:rsidR="00502974">
        <w:rPr>
          <w:sz w:val="21"/>
          <w:lang w:val="es-AR"/>
        </w:rPr>
        <w:t xml:space="preserve"> la subvención </w:t>
      </w:r>
      <w:r w:rsidRPr="00B63B70">
        <w:rPr>
          <w:sz w:val="21"/>
          <w:lang w:val="es-AR"/>
        </w:rPr>
        <w:t xml:space="preserve">está sujeto a la disponibilidad de fondos proporcionados por el donante. No se pagará ningún costo por encima del costo total estimado. En caso de rescisión antes del vencimiento del Período de </w:t>
      </w:r>
      <w:r w:rsidR="006A610B">
        <w:rPr>
          <w:sz w:val="21"/>
          <w:lang w:val="es-AR"/>
        </w:rPr>
        <w:t>Ej</w:t>
      </w:r>
      <w:r w:rsidRPr="00B63B70">
        <w:rPr>
          <w:sz w:val="21"/>
          <w:lang w:val="es-AR"/>
        </w:rPr>
        <w:t xml:space="preserve">ecución, de acuerdo con los términos de este Acuerdo, </w:t>
      </w:r>
      <w:r w:rsidR="00502974">
        <w:rPr>
          <w:sz w:val="21"/>
          <w:lang w:val="es-AR"/>
        </w:rPr>
        <w:t>PARTNERS</w:t>
      </w:r>
      <w:r w:rsidRPr="00B63B70">
        <w:rPr>
          <w:sz w:val="21"/>
          <w:lang w:val="es-AR"/>
        </w:rPr>
        <w:t xml:space="preserve"> pagará todos los costos permitidos acumulados por el Sub-Adjudicatario a la fecha de rescisión, incluidas las obligaciones no cancelables.</w:t>
      </w:r>
    </w:p>
    <w:p w:rsidRPr="00B63B70" w:rsidR="00B63B70" w:rsidP="00B63B70" w:rsidRDefault="00B63B70" w14:paraId="307F0280" w14:textId="77777777">
      <w:pPr>
        <w:spacing w:line="226" w:lineRule="exact"/>
        <w:ind w:left="979"/>
        <w:rPr>
          <w:b/>
          <w:sz w:val="21"/>
          <w:lang w:val="es-AR"/>
        </w:rPr>
      </w:pPr>
    </w:p>
    <w:p w:rsidRPr="00FF0B09" w:rsidR="004F0449" w:rsidRDefault="00FF0B09" w14:paraId="32E1ADAA" w14:textId="549A9B2B">
      <w:pPr>
        <w:spacing w:line="208" w:lineRule="auto"/>
        <w:ind w:left="979" w:right="804"/>
        <w:jc w:val="both"/>
        <w:rPr>
          <w:sz w:val="21"/>
          <w:lang w:val="es-AR"/>
        </w:rPr>
      </w:pPr>
      <w:r w:rsidRPr="00FF0B09">
        <w:rPr>
          <w:sz w:val="21"/>
          <w:lang w:val="es-AR"/>
        </w:rPr>
        <w:t xml:space="preserve">La cantidad por la presente obligada a este </w:t>
      </w:r>
      <w:proofErr w:type="spellStart"/>
      <w:r w:rsidRPr="00FF0B09">
        <w:rPr>
          <w:sz w:val="21"/>
          <w:lang w:val="es-AR"/>
        </w:rPr>
        <w:t>Sub-</w:t>
      </w:r>
      <w:r>
        <w:rPr>
          <w:sz w:val="21"/>
          <w:lang w:val="es-AR"/>
        </w:rPr>
        <w:t>acuerdo</w:t>
      </w:r>
      <w:proofErr w:type="spellEnd"/>
      <w:r w:rsidRPr="00FF0B09">
        <w:rPr>
          <w:sz w:val="21"/>
          <w:lang w:val="es-AR"/>
        </w:rPr>
        <w:t xml:space="preserve"> es USD $</w:t>
      </w:r>
      <w:r w:rsidRPr="00FF0B09">
        <w:rPr>
          <w:sz w:val="21"/>
          <w:highlight w:val="yellow"/>
          <w:lang w:val="es-AR"/>
        </w:rPr>
        <w:t>XX</w:t>
      </w:r>
      <w:r w:rsidRPr="00FF0B09">
        <w:rPr>
          <w:sz w:val="21"/>
          <w:lang w:val="es-AR"/>
        </w:rPr>
        <w:t>. Esta es la cantidad total disponible para el Sub-Adjudicatario para la implementación del programa descrito en el Anexo A. Se asignarán fondos adicionales si</w:t>
      </w:r>
      <w:r w:rsidR="00DA1D3A">
        <w:rPr>
          <w:sz w:val="21"/>
          <w:lang w:val="es-AR"/>
        </w:rPr>
        <w:t xml:space="preserve"> hay</w:t>
      </w:r>
      <w:r w:rsidRPr="00FF0B09">
        <w:rPr>
          <w:sz w:val="21"/>
          <w:lang w:val="es-AR"/>
        </w:rPr>
        <w:t xml:space="preserve"> y cuando haya fondos adicionales disponibles.</w:t>
      </w:r>
      <w:r w:rsidRPr="00FF0B09" w:rsidR="00E149B5">
        <w:rPr>
          <w:sz w:val="21"/>
          <w:lang w:val="es-AR"/>
        </w:rPr>
        <w:t xml:space="preserve"> </w:t>
      </w:r>
    </w:p>
    <w:p w:rsidRPr="00FF0B09" w:rsidR="004F0449" w:rsidRDefault="004F0449" w14:paraId="16D0299A" w14:textId="77777777">
      <w:pPr>
        <w:pStyle w:val="BodyText"/>
        <w:spacing w:before="2"/>
        <w:rPr>
          <w:sz w:val="18"/>
          <w:lang w:val="es-AR"/>
        </w:rPr>
      </w:pPr>
    </w:p>
    <w:p w:rsidRPr="00386057" w:rsidR="004F0449" w:rsidRDefault="00386057" w14:paraId="4AD8C06D" w14:textId="2FFAC331">
      <w:pPr>
        <w:pStyle w:val="ListParagraph"/>
        <w:numPr>
          <w:ilvl w:val="0"/>
          <w:numId w:val="20"/>
        </w:numPr>
        <w:tabs>
          <w:tab w:val="left" w:pos="1655"/>
        </w:tabs>
        <w:spacing w:line="208" w:lineRule="auto"/>
        <w:ind w:left="1654" w:right="800"/>
        <w:jc w:val="both"/>
        <w:rPr>
          <w:sz w:val="21"/>
          <w:lang w:val="es-AR"/>
        </w:rPr>
      </w:pPr>
      <w:r w:rsidRPr="00386057">
        <w:rPr>
          <w:sz w:val="21"/>
          <w:lang w:val="es-AR"/>
        </w:rPr>
        <w:t xml:space="preserve">El Sub-Adjudicatario no excederá y </w:t>
      </w:r>
      <w:r w:rsidR="00070B56">
        <w:rPr>
          <w:sz w:val="21"/>
          <w:lang w:val="es-AR"/>
        </w:rPr>
        <w:t xml:space="preserve">PARTNERS </w:t>
      </w:r>
      <w:r w:rsidRPr="00386057">
        <w:rPr>
          <w:sz w:val="21"/>
          <w:lang w:val="es-AR"/>
        </w:rPr>
        <w:t>no está obligado a pagar cantidades mayores que esta cantidad obligada.</w:t>
      </w:r>
    </w:p>
    <w:p w:rsidRPr="00070B56" w:rsidR="004F0449" w:rsidP="00070B56" w:rsidRDefault="00070B56" w14:paraId="55441A7A" w14:textId="316B1DD7">
      <w:pPr>
        <w:pStyle w:val="ListParagraph"/>
        <w:numPr>
          <w:ilvl w:val="0"/>
          <w:numId w:val="20"/>
        </w:numPr>
        <w:tabs>
          <w:tab w:val="left" w:pos="1654"/>
          <w:tab w:val="left" w:pos="1655"/>
        </w:tabs>
        <w:spacing w:before="4" w:line="216" w:lineRule="exact"/>
        <w:ind w:hanging="376"/>
        <w:rPr>
          <w:sz w:val="20"/>
          <w:lang w:val="es-AR"/>
        </w:rPr>
      </w:pPr>
      <w:r w:rsidRPr="00070B56">
        <w:rPr>
          <w:sz w:val="21"/>
          <w:lang w:val="es-AR"/>
        </w:rPr>
        <w:t xml:space="preserve">El Sub-Adjudicatario deberá notificar a </w:t>
      </w:r>
      <w:r>
        <w:rPr>
          <w:sz w:val="21"/>
          <w:lang w:val="es-AR"/>
        </w:rPr>
        <w:t xml:space="preserve">PARTNERS </w:t>
      </w:r>
      <w:r w:rsidRPr="00070B56">
        <w:rPr>
          <w:sz w:val="21"/>
          <w:lang w:val="es-AR"/>
        </w:rPr>
        <w:t>cuando los gastos alcancen el 70% del monto obligado.</w:t>
      </w:r>
    </w:p>
    <w:p w:rsidRPr="00070B56" w:rsidR="00070B56" w:rsidP="00070B56" w:rsidRDefault="00070B56" w14:paraId="282DA846" w14:textId="77777777">
      <w:pPr>
        <w:pStyle w:val="ListParagraph"/>
        <w:tabs>
          <w:tab w:val="left" w:pos="1654"/>
          <w:tab w:val="left" w:pos="1655"/>
        </w:tabs>
        <w:spacing w:before="4" w:line="216" w:lineRule="exact"/>
        <w:ind w:left="1655" w:firstLine="0"/>
        <w:rPr>
          <w:sz w:val="20"/>
          <w:lang w:val="es-AR"/>
        </w:rPr>
      </w:pPr>
    </w:p>
    <w:p w:rsidRPr="00700600" w:rsidR="00700600" w:rsidP="00700600" w:rsidRDefault="00700600" w14:paraId="4C7F8D46" w14:textId="4D7F9637">
      <w:pPr>
        <w:spacing w:line="208" w:lineRule="auto"/>
        <w:ind w:left="979" w:right="805"/>
        <w:jc w:val="both"/>
        <w:rPr>
          <w:sz w:val="21"/>
          <w:lang w:val="es-AR"/>
        </w:rPr>
      </w:pPr>
      <w:r w:rsidRPr="00700600">
        <w:rPr>
          <w:sz w:val="21"/>
          <w:lang w:val="es-AR"/>
        </w:rPr>
        <w:t xml:space="preserve">El </w:t>
      </w:r>
      <w:proofErr w:type="spellStart"/>
      <w:r>
        <w:rPr>
          <w:sz w:val="21"/>
          <w:lang w:val="es-AR"/>
        </w:rPr>
        <w:t>S</w:t>
      </w:r>
      <w:r w:rsidRPr="00700600">
        <w:rPr>
          <w:sz w:val="21"/>
          <w:lang w:val="es-AR"/>
        </w:rPr>
        <w:t>ub</w:t>
      </w:r>
      <w:r>
        <w:rPr>
          <w:sz w:val="21"/>
          <w:lang w:val="es-AR"/>
        </w:rPr>
        <w:t>-</w:t>
      </w:r>
      <w:r w:rsidRPr="00700600">
        <w:rPr>
          <w:sz w:val="21"/>
          <w:lang w:val="es-AR"/>
        </w:rPr>
        <w:t>acuerdo</w:t>
      </w:r>
      <w:proofErr w:type="spellEnd"/>
      <w:r w:rsidRPr="00700600">
        <w:rPr>
          <w:sz w:val="21"/>
          <w:lang w:val="es-AR"/>
        </w:rPr>
        <w:t xml:space="preserve"> se financiará en cuotas, </w:t>
      </w:r>
      <w:r w:rsidR="00284102">
        <w:rPr>
          <w:sz w:val="21"/>
          <w:lang w:val="es-AR"/>
        </w:rPr>
        <w:t>incluyendo</w:t>
      </w:r>
      <w:r w:rsidRPr="00700600">
        <w:rPr>
          <w:sz w:val="21"/>
          <w:lang w:val="es-AR"/>
        </w:rPr>
        <w:t xml:space="preserve"> el cumplimiento de determinadas condiciones y plazos de presentación de informes, que se enumeran en el Anexo D, Cronograma de ejecución programática, Requisitos e informes.</w:t>
      </w:r>
    </w:p>
    <w:p w:rsidRPr="00700600" w:rsidR="00700600" w:rsidP="00700600" w:rsidRDefault="00700600" w14:paraId="40FBADE7" w14:textId="77777777">
      <w:pPr>
        <w:spacing w:line="208" w:lineRule="auto"/>
        <w:ind w:left="979" w:right="805"/>
        <w:jc w:val="both"/>
        <w:rPr>
          <w:sz w:val="21"/>
          <w:lang w:val="es-AR"/>
        </w:rPr>
      </w:pPr>
    </w:p>
    <w:p w:rsidRPr="00700600" w:rsidR="00700600" w:rsidP="00700600" w:rsidRDefault="00700600" w14:paraId="545B9B35" w14:textId="5C475958">
      <w:pPr>
        <w:spacing w:line="208" w:lineRule="auto"/>
        <w:ind w:left="979" w:right="805"/>
        <w:jc w:val="both"/>
        <w:rPr>
          <w:sz w:val="21"/>
          <w:lang w:val="es-AR"/>
        </w:rPr>
      </w:pPr>
      <w:r w:rsidRPr="00700600">
        <w:rPr>
          <w:sz w:val="21"/>
          <w:lang w:val="es-AR"/>
        </w:rPr>
        <w:t xml:space="preserve">Cualquier dinero no gastado al final del proyecto debe reembolsarse a </w:t>
      </w:r>
      <w:r w:rsidR="00284102">
        <w:rPr>
          <w:sz w:val="21"/>
          <w:lang w:val="es-AR"/>
        </w:rPr>
        <w:t>PARTNERS</w:t>
      </w:r>
      <w:r w:rsidRPr="00700600">
        <w:rPr>
          <w:sz w:val="21"/>
          <w:lang w:val="es-AR"/>
        </w:rPr>
        <w:t>.</w:t>
      </w:r>
    </w:p>
    <w:p w:rsidRPr="00700600" w:rsidR="00700600" w:rsidP="00700600" w:rsidRDefault="00700600" w14:paraId="595E25DB" w14:textId="77777777">
      <w:pPr>
        <w:spacing w:line="208" w:lineRule="auto"/>
        <w:ind w:left="979" w:right="805"/>
        <w:jc w:val="both"/>
        <w:rPr>
          <w:sz w:val="21"/>
          <w:lang w:val="es-AR"/>
        </w:rPr>
      </w:pPr>
    </w:p>
    <w:p w:rsidRPr="00700600" w:rsidR="004F0449" w:rsidP="00700600" w:rsidRDefault="00700600" w14:paraId="09D40809" w14:textId="0BDF2817">
      <w:pPr>
        <w:spacing w:line="208" w:lineRule="auto"/>
        <w:ind w:left="979" w:right="805"/>
        <w:jc w:val="both"/>
        <w:rPr>
          <w:sz w:val="21"/>
          <w:lang w:val="es-AR"/>
        </w:rPr>
      </w:pPr>
      <w:r w:rsidRPr="00700600">
        <w:rPr>
          <w:sz w:val="21"/>
          <w:lang w:val="es-AR"/>
        </w:rPr>
        <w:t>El detalle del costo total estimado se ha proporcionado en el presupuesto de este Sub-Acuerdo y se adjunta en el Anexo B "Presupuesto Detallado".</w:t>
      </w:r>
    </w:p>
    <w:p w:rsidRPr="00700600" w:rsidR="004F0449" w:rsidRDefault="004F0449" w14:paraId="264500BC" w14:textId="77777777">
      <w:pPr>
        <w:pStyle w:val="BodyText"/>
        <w:spacing w:before="5"/>
        <w:rPr>
          <w:sz w:val="26"/>
          <w:lang w:val="es-AR"/>
        </w:rPr>
      </w:pPr>
    </w:p>
    <w:p w:rsidRPr="008031A6" w:rsidR="00284102" w:rsidRDefault="00284102" w14:paraId="67431904" w14:textId="4995AC2B">
      <w:pPr>
        <w:spacing w:line="210" w:lineRule="exact"/>
        <w:ind w:left="979"/>
        <w:jc w:val="both"/>
        <w:rPr>
          <w:sz w:val="21"/>
          <w:lang w:val="es-AR"/>
        </w:rPr>
      </w:pPr>
      <w:r w:rsidRPr="008031A6">
        <w:rPr>
          <w:sz w:val="21"/>
          <w:lang w:val="es-AR"/>
        </w:rPr>
        <w:t>PRESUPUESTO</w:t>
      </w:r>
    </w:p>
    <w:p w:rsidRPr="008031A6" w:rsidR="004F0449" w:rsidRDefault="008D5A70" w14:paraId="0C2CE859" w14:textId="0A0BEB45">
      <w:pPr>
        <w:spacing w:line="210" w:lineRule="exact"/>
        <w:ind w:left="979"/>
        <w:jc w:val="both"/>
        <w:rPr>
          <w:sz w:val="21"/>
          <w:lang w:val="es-AR"/>
        </w:rPr>
      </w:pPr>
      <w:r w:rsidRPr="008031A6">
        <w:rPr>
          <w:sz w:val="21"/>
          <w:lang w:val="es-AR"/>
        </w:rPr>
        <w:t xml:space="preserve">Lo siguiente es el presupuesto del </w:t>
      </w:r>
      <w:proofErr w:type="spellStart"/>
      <w:r w:rsidRPr="008031A6" w:rsidR="008031A6">
        <w:rPr>
          <w:sz w:val="21"/>
          <w:lang w:val="es-AR"/>
        </w:rPr>
        <w:t>S</w:t>
      </w:r>
      <w:r w:rsidR="008031A6">
        <w:rPr>
          <w:sz w:val="21"/>
          <w:lang w:val="es-AR"/>
        </w:rPr>
        <w:t>ub-acuerdo</w:t>
      </w:r>
      <w:proofErr w:type="spellEnd"/>
      <w:r w:rsidRPr="008031A6" w:rsidR="00E149B5">
        <w:rPr>
          <w:sz w:val="21"/>
          <w:lang w:val="es-AR"/>
        </w:rPr>
        <w:t>.</w:t>
      </w:r>
    </w:p>
    <w:p w:rsidRPr="000E1362" w:rsidR="000E1362" w:rsidRDefault="000E1362" w14:paraId="5006B44D" w14:textId="56F54274">
      <w:pPr>
        <w:pStyle w:val="ListParagraph"/>
        <w:numPr>
          <w:ilvl w:val="0"/>
          <w:numId w:val="19"/>
        </w:numPr>
        <w:tabs>
          <w:tab w:val="left" w:pos="1655"/>
        </w:tabs>
        <w:spacing w:line="208" w:lineRule="auto"/>
        <w:ind w:left="1654" w:right="798"/>
        <w:jc w:val="both"/>
        <w:rPr>
          <w:sz w:val="21"/>
          <w:lang w:val="es-AR"/>
        </w:rPr>
      </w:pPr>
      <w:r w:rsidRPr="000E1362">
        <w:rPr>
          <w:sz w:val="21"/>
          <w:lang w:val="es-AR"/>
        </w:rPr>
        <w:t>Las revisiones de este presupuesto se realizarán de acuerdo con las Disposiciones de</w:t>
      </w:r>
      <w:r>
        <w:rPr>
          <w:sz w:val="21"/>
          <w:lang w:val="es-AR"/>
        </w:rPr>
        <w:t xml:space="preserve"> </w:t>
      </w:r>
      <w:r w:rsidR="00364C44">
        <w:rPr>
          <w:sz w:val="21"/>
          <w:lang w:val="es-AR"/>
        </w:rPr>
        <w:t>A</w:t>
      </w:r>
      <w:r>
        <w:rPr>
          <w:sz w:val="21"/>
          <w:lang w:val="es-AR"/>
        </w:rPr>
        <w:t>cuerdo</w:t>
      </w:r>
      <w:r w:rsidR="00364C44">
        <w:rPr>
          <w:sz w:val="21"/>
          <w:lang w:val="es-AR"/>
        </w:rPr>
        <w:t>s</w:t>
      </w:r>
      <w:r>
        <w:rPr>
          <w:sz w:val="21"/>
          <w:lang w:val="es-AR"/>
        </w:rPr>
        <w:t xml:space="preserve"> </w:t>
      </w:r>
      <w:r w:rsidRPr="000E1362">
        <w:rPr>
          <w:sz w:val="21"/>
          <w:lang w:val="es-AR"/>
        </w:rPr>
        <w:t>de USAID, los requisitos presupuestarios y 2 CFR 200.308.</w:t>
      </w:r>
    </w:p>
    <w:p w:rsidRPr="00364C44" w:rsidR="004F0449" w:rsidRDefault="00364C44" w14:paraId="20FF92AC" w14:textId="0D8AD142">
      <w:pPr>
        <w:pStyle w:val="ListParagraph"/>
        <w:numPr>
          <w:ilvl w:val="0"/>
          <w:numId w:val="19"/>
        </w:numPr>
        <w:tabs>
          <w:tab w:val="left" w:pos="1655"/>
        </w:tabs>
        <w:spacing w:line="208" w:lineRule="auto"/>
        <w:ind w:left="1654" w:right="798"/>
        <w:jc w:val="both"/>
        <w:rPr>
          <w:sz w:val="21"/>
          <w:lang w:val="es-AR"/>
        </w:rPr>
      </w:pPr>
      <w:r w:rsidRPr="00364C44">
        <w:rPr>
          <w:sz w:val="21"/>
          <w:lang w:val="es-AR"/>
        </w:rPr>
        <w:t xml:space="preserve">El </w:t>
      </w:r>
      <w:proofErr w:type="spellStart"/>
      <w:r w:rsidRPr="00364C44">
        <w:rPr>
          <w:sz w:val="21"/>
          <w:lang w:val="es-AR"/>
        </w:rPr>
        <w:t>sub-adjudicatario</w:t>
      </w:r>
      <w:proofErr w:type="spellEnd"/>
      <w:r w:rsidRPr="00364C44">
        <w:rPr>
          <w:sz w:val="21"/>
          <w:lang w:val="es-AR"/>
        </w:rPr>
        <w:t xml:space="preserve"> debe informar las desviaciones del presupuesto. Se requiere la aprobación de </w:t>
      </w:r>
      <w:r w:rsidR="002051FF">
        <w:rPr>
          <w:sz w:val="21"/>
          <w:lang w:val="es-AR"/>
        </w:rPr>
        <w:t>PARTNERS</w:t>
      </w:r>
      <w:r w:rsidRPr="00364C44">
        <w:rPr>
          <w:sz w:val="21"/>
          <w:lang w:val="es-AR"/>
        </w:rPr>
        <w:t xml:space="preserve"> para autorizar al Sub-Adjudicatario </w:t>
      </w:r>
      <w:r w:rsidR="00E101F5">
        <w:rPr>
          <w:sz w:val="21"/>
          <w:lang w:val="es-AR"/>
        </w:rPr>
        <w:t>que</w:t>
      </w:r>
      <w:r w:rsidRPr="00364C44">
        <w:rPr>
          <w:sz w:val="21"/>
          <w:lang w:val="es-AR"/>
        </w:rPr>
        <w:t xml:space="preserve"> reasign</w:t>
      </w:r>
      <w:r w:rsidR="00E101F5">
        <w:rPr>
          <w:sz w:val="21"/>
          <w:lang w:val="es-AR"/>
        </w:rPr>
        <w:t>e</w:t>
      </w:r>
      <w:r w:rsidRPr="00364C44">
        <w:rPr>
          <w:sz w:val="21"/>
          <w:lang w:val="es-AR"/>
        </w:rPr>
        <w:t xml:space="preserve"> fondos bajo la partida presupuestaria del Sub-Acuerdo. Siempre que se espere que la cantidad de fondos federales autorizados en este Sub-Acuerdo exceda los requisitos del proyecto, como se describe en la propuesta aprobada, en más de $ 10,000 o diez (10) por ciento del monto d</w:t>
      </w:r>
      <w:r w:rsidR="00706D06">
        <w:rPr>
          <w:sz w:val="21"/>
          <w:lang w:val="es-AR"/>
        </w:rPr>
        <w:t xml:space="preserve">el </w:t>
      </w:r>
      <w:proofErr w:type="spellStart"/>
      <w:r w:rsidR="00706D06">
        <w:rPr>
          <w:sz w:val="21"/>
          <w:lang w:val="es-AR"/>
        </w:rPr>
        <w:t>Sub-acuerdo</w:t>
      </w:r>
      <w:proofErr w:type="spellEnd"/>
      <w:r w:rsidRPr="00364C44">
        <w:rPr>
          <w:sz w:val="21"/>
          <w:lang w:val="es-AR"/>
        </w:rPr>
        <w:t xml:space="preserve">, lo que sea mayor, el </w:t>
      </w:r>
      <w:proofErr w:type="spellStart"/>
      <w:r w:rsidRPr="00364C44">
        <w:rPr>
          <w:sz w:val="21"/>
          <w:lang w:val="es-AR"/>
        </w:rPr>
        <w:t>Sub-adjudicatario</w:t>
      </w:r>
      <w:proofErr w:type="spellEnd"/>
      <w:r w:rsidRPr="00364C44">
        <w:rPr>
          <w:sz w:val="21"/>
          <w:lang w:val="es-AR"/>
        </w:rPr>
        <w:t xml:space="preserve"> notificará de inmediato al administrador del programa PARTNERS.</w:t>
      </w:r>
    </w:p>
    <w:p w:rsidRPr="003E21D6" w:rsidR="004F0449" w:rsidRDefault="003E21D6" w14:paraId="07AA9EDD" w14:textId="3F44D406">
      <w:pPr>
        <w:pStyle w:val="ListParagraph"/>
        <w:numPr>
          <w:ilvl w:val="0"/>
          <w:numId w:val="19"/>
        </w:numPr>
        <w:tabs>
          <w:tab w:val="left" w:pos="1655"/>
        </w:tabs>
        <w:spacing w:line="208" w:lineRule="auto"/>
        <w:ind w:left="1654" w:right="800"/>
        <w:jc w:val="both"/>
        <w:rPr>
          <w:sz w:val="21"/>
          <w:lang w:val="es-AR"/>
        </w:rPr>
      </w:pPr>
      <w:r w:rsidRPr="003E21D6">
        <w:rPr>
          <w:sz w:val="21"/>
          <w:lang w:val="es-AR"/>
        </w:rPr>
        <w:t xml:space="preserve">El </w:t>
      </w:r>
      <w:proofErr w:type="spellStart"/>
      <w:r w:rsidRPr="003E21D6">
        <w:rPr>
          <w:sz w:val="21"/>
          <w:lang w:val="es-AR"/>
        </w:rPr>
        <w:t>Sub-</w:t>
      </w:r>
      <w:r>
        <w:rPr>
          <w:sz w:val="21"/>
          <w:lang w:val="es-AR"/>
        </w:rPr>
        <w:t>a</w:t>
      </w:r>
      <w:r w:rsidRPr="003E21D6">
        <w:rPr>
          <w:sz w:val="21"/>
          <w:lang w:val="es-AR"/>
        </w:rPr>
        <w:t>djudicatario</w:t>
      </w:r>
      <w:proofErr w:type="spellEnd"/>
      <w:r w:rsidRPr="003E21D6">
        <w:rPr>
          <w:sz w:val="21"/>
          <w:lang w:val="es-AR"/>
        </w:rPr>
        <w:t xml:space="preserve"> presentará al Gerente de Programa de PARTNERS para su aprobación previa el presupuesto propuesto para cualquier acuerdo monetario con un flujo de responsabilidad programática hacia un </w:t>
      </w:r>
      <w:proofErr w:type="spellStart"/>
      <w:proofErr w:type="gramStart"/>
      <w:r w:rsidRPr="003E21D6">
        <w:rPr>
          <w:sz w:val="21"/>
          <w:lang w:val="es-AR"/>
        </w:rPr>
        <w:t>sub-receptor</w:t>
      </w:r>
      <w:proofErr w:type="spellEnd"/>
      <w:proofErr w:type="gramEnd"/>
      <w:r w:rsidRPr="003E21D6">
        <w:rPr>
          <w:sz w:val="21"/>
          <w:lang w:val="es-AR"/>
        </w:rPr>
        <w:t>.</w:t>
      </w:r>
    </w:p>
    <w:p w:rsidRPr="00EC1A03" w:rsidR="004F0449" w:rsidRDefault="00EC1A03" w14:paraId="379D379D" w14:textId="3DC81199">
      <w:pPr>
        <w:pStyle w:val="ListParagraph"/>
        <w:numPr>
          <w:ilvl w:val="0"/>
          <w:numId w:val="19"/>
        </w:numPr>
        <w:tabs>
          <w:tab w:val="left" w:pos="1655"/>
        </w:tabs>
        <w:spacing w:line="208" w:lineRule="auto"/>
        <w:ind w:left="1654" w:right="803"/>
        <w:jc w:val="both"/>
        <w:rPr>
          <w:sz w:val="21"/>
          <w:lang w:val="es-AR"/>
        </w:rPr>
      </w:pPr>
      <w:r w:rsidRPr="00EC1A03">
        <w:rPr>
          <w:sz w:val="21"/>
          <w:lang w:val="es-AR"/>
        </w:rPr>
        <w:t>Los acuerdos de consultoría se consideran subcontratos a los efectos de esta adjudicación. En caso de que los nuevos consultores propuestos no estén incluidos en el presupuesto original, el Sub-Adjudicatario deberá presentar una justificación y solicitar la aprobación del Gerente de Programa de PARTNERS para cualquier consultor.</w:t>
      </w:r>
    </w:p>
    <w:p w:rsidRPr="00EC1A03" w:rsidR="004F0449" w:rsidRDefault="00E56FD4" w14:paraId="256B45C6" w14:textId="0BDA0AA7">
      <w:pPr>
        <w:pStyle w:val="BodyText"/>
        <w:spacing w:before="1"/>
        <w:rPr>
          <w:sz w:val="23"/>
          <w:lang w:val="es-AR"/>
        </w:rPr>
      </w:pPr>
      <w:r>
        <w:rPr>
          <w:noProof/>
        </w:rPr>
        <mc:AlternateContent>
          <mc:Choice Requires="wps">
            <w:drawing>
              <wp:anchor distT="0" distB="0" distL="0" distR="0" simplePos="0" relativeHeight="487588864" behindDoc="1" locked="0" layoutInCell="1" allowOverlap="1" wp14:anchorId="092D88F2" wp14:editId="692D59C7">
                <wp:simplePos x="0" y="0"/>
                <wp:positionH relativeFrom="page">
                  <wp:posOffset>914400</wp:posOffset>
                </wp:positionH>
                <wp:positionV relativeFrom="paragraph">
                  <wp:posOffset>184150</wp:posOffset>
                </wp:positionV>
                <wp:extent cx="5943600" cy="9525"/>
                <wp:effectExtent l="0" t="0" r="0" b="0"/>
                <wp:wrapTopAndBottom/>
                <wp:docPr id="4" name="docshape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9525"/>
                        </a:xfrm>
                        <a:prstGeom prst="rect">
                          <a:avLst/>
                        </a:prstGeom>
                        <a:solidFill>
                          <a:srgbClr val="66666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723B1617">
              <v:rect id="docshape5" style="position:absolute;margin-left:1in;margin-top:14.5pt;width:468pt;height:.75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spid="_x0000_s1026" fillcolor="#666" stroked="f" w14:anchorId="24CB8BF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8+QEAANcDAAAOAAAAZHJzL2Uyb0RvYy54bWysU8GO0zAQvSPxD5bvNE1pC42arlZdLUJa&#10;2JUWPsC1ncTC8Zix27R8PWOnWwrcEDlYHs/4+b03k/XNsbfsoDEYcDUvJ1POtJOgjGtr/vXL/Zv3&#10;nIUonBIWnK75SQd+s3n9aj34Ss+gA6s0MgJxoRp8zbsYfVUUQXa6F2ECXjtKNoC9iBRiWygUA6H3&#10;tphNp8tiAFQeQeoQ6PRuTPJNxm8aLeNj0wQdma05cYt5xbzu0lps1qJqUfjOyDMN8Q8semEcPXqB&#10;uhNRsD2av6B6IxECNHEioS+gaYzUWQOpKad/qHnuhNdZC5kT/MWm8P9g5efDEzKjaj7nzImeWqRA&#10;hvTwIpkz+FBRzbN/wiQv+AeQ3wJzsO2Ea/UtIgydFooolam++O1CCgJdZbvhEyjCFvsI2adjg30C&#10;JAfYMbfjdGmHPkYm6XCxmr9dTqlrknKrxSwTKkT1ctdjiB809Cxtao7U7IwtDg8hJi6ieinJ3MEa&#10;dW+szQG2u61FdhA0GMv8Zfok8brMulTsIF0bEdNJFpl0jf7sQJ1II8I4XfQ30KYD/MHZQJNV8/B9&#10;L1BzZj868mlVzudpFHMwX7ybUYDXmd11RjhJUDWPnI3bbRzHd+/RtB29VGbRDm7J28Zk4cn3kdWZ&#10;LE1P9uM86Wk8r+Nc9et/3PwEAAD//wMAUEsDBBQABgAIAAAAIQCMgNMN3AAAAAoBAAAPAAAAZHJz&#10;L2Rvd25yZXYueG1sTI9BT8JAEIXvJv6HzZh4k10QDdRuCSHxjALideiObbU7W7sL1H/vcNLTzMu8&#10;vPlevhh8q07UxyawhfHIgCIug2u4srDbPt/NQMWE7LANTBZ+KMKiuL7KMXPhzK902qRKSQjHDC3U&#10;KXWZ1rGsyWMchY5Ybh+h95hE9pV2PZ4l3Ld6Ysyj9tiwfKixo1VN5dfm6CUl8PK7HMa7+QrfP9+6&#10;l/167ffW3t4MyydQiYb0Z4YLvqBDIUyHcGQXVSt6OpUuycJkLvNiMDMj28HCvXkAXeT6f4XiFwAA&#10;//8DAFBLAQItABQABgAIAAAAIQC2gziS/gAAAOEBAAATAAAAAAAAAAAAAAAAAAAAAABbQ29udGVu&#10;dF9UeXBlc10ueG1sUEsBAi0AFAAGAAgAAAAhADj9If/WAAAAlAEAAAsAAAAAAAAAAAAAAAAALwEA&#10;AF9yZWxzLy5yZWxzUEsBAi0AFAAGAAgAAAAhAH+N/fz5AQAA1wMAAA4AAAAAAAAAAAAAAAAALgIA&#10;AGRycy9lMm9Eb2MueG1sUEsBAi0AFAAGAAgAAAAhAIyA0w3cAAAACgEAAA8AAAAAAAAAAAAAAAAA&#10;UwQAAGRycy9kb3ducmV2LnhtbFBLBQYAAAAABAAEAPMAAABcBQAAAAA=&#10;">
                <w10:wrap type="topAndBottom" anchorx="page"/>
              </v:rect>
            </w:pict>
          </mc:Fallback>
        </mc:AlternateContent>
      </w:r>
    </w:p>
    <w:p w:rsidRPr="00EC1A03" w:rsidR="004F0449" w:rsidRDefault="004F0449" w14:paraId="1F607833" w14:textId="77777777">
      <w:pPr>
        <w:pStyle w:val="BodyText"/>
        <w:rPr>
          <w:sz w:val="20"/>
          <w:lang w:val="es-AR"/>
        </w:rPr>
      </w:pPr>
    </w:p>
    <w:p w:rsidRPr="00EC1A03" w:rsidR="004F0449" w:rsidRDefault="00E56FD4" w14:paraId="52F00A01" w14:textId="6CBC875E">
      <w:pPr>
        <w:pStyle w:val="BodyText"/>
        <w:spacing w:before="3"/>
        <w:rPr>
          <w:sz w:val="22"/>
          <w:lang w:val="es-AR"/>
        </w:rPr>
      </w:pPr>
      <w:r>
        <w:rPr>
          <w:noProof/>
        </w:rPr>
        <mc:AlternateContent>
          <mc:Choice Requires="wps">
            <w:drawing>
              <wp:anchor distT="0" distB="0" distL="0" distR="0" simplePos="0" relativeHeight="487589376" behindDoc="1" locked="0" layoutInCell="1" allowOverlap="1" wp14:anchorId="32EB6CF4" wp14:editId="11791237">
                <wp:simplePos x="0" y="0"/>
                <wp:positionH relativeFrom="page">
                  <wp:posOffset>914400</wp:posOffset>
                </wp:positionH>
                <wp:positionV relativeFrom="paragraph">
                  <wp:posOffset>177800</wp:posOffset>
                </wp:positionV>
                <wp:extent cx="5943600" cy="1270"/>
                <wp:effectExtent l="0" t="0" r="0" b="0"/>
                <wp:wrapTopAndBottom/>
                <wp:docPr id="3" name="docshape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1270"/>
                        </a:xfrm>
                        <a:custGeom>
                          <a:avLst/>
                          <a:gdLst>
                            <a:gd name="T0" fmla="+- 0 10800 1440"/>
                            <a:gd name="T1" fmla="*/ T0 w 9360"/>
                            <a:gd name="T2" fmla="+- 0 280 280"/>
                            <a:gd name="T3" fmla="*/ 280 h 1"/>
                            <a:gd name="T4" fmla="+- 0 10800 1440"/>
                            <a:gd name="T5" fmla="*/ T4 w 9360"/>
                            <a:gd name="T6" fmla="+- 0 280 280"/>
                            <a:gd name="T7" fmla="*/ 280 h 1"/>
                            <a:gd name="T8" fmla="+- 0 1440 1440"/>
                            <a:gd name="T9" fmla="*/ T8 w 9360"/>
                            <a:gd name="T10" fmla="+- 0 280 280"/>
                            <a:gd name="T11" fmla="*/ 280 h 1"/>
                            <a:gd name="T12" fmla="+- 0 1440 1440"/>
                            <a:gd name="T13" fmla="*/ T12 w 9360"/>
                            <a:gd name="T14" fmla="+- 0 280 280"/>
                            <a:gd name="T15" fmla="*/ 280 h 1"/>
                            <a:gd name="T16" fmla="+- 0 10800 1440"/>
                            <a:gd name="T17" fmla="*/ T16 w 9360"/>
                            <a:gd name="T18" fmla="+- 0 280 280"/>
                            <a:gd name="T19" fmla="*/ 280 h 1"/>
                          </a:gdLst>
                          <a:ahLst/>
                          <a:cxnLst>
                            <a:cxn ang="0">
                              <a:pos x="T1" y="T3"/>
                            </a:cxn>
                            <a:cxn ang="0">
                              <a:pos x="T5" y="T7"/>
                            </a:cxn>
                            <a:cxn ang="0">
                              <a:pos x="T9" y="T11"/>
                            </a:cxn>
                            <a:cxn ang="0">
                              <a:pos x="T13" y="T15"/>
                            </a:cxn>
                            <a:cxn ang="0">
                              <a:pos x="T17" y="T19"/>
                            </a:cxn>
                          </a:cxnLst>
                          <a:rect l="0" t="0" r="r" b="b"/>
                          <a:pathLst>
                            <a:path w="9360" h="1">
                              <a:moveTo>
                                <a:pt x="9360" y="0"/>
                              </a:moveTo>
                              <a:lnTo>
                                <a:pt x="9360" y="0"/>
                              </a:lnTo>
                              <a:lnTo>
                                <a:pt x="0" y="0"/>
                              </a:lnTo>
                              <a:lnTo>
                                <a:pt x="9360" y="0"/>
                              </a:lnTo>
                              <a:close/>
                            </a:path>
                          </a:pathLst>
                        </a:custGeom>
                        <a:solidFill>
                          <a:srgbClr val="66666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08902BF7">
              <v:shape id="docshape6" style="position:absolute;margin-left:1in;margin-top:14pt;width:468pt;height:.1pt;z-index:-157271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360,1" o:spid="_x0000_s1026" fillcolor="#666" stroked="f" path="m9360,r,l,,936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iImJgMAAL4IAAAOAAAAZHJzL2Uyb0RvYy54bWysVm1vmzAQ/j5p/8Hyx00tL80rKqmmVp0m&#10;dVulsh/gGBPQwPZsJ6T79TsbnJK0dNW0SCGGezg/95zvLpdX+6ZGO6Z0JXiKo/MQI8apyCu+SfGP&#10;7PZsgZE2hOekFpyl+JFpfLV6/+6ylQmLRSnqnCkETrhOWpni0hiZBIGmJWuIPheScTAWQjXEwK3a&#10;BLkiLXhv6iAOw1nQCpVLJSjTGp7edEa8cv6LglHzvSg0M6hOMXAz7qrcdW2vweqSJBtFZFnRngb5&#10;BxYNqThsenB1QwxBW1U9c9VUVAktCnNORROIoqgoczFANFF4Es1DSSRzsYA4Wh5k0v/PLf22u1eo&#10;ylN8gREnDaQoF1TbjWdWnFbqBDAP8l7Z8LS8E/SnBkNwZLE3GjBo3X4VOTghWyOcIPtCNfZNCBXt&#10;ne6PB93Z3iAKD6fLycUshPRQsEXx3KUlIIl/l261+cyE80N2d9p0Wcth5TTPe+YZuCiaGhL48QyF&#10;KAoXIVwnE5/mAy7yuA8BykLUoiXs35+FAyj2IOcsXoQIvqcgUK3bETxZSImiU8jEQ/5CaupxltRk&#10;hNTMg14jNfegcVJQlkOlQKMXhVp6mOW0GOEUHcs+olQ0FH1EquhYc5u6F2lFQ9mzKB4jdiz9GLGh&#10;8GPEjnV/5WQNtc+i2RizY/3HmA3lHzCD0tj4w09KXw90z/uCgBUitgGHrgSl0Lb0MkgA1Fd2YQ8o&#10;uACUrZ4RMIhiwfM3gYGnBUOK3+LaZs/Bp2+Dg6QOvhzCuwD6gBX0+dMOrzCCDr+275BEEmN18kvU&#10;ptiVPCqh4TiRGrFjmXAAY9XqzLCvb0ZPgJq/CvRm/yudP6iRgTNv878d5tme3kxroVknrY3Epe8Q&#10;klVi0CC1qKv8tqprG4tWm/V1rdCOwPybuU8v4hGsdieBC/tat4194lq87erdGFiL/BE6vBLdEIWh&#10;D4tSqN8YtTBAU6x/bYliGNVfOEyopWu8yLibyXQegwJqaFkPLYRTcJVig+Hk2uW16ab0VqpqU8JO&#10;XZq4+ASTpajsCHD8Olb9DQxJp00/0O0UHt471NPfjtUfAAAA//8DAFBLAwQUAAYACAAAACEAbV3q&#10;jt0AAAAKAQAADwAAAGRycy9kb3ducmV2LnhtbExPTU/DMAy9I/EfIiNxQSylTFVVmk4IsQMHJBgT&#10;XLPGtNUSp22ytfx73BOc7Gc/vY9yMzsrzjiGzpOCu1UCAqn2pqNGwf5je5uDCFGT0dYTKvjBAJvq&#10;8qLUhfETveN5FxvBIhQKraCNsS+kDHWLToeV75H49+1HpyPDsZFm1BOLOyvTJMmk0x2xQ6t7fGqx&#10;Pu5OTsHw2Rz3N/PLs3ubbMjuh+x1+zUodX01Pz6AiDjHPzIs8Tk6VJzp4E9kgrCM12vuEhWkOc+F&#10;kOQJb4flkoKsSvm/QvULAAD//wMAUEsBAi0AFAAGAAgAAAAhALaDOJL+AAAA4QEAABMAAAAAAAAA&#10;AAAAAAAAAAAAAFtDb250ZW50X1R5cGVzXS54bWxQSwECLQAUAAYACAAAACEAOP0h/9YAAACUAQAA&#10;CwAAAAAAAAAAAAAAAAAvAQAAX3JlbHMvLnJlbHNQSwECLQAUAAYACAAAACEAJ+YiJiYDAAC+CAAA&#10;DgAAAAAAAAAAAAAAAAAuAgAAZHJzL2Uyb0RvYy54bWxQSwECLQAUAAYACAAAACEAbV3qjt0AAAAK&#10;AQAADwAAAAAAAAAAAAAAAACABQAAZHJzL2Rvd25yZXYueG1sUEsFBgAAAAAEAAQA8wAAAIoGAAAA&#10;AA==&#10;" w14:anchorId="67B63BFE">
                <v:path arrowok="t" o:connecttype="custom" o:connectlocs="5943600,355600;5943600,355600;0,355600;0,355600;5943600,355600" o:connectangles="0,0,0,0,0"/>
                <w10:wrap type="topAndBottom" anchorx="page"/>
              </v:shape>
            </w:pict>
          </mc:Fallback>
        </mc:AlternateContent>
      </w:r>
    </w:p>
    <w:p w:rsidRPr="00EC1A03" w:rsidR="004F0449" w:rsidRDefault="004F0449" w14:paraId="5DBC9B28" w14:textId="77777777">
      <w:pPr>
        <w:rPr>
          <w:lang w:val="es-AR"/>
        </w:rPr>
        <w:sectPr w:rsidRPr="00EC1A03" w:rsidR="004F0449">
          <w:pgSz w:w="12240" w:h="15840" w:orient="portrait"/>
          <w:pgMar w:top="1480" w:right="640" w:bottom="280" w:left="460" w:header="720" w:footer="720" w:gutter="0"/>
          <w:cols w:space="720"/>
        </w:sectPr>
      </w:pPr>
    </w:p>
    <w:p w:rsidRPr="00EC1A03" w:rsidR="004F0449" w:rsidRDefault="004F0449" w14:paraId="279942B9" w14:textId="77777777">
      <w:pPr>
        <w:pStyle w:val="BodyText"/>
        <w:spacing w:before="11"/>
        <w:rPr>
          <w:sz w:val="6"/>
          <w:lang w:val="es-AR"/>
        </w:rPr>
      </w:pPr>
    </w:p>
    <w:tbl>
      <w:tblPr>
        <w:tblW w:w="0" w:type="auto"/>
        <w:tblInd w:w="994" w:type="dxa"/>
        <w:tblBorders>
          <w:top w:val="single" w:color="666666" w:sz="6" w:space="0"/>
          <w:left w:val="single" w:color="666666" w:sz="6" w:space="0"/>
          <w:bottom w:val="single" w:color="666666" w:sz="6" w:space="0"/>
          <w:right w:val="single" w:color="666666" w:sz="6" w:space="0"/>
          <w:insideH w:val="single" w:color="666666" w:sz="6" w:space="0"/>
          <w:insideV w:val="single" w:color="666666" w:sz="6" w:space="0"/>
        </w:tblBorders>
        <w:tblLayout w:type="fixed"/>
        <w:tblCellMar>
          <w:left w:w="0" w:type="dxa"/>
          <w:right w:w="0" w:type="dxa"/>
        </w:tblCellMar>
        <w:tblLook w:val="01E0" w:firstRow="1" w:lastRow="1" w:firstColumn="1" w:lastColumn="1" w:noHBand="0" w:noVBand="0"/>
      </w:tblPr>
      <w:tblGrid>
        <w:gridCol w:w="2340"/>
        <w:gridCol w:w="2340"/>
        <w:gridCol w:w="2340"/>
        <w:gridCol w:w="2325"/>
      </w:tblGrid>
      <w:tr w:rsidR="004F0449" w14:paraId="0CFC72CB" w14:textId="77777777">
        <w:trPr>
          <w:trHeight w:val="749"/>
        </w:trPr>
        <w:tc>
          <w:tcPr>
            <w:tcW w:w="2340" w:type="dxa"/>
          </w:tcPr>
          <w:p w:rsidRPr="00EC1A03" w:rsidR="004F0449" w:rsidRDefault="004F0449" w14:paraId="3DA169FB" w14:textId="77777777">
            <w:pPr>
              <w:pStyle w:val="TableParagraph"/>
              <w:spacing w:before="0"/>
              <w:ind w:left="0"/>
              <w:rPr>
                <w:lang w:val="es-AR"/>
              </w:rPr>
            </w:pPr>
          </w:p>
          <w:p w:rsidR="004F0449" w:rsidRDefault="00E01475" w14:paraId="746B938E" w14:textId="14928CC4">
            <w:pPr>
              <w:pStyle w:val="TableParagraph"/>
              <w:spacing w:before="151"/>
              <w:rPr>
                <w:b/>
                <w:sz w:val="21"/>
              </w:rPr>
            </w:pPr>
            <w:proofErr w:type="spellStart"/>
            <w:r>
              <w:rPr>
                <w:b/>
                <w:sz w:val="21"/>
              </w:rPr>
              <w:t>Categorias</w:t>
            </w:r>
            <w:proofErr w:type="spellEnd"/>
          </w:p>
        </w:tc>
        <w:tc>
          <w:tcPr>
            <w:tcW w:w="2340" w:type="dxa"/>
          </w:tcPr>
          <w:p w:rsidR="004F0449" w:rsidRDefault="00271D18" w14:paraId="5E089277" w14:textId="456C8EA2">
            <w:pPr>
              <w:pStyle w:val="TableParagraph"/>
              <w:rPr>
                <w:b/>
                <w:sz w:val="21"/>
              </w:rPr>
            </w:pPr>
            <w:r>
              <w:rPr>
                <w:b/>
                <w:sz w:val="21"/>
              </w:rPr>
              <w:t>Monto</w:t>
            </w:r>
          </w:p>
        </w:tc>
        <w:tc>
          <w:tcPr>
            <w:tcW w:w="2340" w:type="dxa"/>
          </w:tcPr>
          <w:p w:rsidR="004F0449" w:rsidRDefault="00CD4933" w14:paraId="09E7BE05" w14:textId="63D3205D">
            <w:pPr>
              <w:pStyle w:val="TableParagraph"/>
              <w:rPr>
                <w:b/>
                <w:sz w:val="21"/>
              </w:rPr>
            </w:pPr>
            <w:proofErr w:type="spellStart"/>
            <w:r>
              <w:rPr>
                <w:b/>
                <w:sz w:val="21"/>
              </w:rPr>
              <w:t>C</w:t>
            </w:r>
            <w:r w:rsidRPr="00CD4933">
              <w:rPr>
                <w:b/>
                <w:sz w:val="21"/>
              </w:rPr>
              <w:t>ostos</w:t>
            </w:r>
            <w:proofErr w:type="spellEnd"/>
            <w:r w:rsidR="00677940">
              <w:rPr>
                <w:b/>
                <w:sz w:val="21"/>
              </w:rPr>
              <w:t xml:space="preserve"> </w:t>
            </w:r>
            <w:proofErr w:type="spellStart"/>
            <w:r w:rsidR="00677940">
              <w:rPr>
                <w:b/>
                <w:sz w:val="21"/>
              </w:rPr>
              <w:t>Compartidos</w:t>
            </w:r>
            <w:proofErr w:type="spellEnd"/>
          </w:p>
        </w:tc>
        <w:tc>
          <w:tcPr>
            <w:tcW w:w="2325" w:type="dxa"/>
          </w:tcPr>
          <w:p w:rsidR="004F0449" w:rsidRDefault="00E149B5" w14:paraId="1A7170AE" w14:textId="77777777">
            <w:pPr>
              <w:pStyle w:val="TableParagraph"/>
              <w:rPr>
                <w:b/>
                <w:sz w:val="21"/>
              </w:rPr>
            </w:pPr>
            <w:r>
              <w:rPr>
                <w:b/>
                <w:sz w:val="21"/>
              </w:rPr>
              <w:t>Total</w:t>
            </w:r>
          </w:p>
        </w:tc>
      </w:tr>
      <w:tr w:rsidR="004F0449" w14:paraId="711995CF" w14:textId="77777777">
        <w:trPr>
          <w:trHeight w:val="419"/>
        </w:trPr>
        <w:tc>
          <w:tcPr>
            <w:tcW w:w="2340" w:type="dxa"/>
          </w:tcPr>
          <w:p w:rsidR="004F0449" w:rsidRDefault="00E149B5" w14:paraId="4BCC9655" w14:textId="66535614">
            <w:pPr>
              <w:pStyle w:val="TableParagraph"/>
              <w:rPr>
                <w:sz w:val="21"/>
              </w:rPr>
            </w:pPr>
            <w:r>
              <w:rPr>
                <w:sz w:val="21"/>
              </w:rPr>
              <w:t xml:space="preserve">1. </w:t>
            </w:r>
            <w:r w:rsidR="00352515">
              <w:rPr>
                <w:sz w:val="21"/>
              </w:rPr>
              <w:t>Personal</w:t>
            </w:r>
          </w:p>
        </w:tc>
        <w:tc>
          <w:tcPr>
            <w:tcW w:w="2340" w:type="dxa"/>
          </w:tcPr>
          <w:p w:rsidR="004F0449" w:rsidRDefault="00E149B5" w14:paraId="02B02AC0" w14:textId="77777777">
            <w:pPr>
              <w:pStyle w:val="TableParagraph"/>
              <w:rPr>
                <w:sz w:val="21"/>
              </w:rPr>
            </w:pPr>
            <w:r>
              <w:rPr>
                <w:sz w:val="21"/>
              </w:rPr>
              <w:t>$0</w:t>
            </w:r>
          </w:p>
        </w:tc>
        <w:tc>
          <w:tcPr>
            <w:tcW w:w="2340" w:type="dxa"/>
          </w:tcPr>
          <w:p w:rsidR="004F0449" w:rsidRDefault="00E149B5" w14:paraId="3B64C27F" w14:textId="77777777">
            <w:pPr>
              <w:pStyle w:val="TableParagraph"/>
              <w:rPr>
                <w:sz w:val="21"/>
              </w:rPr>
            </w:pPr>
            <w:r>
              <w:rPr>
                <w:sz w:val="21"/>
              </w:rPr>
              <w:t>$0</w:t>
            </w:r>
          </w:p>
        </w:tc>
        <w:tc>
          <w:tcPr>
            <w:tcW w:w="2325" w:type="dxa"/>
          </w:tcPr>
          <w:p w:rsidR="004F0449" w:rsidRDefault="00E149B5" w14:paraId="23864534" w14:textId="77777777">
            <w:pPr>
              <w:pStyle w:val="TableParagraph"/>
              <w:rPr>
                <w:sz w:val="21"/>
              </w:rPr>
            </w:pPr>
            <w:r>
              <w:rPr>
                <w:sz w:val="21"/>
              </w:rPr>
              <w:t>$0</w:t>
            </w:r>
          </w:p>
        </w:tc>
      </w:tr>
      <w:tr w:rsidR="004F0449" w14:paraId="67D39ADF" w14:textId="77777777">
        <w:trPr>
          <w:trHeight w:val="419"/>
        </w:trPr>
        <w:tc>
          <w:tcPr>
            <w:tcW w:w="2340" w:type="dxa"/>
          </w:tcPr>
          <w:p w:rsidRPr="00F13A8F" w:rsidR="004F0449" w:rsidRDefault="00E149B5" w14:paraId="7D950FB2" w14:textId="06D8B994">
            <w:pPr>
              <w:pStyle w:val="TableParagraph"/>
              <w:rPr>
                <w:sz w:val="21"/>
                <w:lang w:val="es-AR"/>
              </w:rPr>
            </w:pPr>
            <w:r w:rsidRPr="00F13A8F">
              <w:rPr>
                <w:sz w:val="21"/>
                <w:lang w:val="es-AR"/>
              </w:rPr>
              <w:t xml:space="preserve">2. </w:t>
            </w:r>
            <w:r w:rsidRPr="00F13A8F" w:rsidR="00F13A8F">
              <w:rPr>
                <w:sz w:val="21"/>
                <w:lang w:val="es-AR"/>
              </w:rPr>
              <w:t>Beneficios Complementarios</w:t>
            </w:r>
          </w:p>
        </w:tc>
        <w:tc>
          <w:tcPr>
            <w:tcW w:w="2340" w:type="dxa"/>
          </w:tcPr>
          <w:p w:rsidR="004F0449" w:rsidRDefault="00E149B5" w14:paraId="5A881646" w14:textId="77777777">
            <w:pPr>
              <w:pStyle w:val="TableParagraph"/>
              <w:rPr>
                <w:sz w:val="21"/>
              </w:rPr>
            </w:pPr>
            <w:r>
              <w:rPr>
                <w:sz w:val="21"/>
              </w:rPr>
              <w:t>$0</w:t>
            </w:r>
          </w:p>
        </w:tc>
        <w:tc>
          <w:tcPr>
            <w:tcW w:w="2340" w:type="dxa"/>
          </w:tcPr>
          <w:p w:rsidR="004F0449" w:rsidRDefault="00E149B5" w14:paraId="31CB69F3" w14:textId="77777777">
            <w:pPr>
              <w:pStyle w:val="TableParagraph"/>
              <w:rPr>
                <w:sz w:val="21"/>
              </w:rPr>
            </w:pPr>
            <w:r>
              <w:rPr>
                <w:sz w:val="21"/>
              </w:rPr>
              <w:t>$0</w:t>
            </w:r>
          </w:p>
        </w:tc>
        <w:tc>
          <w:tcPr>
            <w:tcW w:w="2325" w:type="dxa"/>
          </w:tcPr>
          <w:p w:rsidR="004F0449" w:rsidRDefault="00E149B5" w14:paraId="63AC660B" w14:textId="77777777">
            <w:pPr>
              <w:pStyle w:val="TableParagraph"/>
              <w:rPr>
                <w:sz w:val="21"/>
              </w:rPr>
            </w:pPr>
            <w:r>
              <w:rPr>
                <w:sz w:val="21"/>
              </w:rPr>
              <w:t>$0</w:t>
            </w:r>
          </w:p>
        </w:tc>
      </w:tr>
      <w:tr w:rsidR="004F0449" w14:paraId="4B5AA595" w14:textId="77777777">
        <w:trPr>
          <w:trHeight w:val="419"/>
        </w:trPr>
        <w:tc>
          <w:tcPr>
            <w:tcW w:w="2340" w:type="dxa"/>
          </w:tcPr>
          <w:p w:rsidR="004F0449" w:rsidRDefault="00E149B5" w14:paraId="3BE945E9" w14:textId="6A4A84FC">
            <w:pPr>
              <w:pStyle w:val="TableParagraph"/>
              <w:rPr>
                <w:sz w:val="21"/>
              </w:rPr>
            </w:pPr>
            <w:r>
              <w:rPr>
                <w:sz w:val="21"/>
              </w:rPr>
              <w:t>3.</w:t>
            </w:r>
            <w:r>
              <w:rPr>
                <w:spacing w:val="-4"/>
                <w:sz w:val="21"/>
              </w:rPr>
              <w:t xml:space="preserve"> </w:t>
            </w:r>
            <w:proofErr w:type="spellStart"/>
            <w:r w:rsidR="00AB5D1A">
              <w:rPr>
                <w:sz w:val="21"/>
              </w:rPr>
              <w:t>Viajes</w:t>
            </w:r>
            <w:proofErr w:type="spellEnd"/>
          </w:p>
        </w:tc>
        <w:tc>
          <w:tcPr>
            <w:tcW w:w="2340" w:type="dxa"/>
          </w:tcPr>
          <w:p w:rsidR="004F0449" w:rsidRDefault="00E149B5" w14:paraId="7F2BE0DE" w14:textId="77777777">
            <w:pPr>
              <w:pStyle w:val="TableParagraph"/>
              <w:rPr>
                <w:sz w:val="21"/>
              </w:rPr>
            </w:pPr>
            <w:r>
              <w:rPr>
                <w:sz w:val="21"/>
              </w:rPr>
              <w:t>$0</w:t>
            </w:r>
          </w:p>
        </w:tc>
        <w:tc>
          <w:tcPr>
            <w:tcW w:w="2340" w:type="dxa"/>
          </w:tcPr>
          <w:p w:rsidR="004F0449" w:rsidRDefault="00E149B5" w14:paraId="515EB40F" w14:textId="77777777">
            <w:pPr>
              <w:pStyle w:val="TableParagraph"/>
              <w:rPr>
                <w:sz w:val="21"/>
              </w:rPr>
            </w:pPr>
            <w:r>
              <w:rPr>
                <w:sz w:val="21"/>
              </w:rPr>
              <w:t>$0</w:t>
            </w:r>
          </w:p>
        </w:tc>
        <w:tc>
          <w:tcPr>
            <w:tcW w:w="2325" w:type="dxa"/>
          </w:tcPr>
          <w:p w:rsidR="004F0449" w:rsidRDefault="00E149B5" w14:paraId="392E96C4" w14:textId="77777777">
            <w:pPr>
              <w:pStyle w:val="TableParagraph"/>
              <w:rPr>
                <w:sz w:val="21"/>
              </w:rPr>
            </w:pPr>
            <w:r>
              <w:rPr>
                <w:sz w:val="21"/>
              </w:rPr>
              <w:t>$0</w:t>
            </w:r>
          </w:p>
        </w:tc>
      </w:tr>
      <w:tr w:rsidR="004F0449" w14:paraId="0E2A98FE" w14:textId="77777777">
        <w:trPr>
          <w:trHeight w:val="419"/>
        </w:trPr>
        <w:tc>
          <w:tcPr>
            <w:tcW w:w="2340" w:type="dxa"/>
          </w:tcPr>
          <w:p w:rsidR="004F0449" w:rsidRDefault="00E149B5" w14:paraId="6F8F30CC" w14:textId="447A73C0">
            <w:pPr>
              <w:pStyle w:val="TableParagraph"/>
              <w:rPr>
                <w:sz w:val="21"/>
              </w:rPr>
            </w:pPr>
            <w:r>
              <w:rPr>
                <w:sz w:val="21"/>
              </w:rPr>
              <w:t xml:space="preserve">4. </w:t>
            </w:r>
            <w:proofErr w:type="spellStart"/>
            <w:r w:rsidR="00AB5D1A">
              <w:rPr>
                <w:sz w:val="21"/>
              </w:rPr>
              <w:t>Equipo</w:t>
            </w:r>
            <w:proofErr w:type="spellEnd"/>
          </w:p>
        </w:tc>
        <w:tc>
          <w:tcPr>
            <w:tcW w:w="2340" w:type="dxa"/>
          </w:tcPr>
          <w:p w:rsidR="004F0449" w:rsidRDefault="00E149B5" w14:paraId="635002FC" w14:textId="77777777">
            <w:pPr>
              <w:pStyle w:val="TableParagraph"/>
              <w:rPr>
                <w:sz w:val="21"/>
              </w:rPr>
            </w:pPr>
            <w:r>
              <w:rPr>
                <w:sz w:val="21"/>
              </w:rPr>
              <w:t>$0</w:t>
            </w:r>
          </w:p>
        </w:tc>
        <w:tc>
          <w:tcPr>
            <w:tcW w:w="2340" w:type="dxa"/>
          </w:tcPr>
          <w:p w:rsidR="004F0449" w:rsidRDefault="00E149B5" w14:paraId="0F8F6793" w14:textId="77777777">
            <w:pPr>
              <w:pStyle w:val="TableParagraph"/>
              <w:rPr>
                <w:sz w:val="21"/>
              </w:rPr>
            </w:pPr>
            <w:r>
              <w:rPr>
                <w:sz w:val="21"/>
              </w:rPr>
              <w:t>$0</w:t>
            </w:r>
          </w:p>
        </w:tc>
        <w:tc>
          <w:tcPr>
            <w:tcW w:w="2325" w:type="dxa"/>
          </w:tcPr>
          <w:p w:rsidR="004F0449" w:rsidRDefault="00E149B5" w14:paraId="0B8526B5" w14:textId="77777777">
            <w:pPr>
              <w:pStyle w:val="TableParagraph"/>
              <w:rPr>
                <w:sz w:val="21"/>
              </w:rPr>
            </w:pPr>
            <w:r>
              <w:rPr>
                <w:sz w:val="21"/>
              </w:rPr>
              <w:t>$0</w:t>
            </w:r>
          </w:p>
        </w:tc>
      </w:tr>
      <w:tr w:rsidR="004F0449" w14:paraId="3E698CA9" w14:textId="77777777">
        <w:trPr>
          <w:trHeight w:val="419"/>
        </w:trPr>
        <w:tc>
          <w:tcPr>
            <w:tcW w:w="2340" w:type="dxa"/>
          </w:tcPr>
          <w:p w:rsidR="004F0449" w:rsidRDefault="00E149B5" w14:paraId="133BF456" w14:textId="479BB34B">
            <w:pPr>
              <w:pStyle w:val="TableParagraph"/>
              <w:rPr>
                <w:sz w:val="21"/>
              </w:rPr>
            </w:pPr>
            <w:r>
              <w:rPr>
                <w:sz w:val="21"/>
              </w:rPr>
              <w:t xml:space="preserve">5. </w:t>
            </w:r>
            <w:proofErr w:type="spellStart"/>
            <w:r w:rsidR="00D57401">
              <w:rPr>
                <w:sz w:val="21"/>
              </w:rPr>
              <w:t>Suministros</w:t>
            </w:r>
            <w:proofErr w:type="spellEnd"/>
          </w:p>
        </w:tc>
        <w:tc>
          <w:tcPr>
            <w:tcW w:w="2340" w:type="dxa"/>
          </w:tcPr>
          <w:p w:rsidR="004F0449" w:rsidRDefault="00E149B5" w14:paraId="7E193339" w14:textId="77777777">
            <w:pPr>
              <w:pStyle w:val="TableParagraph"/>
              <w:rPr>
                <w:sz w:val="21"/>
              </w:rPr>
            </w:pPr>
            <w:r>
              <w:rPr>
                <w:sz w:val="21"/>
              </w:rPr>
              <w:t>$0</w:t>
            </w:r>
          </w:p>
        </w:tc>
        <w:tc>
          <w:tcPr>
            <w:tcW w:w="2340" w:type="dxa"/>
          </w:tcPr>
          <w:p w:rsidR="004F0449" w:rsidRDefault="00E149B5" w14:paraId="27CF0373" w14:textId="77777777">
            <w:pPr>
              <w:pStyle w:val="TableParagraph"/>
              <w:rPr>
                <w:sz w:val="21"/>
              </w:rPr>
            </w:pPr>
            <w:r>
              <w:rPr>
                <w:sz w:val="21"/>
              </w:rPr>
              <w:t>$0</w:t>
            </w:r>
          </w:p>
        </w:tc>
        <w:tc>
          <w:tcPr>
            <w:tcW w:w="2325" w:type="dxa"/>
          </w:tcPr>
          <w:p w:rsidR="004F0449" w:rsidRDefault="00E149B5" w14:paraId="4BC4226D" w14:textId="77777777">
            <w:pPr>
              <w:pStyle w:val="TableParagraph"/>
              <w:rPr>
                <w:sz w:val="21"/>
              </w:rPr>
            </w:pPr>
            <w:r>
              <w:rPr>
                <w:sz w:val="21"/>
              </w:rPr>
              <w:t>$0</w:t>
            </w:r>
          </w:p>
        </w:tc>
      </w:tr>
      <w:tr w:rsidR="004F0449" w14:paraId="294BBA2C" w14:textId="77777777">
        <w:trPr>
          <w:trHeight w:val="419"/>
        </w:trPr>
        <w:tc>
          <w:tcPr>
            <w:tcW w:w="2340" w:type="dxa"/>
          </w:tcPr>
          <w:p w:rsidR="004F0449" w:rsidRDefault="00E149B5" w14:paraId="7245F9CC" w14:textId="0842D225">
            <w:pPr>
              <w:pStyle w:val="TableParagraph"/>
              <w:rPr>
                <w:sz w:val="21"/>
              </w:rPr>
            </w:pPr>
            <w:r>
              <w:rPr>
                <w:sz w:val="21"/>
              </w:rPr>
              <w:t xml:space="preserve">6. </w:t>
            </w:r>
            <w:r w:rsidR="00AB5D1A">
              <w:rPr>
                <w:sz w:val="21"/>
              </w:rPr>
              <w:t>Contractual</w:t>
            </w:r>
          </w:p>
        </w:tc>
        <w:tc>
          <w:tcPr>
            <w:tcW w:w="2340" w:type="dxa"/>
          </w:tcPr>
          <w:p w:rsidR="004F0449" w:rsidRDefault="00E149B5" w14:paraId="018CEF1D" w14:textId="77777777">
            <w:pPr>
              <w:pStyle w:val="TableParagraph"/>
              <w:rPr>
                <w:sz w:val="21"/>
              </w:rPr>
            </w:pPr>
            <w:r>
              <w:rPr>
                <w:sz w:val="21"/>
              </w:rPr>
              <w:t>$0</w:t>
            </w:r>
          </w:p>
        </w:tc>
        <w:tc>
          <w:tcPr>
            <w:tcW w:w="2340" w:type="dxa"/>
          </w:tcPr>
          <w:p w:rsidR="004F0449" w:rsidRDefault="00E149B5" w14:paraId="16BDE382" w14:textId="77777777">
            <w:pPr>
              <w:pStyle w:val="TableParagraph"/>
              <w:rPr>
                <w:sz w:val="21"/>
              </w:rPr>
            </w:pPr>
            <w:r>
              <w:rPr>
                <w:sz w:val="21"/>
              </w:rPr>
              <w:t>$0</w:t>
            </w:r>
          </w:p>
        </w:tc>
        <w:tc>
          <w:tcPr>
            <w:tcW w:w="2325" w:type="dxa"/>
          </w:tcPr>
          <w:p w:rsidR="004F0449" w:rsidRDefault="00E149B5" w14:paraId="0DCDC002" w14:textId="77777777">
            <w:pPr>
              <w:pStyle w:val="TableParagraph"/>
              <w:rPr>
                <w:sz w:val="21"/>
              </w:rPr>
            </w:pPr>
            <w:r>
              <w:rPr>
                <w:sz w:val="21"/>
              </w:rPr>
              <w:t>$0</w:t>
            </w:r>
          </w:p>
        </w:tc>
      </w:tr>
      <w:tr w:rsidR="004F0449" w14:paraId="03FBFFDE" w14:textId="77777777">
        <w:trPr>
          <w:trHeight w:val="419"/>
        </w:trPr>
        <w:tc>
          <w:tcPr>
            <w:tcW w:w="2340" w:type="dxa"/>
          </w:tcPr>
          <w:p w:rsidR="004F0449" w:rsidRDefault="00E149B5" w14:paraId="5931F6F9" w14:textId="18955B37">
            <w:pPr>
              <w:pStyle w:val="TableParagraph"/>
              <w:rPr>
                <w:sz w:val="21"/>
              </w:rPr>
            </w:pPr>
            <w:r>
              <w:rPr>
                <w:sz w:val="21"/>
              </w:rPr>
              <w:t xml:space="preserve">7. </w:t>
            </w:r>
            <w:proofErr w:type="spellStart"/>
            <w:r w:rsidR="00AB5D1A">
              <w:rPr>
                <w:sz w:val="21"/>
              </w:rPr>
              <w:t>Otros</w:t>
            </w:r>
            <w:proofErr w:type="spellEnd"/>
            <w:r w:rsidR="00AB5D1A">
              <w:rPr>
                <w:sz w:val="21"/>
              </w:rPr>
              <w:t xml:space="preserve"> </w:t>
            </w:r>
            <w:proofErr w:type="spellStart"/>
            <w:r w:rsidR="00AB5D1A">
              <w:rPr>
                <w:sz w:val="21"/>
              </w:rPr>
              <w:t>Costos</w:t>
            </w:r>
            <w:proofErr w:type="spellEnd"/>
            <w:r w:rsidR="00AB5D1A">
              <w:rPr>
                <w:sz w:val="21"/>
              </w:rPr>
              <w:t xml:space="preserve"> </w:t>
            </w:r>
            <w:proofErr w:type="spellStart"/>
            <w:r w:rsidR="00AB5D1A">
              <w:rPr>
                <w:sz w:val="21"/>
              </w:rPr>
              <w:t>Directos</w:t>
            </w:r>
            <w:proofErr w:type="spellEnd"/>
          </w:p>
        </w:tc>
        <w:tc>
          <w:tcPr>
            <w:tcW w:w="2340" w:type="dxa"/>
          </w:tcPr>
          <w:p w:rsidR="004F0449" w:rsidRDefault="00E149B5" w14:paraId="6CDC8D80" w14:textId="77777777">
            <w:pPr>
              <w:pStyle w:val="TableParagraph"/>
              <w:rPr>
                <w:sz w:val="21"/>
              </w:rPr>
            </w:pPr>
            <w:r>
              <w:rPr>
                <w:sz w:val="21"/>
              </w:rPr>
              <w:t>$0</w:t>
            </w:r>
          </w:p>
        </w:tc>
        <w:tc>
          <w:tcPr>
            <w:tcW w:w="2340" w:type="dxa"/>
          </w:tcPr>
          <w:p w:rsidR="004F0449" w:rsidRDefault="00E149B5" w14:paraId="642D6454" w14:textId="77777777">
            <w:pPr>
              <w:pStyle w:val="TableParagraph"/>
              <w:rPr>
                <w:sz w:val="21"/>
              </w:rPr>
            </w:pPr>
            <w:r>
              <w:rPr>
                <w:sz w:val="21"/>
              </w:rPr>
              <w:t>$0</w:t>
            </w:r>
          </w:p>
        </w:tc>
        <w:tc>
          <w:tcPr>
            <w:tcW w:w="2325" w:type="dxa"/>
          </w:tcPr>
          <w:p w:rsidR="004F0449" w:rsidRDefault="00E149B5" w14:paraId="3C6EDC08" w14:textId="77777777">
            <w:pPr>
              <w:pStyle w:val="TableParagraph"/>
              <w:rPr>
                <w:sz w:val="21"/>
              </w:rPr>
            </w:pPr>
            <w:r>
              <w:rPr>
                <w:sz w:val="21"/>
              </w:rPr>
              <w:t>$0</w:t>
            </w:r>
          </w:p>
        </w:tc>
      </w:tr>
      <w:tr w:rsidR="004F0449" w14:paraId="07125618" w14:textId="77777777">
        <w:trPr>
          <w:trHeight w:val="419"/>
        </w:trPr>
        <w:tc>
          <w:tcPr>
            <w:tcW w:w="2340" w:type="dxa"/>
          </w:tcPr>
          <w:p w:rsidR="004F0449" w:rsidRDefault="00E149B5" w14:paraId="75939CC5" w14:textId="269B9958">
            <w:pPr>
              <w:pStyle w:val="TableParagraph"/>
              <w:rPr>
                <w:b/>
                <w:sz w:val="21"/>
              </w:rPr>
            </w:pPr>
            <w:r>
              <w:rPr>
                <w:b/>
                <w:sz w:val="21"/>
              </w:rPr>
              <w:t>8.</w:t>
            </w:r>
            <w:r>
              <w:rPr>
                <w:b/>
                <w:spacing w:val="-6"/>
                <w:sz w:val="21"/>
              </w:rPr>
              <w:t xml:space="preserve"> </w:t>
            </w:r>
            <w:r w:rsidR="00AB5D1A">
              <w:rPr>
                <w:b/>
                <w:spacing w:val="-6"/>
                <w:sz w:val="21"/>
              </w:rPr>
              <w:t xml:space="preserve">Total </w:t>
            </w:r>
            <w:proofErr w:type="spellStart"/>
            <w:r w:rsidR="00AB5D1A">
              <w:rPr>
                <w:b/>
                <w:sz w:val="21"/>
              </w:rPr>
              <w:t>Costos</w:t>
            </w:r>
            <w:proofErr w:type="spellEnd"/>
            <w:r w:rsidR="00AB5D1A">
              <w:rPr>
                <w:b/>
                <w:sz w:val="21"/>
              </w:rPr>
              <w:t xml:space="preserve"> </w:t>
            </w:r>
            <w:proofErr w:type="spellStart"/>
            <w:r w:rsidR="00AB5D1A">
              <w:rPr>
                <w:b/>
                <w:sz w:val="21"/>
              </w:rPr>
              <w:t>Directos</w:t>
            </w:r>
            <w:proofErr w:type="spellEnd"/>
          </w:p>
        </w:tc>
        <w:tc>
          <w:tcPr>
            <w:tcW w:w="2340" w:type="dxa"/>
          </w:tcPr>
          <w:p w:rsidR="004F0449" w:rsidRDefault="00E149B5" w14:paraId="3AF22974" w14:textId="77777777">
            <w:pPr>
              <w:pStyle w:val="TableParagraph"/>
              <w:rPr>
                <w:b/>
                <w:sz w:val="21"/>
              </w:rPr>
            </w:pPr>
            <w:r>
              <w:rPr>
                <w:b/>
                <w:sz w:val="21"/>
              </w:rPr>
              <w:t>$0</w:t>
            </w:r>
          </w:p>
        </w:tc>
        <w:tc>
          <w:tcPr>
            <w:tcW w:w="2340" w:type="dxa"/>
          </w:tcPr>
          <w:p w:rsidR="004F0449" w:rsidRDefault="00E149B5" w14:paraId="772D1297" w14:textId="77777777">
            <w:pPr>
              <w:pStyle w:val="TableParagraph"/>
              <w:rPr>
                <w:b/>
                <w:sz w:val="21"/>
              </w:rPr>
            </w:pPr>
            <w:r>
              <w:rPr>
                <w:b/>
                <w:sz w:val="21"/>
              </w:rPr>
              <w:t>$0</w:t>
            </w:r>
          </w:p>
        </w:tc>
        <w:tc>
          <w:tcPr>
            <w:tcW w:w="2325" w:type="dxa"/>
          </w:tcPr>
          <w:p w:rsidR="004F0449" w:rsidRDefault="00E149B5" w14:paraId="172F27B0" w14:textId="77777777">
            <w:pPr>
              <w:pStyle w:val="TableParagraph"/>
              <w:rPr>
                <w:b/>
                <w:sz w:val="21"/>
              </w:rPr>
            </w:pPr>
            <w:r>
              <w:rPr>
                <w:b/>
                <w:sz w:val="21"/>
              </w:rPr>
              <w:t>$0</w:t>
            </w:r>
          </w:p>
        </w:tc>
      </w:tr>
      <w:tr w:rsidR="004F0449" w14:paraId="035C2B94" w14:textId="77777777">
        <w:trPr>
          <w:trHeight w:val="419"/>
        </w:trPr>
        <w:tc>
          <w:tcPr>
            <w:tcW w:w="2340" w:type="dxa"/>
          </w:tcPr>
          <w:p w:rsidR="004F0449" w:rsidRDefault="00E149B5" w14:paraId="657D9150" w14:textId="27A60A6E">
            <w:pPr>
              <w:pStyle w:val="TableParagraph"/>
              <w:rPr>
                <w:sz w:val="21"/>
              </w:rPr>
            </w:pPr>
            <w:r>
              <w:rPr>
                <w:sz w:val="21"/>
              </w:rPr>
              <w:t xml:space="preserve">9. </w:t>
            </w:r>
            <w:proofErr w:type="spellStart"/>
            <w:r w:rsidR="00F75776">
              <w:rPr>
                <w:sz w:val="21"/>
              </w:rPr>
              <w:t>Costos</w:t>
            </w:r>
            <w:proofErr w:type="spellEnd"/>
            <w:r w:rsidR="00F75776">
              <w:rPr>
                <w:sz w:val="21"/>
              </w:rPr>
              <w:t xml:space="preserve"> </w:t>
            </w:r>
            <w:proofErr w:type="spellStart"/>
            <w:r w:rsidR="00F75776">
              <w:rPr>
                <w:sz w:val="21"/>
              </w:rPr>
              <w:t>Indirectos</w:t>
            </w:r>
            <w:proofErr w:type="spellEnd"/>
          </w:p>
        </w:tc>
        <w:tc>
          <w:tcPr>
            <w:tcW w:w="2340" w:type="dxa"/>
          </w:tcPr>
          <w:p w:rsidR="004F0449" w:rsidRDefault="00E149B5" w14:paraId="1D3C858D" w14:textId="77777777">
            <w:pPr>
              <w:pStyle w:val="TableParagraph"/>
              <w:rPr>
                <w:sz w:val="21"/>
              </w:rPr>
            </w:pPr>
            <w:r>
              <w:rPr>
                <w:sz w:val="21"/>
              </w:rPr>
              <w:t>$0</w:t>
            </w:r>
          </w:p>
        </w:tc>
        <w:tc>
          <w:tcPr>
            <w:tcW w:w="2340" w:type="dxa"/>
          </w:tcPr>
          <w:p w:rsidR="004F0449" w:rsidRDefault="00E149B5" w14:paraId="35DC43BF" w14:textId="77777777">
            <w:pPr>
              <w:pStyle w:val="TableParagraph"/>
              <w:rPr>
                <w:sz w:val="21"/>
              </w:rPr>
            </w:pPr>
            <w:r>
              <w:rPr>
                <w:sz w:val="21"/>
              </w:rPr>
              <w:t>$0</w:t>
            </w:r>
          </w:p>
        </w:tc>
        <w:tc>
          <w:tcPr>
            <w:tcW w:w="2325" w:type="dxa"/>
          </w:tcPr>
          <w:p w:rsidR="004F0449" w:rsidRDefault="00E149B5" w14:paraId="5E1FC1D7" w14:textId="77777777">
            <w:pPr>
              <w:pStyle w:val="TableParagraph"/>
              <w:rPr>
                <w:sz w:val="21"/>
              </w:rPr>
            </w:pPr>
            <w:r>
              <w:rPr>
                <w:sz w:val="21"/>
              </w:rPr>
              <w:t>$0</w:t>
            </w:r>
          </w:p>
        </w:tc>
      </w:tr>
      <w:tr w:rsidR="004F0449" w14:paraId="5021D88D" w14:textId="77777777">
        <w:trPr>
          <w:trHeight w:val="419"/>
        </w:trPr>
        <w:tc>
          <w:tcPr>
            <w:tcW w:w="2340" w:type="dxa"/>
          </w:tcPr>
          <w:p w:rsidR="004F0449" w:rsidRDefault="00E149B5" w14:paraId="02007169" w14:textId="45788D7A">
            <w:pPr>
              <w:pStyle w:val="TableParagraph"/>
              <w:rPr>
                <w:b/>
                <w:sz w:val="21"/>
              </w:rPr>
            </w:pPr>
            <w:r>
              <w:rPr>
                <w:b/>
                <w:sz w:val="21"/>
              </w:rPr>
              <w:t>10.</w:t>
            </w:r>
            <w:r>
              <w:rPr>
                <w:b/>
                <w:spacing w:val="-6"/>
                <w:sz w:val="21"/>
              </w:rPr>
              <w:t xml:space="preserve"> </w:t>
            </w:r>
            <w:r w:rsidR="00F75776">
              <w:rPr>
                <w:b/>
                <w:spacing w:val="-6"/>
                <w:sz w:val="21"/>
              </w:rPr>
              <w:t xml:space="preserve">Total </w:t>
            </w:r>
            <w:proofErr w:type="spellStart"/>
            <w:r w:rsidR="00F75776">
              <w:rPr>
                <w:b/>
                <w:sz w:val="21"/>
              </w:rPr>
              <w:t>Costos</w:t>
            </w:r>
            <w:proofErr w:type="spellEnd"/>
            <w:r w:rsidR="00F75776">
              <w:rPr>
                <w:b/>
                <w:sz w:val="21"/>
              </w:rPr>
              <w:t xml:space="preserve"> </w:t>
            </w:r>
          </w:p>
        </w:tc>
        <w:tc>
          <w:tcPr>
            <w:tcW w:w="2340" w:type="dxa"/>
          </w:tcPr>
          <w:p w:rsidR="004F0449" w:rsidRDefault="00E149B5" w14:paraId="660B75CD" w14:textId="77777777">
            <w:pPr>
              <w:pStyle w:val="TableParagraph"/>
              <w:rPr>
                <w:b/>
                <w:sz w:val="21"/>
              </w:rPr>
            </w:pPr>
            <w:r>
              <w:rPr>
                <w:b/>
                <w:sz w:val="21"/>
              </w:rPr>
              <w:t>$0</w:t>
            </w:r>
          </w:p>
        </w:tc>
        <w:tc>
          <w:tcPr>
            <w:tcW w:w="2340" w:type="dxa"/>
          </w:tcPr>
          <w:p w:rsidR="004F0449" w:rsidRDefault="00E149B5" w14:paraId="60B31D34" w14:textId="77777777">
            <w:pPr>
              <w:pStyle w:val="TableParagraph"/>
              <w:rPr>
                <w:b/>
                <w:sz w:val="21"/>
              </w:rPr>
            </w:pPr>
            <w:r>
              <w:rPr>
                <w:b/>
                <w:sz w:val="21"/>
              </w:rPr>
              <w:t>$0</w:t>
            </w:r>
          </w:p>
        </w:tc>
        <w:tc>
          <w:tcPr>
            <w:tcW w:w="2325" w:type="dxa"/>
          </w:tcPr>
          <w:p w:rsidR="004F0449" w:rsidRDefault="00E149B5" w14:paraId="52743BAA" w14:textId="77777777">
            <w:pPr>
              <w:pStyle w:val="TableParagraph"/>
              <w:rPr>
                <w:b/>
                <w:sz w:val="21"/>
              </w:rPr>
            </w:pPr>
            <w:r>
              <w:rPr>
                <w:b/>
                <w:sz w:val="21"/>
              </w:rPr>
              <w:t>$0</w:t>
            </w:r>
          </w:p>
        </w:tc>
      </w:tr>
    </w:tbl>
    <w:p w:rsidR="004F0449" w:rsidRDefault="004F0449" w14:paraId="3D7D735D" w14:textId="77777777">
      <w:pPr>
        <w:pStyle w:val="BodyText"/>
        <w:spacing w:before="2"/>
        <w:rPr>
          <w:sz w:val="11"/>
        </w:rPr>
      </w:pPr>
    </w:p>
    <w:p w:rsidR="00D524EA" w:rsidP="00D524EA" w:rsidRDefault="004B5495" w14:paraId="632DE8EA" w14:textId="77777777">
      <w:pPr>
        <w:spacing w:before="91" w:line="226" w:lineRule="exact"/>
        <w:ind w:left="979"/>
        <w:rPr>
          <w:b/>
          <w:sz w:val="21"/>
        </w:rPr>
      </w:pPr>
      <w:r>
        <w:rPr>
          <w:b/>
          <w:sz w:val="21"/>
        </w:rPr>
        <w:t>ARTICULO</w:t>
      </w:r>
      <w:r w:rsidR="00E149B5">
        <w:rPr>
          <w:b/>
          <w:spacing w:val="-2"/>
          <w:sz w:val="21"/>
        </w:rPr>
        <w:t xml:space="preserve"> </w:t>
      </w:r>
      <w:r w:rsidR="00E149B5">
        <w:rPr>
          <w:b/>
          <w:sz w:val="21"/>
        </w:rPr>
        <w:t>6.</w:t>
      </w:r>
      <w:r w:rsidR="00E149B5">
        <w:rPr>
          <w:b/>
          <w:spacing w:val="-2"/>
          <w:sz w:val="21"/>
        </w:rPr>
        <w:t xml:space="preserve"> </w:t>
      </w:r>
      <w:proofErr w:type="spellStart"/>
      <w:r w:rsidR="00E149B5">
        <w:rPr>
          <w:b/>
          <w:sz w:val="21"/>
        </w:rPr>
        <w:t>Cost</w:t>
      </w:r>
      <w:r>
        <w:rPr>
          <w:b/>
          <w:sz w:val="21"/>
        </w:rPr>
        <w:t>o</w:t>
      </w:r>
      <w:r w:rsidR="00E149B5">
        <w:rPr>
          <w:b/>
          <w:sz w:val="21"/>
        </w:rPr>
        <w:t>s</w:t>
      </w:r>
      <w:proofErr w:type="spellEnd"/>
      <w:r>
        <w:rPr>
          <w:b/>
          <w:sz w:val="21"/>
        </w:rPr>
        <w:t xml:space="preserve"> </w:t>
      </w:r>
      <w:proofErr w:type="spellStart"/>
      <w:r>
        <w:rPr>
          <w:b/>
          <w:sz w:val="21"/>
        </w:rPr>
        <w:t>Admisibles</w:t>
      </w:r>
      <w:proofErr w:type="spellEnd"/>
    </w:p>
    <w:p w:rsidRPr="00D524EA" w:rsidR="004F0449" w:rsidP="00D524EA" w:rsidRDefault="00D524EA" w14:paraId="2EE63BBA" w14:textId="734D5323">
      <w:pPr>
        <w:spacing w:before="91" w:line="226" w:lineRule="exact"/>
        <w:ind w:left="979"/>
        <w:rPr>
          <w:b/>
          <w:sz w:val="21"/>
          <w:lang w:val="es-AR"/>
        </w:rPr>
      </w:pPr>
      <w:r w:rsidRPr="00D524EA">
        <w:rPr>
          <w:sz w:val="21"/>
          <w:u w:val="single"/>
          <w:lang w:val="es-AR"/>
        </w:rPr>
        <w:t>Principios de costos para todo el gobierno.</w:t>
      </w:r>
    </w:p>
    <w:p w:rsidR="004F0449" w:rsidP="00D524EA" w:rsidRDefault="00D524EA" w14:paraId="51784671" w14:textId="6E1F52EB">
      <w:pPr>
        <w:spacing w:before="117" w:line="208" w:lineRule="auto"/>
        <w:ind w:left="979" w:right="799"/>
        <w:jc w:val="both"/>
        <w:rPr>
          <w:sz w:val="21"/>
          <w:lang w:val="es-AR"/>
        </w:rPr>
      </w:pPr>
      <w:r w:rsidRPr="00D524EA">
        <w:rPr>
          <w:sz w:val="21"/>
          <w:lang w:val="es-AR"/>
        </w:rPr>
        <w:t xml:space="preserve">La admisibilidad de los costos incurridos por el Sub-Adjudicatario y cualquier tipo de costo de los contratistas se determinarán de acuerdo con los principios de costos federales aplicables a la organización. </w:t>
      </w:r>
      <w:r w:rsidR="003B0114">
        <w:rPr>
          <w:sz w:val="21"/>
          <w:lang w:val="es-AR"/>
        </w:rPr>
        <w:t>PARTNERS</w:t>
      </w:r>
      <w:r w:rsidRPr="00D524EA">
        <w:rPr>
          <w:sz w:val="21"/>
          <w:lang w:val="es-AR"/>
        </w:rPr>
        <w:t xml:space="preserve"> requiere la documentación de respaldo completa, </w:t>
      </w:r>
      <w:r w:rsidR="003B0114">
        <w:rPr>
          <w:sz w:val="21"/>
          <w:lang w:val="es-AR"/>
        </w:rPr>
        <w:t>incluyendo</w:t>
      </w:r>
      <w:r w:rsidRPr="00D524EA">
        <w:rPr>
          <w:sz w:val="21"/>
          <w:lang w:val="es-AR"/>
        </w:rPr>
        <w:t xml:space="preserve"> los recibos de todos los gastos superiores a $25, que debe proporcionar el Sub-Adjudicatario para justificar los costos de todo tipo de gastos según lo aprobado en el presupuesto.</w:t>
      </w:r>
    </w:p>
    <w:p w:rsidRPr="00D524EA" w:rsidR="00D524EA" w:rsidP="00D524EA" w:rsidRDefault="00D524EA" w14:paraId="6D174B51" w14:textId="77777777">
      <w:pPr>
        <w:spacing w:before="117" w:line="208" w:lineRule="auto"/>
        <w:ind w:left="979" w:right="799"/>
        <w:jc w:val="both"/>
        <w:rPr>
          <w:sz w:val="18"/>
          <w:lang w:val="es-AR"/>
        </w:rPr>
      </w:pPr>
    </w:p>
    <w:p w:rsidRPr="00BC15B5" w:rsidR="004F0449" w:rsidRDefault="00BC15B5" w14:paraId="0E33456E" w14:textId="55868D7A">
      <w:pPr>
        <w:spacing w:before="91"/>
        <w:ind w:left="979"/>
        <w:rPr>
          <w:sz w:val="21"/>
          <w:lang w:val="es-AR"/>
        </w:rPr>
      </w:pPr>
      <w:r w:rsidRPr="00BC15B5">
        <w:rPr>
          <w:sz w:val="21"/>
          <w:u w:val="single"/>
          <w:lang w:val="es-AR"/>
        </w:rPr>
        <w:t>Norma general sobre admisibilidad de cost</w:t>
      </w:r>
      <w:r>
        <w:rPr>
          <w:sz w:val="21"/>
          <w:u w:val="single"/>
          <w:lang w:val="es-AR"/>
        </w:rPr>
        <w:t>o</w:t>
      </w:r>
      <w:r w:rsidRPr="00BC15B5">
        <w:rPr>
          <w:sz w:val="21"/>
          <w:u w:val="single"/>
          <w:lang w:val="es-AR"/>
        </w:rPr>
        <w:t>s.</w:t>
      </w:r>
    </w:p>
    <w:p w:rsidRPr="00BC15B5" w:rsidR="004F0449" w:rsidRDefault="004F0449" w14:paraId="5FFB4169" w14:textId="77777777">
      <w:pPr>
        <w:pStyle w:val="BodyText"/>
        <w:spacing w:before="9"/>
        <w:rPr>
          <w:sz w:val="17"/>
          <w:lang w:val="es-AR"/>
        </w:rPr>
      </w:pPr>
    </w:p>
    <w:p w:rsidRPr="00F606E7" w:rsidR="004F0449" w:rsidRDefault="00F606E7" w14:paraId="450938AE" w14:textId="447C110F">
      <w:pPr>
        <w:spacing w:line="208" w:lineRule="auto"/>
        <w:ind w:left="979" w:right="799"/>
        <w:jc w:val="both"/>
        <w:rPr>
          <w:sz w:val="21"/>
          <w:lang w:val="es-AR"/>
        </w:rPr>
      </w:pPr>
      <w:r w:rsidRPr="00F606E7">
        <w:rPr>
          <w:sz w:val="21"/>
          <w:lang w:val="es-AR"/>
        </w:rPr>
        <w:t xml:space="preserve">El Sub-Adjudicatario puede usar fondos bajo </w:t>
      </w:r>
      <w:r>
        <w:rPr>
          <w:sz w:val="21"/>
          <w:lang w:val="es-AR"/>
        </w:rPr>
        <w:t>el acuerdo</w:t>
      </w:r>
      <w:r w:rsidRPr="00F606E7">
        <w:rPr>
          <w:sz w:val="21"/>
          <w:lang w:val="es-AR"/>
        </w:rPr>
        <w:t>, incluidos los fondos de USAID y cualquier costo compartido requerido o contribuciones de contrapartida, solo para:</w:t>
      </w:r>
    </w:p>
    <w:p w:rsidRPr="00F606E7" w:rsidR="004F0449" w:rsidRDefault="004F0449" w14:paraId="0DD03565" w14:textId="77777777">
      <w:pPr>
        <w:pStyle w:val="BodyText"/>
        <w:spacing w:before="5"/>
        <w:rPr>
          <w:sz w:val="26"/>
          <w:lang w:val="es-AR"/>
        </w:rPr>
      </w:pPr>
    </w:p>
    <w:p w:rsidR="00F44BED" w:rsidP="00F44BED" w:rsidRDefault="000B2B46" w14:paraId="27E9A12D" w14:textId="633A0821">
      <w:pPr>
        <w:pStyle w:val="ListParagraph"/>
        <w:numPr>
          <w:ilvl w:val="0"/>
          <w:numId w:val="18"/>
        </w:numPr>
        <w:tabs>
          <w:tab w:val="left" w:pos="1654"/>
          <w:tab w:val="left" w:pos="1655"/>
        </w:tabs>
        <w:spacing w:before="10" w:line="208" w:lineRule="auto"/>
        <w:ind w:left="1654" w:right="799"/>
        <w:rPr>
          <w:sz w:val="21"/>
          <w:lang w:val="es-AR"/>
        </w:rPr>
      </w:pPr>
      <w:r w:rsidRPr="000B2B46">
        <w:rPr>
          <w:sz w:val="21"/>
          <w:lang w:val="es-AR"/>
        </w:rPr>
        <w:t>los costos permitidos incurridos por los destinatarios, los subreceptores o los contratistas de tipo</w:t>
      </w:r>
      <w:r w:rsidR="00441B13">
        <w:rPr>
          <w:sz w:val="21"/>
          <w:lang w:val="es-AR"/>
        </w:rPr>
        <w:t>-</w:t>
      </w:r>
      <w:r w:rsidRPr="000B2B46">
        <w:rPr>
          <w:sz w:val="21"/>
          <w:lang w:val="es-AR"/>
        </w:rPr>
        <w:t>costo; y</w:t>
      </w:r>
    </w:p>
    <w:p w:rsidRPr="00F44BED" w:rsidR="004F0449" w:rsidP="00F44BED" w:rsidRDefault="00F44BED" w14:paraId="259A427A" w14:textId="2911056B">
      <w:pPr>
        <w:pStyle w:val="ListParagraph"/>
        <w:numPr>
          <w:ilvl w:val="0"/>
          <w:numId w:val="18"/>
        </w:numPr>
        <w:tabs>
          <w:tab w:val="left" w:pos="1654"/>
          <w:tab w:val="left" w:pos="1655"/>
        </w:tabs>
        <w:spacing w:before="10" w:line="208" w:lineRule="auto"/>
        <w:ind w:left="1654" w:right="799"/>
        <w:rPr>
          <w:sz w:val="21"/>
          <w:lang w:val="es-AR"/>
        </w:rPr>
      </w:pPr>
      <w:r w:rsidRPr="00F44BED">
        <w:rPr>
          <w:sz w:val="21"/>
          <w:lang w:val="es-AR"/>
        </w:rPr>
        <w:t>tarifas o ganancias razonables para los contratistas de tipo</w:t>
      </w:r>
      <w:r w:rsidR="008C76B4">
        <w:rPr>
          <w:sz w:val="21"/>
          <w:lang w:val="es-AR"/>
        </w:rPr>
        <w:t>-</w:t>
      </w:r>
      <w:r w:rsidRPr="00F44BED">
        <w:rPr>
          <w:sz w:val="21"/>
          <w:lang w:val="es-AR"/>
        </w:rPr>
        <w:t>costo, pero ninguna tarifa o ganancia (u otro incremento por encima de los costos permitidos) para el destinatario o cualquier subreceptor.</w:t>
      </w:r>
    </w:p>
    <w:p w:rsidRPr="008C76B4" w:rsidR="00F44BED" w:rsidRDefault="00F44BED" w14:paraId="49317994" w14:textId="77777777">
      <w:pPr>
        <w:tabs>
          <w:tab w:val="left" w:pos="7122"/>
        </w:tabs>
        <w:spacing w:line="208" w:lineRule="auto"/>
        <w:ind w:left="979" w:right="798"/>
        <w:jc w:val="both"/>
        <w:rPr>
          <w:sz w:val="21"/>
          <w:lang w:val="es-AR"/>
        </w:rPr>
      </w:pPr>
    </w:p>
    <w:p w:rsidR="004F0449" w:rsidP="00212143" w:rsidRDefault="00212143" w14:paraId="3A3ACE98" w14:textId="11B42F97">
      <w:pPr>
        <w:tabs>
          <w:tab w:val="left" w:pos="7122"/>
        </w:tabs>
        <w:spacing w:line="208" w:lineRule="auto"/>
        <w:ind w:left="979" w:right="798"/>
        <w:jc w:val="both"/>
        <w:rPr>
          <w:sz w:val="21"/>
          <w:lang w:val="es-AR"/>
        </w:rPr>
      </w:pPr>
      <w:r w:rsidRPr="00212143">
        <w:rPr>
          <w:sz w:val="21"/>
          <w:lang w:val="es-AR"/>
        </w:rPr>
        <w:t>La admisibilidad de los costos se determinará de acuerdo con los principios de costos aplicables a la entidad que incurre en los costos. Consulte las Circulares OMB para obtener una lista de los costos permitidos o visite la dirección</w:t>
      </w:r>
      <w:r>
        <w:rPr>
          <w:sz w:val="21"/>
          <w:lang w:val="es-AR"/>
        </w:rPr>
        <w:t xml:space="preserve"> </w:t>
      </w:r>
      <w:r w:rsidRPr="00212143">
        <w:rPr>
          <w:sz w:val="21"/>
          <w:lang w:val="es-AR"/>
        </w:rPr>
        <w:t>del sitio web</w:t>
      </w:r>
      <w:r>
        <w:rPr>
          <w:sz w:val="21"/>
          <w:lang w:val="es-AR"/>
        </w:rPr>
        <w:t xml:space="preserve"> </w:t>
      </w:r>
      <w:r w:rsidRPr="00212143">
        <w:rPr>
          <w:sz w:val="21"/>
          <w:lang w:val="es-AR"/>
        </w:rPr>
        <w:t>en:</w:t>
      </w:r>
      <w:r>
        <w:rPr>
          <w:sz w:val="21"/>
          <w:lang w:val="es-AR"/>
        </w:rPr>
        <w:t xml:space="preserve"> </w:t>
      </w:r>
    </w:p>
    <w:p w:rsidRPr="00E52257" w:rsidR="00E52257" w:rsidP="00E52257" w:rsidRDefault="00212143" w14:paraId="50A58A94" w14:textId="77777777">
      <w:pPr>
        <w:tabs>
          <w:tab w:val="left" w:pos="7122"/>
        </w:tabs>
        <w:spacing w:line="208" w:lineRule="auto"/>
        <w:ind w:left="979" w:right="798"/>
        <w:jc w:val="both"/>
        <w:rPr>
          <w:sz w:val="21"/>
          <w:lang w:val="es-AR"/>
        </w:rPr>
      </w:pPr>
      <w:r w:rsidRPr="00131492">
        <w:rPr>
          <w:spacing w:val="-1"/>
          <w:sz w:val="21"/>
          <w:lang w:val="es-AR"/>
        </w:rPr>
        <w:t>https://www.ecfr.gov/cgi-bin/text-idx?</w:t>
      </w:r>
      <w:r w:rsidRPr="00131492">
        <w:rPr>
          <w:sz w:val="21"/>
          <w:lang w:val="es-AR"/>
        </w:rPr>
        <w:t xml:space="preserve"> </w:t>
      </w:r>
      <w:hyperlink r:id="rId10">
        <w:r w:rsidRPr="00E52257">
          <w:rPr>
            <w:sz w:val="21"/>
            <w:lang w:val="es-AR"/>
          </w:rPr>
          <w:t>SID=5716a444c9b48d5a385290103fe78b37&amp;mc=true&amp;node=pt2.1.200&amp;rgn=div5</w:t>
        </w:r>
      </w:hyperlink>
    </w:p>
    <w:p w:rsidR="00E52257" w:rsidP="00E52257" w:rsidRDefault="00E52257" w14:paraId="2B975064" w14:textId="77777777">
      <w:pPr>
        <w:tabs>
          <w:tab w:val="left" w:pos="7122"/>
        </w:tabs>
        <w:spacing w:line="208" w:lineRule="auto"/>
        <w:ind w:left="979" w:right="798"/>
        <w:jc w:val="both"/>
        <w:rPr>
          <w:sz w:val="21"/>
          <w:lang w:val="es-AR"/>
        </w:rPr>
      </w:pPr>
    </w:p>
    <w:p w:rsidR="0016074C" w:rsidP="0016074C" w:rsidRDefault="00E52257" w14:paraId="7BD435E3" w14:textId="77777777">
      <w:pPr>
        <w:tabs>
          <w:tab w:val="left" w:pos="7122"/>
        </w:tabs>
        <w:spacing w:line="208" w:lineRule="auto"/>
        <w:ind w:left="979" w:right="798"/>
        <w:jc w:val="both"/>
        <w:rPr>
          <w:sz w:val="21"/>
          <w:lang w:val="es-AR"/>
        </w:rPr>
      </w:pPr>
      <w:r w:rsidRPr="00E52257">
        <w:rPr>
          <w:sz w:val="21"/>
          <w:lang w:val="es-AR"/>
        </w:rPr>
        <w:t xml:space="preserve">El Sub-Adjudicatario </w:t>
      </w:r>
      <w:r>
        <w:rPr>
          <w:sz w:val="21"/>
          <w:lang w:val="es-AR"/>
        </w:rPr>
        <w:t xml:space="preserve">solo </w:t>
      </w:r>
      <w:r w:rsidRPr="00E52257">
        <w:rPr>
          <w:sz w:val="21"/>
          <w:lang w:val="es-AR"/>
        </w:rPr>
        <w:t xml:space="preserve">puede cobrar a </w:t>
      </w:r>
      <w:r>
        <w:rPr>
          <w:sz w:val="21"/>
          <w:lang w:val="es-AR"/>
        </w:rPr>
        <w:t>PARTNERS</w:t>
      </w:r>
      <w:r w:rsidRPr="00E52257">
        <w:rPr>
          <w:sz w:val="21"/>
          <w:lang w:val="es-AR"/>
        </w:rPr>
        <w:t xml:space="preserve"> los costos permitidos incurridos durante el período de ejecución de est</w:t>
      </w:r>
      <w:r>
        <w:rPr>
          <w:sz w:val="21"/>
          <w:lang w:val="es-AR"/>
        </w:rPr>
        <w:t xml:space="preserve">e </w:t>
      </w:r>
      <w:r w:rsidR="00707C7D">
        <w:rPr>
          <w:sz w:val="21"/>
          <w:lang w:val="es-AR"/>
        </w:rPr>
        <w:t>acuerdo</w:t>
      </w:r>
      <w:r w:rsidRPr="00E52257">
        <w:rPr>
          <w:sz w:val="21"/>
          <w:lang w:val="es-AR"/>
        </w:rPr>
        <w:t xml:space="preserve">. Todos los costos incurridos por el Sub-Adjudicatario antes de la fecha de inicio de este </w:t>
      </w:r>
      <w:r w:rsidR="00707C7D">
        <w:rPr>
          <w:sz w:val="21"/>
          <w:lang w:val="es-AR"/>
        </w:rPr>
        <w:t>acuerdo</w:t>
      </w:r>
      <w:r w:rsidRPr="00E52257">
        <w:rPr>
          <w:sz w:val="21"/>
          <w:lang w:val="es-AR"/>
        </w:rPr>
        <w:t xml:space="preserve"> no están autorizados y </w:t>
      </w:r>
      <w:r w:rsidR="006A7284">
        <w:rPr>
          <w:sz w:val="21"/>
          <w:lang w:val="es-AR"/>
        </w:rPr>
        <w:t>están</w:t>
      </w:r>
      <w:r w:rsidRPr="00E52257">
        <w:rPr>
          <w:sz w:val="21"/>
          <w:lang w:val="es-AR"/>
        </w:rPr>
        <w:t xml:space="preserve"> </w:t>
      </w:r>
      <w:r w:rsidR="006A7284">
        <w:rPr>
          <w:sz w:val="21"/>
          <w:lang w:val="es-AR"/>
        </w:rPr>
        <w:t>bajo e</w:t>
      </w:r>
      <w:r w:rsidR="008C38DF">
        <w:rPr>
          <w:sz w:val="21"/>
          <w:lang w:val="es-AR"/>
        </w:rPr>
        <w:t xml:space="preserve">l </w:t>
      </w:r>
      <w:r w:rsidRPr="00E52257">
        <w:rPr>
          <w:sz w:val="21"/>
          <w:lang w:val="es-AR"/>
        </w:rPr>
        <w:t xml:space="preserve">riesgo </w:t>
      </w:r>
      <w:r w:rsidR="00A807A9">
        <w:rPr>
          <w:sz w:val="21"/>
          <w:lang w:val="es-AR"/>
        </w:rPr>
        <w:t xml:space="preserve">propio </w:t>
      </w:r>
      <w:r w:rsidRPr="00E52257">
        <w:rPr>
          <w:sz w:val="21"/>
          <w:lang w:val="es-AR"/>
        </w:rPr>
        <w:t>del destinatario</w:t>
      </w:r>
      <w:r>
        <w:rPr>
          <w:sz w:val="21"/>
          <w:lang w:val="es-AR"/>
        </w:rPr>
        <w:t>.</w:t>
      </w:r>
    </w:p>
    <w:p w:rsidR="0016074C" w:rsidP="0016074C" w:rsidRDefault="0016074C" w14:paraId="62CB82BC" w14:textId="77777777">
      <w:pPr>
        <w:tabs>
          <w:tab w:val="left" w:pos="7122"/>
        </w:tabs>
        <w:spacing w:line="208" w:lineRule="auto"/>
        <w:ind w:left="979" w:right="798"/>
        <w:jc w:val="both"/>
        <w:rPr>
          <w:sz w:val="21"/>
          <w:lang w:val="es-AR"/>
        </w:rPr>
      </w:pPr>
    </w:p>
    <w:p w:rsidRPr="0016074C" w:rsidR="004F0449" w:rsidP="0016074C" w:rsidRDefault="0016074C" w14:paraId="70ADB3C6" w14:textId="596BDAE5">
      <w:pPr>
        <w:tabs>
          <w:tab w:val="left" w:pos="7122"/>
        </w:tabs>
        <w:spacing w:line="208" w:lineRule="auto"/>
        <w:ind w:left="979" w:right="798"/>
        <w:jc w:val="both"/>
        <w:rPr>
          <w:sz w:val="21"/>
          <w:lang w:val="es-AR"/>
        </w:rPr>
        <w:sectPr w:rsidRPr="0016074C" w:rsidR="004F0449">
          <w:pgSz w:w="12240" w:h="15840" w:orient="portrait"/>
          <w:pgMar w:top="1500" w:right="640" w:bottom="280" w:left="460" w:header="720" w:footer="720" w:gutter="0"/>
          <w:cols w:space="720"/>
        </w:sectPr>
      </w:pPr>
      <w:r w:rsidRPr="0016074C">
        <w:rPr>
          <w:sz w:val="21"/>
          <w:lang w:val="es-AR"/>
        </w:rPr>
        <w:t xml:space="preserve">El Sub-Adjudicatario reembolsará sin demora a </w:t>
      </w:r>
      <w:r>
        <w:rPr>
          <w:sz w:val="21"/>
          <w:lang w:val="es-AR"/>
        </w:rPr>
        <w:t xml:space="preserve">PARTNERS </w:t>
      </w:r>
      <w:r w:rsidRPr="0016074C">
        <w:rPr>
          <w:sz w:val="21"/>
          <w:lang w:val="es-AR"/>
        </w:rPr>
        <w:t xml:space="preserve">todos y cada uno de los costos que </w:t>
      </w:r>
      <w:r w:rsidR="00372A99">
        <w:rPr>
          <w:sz w:val="21"/>
          <w:lang w:val="es-AR"/>
        </w:rPr>
        <w:t xml:space="preserve">PARTNERS </w:t>
      </w:r>
      <w:r w:rsidRPr="0016074C">
        <w:rPr>
          <w:sz w:val="21"/>
          <w:lang w:val="es-AR"/>
        </w:rPr>
        <w:t>reembolse al Sub-Adjudicatario pero que posteriormente sean rechazados por</w:t>
      </w:r>
      <w:r w:rsidR="00372A99">
        <w:rPr>
          <w:sz w:val="21"/>
          <w:lang w:val="es-AR"/>
        </w:rPr>
        <w:t xml:space="preserve"> PARTNERS</w:t>
      </w:r>
      <w:r w:rsidRPr="0016074C">
        <w:rPr>
          <w:sz w:val="21"/>
          <w:lang w:val="es-AR"/>
        </w:rPr>
        <w:t>, USAID o el auditor designado por el Sub-Adjudicatario.</w:t>
      </w:r>
    </w:p>
    <w:p w:rsidRPr="001C1B7F" w:rsidR="004F0449" w:rsidRDefault="001C1B7F" w14:paraId="52D6A233" w14:textId="38793D8B">
      <w:pPr>
        <w:spacing w:before="69" w:line="226" w:lineRule="exact"/>
        <w:ind w:left="979"/>
        <w:rPr>
          <w:b/>
          <w:sz w:val="21"/>
          <w:lang w:val="es-AR"/>
        </w:rPr>
      </w:pPr>
      <w:r w:rsidRPr="001C1B7F">
        <w:rPr>
          <w:b/>
          <w:sz w:val="21"/>
          <w:lang w:val="es-AR"/>
        </w:rPr>
        <w:t>ARTICLO</w:t>
      </w:r>
      <w:r w:rsidRPr="001C1B7F" w:rsidR="00E149B5">
        <w:rPr>
          <w:b/>
          <w:spacing w:val="-2"/>
          <w:sz w:val="21"/>
          <w:lang w:val="es-AR"/>
        </w:rPr>
        <w:t xml:space="preserve"> </w:t>
      </w:r>
      <w:r w:rsidRPr="001C1B7F" w:rsidR="00E149B5">
        <w:rPr>
          <w:b/>
          <w:sz w:val="21"/>
          <w:lang w:val="es-AR"/>
        </w:rPr>
        <w:t>7.</w:t>
      </w:r>
      <w:r w:rsidRPr="001C1B7F" w:rsidR="00E149B5">
        <w:rPr>
          <w:b/>
          <w:spacing w:val="51"/>
          <w:sz w:val="21"/>
          <w:lang w:val="es-AR"/>
        </w:rPr>
        <w:t xml:space="preserve"> </w:t>
      </w:r>
      <w:r w:rsidRPr="001C1B7F">
        <w:rPr>
          <w:b/>
          <w:sz w:val="21"/>
          <w:lang w:val="es-AR"/>
        </w:rPr>
        <w:t>Pagos</w:t>
      </w:r>
      <w:r w:rsidRPr="001C1B7F" w:rsidR="00E149B5">
        <w:rPr>
          <w:b/>
          <w:spacing w:val="-1"/>
          <w:sz w:val="21"/>
          <w:lang w:val="es-AR"/>
        </w:rPr>
        <w:t xml:space="preserve"> </w:t>
      </w:r>
      <w:r w:rsidRPr="001C1B7F" w:rsidR="00E149B5">
        <w:rPr>
          <w:b/>
          <w:sz w:val="21"/>
          <w:lang w:val="es-AR"/>
        </w:rPr>
        <w:t>and</w:t>
      </w:r>
      <w:r w:rsidRPr="001C1B7F" w:rsidR="00E149B5">
        <w:rPr>
          <w:b/>
          <w:spacing w:val="-1"/>
          <w:sz w:val="21"/>
          <w:lang w:val="es-AR"/>
        </w:rPr>
        <w:t xml:space="preserve"> </w:t>
      </w:r>
      <w:r w:rsidRPr="001C1B7F" w:rsidR="00E149B5">
        <w:rPr>
          <w:b/>
          <w:sz w:val="21"/>
          <w:lang w:val="es-AR"/>
        </w:rPr>
        <w:t>Report</w:t>
      </w:r>
      <w:r w:rsidRPr="001C1B7F">
        <w:rPr>
          <w:b/>
          <w:sz w:val="21"/>
          <w:lang w:val="es-AR"/>
        </w:rPr>
        <w:t>es F</w:t>
      </w:r>
      <w:r>
        <w:rPr>
          <w:b/>
          <w:sz w:val="21"/>
          <w:lang w:val="es-AR"/>
        </w:rPr>
        <w:t>inancieros</w:t>
      </w:r>
    </w:p>
    <w:p w:rsidR="00D15C82" w:rsidP="00D15C82" w:rsidRDefault="00D15C82" w14:paraId="557D0D7B" w14:textId="31C6DCB8">
      <w:pPr>
        <w:spacing w:line="226" w:lineRule="exact"/>
        <w:ind w:left="979"/>
        <w:rPr>
          <w:sz w:val="21"/>
          <w:lang w:val="es-AR"/>
        </w:rPr>
      </w:pPr>
      <w:r w:rsidRPr="00D15C82">
        <w:rPr>
          <w:sz w:val="21"/>
          <w:lang w:val="es-AR"/>
        </w:rPr>
        <w:t xml:space="preserve">El Sub-Adjudicatario puede recibir un pago por adelantado </w:t>
      </w:r>
      <w:r w:rsidR="002B5613">
        <w:rPr>
          <w:sz w:val="21"/>
          <w:lang w:val="es-AR"/>
        </w:rPr>
        <w:t>por</w:t>
      </w:r>
      <w:r w:rsidRPr="00D15C82">
        <w:rPr>
          <w:sz w:val="21"/>
          <w:lang w:val="es-AR"/>
        </w:rPr>
        <w:t xml:space="preserve"> los costos estimados, que no puede exceder el monto d</w:t>
      </w:r>
      <w:r>
        <w:rPr>
          <w:sz w:val="21"/>
          <w:lang w:val="es-AR"/>
        </w:rPr>
        <w:t>el acuerdo</w:t>
      </w:r>
      <w:r w:rsidRPr="00D15C82" w:rsidR="00E149B5">
        <w:rPr>
          <w:sz w:val="21"/>
          <w:lang w:val="es-AR"/>
        </w:rPr>
        <w:t>.</w:t>
      </w:r>
    </w:p>
    <w:p w:rsidR="00D15C82" w:rsidP="00D15C82" w:rsidRDefault="00D15C82" w14:paraId="4015B66B" w14:textId="77777777">
      <w:pPr>
        <w:spacing w:line="226" w:lineRule="exact"/>
        <w:ind w:left="979"/>
        <w:rPr>
          <w:sz w:val="21"/>
          <w:lang w:val="es-AR"/>
        </w:rPr>
      </w:pPr>
    </w:p>
    <w:p w:rsidRPr="00D15C82" w:rsidR="004F0449" w:rsidP="00D15C82" w:rsidRDefault="00D15C82" w14:paraId="723D6A43" w14:textId="397B0904">
      <w:pPr>
        <w:spacing w:line="226" w:lineRule="exact"/>
        <w:ind w:left="979"/>
        <w:rPr>
          <w:sz w:val="21"/>
          <w:lang w:val="es-AR"/>
        </w:rPr>
      </w:pPr>
      <w:r w:rsidRPr="00D15C82">
        <w:rPr>
          <w:sz w:val="21"/>
          <w:lang w:val="es-AR"/>
        </w:rPr>
        <w:t>El Sub-Adjudicatario acepta asegurarse de que todos los fondos proporcionados se gasten para el propósito y de acuerdo con los términos y condiciones de este Sub-Acuerdo.</w:t>
      </w:r>
    </w:p>
    <w:p w:rsidRPr="00131492" w:rsidR="00D15C82" w:rsidRDefault="00D15C82" w14:paraId="6206477E" w14:textId="77777777">
      <w:pPr>
        <w:spacing w:before="1"/>
        <w:ind w:left="979"/>
        <w:jc w:val="both"/>
        <w:rPr>
          <w:sz w:val="21"/>
          <w:lang w:val="es-AR"/>
        </w:rPr>
      </w:pPr>
    </w:p>
    <w:p w:rsidRPr="00D449BB" w:rsidR="004F0449" w:rsidRDefault="00D449BB" w14:paraId="39228A25" w14:textId="4A10C1C8">
      <w:pPr>
        <w:spacing w:before="1"/>
        <w:ind w:left="979"/>
        <w:jc w:val="both"/>
        <w:rPr>
          <w:sz w:val="21"/>
          <w:lang w:val="es-AR"/>
        </w:rPr>
      </w:pPr>
      <w:r w:rsidRPr="00D449BB">
        <w:rPr>
          <w:sz w:val="21"/>
          <w:lang w:val="es-AR"/>
        </w:rPr>
        <w:t xml:space="preserve">El </w:t>
      </w:r>
      <w:proofErr w:type="spellStart"/>
      <w:r>
        <w:rPr>
          <w:sz w:val="21"/>
          <w:lang w:val="es-AR"/>
        </w:rPr>
        <w:t>Sub-</w:t>
      </w:r>
      <w:r w:rsidRPr="00D449BB">
        <w:rPr>
          <w:sz w:val="21"/>
          <w:lang w:val="es-AR"/>
        </w:rPr>
        <w:t>adjudicatario</w:t>
      </w:r>
      <w:proofErr w:type="spellEnd"/>
      <w:r w:rsidRPr="00D449BB">
        <w:rPr>
          <w:sz w:val="21"/>
          <w:lang w:val="es-AR"/>
        </w:rPr>
        <w:t xml:space="preserve"> puede </w:t>
      </w:r>
      <w:r>
        <w:rPr>
          <w:sz w:val="21"/>
          <w:lang w:val="es-AR"/>
        </w:rPr>
        <w:t>ser pagado</w:t>
      </w:r>
      <w:r w:rsidRPr="00D449BB">
        <w:rPr>
          <w:sz w:val="21"/>
          <w:lang w:val="es-AR"/>
        </w:rPr>
        <w:t xml:space="preserve"> por adelantado, siempre que se cumplan los siguientes requisitos</w:t>
      </w:r>
      <w:r w:rsidRPr="00D449BB" w:rsidR="00E149B5">
        <w:rPr>
          <w:sz w:val="21"/>
          <w:lang w:val="es-AR"/>
        </w:rPr>
        <w:t>:</w:t>
      </w:r>
    </w:p>
    <w:p w:rsidRPr="00D449BB" w:rsidR="004F0449" w:rsidRDefault="004F0449" w14:paraId="7D1A8661" w14:textId="77777777">
      <w:pPr>
        <w:pStyle w:val="BodyText"/>
        <w:spacing w:before="1"/>
        <w:rPr>
          <w:sz w:val="28"/>
          <w:lang w:val="es-AR"/>
        </w:rPr>
      </w:pPr>
    </w:p>
    <w:p w:rsidRPr="006720A8" w:rsidR="006720A8" w:rsidP="006720A8" w:rsidRDefault="006720A8" w14:paraId="7F312937" w14:textId="73C05AD0">
      <w:pPr>
        <w:pStyle w:val="ListParagraph"/>
        <w:numPr>
          <w:ilvl w:val="0"/>
          <w:numId w:val="17"/>
        </w:numPr>
        <w:tabs>
          <w:tab w:val="left" w:pos="1654"/>
          <w:tab w:val="left" w:pos="1655"/>
        </w:tabs>
        <w:spacing w:before="1" w:line="208" w:lineRule="auto"/>
        <w:ind w:right="809"/>
        <w:rPr>
          <w:spacing w:val="3"/>
          <w:sz w:val="21"/>
          <w:lang w:val="es-AR"/>
        </w:rPr>
      </w:pPr>
      <w:r w:rsidRPr="006720A8">
        <w:rPr>
          <w:spacing w:val="3"/>
          <w:sz w:val="21"/>
          <w:lang w:val="es-AR"/>
        </w:rPr>
        <w:t>Procedimientos escritos que minimicen el tiempo que transcurre entre la transferencia de fondos y el desembolso por parte del receptor, y</w:t>
      </w:r>
    </w:p>
    <w:p w:rsidRPr="006720A8" w:rsidR="004F0449" w:rsidP="006720A8" w:rsidRDefault="006720A8" w14:paraId="3A2C1D64" w14:textId="69929D59">
      <w:pPr>
        <w:pStyle w:val="ListParagraph"/>
        <w:numPr>
          <w:ilvl w:val="0"/>
          <w:numId w:val="17"/>
        </w:numPr>
        <w:tabs>
          <w:tab w:val="left" w:pos="1654"/>
          <w:tab w:val="left" w:pos="1655"/>
        </w:tabs>
        <w:spacing w:before="1" w:line="208" w:lineRule="auto"/>
        <w:ind w:right="809"/>
        <w:rPr>
          <w:sz w:val="28"/>
          <w:lang w:val="es-AR"/>
        </w:rPr>
      </w:pPr>
      <w:r w:rsidRPr="006720A8">
        <w:rPr>
          <w:spacing w:val="3"/>
          <w:sz w:val="21"/>
          <w:lang w:val="es-AR"/>
        </w:rPr>
        <w:t>Sistemas de administración financiera que cumplan con los estándares de control de fondos y rendición de cuentas según lo establecido en 2 CFR 200 y 600.</w:t>
      </w:r>
    </w:p>
    <w:p w:rsidRPr="006720A8" w:rsidR="006720A8" w:rsidP="006720A8" w:rsidRDefault="006720A8" w14:paraId="45ADAB67" w14:textId="77777777">
      <w:pPr>
        <w:pStyle w:val="ListParagraph"/>
        <w:tabs>
          <w:tab w:val="left" w:pos="1654"/>
          <w:tab w:val="left" w:pos="1655"/>
        </w:tabs>
        <w:spacing w:before="1" w:line="208" w:lineRule="auto"/>
        <w:ind w:left="1655" w:right="809" w:firstLine="0"/>
        <w:rPr>
          <w:sz w:val="28"/>
          <w:lang w:val="es-AR"/>
        </w:rPr>
      </w:pPr>
    </w:p>
    <w:p w:rsidR="004F0449" w:rsidP="00CF782C" w:rsidRDefault="00E149B5" w14:paraId="7547FA14" w14:textId="12FE051C">
      <w:pPr>
        <w:spacing w:line="208" w:lineRule="auto"/>
        <w:ind w:left="979" w:right="797"/>
        <w:jc w:val="both"/>
        <w:rPr>
          <w:sz w:val="21"/>
          <w:lang w:val="es-AR"/>
        </w:rPr>
      </w:pPr>
      <w:r w:rsidRPr="00CF782C">
        <w:rPr>
          <w:sz w:val="21"/>
          <w:lang w:val="es-AR"/>
        </w:rPr>
        <w:t>PARTNE</w:t>
      </w:r>
      <w:r w:rsidR="00894713">
        <w:rPr>
          <w:sz w:val="21"/>
          <w:lang w:val="es-AR"/>
        </w:rPr>
        <w:t>R</w:t>
      </w:r>
      <w:r w:rsidR="00CF782C">
        <w:rPr>
          <w:sz w:val="21"/>
          <w:lang w:val="es-AR"/>
        </w:rPr>
        <w:t>S</w:t>
      </w:r>
      <w:r w:rsidRPr="00CF782C" w:rsidR="00CF782C">
        <w:rPr>
          <w:sz w:val="21"/>
          <w:lang w:val="es-AR"/>
        </w:rPr>
        <w:t xml:space="preserve"> emitirá un </w:t>
      </w:r>
      <w:r w:rsidR="00654991">
        <w:rPr>
          <w:sz w:val="21"/>
          <w:lang w:val="es-AR"/>
        </w:rPr>
        <w:t>adelanto</w:t>
      </w:r>
      <w:r w:rsidRPr="00CF782C" w:rsidR="00CF782C">
        <w:rPr>
          <w:sz w:val="21"/>
          <w:lang w:val="es-AR"/>
        </w:rPr>
        <w:t xml:space="preserve"> de dos meses a medida que comience el programa si </w:t>
      </w:r>
      <w:r w:rsidR="001C247E">
        <w:rPr>
          <w:sz w:val="21"/>
          <w:lang w:val="es-AR"/>
        </w:rPr>
        <w:t xml:space="preserve">el </w:t>
      </w:r>
      <w:proofErr w:type="spellStart"/>
      <w:r w:rsidR="00A460BA">
        <w:rPr>
          <w:sz w:val="21"/>
          <w:lang w:val="es-AR"/>
        </w:rPr>
        <w:t>Sub-adjudicatario</w:t>
      </w:r>
      <w:proofErr w:type="spellEnd"/>
      <w:r w:rsidR="00A460BA">
        <w:rPr>
          <w:sz w:val="21"/>
          <w:lang w:val="es-AR"/>
        </w:rPr>
        <w:t xml:space="preserve"> lo </w:t>
      </w:r>
      <w:r w:rsidRPr="00CF782C" w:rsidR="00CF782C">
        <w:rPr>
          <w:sz w:val="21"/>
          <w:lang w:val="es-AR"/>
        </w:rPr>
        <w:t xml:space="preserve">solicita. Las solicitudes adicionales de pago por adelantado de PARTNERS deben presentarse junto con el informe financiero mensual para el mes en curso y estar acompañadas de una proyección de gastos para los dos meses siguientes. Todos los adelantos en efectivo al </w:t>
      </w:r>
      <w:proofErr w:type="spellStart"/>
      <w:r w:rsidRPr="00CF782C" w:rsidR="00CF782C">
        <w:rPr>
          <w:sz w:val="21"/>
          <w:lang w:val="es-AR"/>
        </w:rPr>
        <w:t>Sub-</w:t>
      </w:r>
      <w:r w:rsidR="00AF6EFD">
        <w:rPr>
          <w:sz w:val="21"/>
          <w:lang w:val="es-AR"/>
        </w:rPr>
        <w:t>a</w:t>
      </w:r>
      <w:r w:rsidRPr="00CF782C" w:rsidR="00CF782C">
        <w:rPr>
          <w:sz w:val="21"/>
          <w:lang w:val="es-AR"/>
        </w:rPr>
        <w:t>djudicatario</w:t>
      </w:r>
      <w:proofErr w:type="spellEnd"/>
      <w:r w:rsidRPr="00CF782C" w:rsidR="00CF782C">
        <w:rPr>
          <w:sz w:val="21"/>
          <w:lang w:val="es-AR"/>
        </w:rPr>
        <w:t xml:space="preserve"> se limitarán a la cantidad mínima necesaria y se programarán de acuerdo con las necesidades reales e inmediatas de efectivo del </w:t>
      </w:r>
      <w:proofErr w:type="spellStart"/>
      <w:r w:rsidRPr="00CF782C" w:rsidR="00CF782C">
        <w:rPr>
          <w:sz w:val="21"/>
          <w:lang w:val="es-AR"/>
        </w:rPr>
        <w:t>sub-</w:t>
      </w:r>
      <w:r w:rsidR="00A146FD">
        <w:rPr>
          <w:sz w:val="21"/>
          <w:lang w:val="es-AR"/>
        </w:rPr>
        <w:t>adjudicatario</w:t>
      </w:r>
      <w:proofErr w:type="spellEnd"/>
      <w:r w:rsidR="00A146FD">
        <w:rPr>
          <w:sz w:val="21"/>
          <w:lang w:val="es-AR"/>
        </w:rPr>
        <w:t xml:space="preserve"> </w:t>
      </w:r>
      <w:r w:rsidRPr="00CF782C" w:rsidR="00CF782C">
        <w:rPr>
          <w:sz w:val="21"/>
          <w:lang w:val="es-AR"/>
        </w:rPr>
        <w:t>para llevar a cabo el propósito del programa o proyecto aprobado.</w:t>
      </w:r>
    </w:p>
    <w:p w:rsidRPr="00CF782C" w:rsidR="00CF782C" w:rsidP="00CF782C" w:rsidRDefault="00CF782C" w14:paraId="014F49C2" w14:textId="77777777">
      <w:pPr>
        <w:spacing w:line="208" w:lineRule="auto"/>
        <w:ind w:left="979" w:right="797"/>
        <w:jc w:val="both"/>
        <w:rPr>
          <w:sz w:val="28"/>
          <w:lang w:val="es-AR"/>
        </w:rPr>
      </w:pPr>
    </w:p>
    <w:p w:rsidRPr="004B7FC5" w:rsidR="004F0449" w:rsidRDefault="004B7FC5" w14:paraId="6551BB5D" w14:textId="68C6E5C0">
      <w:pPr>
        <w:spacing w:line="208" w:lineRule="auto"/>
        <w:ind w:left="979" w:right="798"/>
        <w:jc w:val="both"/>
        <w:rPr>
          <w:sz w:val="21"/>
          <w:lang w:val="es-AR"/>
        </w:rPr>
      </w:pPr>
      <w:r w:rsidRPr="004B7FC5">
        <w:rPr>
          <w:sz w:val="21"/>
          <w:lang w:val="es-AR"/>
        </w:rPr>
        <w:t xml:space="preserve">Liquidación de anticipos periódicos. El </w:t>
      </w:r>
      <w:proofErr w:type="spellStart"/>
      <w:r w:rsidRPr="004B7FC5">
        <w:rPr>
          <w:sz w:val="21"/>
          <w:lang w:val="es-AR"/>
        </w:rPr>
        <w:t>Sub-</w:t>
      </w:r>
      <w:r>
        <w:rPr>
          <w:sz w:val="21"/>
          <w:lang w:val="es-AR"/>
        </w:rPr>
        <w:t>a</w:t>
      </w:r>
      <w:r w:rsidRPr="004B7FC5">
        <w:rPr>
          <w:sz w:val="21"/>
          <w:lang w:val="es-AR"/>
        </w:rPr>
        <w:t>djudicatario</w:t>
      </w:r>
      <w:proofErr w:type="spellEnd"/>
      <w:r w:rsidRPr="004B7FC5">
        <w:rPr>
          <w:sz w:val="21"/>
          <w:lang w:val="es-AR"/>
        </w:rPr>
        <w:t xml:space="preserve"> debe enviar copias de los recibos más una copia de su informe de gastos detallado (o la Factura, sujeto a entidades con fines de lucro) electrónicamente a la oficina de PARTNERS DC e</w:t>
      </w:r>
      <w:r w:rsidR="00C6766E">
        <w:rPr>
          <w:sz w:val="21"/>
          <w:lang w:val="es-AR"/>
        </w:rPr>
        <w:t>l</w:t>
      </w:r>
      <w:r w:rsidRPr="004B7FC5">
        <w:rPr>
          <w:sz w:val="21"/>
          <w:lang w:val="es-AR"/>
        </w:rPr>
        <w:t xml:space="preserve"> o antes del quinto (5°) día de cada mes. Una vez recibido</w:t>
      </w:r>
      <w:r w:rsidR="00057478">
        <w:rPr>
          <w:sz w:val="21"/>
          <w:lang w:val="es-AR"/>
        </w:rPr>
        <w:t>s</w:t>
      </w:r>
      <w:r w:rsidRPr="004B7FC5">
        <w:rPr>
          <w:sz w:val="21"/>
          <w:lang w:val="es-AR"/>
        </w:rPr>
        <w:t xml:space="preserve">, los </w:t>
      </w:r>
      <w:r w:rsidR="00057478">
        <w:rPr>
          <w:sz w:val="21"/>
          <w:lang w:val="es-AR"/>
        </w:rPr>
        <w:t>comprobantes</w:t>
      </w:r>
      <w:r w:rsidRPr="004B7FC5">
        <w:rPr>
          <w:sz w:val="21"/>
          <w:lang w:val="es-AR"/>
        </w:rPr>
        <w:t xml:space="preserve"> de gastos del Sub-Adjudicatario serán revisados para su aprobación y certificación por </w:t>
      </w:r>
      <w:r w:rsidR="00AB3E5C">
        <w:rPr>
          <w:sz w:val="21"/>
          <w:lang w:val="es-AR"/>
        </w:rPr>
        <w:t xml:space="preserve">PARTNERS </w:t>
      </w:r>
      <w:r w:rsidRPr="004B7FC5">
        <w:rPr>
          <w:sz w:val="21"/>
          <w:lang w:val="es-AR"/>
        </w:rPr>
        <w:t xml:space="preserve">dentro de 10 días hábiles. El Sub-Adjudicatario será adelantado por los servicios dirigidos por </w:t>
      </w:r>
      <w:r w:rsidR="00AB3E5C">
        <w:rPr>
          <w:sz w:val="21"/>
          <w:lang w:val="es-AR"/>
        </w:rPr>
        <w:t xml:space="preserve">PARTNERS </w:t>
      </w:r>
      <w:r w:rsidRPr="004B7FC5">
        <w:rPr>
          <w:sz w:val="21"/>
          <w:lang w:val="es-AR"/>
        </w:rPr>
        <w:t xml:space="preserve">de acuerdo con su práctica comercial normal, y después de que la liquidación del </w:t>
      </w:r>
      <w:r w:rsidR="00654991">
        <w:rPr>
          <w:sz w:val="21"/>
          <w:lang w:val="es-AR"/>
        </w:rPr>
        <w:t>adelanto</w:t>
      </w:r>
      <w:r w:rsidRPr="004B7FC5">
        <w:rPr>
          <w:sz w:val="21"/>
          <w:lang w:val="es-AR"/>
        </w:rPr>
        <w:t xml:space="preserve"> del mes anterior se haya </w:t>
      </w:r>
      <w:r w:rsidR="0067439B">
        <w:rPr>
          <w:sz w:val="21"/>
          <w:lang w:val="es-AR"/>
        </w:rPr>
        <w:t>acabado</w:t>
      </w:r>
      <w:r w:rsidRPr="004B7FC5">
        <w:rPr>
          <w:sz w:val="21"/>
          <w:lang w:val="es-AR"/>
        </w:rPr>
        <w:t xml:space="preserve"> por completo. </w:t>
      </w:r>
      <w:r w:rsidR="0067439B">
        <w:rPr>
          <w:sz w:val="21"/>
          <w:lang w:val="es-AR"/>
        </w:rPr>
        <w:t xml:space="preserve">PARTNERS </w:t>
      </w:r>
      <w:r w:rsidRPr="004B7FC5">
        <w:rPr>
          <w:sz w:val="21"/>
          <w:lang w:val="es-AR"/>
        </w:rPr>
        <w:t>adelantará los costos estimados proyectados del Sub-Adjudicatario dentro de los 30 días posteriores a la recepción del informe de gastos del mes anterior (o una Factura) del Sub-Adjudicatario.</w:t>
      </w:r>
    </w:p>
    <w:p w:rsidRPr="004B7FC5" w:rsidR="004F0449" w:rsidRDefault="004F0449" w14:paraId="0B8DC06C" w14:textId="77777777">
      <w:pPr>
        <w:pStyle w:val="BodyText"/>
        <w:spacing w:before="7"/>
        <w:rPr>
          <w:sz w:val="28"/>
          <w:lang w:val="es-AR"/>
        </w:rPr>
      </w:pPr>
    </w:p>
    <w:p w:rsidRPr="00657835" w:rsidR="004F0449" w:rsidRDefault="00657835" w14:paraId="581B9659" w14:textId="45582641">
      <w:pPr>
        <w:spacing w:line="208" w:lineRule="auto"/>
        <w:ind w:left="979" w:right="798"/>
        <w:jc w:val="both"/>
        <w:rPr>
          <w:sz w:val="21"/>
          <w:lang w:val="es-AR"/>
        </w:rPr>
      </w:pPr>
      <w:r w:rsidRPr="00657835">
        <w:rPr>
          <w:sz w:val="21"/>
          <w:lang w:val="es-AR"/>
        </w:rPr>
        <w:t xml:space="preserve">Todos los pagos realizados por PARTNERS al Sub-Adjudicatario están sujetos a una auditoría por PARTNERS y USAID. El Sub-Adjudicatario acepta reembolsar sin demora a </w:t>
      </w:r>
      <w:r w:rsidR="00E950F5">
        <w:rPr>
          <w:sz w:val="21"/>
          <w:lang w:val="es-AR"/>
        </w:rPr>
        <w:t xml:space="preserve">PARTNERS </w:t>
      </w:r>
      <w:r w:rsidRPr="00657835">
        <w:rPr>
          <w:sz w:val="21"/>
          <w:lang w:val="es-AR"/>
        </w:rPr>
        <w:t xml:space="preserve">cualquier pago de </w:t>
      </w:r>
      <w:r w:rsidR="00E950F5">
        <w:rPr>
          <w:sz w:val="21"/>
          <w:lang w:val="es-AR"/>
        </w:rPr>
        <w:t xml:space="preserve">PARTNERS </w:t>
      </w:r>
      <w:r w:rsidRPr="00657835">
        <w:rPr>
          <w:sz w:val="21"/>
          <w:lang w:val="es-AR"/>
        </w:rPr>
        <w:t xml:space="preserve">que estén suspendidos o rechazados. En caso de informes financieros sobre </w:t>
      </w:r>
      <w:r w:rsidR="00654991">
        <w:rPr>
          <w:sz w:val="21"/>
          <w:lang w:val="es-AR"/>
        </w:rPr>
        <w:t>adelanto</w:t>
      </w:r>
      <w:r w:rsidR="00DF13EB">
        <w:rPr>
          <w:sz w:val="21"/>
          <w:lang w:val="es-AR"/>
        </w:rPr>
        <w:t>s</w:t>
      </w:r>
      <w:r w:rsidRPr="0051382E" w:rsidR="0051382E">
        <w:rPr>
          <w:sz w:val="21"/>
          <w:lang w:val="es-AR"/>
        </w:rPr>
        <w:t xml:space="preserve"> </w:t>
      </w:r>
      <w:r w:rsidR="0051382E">
        <w:rPr>
          <w:sz w:val="21"/>
          <w:lang w:val="es-AR"/>
        </w:rPr>
        <w:t>delictivos</w:t>
      </w:r>
      <w:r w:rsidRPr="00657835">
        <w:rPr>
          <w:sz w:val="21"/>
          <w:lang w:val="es-AR"/>
        </w:rPr>
        <w:t xml:space="preserve">, </w:t>
      </w:r>
      <w:r w:rsidR="00E950F5">
        <w:rPr>
          <w:sz w:val="21"/>
          <w:lang w:val="es-AR"/>
        </w:rPr>
        <w:t xml:space="preserve">PARTNERS </w:t>
      </w:r>
      <w:r w:rsidRPr="00657835">
        <w:rPr>
          <w:sz w:val="21"/>
          <w:lang w:val="es-AR"/>
        </w:rPr>
        <w:t xml:space="preserve">reserva el derecho de dejar de proporcionar solicitudes de </w:t>
      </w:r>
      <w:r w:rsidR="00654991">
        <w:rPr>
          <w:sz w:val="21"/>
          <w:lang w:val="es-AR"/>
        </w:rPr>
        <w:t>adelanto</w:t>
      </w:r>
      <w:r w:rsidR="000916BE">
        <w:rPr>
          <w:sz w:val="21"/>
          <w:lang w:val="es-AR"/>
        </w:rPr>
        <w:t>s</w:t>
      </w:r>
      <w:r w:rsidRPr="00657835">
        <w:rPr>
          <w:sz w:val="21"/>
          <w:lang w:val="es-AR"/>
        </w:rPr>
        <w:t xml:space="preserve"> posteriores.</w:t>
      </w:r>
    </w:p>
    <w:p w:rsidRPr="00657835" w:rsidR="004F0449" w:rsidRDefault="004F0449" w14:paraId="3563A721" w14:textId="77777777">
      <w:pPr>
        <w:pStyle w:val="BodyText"/>
        <w:spacing w:before="8"/>
        <w:rPr>
          <w:sz w:val="28"/>
          <w:lang w:val="es-AR"/>
        </w:rPr>
      </w:pPr>
    </w:p>
    <w:p w:rsidR="004F0449" w:rsidP="00F77E3D" w:rsidRDefault="00E149B5" w14:paraId="29A7E7B3" w14:textId="6E2653B1">
      <w:pPr>
        <w:spacing w:line="208" w:lineRule="auto"/>
        <w:ind w:left="979" w:right="811"/>
        <w:jc w:val="both"/>
        <w:rPr>
          <w:sz w:val="21"/>
          <w:lang w:val="es-AR"/>
        </w:rPr>
      </w:pPr>
      <w:r w:rsidRPr="00F77E3D">
        <w:rPr>
          <w:sz w:val="21"/>
          <w:lang w:val="es-AR"/>
        </w:rPr>
        <w:t>PARTNERS</w:t>
      </w:r>
      <w:r w:rsidR="00F77E3D">
        <w:rPr>
          <w:sz w:val="21"/>
          <w:lang w:val="es-AR"/>
        </w:rPr>
        <w:t xml:space="preserve"> </w:t>
      </w:r>
      <w:r w:rsidRPr="00F77E3D" w:rsidR="00F77E3D">
        <w:rPr>
          <w:sz w:val="21"/>
          <w:lang w:val="es-AR"/>
        </w:rPr>
        <w:t>proporcionará</w:t>
      </w:r>
      <w:r w:rsidR="00F77E3D">
        <w:rPr>
          <w:sz w:val="21"/>
          <w:lang w:val="es-AR"/>
        </w:rPr>
        <w:t xml:space="preserve"> o</w:t>
      </w:r>
      <w:r w:rsidRPr="00F77E3D" w:rsidR="00F77E3D">
        <w:rPr>
          <w:sz w:val="21"/>
          <w:lang w:val="es-AR"/>
        </w:rPr>
        <w:t xml:space="preserve">rientación sobre los términos de la información financiera. Como mínimo mensualmente, el Sub-Adjudicatario enviará el formulario de Solicitud de Efectivo junto con el formulario de Informe Financiero y el Informe Detallado de Gastos. La orientación será proporcionada por el administrador del programa de </w:t>
      </w:r>
      <w:r w:rsidR="00F77E3D">
        <w:rPr>
          <w:sz w:val="21"/>
          <w:lang w:val="es-AR"/>
        </w:rPr>
        <w:t>PARTNERS</w:t>
      </w:r>
      <w:r w:rsidRPr="00F77E3D" w:rsidR="00F77E3D">
        <w:rPr>
          <w:sz w:val="21"/>
          <w:lang w:val="es-AR"/>
        </w:rPr>
        <w:t>.</w:t>
      </w:r>
    </w:p>
    <w:p w:rsidRPr="00F77E3D" w:rsidR="00F77E3D" w:rsidP="00F77E3D" w:rsidRDefault="00F77E3D" w14:paraId="65E0924F" w14:textId="77777777">
      <w:pPr>
        <w:spacing w:line="208" w:lineRule="auto"/>
        <w:ind w:left="979" w:right="811"/>
        <w:jc w:val="both"/>
        <w:rPr>
          <w:sz w:val="28"/>
          <w:lang w:val="es-AR"/>
        </w:rPr>
      </w:pPr>
    </w:p>
    <w:p w:rsidRPr="00330481" w:rsidR="004F0449" w:rsidRDefault="00330481" w14:paraId="29708F67" w14:textId="4A422D57">
      <w:pPr>
        <w:spacing w:before="1" w:line="208" w:lineRule="auto"/>
        <w:ind w:left="979" w:right="802"/>
        <w:jc w:val="both"/>
        <w:rPr>
          <w:sz w:val="21"/>
          <w:lang w:val="es-AR"/>
        </w:rPr>
      </w:pPr>
      <w:r w:rsidRPr="00330481">
        <w:rPr>
          <w:sz w:val="21"/>
          <w:lang w:val="es-AR"/>
        </w:rPr>
        <w:t xml:space="preserve">Si no se aprueba el mecanismo de </w:t>
      </w:r>
      <w:r w:rsidRPr="00654991" w:rsidR="00E92A58">
        <w:rPr>
          <w:sz w:val="21"/>
          <w:lang w:val="es-AR"/>
        </w:rPr>
        <w:t>adelanto</w:t>
      </w:r>
      <w:r w:rsidRPr="00330481">
        <w:rPr>
          <w:sz w:val="21"/>
          <w:lang w:val="es-AR"/>
        </w:rPr>
        <w:t xml:space="preserve">, </w:t>
      </w:r>
      <w:r w:rsidR="00E92A58">
        <w:rPr>
          <w:sz w:val="21"/>
          <w:lang w:val="es-AR"/>
        </w:rPr>
        <w:t xml:space="preserve">PARTNERS </w:t>
      </w:r>
      <w:r w:rsidRPr="00330481">
        <w:rPr>
          <w:sz w:val="21"/>
          <w:lang w:val="es-AR"/>
        </w:rPr>
        <w:t>reembolsará al Sub-Adjudicatario mensualmente. El Sub-Adjudicatario debe presentar un informe de gastos mensual (o la Factura) junto con copias de todos los recibos y otra documentación de respaldo según lo solicite el CFO de PARTNERS.</w:t>
      </w:r>
      <w:r w:rsidR="0030600C">
        <w:rPr>
          <w:sz w:val="21"/>
          <w:lang w:val="es-AR"/>
        </w:rPr>
        <w:t xml:space="preserve"> PARTNERS </w:t>
      </w:r>
      <w:r w:rsidRPr="00330481">
        <w:rPr>
          <w:sz w:val="21"/>
          <w:lang w:val="es-AR"/>
        </w:rPr>
        <w:t>procesará las solicitudes de reembolso dentro de los treinta (30) días posteriores a la recepción de las solicitudes.</w:t>
      </w:r>
    </w:p>
    <w:p w:rsidRPr="008E52EF" w:rsidR="004B26DA" w:rsidP="004B26DA" w:rsidRDefault="004B26DA" w14:paraId="614D97EB" w14:textId="35C5A8B7">
      <w:pPr>
        <w:spacing w:before="184"/>
        <w:ind w:left="979"/>
        <w:jc w:val="both"/>
        <w:rPr>
          <w:sz w:val="21"/>
          <w:lang w:val="es-AR"/>
        </w:rPr>
      </w:pPr>
      <w:r w:rsidRPr="008E52EF">
        <w:rPr>
          <w:spacing w:val="-1"/>
          <w:sz w:val="21"/>
          <w:lang w:val="es-AR"/>
        </w:rPr>
        <w:t>CERTIFICACIÓN DE GASTOS</w:t>
      </w:r>
    </w:p>
    <w:p w:rsidRPr="008E52EF" w:rsidR="004F0449" w:rsidRDefault="004F0449" w14:paraId="76E7F288" w14:textId="77777777">
      <w:pPr>
        <w:pStyle w:val="BodyText"/>
        <w:spacing w:before="2"/>
        <w:rPr>
          <w:sz w:val="28"/>
          <w:lang w:val="es-AR"/>
        </w:rPr>
      </w:pPr>
    </w:p>
    <w:p w:rsidRPr="008E52EF" w:rsidR="004F0449" w:rsidRDefault="008E52EF" w14:paraId="3B503C06" w14:textId="366BD5A5">
      <w:pPr>
        <w:spacing w:line="208" w:lineRule="auto"/>
        <w:ind w:left="979" w:right="806"/>
        <w:jc w:val="both"/>
        <w:rPr>
          <w:sz w:val="21"/>
          <w:lang w:val="es-AR"/>
        </w:rPr>
      </w:pPr>
      <w:r w:rsidRPr="008E52EF">
        <w:rPr>
          <w:sz w:val="21"/>
          <w:lang w:val="es-AR"/>
        </w:rPr>
        <w:t>Cada informe de gastos deberá contener la siguiente certificación, firmada por el funcionario autorizado del Sub-Adjudicatario:</w:t>
      </w:r>
    </w:p>
    <w:p w:rsidRPr="008E52EF" w:rsidR="004F0449" w:rsidRDefault="004F0449" w14:paraId="101B8C52" w14:textId="77777777">
      <w:pPr>
        <w:pStyle w:val="BodyText"/>
        <w:spacing w:before="7"/>
        <w:rPr>
          <w:sz w:val="28"/>
          <w:lang w:val="es-AR"/>
        </w:rPr>
      </w:pPr>
    </w:p>
    <w:p w:rsidRPr="00B61553" w:rsidR="004F0449" w:rsidRDefault="00E149B5" w14:paraId="0BE2ECF9" w14:textId="155F47AF">
      <w:pPr>
        <w:spacing w:before="1" w:line="208" w:lineRule="auto"/>
        <w:ind w:left="979" w:right="797"/>
        <w:jc w:val="both"/>
        <w:rPr>
          <w:sz w:val="21"/>
          <w:lang w:val="es-AR"/>
        </w:rPr>
      </w:pPr>
      <w:r w:rsidRPr="00B61553">
        <w:rPr>
          <w:sz w:val="21"/>
          <w:lang w:val="es-AR"/>
        </w:rPr>
        <w:t>“</w:t>
      </w:r>
      <w:r w:rsidR="006C6607">
        <w:rPr>
          <w:sz w:val="21"/>
          <w:lang w:val="es-AR"/>
        </w:rPr>
        <w:t>C</w:t>
      </w:r>
      <w:r w:rsidRPr="00B61553" w:rsidR="00B61553">
        <w:rPr>
          <w:sz w:val="21"/>
          <w:lang w:val="es-AR"/>
        </w:rPr>
        <w:t xml:space="preserve">ertifico que todos los costos cobrados son razonables, permitidos y necesarios para la ejecución de este </w:t>
      </w:r>
      <w:proofErr w:type="spellStart"/>
      <w:r w:rsidRPr="00B61553" w:rsidR="00B61553">
        <w:rPr>
          <w:sz w:val="21"/>
          <w:lang w:val="es-AR"/>
        </w:rPr>
        <w:t>Sub-acuerdo</w:t>
      </w:r>
      <w:proofErr w:type="spellEnd"/>
      <w:r w:rsidRPr="00B61553" w:rsidR="00B61553">
        <w:rPr>
          <w:sz w:val="21"/>
          <w:lang w:val="es-AR"/>
        </w:rPr>
        <w:t xml:space="preserve">; y los gastos, desembolsos y recibos de efectivo son para el propósito y los objetivos establecidos en los términos y condiciones de esta adjudicación, y son verificables a partir de los registros contables de la organización. Se han obtenido todas las aprobaciones de </w:t>
      </w:r>
      <w:proofErr w:type="spellStart"/>
      <w:r w:rsidR="00EF4D39">
        <w:rPr>
          <w:sz w:val="21"/>
          <w:lang w:val="es-AR"/>
        </w:rPr>
        <w:t>Partners</w:t>
      </w:r>
      <w:proofErr w:type="spellEnd"/>
      <w:r w:rsidRPr="00B61553" w:rsidR="00B61553">
        <w:rPr>
          <w:sz w:val="21"/>
          <w:lang w:val="es-AR"/>
        </w:rPr>
        <w:t xml:space="preserve"> necesarias; y que se hará un reembolso apropiado a </w:t>
      </w:r>
      <w:proofErr w:type="spellStart"/>
      <w:r w:rsidR="00441CA2">
        <w:rPr>
          <w:sz w:val="21"/>
          <w:lang w:val="es-AR"/>
        </w:rPr>
        <w:t>Partners</w:t>
      </w:r>
      <w:proofErr w:type="spellEnd"/>
      <w:r w:rsidR="00441CA2">
        <w:rPr>
          <w:sz w:val="21"/>
          <w:lang w:val="es-AR"/>
        </w:rPr>
        <w:t xml:space="preserve"> </w:t>
      </w:r>
      <w:r w:rsidRPr="00B61553" w:rsidR="00B61553">
        <w:rPr>
          <w:sz w:val="21"/>
          <w:lang w:val="es-AR"/>
        </w:rPr>
        <w:t>inmediatamente cuando lo soliciten si el Gerente del Proyecto determina que cualquier cantidad pagada anteriormente no fue debidamente pagadera ".</w:t>
      </w:r>
    </w:p>
    <w:p w:rsidRPr="00B61553" w:rsidR="00B61553" w:rsidRDefault="00B61553" w14:paraId="6B895E35" w14:textId="77777777">
      <w:pPr>
        <w:spacing w:before="1" w:line="208" w:lineRule="auto"/>
        <w:ind w:left="979" w:right="797"/>
        <w:jc w:val="both"/>
        <w:rPr>
          <w:sz w:val="21"/>
          <w:lang w:val="es-AR"/>
        </w:rPr>
      </w:pPr>
    </w:p>
    <w:p w:rsidRPr="00264FB6" w:rsidR="004F0449" w:rsidRDefault="00264FB6" w14:paraId="1BA9D55D" w14:textId="4EE18ED4">
      <w:pPr>
        <w:spacing w:line="215" w:lineRule="exact"/>
        <w:ind w:left="979"/>
        <w:jc w:val="both"/>
        <w:rPr>
          <w:sz w:val="21"/>
          <w:lang w:val="es-AR"/>
        </w:rPr>
      </w:pPr>
      <w:r w:rsidRPr="00264FB6">
        <w:rPr>
          <w:sz w:val="21"/>
          <w:lang w:val="es-AR"/>
        </w:rPr>
        <w:t>Por</w:t>
      </w:r>
      <w:r w:rsidRPr="00264FB6" w:rsidR="00E149B5">
        <w:rPr>
          <w:spacing w:val="-5"/>
          <w:sz w:val="21"/>
          <w:lang w:val="es-AR"/>
        </w:rPr>
        <w:t xml:space="preserve"> </w:t>
      </w:r>
      <w:r w:rsidRPr="00264FB6" w:rsidR="00E149B5">
        <w:rPr>
          <w:sz w:val="21"/>
          <w:lang w:val="es-AR"/>
        </w:rPr>
        <w:t>(</w:t>
      </w:r>
      <w:r w:rsidRPr="00264FB6">
        <w:rPr>
          <w:sz w:val="21"/>
          <w:lang w:val="es-AR"/>
        </w:rPr>
        <w:t>Firma</w:t>
      </w:r>
      <w:r w:rsidRPr="00264FB6" w:rsidR="00E149B5">
        <w:rPr>
          <w:sz w:val="21"/>
          <w:lang w:val="es-AR"/>
        </w:rPr>
        <w:t>):</w:t>
      </w:r>
      <w:r w:rsidRPr="00264FB6" w:rsidR="00E149B5">
        <w:rPr>
          <w:spacing w:val="-4"/>
          <w:sz w:val="21"/>
          <w:lang w:val="es-AR"/>
        </w:rPr>
        <w:t xml:space="preserve"> </w:t>
      </w:r>
      <w:r w:rsidRPr="00264FB6">
        <w:rPr>
          <w:sz w:val="21"/>
          <w:lang w:val="es-AR"/>
        </w:rPr>
        <w:t>NOMBRE</w:t>
      </w:r>
      <w:r w:rsidRPr="00264FB6" w:rsidR="00E149B5">
        <w:rPr>
          <w:sz w:val="21"/>
          <w:lang w:val="es-AR"/>
        </w:rPr>
        <w:t>:</w:t>
      </w:r>
      <w:r w:rsidRPr="00264FB6" w:rsidR="00E149B5">
        <w:rPr>
          <w:spacing w:val="-5"/>
          <w:sz w:val="21"/>
          <w:lang w:val="es-AR"/>
        </w:rPr>
        <w:t xml:space="preserve"> </w:t>
      </w:r>
      <w:r>
        <w:rPr>
          <w:sz w:val="21"/>
          <w:lang w:val="es-AR"/>
        </w:rPr>
        <w:t>TITULO</w:t>
      </w:r>
      <w:r w:rsidRPr="00264FB6" w:rsidR="00E149B5">
        <w:rPr>
          <w:sz w:val="21"/>
          <w:lang w:val="es-AR"/>
        </w:rPr>
        <w:t>:</w:t>
      </w:r>
      <w:r w:rsidRPr="00264FB6" w:rsidR="00E149B5">
        <w:rPr>
          <w:spacing w:val="-4"/>
          <w:sz w:val="21"/>
          <w:lang w:val="es-AR"/>
        </w:rPr>
        <w:t xml:space="preserve"> </w:t>
      </w:r>
      <w:r w:rsidR="00B33A64">
        <w:rPr>
          <w:sz w:val="21"/>
          <w:lang w:val="es-AR"/>
        </w:rPr>
        <w:t>FECHA</w:t>
      </w:r>
      <w:r w:rsidRPr="00264FB6" w:rsidR="00E149B5">
        <w:rPr>
          <w:sz w:val="21"/>
          <w:lang w:val="es-AR"/>
        </w:rPr>
        <w:t>:</w:t>
      </w:r>
    </w:p>
    <w:p w:rsidRPr="00264FB6" w:rsidR="004F0449" w:rsidRDefault="004F0449" w14:paraId="5D6B2082" w14:textId="77777777">
      <w:pPr>
        <w:spacing w:line="215" w:lineRule="exact"/>
        <w:jc w:val="both"/>
        <w:rPr>
          <w:sz w:val="21"/>
          <w:lang w:val="es-AR"/>
        </w:rPr>
        <w:sectPr w:rsidRPr="00264FB6" w:rsidR="004F0449">
          <w:pgSz w:w="12240" w:h="15840" w:orient="portrait"/>
          <w:pgMar w:top="1480" w:right="640" w:bottom="280" w:left="460" w:header="720" w:footer="720" w:gutter="0"/>
          <w:cols w:space="720"/>
        </w:sectPr>
      </w:pPr>
    </w:p>
    <w:p w:rsidRPr="00264FB6" w:rsidR="004F0449" w:rsidRDefault="004F0449" w14:paraId="71CAFF41" w14:textId="77777777">
      <w:pPr>
        <w:pStyle w:val="BodyText"/>
        <w:rPr>
          <w:sz w:val="25"/>
          <w:lang w:val="es-AR"/>
        </w:rPr>
      </w:pPr>
    </w:p>
    <w:p w:rsidRPr="0026601B" w:rsidR="004F0449" w:rsidRDefault="0026601B" w14:paraId="13AF4D43" w14:textId="0A58A315">
      <w:pPr>
        <w:spacing w:before="91" w:line="226" w:lineRule="exact"/>
        <w:ind w:left="979"/>
        <w:jc w:val="both"/>
        <w:rPr>
          <w:b/>
          <w:sz w:val="21"/>
          <w:lang w:val="es-AR"/>
        </w:rPr>
      </w:pPr>
      <w:r w:rsidRPr="0026601B">
        <w:rPr>
          <w:b/>
          <w:sz w:val="21"/>
          <w:lang w:val="es-AR"/>
        </w:rPr>
        <w:t>ARTICLO</w:t>
      </w:r>
      <w:r w:rsidRPr="0026601B" w:rsidR="00E149B5">
        <w:rPr>
          <w:b/>
          <w:spacing w:val="-2"/>
          <w:sz w:val="21"/>
          <w:lang w:val="es-AR"/>
        </w:rPr>
        <w:t xml:space="preserve"> </w:t>
      </w:r>
      <w:r w:rsidRPr="0026601B" w:rsidR="00E149B5">
        <w:rPr>
          <w:b/>
          <w:sz w:val="21"/>
          <w:lang w:val="es-AR"/>
        </w:rPr>
        <w:t>8.</w:t>
      </w:r>
      <w:r w:rsidRPr="0026601B" w:rsidR="00E149B5">
        <w:rPr>
          <w:b/>
          <w:spacing w:val="-2"/>
          <w:sz w:val="21"/>
          <w:lang w:val="es-AR"/>
        </w:rPr>
        <w:t xml:space="preserve"> </w:t>
      </w:r>
      <w:r w:rsidRPr="0026601B">
        <w:rPr>
          <w:b/>
          <w:sz w:val="21"/>
          <w:lang w:val="es-AR"/>
        </w:rPr>
        <w:t xml:space="preserve">Documentación de Respaldo </w:t>
      </w:r>
    </w:p>
    <w:p w:rsidRPr="00BC6332" w:rsidR="004F0449" w:rsidRDefault="00BC6332" w14:paraId="4733C580" w14:textId="0401C9EA">
      <w:pPr>
        <w:spacing w:before="10" w:line="208" w:lineRule="auto"/>
        <w:ind w:left="979" w:right="801"/>
        <w:jc w:val="both"/>
        <w:rPr>
          <w:sz w:val="21"/>
          <w:lang w:val="es-AR"/>
        </w:rPr>
      </w:pPr>
      <w:r w:rsidRPr="00BC6332">
        <w:rPr>
          <w:sz w:val="21"/>
          <w:lang w:val="es-AR"/>
        </w:rPr>
        <w:t xml:space="preserve">El informe de gastos original (o una Factura) deberá estar en el formato aprobado por </w:t>
      </w:r>
      <w:r>
        <w:rPr>
          <w:sz w:val="21"/>
          <w:lang w:val="es-AR"/>
        </w:rPr>
        <w:t>PARTNERS</w:t>
      </w:r>
      <w:r w:rsidRPr="00BC6332">
        <w:rPr>
          <w:sz w:val="21"/>
          <w:lang w:val="es-AR"/>
        </w:rPr>
        <w:t xml:space="preserve">. El informe de gastos debe tener el número de acuerdo. El Sub-Adjudicatario conservará copias de la siguiente documentación de respaldo que </w:t>
      </w:r>
      <w:r>
        <w:rPr>
          <w:sz w:val="21"/>
          <w:lang w:val="es-AR"/>
        </w:rPr>
        <w:t xml:space="preserve">PARTNERS </w:t>
      </w:r>
      <w:r w:rsidRPr="00BC6332">
        <w:rPr>
          <w:sz w:val="21"/>
          <w:lang w:val="es-AR"/>
        </w:rPr>
        <w:t>pued</w:t>
      </w:r>
      <w:r w:rsidR="00612FD9">
        <w:rPr>
          <w:sz w:val="21"/>
          <w:lang w:val="es-AR"/>
        </w:rPr>
        <w:t>a</w:t>
      </w:r>
      <w:r w:rsidRPr="00BC6332">
        <w:rPr>
          <w:sz w:val="21"/>
          <w:lang w:val="es-AR"/>
        </w:rPr>
        <w:t xml:space="preserve"> revisar según sea necesario:</w:t>
      </w:r>
    </w:p>
    <w:p w:rsidRPr="00BC6332" w:rsidR="004F0449" w:rsidRDefault="004F0449" w14:paraId="282CA840" w14:textId="77777777">
      <w:pPr>
        <w:pStyle w:val="BodyText"/>
        <w:spacing w:before="7"/>
        <w:rPr>
          <w:sz w:val="28"/>
          <w:lang w:val="es-AR"/>
        </w:rPr>
      </w:pPr>
    </w:p>
    <w:p w:rsidRPr="00612FD9" w:rsidR="004F0449" w:rsidRDefault="00612FD9" w14:paraId="543F768A" w14:textId="266FFCE1">
      <w:pPr>
        <w:pStyle w:val="ListParagraph"/>
        <w:numPr>
          <w:ilvl w:val="1"/>
          <w:numId w:val="17"/>
        </w:numPr>
        <w:tabs>
          <w:tab w:val="left" w:pos="1655"/>
        </w:tabs>
        <w:spacing w:before="1" w:line="208" w:lineRule="auto"/>
        <w:ind w:left="1654" w:right="805"/>
        <w:jc w:val="both"/>
        <w:rPr>
          <w:sz w:val="21"/>
          <w:lang w:val="es-AR"/>
        </w:rPr>
      </w:pPr>
      <w:r w:rsidRPr="00612FD9">
        <w:rPr>
          <w:sz w:val="21"/>
          <w:lang w:val="es-AR"/>
        </w:rPr>
        <w:t xml:space="preserve">Las copias de las hojas de </w:t>
      </w:r>
      <w:r w:rsidR="00172148">
        <w:rPr>
          <w:sz w:val="21"/>
          <w:lang w:val="es-AR"/>
        </w:rPr>
        <w:t>horas</w:t>
      </w:r>
      <w:r w:rsidRPr="00612FD9">
        <w:rPr>
          <w:sz w:val="21"/>
          <w:lang w:val="es-AR"/>
        </w:rPr>
        <w:t xml:space="preserve"> de todo el personal al que se factura en el período cubierto por la factura, o cualquier otro registro que refleje con precisión el trabajo realizado en virtud de este acuerdo, estarán disponibles a pedido.</w:t>
      </w:r>
    </w:p>
    <w:p w:rsidR="009404B4" w:rsidP="009404B4" w:rsidRDefault="009404B4" w14:paraId="01D1CD29" w14:textId="014795EE">
      <w:pPr>
        <w:pStyle w:val="ListParagraph"/>
        <w:numPr>
          <w:ilvl w:val="1"/>
          <w:numId w:val="17"/>
        </w:numPr>
        <w:tabs>
          <w:tab w:val="left" w:pos="1655"/>
        </w:tabs>
        <w:spacing w:line="216" w:lineRule="exact"/>
        <w:ind w:right="801" w:hanging="376"/>
        <w:jc w:val="both"/>
        <w:rPr>
          <w:sz w:val="21"/>
          <w:lang w:val="es-AR"/>
        </w:rPr>
      </w:pPr>
      <w:r w:rsidRPr="009404B4">
        <w:rPr>
          <w:sz w:val="21"/>
          <w:lang w:val="es-AR"/>
        </w:rPr>
        <w:t xml:space="preserve">Todos los demás costos reembolsables directos superiores a USD $25, </w:t>
      </w:r>
      <w:r w:rsidR="00DA34E3">
        <w:rPr>
          <w:sz w:val="21"/>
          <w:lang w:val="es-AR"/>
        </w:rPr>
        <w:t>incluyendo</w:t>
      </w:r>
      <w:r w:rsidRPr="009404B4">
        <w:rPr>
          <w:sz w:val="21"/>
          <w:lang w:val="es-AR"/>
        </w:rPr>
        <w:t xml:space="preserve"> viajes, transporte, </w:t>
      </w:r>
      <w:r w:rsidR="00CE0B09">
        <w:rPr>
          <w:sz w:val="21"/>
          <w:lang w:val="es-AR"/>
        </w:rPr>
        <w:t>prestaciones</w:t>
      </w:r>
      <w:r w:rsidRPr="009404B4">
        <w:rPr>
          <w:sz w:val="21"/>
          <w:lang w:val="es-AR"/>
        </w:rPr>
        <w:t>, comunicaciones, reproducción, deben estar respaldados por facturas</w:t>
      </w:r>
      <w:r w:rsidR="00DC098B">
        <w:rPr>
          <w:sz w:val="21"/>
          <w:lang w:val="es-AR"/>
        </w:rPr>
        <w:t>,</w:t>
      </w:r>
      <w:r w:rsidRPr="009404B4">
        <w:rPr>
          <w:sz w:val="21"/>
          <w:lang w:val="es-AR"/>
        </w:rPr>
        <w:t xml:space="preserve"> </w:t>
      </w:r>
      <w:r w:rsidR="00DC098B">
        <w:rPr>
          <w:sz w:val="21"/>
          <w:lang w:val="es-AR"/>
        </w:rPr>
        <w:t>cuentas,</w:t>
      </w:r>
      <w:r w:rsidRPr="009404B4" w:rsidR="00DC098B">
        <w:rPr>
          <w:sz w:val="21"/>
          <w:lang w:val="es-AR"/>
        </w:rPr>
        <w:t xml:space="preserve"> </w:t>
      </w:r>
      <w:r w:rsidRPr="009404B4">
        <w:rPr>
          <w:sz w:val="21"/>
          <w:lang w:val="es-AR"/>
        </w:rPr>
        <w:t>o recibos detallados.</w:t>
      </w:r>
    </w:p>
    <w:p w:rsidRPr="009837D7" w:rsidR="004F0449" w:rsidP="009404B4" w:rsidRDefault="009837D7" w14:paraId="7DDF8AA5" w14:textId="4BC4CA04">
      <w:pPr>
        <w:pStyle w:val="ListParagraph"/>
        <w:numPr>
          <w:ilvl w:val="1"/>
          <w:numId w:val="17"/>
        </w:numPr>
        <w:tabs>
          <w:tab w:val="left" w:pos="1655"/>
        </w:tabs>
        <w:spacing w:line="216" w:lineRule="exact"/>
        <w:ind w:right="801" w:hanging="376"/>
        <w:jc w:val="both"/>
        <w:rPr>
          <w:sz w:val="21"/>
          <w:lang w:val="es-AR"/>
        </w:rPr>
      </w:pPr>
      <w:r>
        <w:rPr>
          <w:sz w:val="21"/>
          <w:lang w:val="es-AR"/>
        </w:rPr>
        <w:t xml:space="preserve">Copias </w:t>
      </w:r>
      <w:r w:rsidRPr="009837D7">
        <w:rPr>
          <w:sz w:val="21"/>
          <w:lang w:val="es-AR"/>
        </w:rPr>
        <w:t xml:space="preserve">de los recibos </w:t>
      </w:r>
      <w:r>
        <w:rPr>
          <w:sz w:val="21"/>
          <w:lang w:val="es-AR"/>
        </w:rPr>
        <w:t>s</w:t>
      </w:r>
      <w:r w:rsidRPr="009837D7">
        <w:rPr>
          <w:sz w:val="21"/>
          <w:lang w:val="es-AR"/>
        </w:rPr>
        <w:t>e deben enviar mensualmente.</w:t>
      </w:r>
    </w:p>
    <w:p w:rsidRPr="009837D7" w:rsidR="004F0449" w:rsidRDefault="004F0449" w14:paraId="03D6EA29" w14:textId="77777777">
      <w:pPr>
        <w:pStyle w:val="BodyText"/>
        <w:spacing w:before="1"/>
        <w:rPr>
          <w:sz w:val="28"/>
          <w:lang w:val="es-AR"/>
        </w:rPr>
      </w:pPr>
    </w:p>
    <w:p w:rsidRPr="00AD28FF" w:rsidR="004F0449" w:rsidRDefault="00E149B5" w14:paraId="66E1D114" w14:textId="7412A2EA">
      <w:pPr>
        <w:spacing w:line="208" w:lineRule="auto"/>
        <w:ind w:left="979" w:right="803"/>
        <w:jc w:val="both"/>
        <w:rPr>
          <w:sz w:val="21"/>
          <w:lang w:val="es-AR"/>
        </w:rPr>
      </w:pPr>
      <w:r w:rsidRPr="00AD28FF">
        <w:rPr>
          <w:sz w:val="21"/>
          <w:lang w:val="es-AR"/>
        </w:rPr>
        <w:t xml:space="preserve">PARTNERS </w:t>
      </w:r>
      <w:r w:rsidRPr="00AD28FF" w:rsidR="00AD28FF">
        <w:rPr>
          <w:sz w:val="21"/>
          <w:lang w:val="es-AR"/>
        </w:rPr>
        <w:t xml:space="preserve">hará una reducción por cualquier rechazo o endeudamiento por parte del Sub-Adjudicatario aplicando el producto de la Factura primero a dichas deducciones y luego a cualquier saldo no liquidado del </w:t>
      </w:r>
      <w:r w:rsidR="00FA7BAD">
        <w:rPr>
          <w:sz w:val="21"/>
          <w:lang w:val="es-AR"/>
        </w:rPr>
        <w:t>adelanto</w:t>
      </w:r>
      <w:r w:rsidRPr="00AD28FF" w:rsidR="00AD28FF">
        <w:rPr>
          <w:sz w:val="21"/>
          <w:lang w:val="es-AR"/>
        </w:rPr>
        <w:t>, si lo hubiera, restante bajo este Sub-Acuerdo.</w:t>
      </w:r>
    </w:p>
    <w:p w:rsidRPr="00AD28FF" w:rsidR="004F0449" w:rsidRDefault="004F0449" w14:paraId="001ED039" w14:textId="77777777">
      <w:pPr>
        <w:pStyle w:val="BodyText"/>
        <w:spacing w:before="8"/>
        <w:rPr>
          <w:sz w:val="18"/>
          <w:lang w:val="es-AR"/>
        </w:rPr>
      </w:pPr>
    </w:p>
    <w:p w:rsidRPr="00871D46" w:rsidR="004F0449" w:rsidRDefault="00FA7BAD" w14:paraId="3926DA06" w14:textId="008B1DF0">
      <w:pPr>
        <w:ind w:left="979"/>
        <w:jc w:val="both"/>
        <w:rPr>
          <w:b/>
          <w:sz w:val="21"/>
          <w:lang w:val="es-AR"/>
        </w:rPr>
      </w:pPr>
      <w:r w:rsidRPr="00871D46">
        <w:rPr>
          <w:b/>
          <w:sz w:val="21"/>
          <w:lang w:val="es-AR"/>
        </w:rPr>
        <w:t>ARTICULO</w:t>
      </w:r>
      <w:r w:rsidRPr="00871D46" w:rsidR="00E149B5">
        <w:rPr>
          <w:b/>
          <w:spacing w:val="-3"/>
          <w:sz w:val="21"/>
          <w:lang w:val="es-AR"/>
        </w:rPr>
        <w:t xml:space="preserve"> </w:t>
      </w:r>
      <w:r w:rsidRPr="00871D46" w:rsidR="00E149B5">
        <w:rPr>
          <w:b/>
          <w:sz w:val="21"/>
          <w:lang w:val="es-AR"/>
        </w:rPr>
        <w:t>9.</w:t>
      </w:r>
      <w:r w:rsidRPr="00871D46" w:rsidR="00E149B5">
        <w:rPr>
          <w:b/>
          <w:spacing w:val="48"/>
          <w:sz w:val="21"/>
          <w:lang w:val="es-AR"/>
        </w:rPr>
        <w:t xml:space="preserve"> </w:t>
      </w:r>
      <w:r w:rsidRPr="00871D46" w:rsidR="00871D46">
        <w:rPr>
          <w:b/>
          <w:sz w:val="21"/>
          <w:lang w:val="es-AR"/>
        </w:rPr>
        <w:t>Ingresos del Programa</w:t>
      </w:r>
    </w:p>
    <w:p w:rsidRPr="00871D46" w:rsidR="004F0449" w:rsidRDefault="00871D46" w14:paraId="2286DE51" w14:textId="0D217DBB">
      <w:pPr>
        <w:spacing w:before="54" w:line="208" w:lineRule="auto"/>
        <w:ind w:left="979" w:right="805"/>
        <w:jc w:val="both"/>
        <w:rPr>
          <w:sz w:val="21"/>
          <w:lang w:val="es-AR"/>
        </w:rPr>
      </w:pPr>
      <w:r w:rsidRPr="00871D46">
        <w:rPr>
          <w:sz w:val="21"/>
          <w:lang w:val="es-AR"/>
        </w:rPr>
        <w:t xml:space="preserve">Los ingresos del programa generados a partir de las actividades cubiertas bajo este acuerdo se utilizarán de la siguiente manera: Se agregarán a los fondos comprometidos por </w:t>
      </w:r>
      <w:r w:rsidR="00714A27">
        <w:rPr>
          <w:sz w:val="21"/>
          <w:lang w:val="es-AR"/>
        </w:rPr>
        <w:t xml:space="preserve">PARTNERS </w:t>
      </w:r>
      <w:r w:rsidRPr="00871D46">
        <w:rPr>
          <w:sz w:val="21"/>
          <w:lang w:val="es-AR"/>
        </w:rPr>
        <w:t>y el destinatario del programa, y se utilizarán para promover el objetivo del programa elegible.</w:t>
      </w:r>
    </w:p>
    <w:p w:rsidRPr="00AD4089" w:rsidR="004F0449" w:rsidRDefault="00AD4089" w14:paraId="2B0B8BE4" w14:textId="7ACDF0F2">
      <w:pPr>
        <w:spacing w:before="184"/>
        <w:ind w:left="979"/>
        <w:jc w:val="both"/>
        <w:rPr>
          <w:sz w:val="21"/>
          <w:lang w:val="es-AR"/>
        </w:rPr>
      </w:pPr>
      <w:r w:rsidRPr="00AD4089">
        <w:rPr>
          <w:sz w:val="21"/>
          <w:lang w:val="es-AR"/>
        </w:rPr>
        <w:t xml:space="preserve">El </w:t>
      </w:r>
      <w:proofErr w:type="spellStart"/>
      <w:r w:rsidRPr="00AD4089">
        <w:rPr>
          <w:sz w:val="21"/>
          <w:lang w:val="es-AR"/>
        </w:rPr>
        <w:t>Sub-adjudicatario</w:t>
      </w:r>
      <w:proofErr w:type="spellEnd"/>
      <w:r w:rsidRPr="00AD4089">
        <w:rPr>
          <w:sz w:val="21"/>
          <w:lang w:val="es-AR"/>
        </w:rPr>
        <w:t xml:space="preserve"> debe poner a disposición de </w:t>
      </w:r>
      <w:r>
        <w:rPr>
          <w:sz w:val="21"/>
          <w:lang w:val="es-AR"/>
        </w:rPr>
        <w:t xml:space="preserve">PARTNERS </w:t>
      </w:r>
      <w:r w:rsidRPr="00AD4089">
        <w:rPr>
          <w:sz w:val="21"/>
          <w:lang w:val="es-AR"/>
        </w:rPr>
        <w:t>una declaración de auditoría cada año.</w:t>
      </w:r>
    </w:p>
    <w:p w:rsidRPr="00AD4089" w:rsidR="004F0449" w:rsidRDefault="004F0449" w14:paraId="750261B9" w14:textId="77777777">
      <w:pPr>
        <w:pStyle w:val="BodyText"/>
        <w:spacing w:before="1"/>
        <w:rPr>
          <w:sz w:val="18"/>
          <w:lang w:val="es-AR"/>
        </w:rPr>
      </w:pPr>
    </w:p>
    <w:p w:rsidRPr="005A5B53" w:rsidR="004F0449" w:rsidRDefault="00AD4089" w14:paraId="776BE360" w14:textId="10B0240A">
      <w:pPr>
        <w:spacing w:before="1"/>
        <w:ind w:left="979"/>
        <w:jc w:val="both"/>
        <w:rPr>
          <w:b/>
          <w:sz w:val="21"/>
          <w:lang w:val="es-AR"/>
        </w:rPr>
      </w:pPr>
      <w:r w:rsidRPr="005A5B53">
        <w:rPr>
          <w:b/>
          <w:sz w:val="21"/>
          <w:lang w:val="es-AR"/>
        </w:rPr>
        <w:t>ARTICULO</w:t>
      </w:r>
      <w:r w:rsidRPr="005A5B53" w:rsidR="00E149B5">
        <w:rPr>
          <w:b/>
          <w:spacing w:val="-2"/>
          <w:sz w:val="21"/>
          <w:lang w:val="es-AR"/>
        </w:rPr>
        <w:t xml:space="preserve"> </w:t>
      </w:r>
      <w:r w:rsidRPr="005A5B53" w:rsidR="00E149B5">
        <w:rPr>
          <w:b/>
          <w:sz w:val="21"/>
          <w:lang w:val="es-AR"/>
        </w:rPr>
        <w:t>10.</w:t>
      </w:r>
      <w:r w:rsidRPr="005A5B53" w:rsidR="00E149B5">
        <w:rPr>
          <w:b/>
          <w:spacing w:val="48"/>
          <w:sz w:val="21"/>
          <w:lang w:val="es-AR"/>
        </w:rPr>
        <w:t xml:space="preserve"> </w:t>
      </w:r>
      <w:r w:rsidRPr="005A5B53" w:rsidR="005A5B53">
        <w:rPr>
          <w:b/>
          <w:sz w:val="21"/>
          <w:lang w:val="es-AR"/>
        </w:rPr>
        <w:t xml:space="preserve">Procedimientos de </w:t>
      </w:r>
      <w:r w:rsidR="005A5B53">
        <w:rPr>
          <w:b/>
          <w:sz w:val="21"/>
          <w:lang w:val="es-AR"/>
        </w:rPr>
        <w:t>P</w:t>
      </w:r>
      <w:r w:rsidRPr="005A5B53" w:rsidR="005A5B53">
        <w:rPr>
          <w:b/>
          <w:sz w:val="21"/>
          <w:lang w:val="es-AR"/>
        </w:rPr>
        <w:t xml:space="preserve">ago </w:t>
      </w:r>
      <w:r w:rsidR="005A5B53">
        <w:rPr>
          <w:b/>
          <w:sz w:val="21"/>
          <w:lang w:val="es-AR"/>
        </w:rPr>
        <w:t>F</w:t>
      </w:r>
      <w:r w:rsidRPr="005A5B53" w:rsidR="005A5B53">
        <w:rPr>
          <w:b/>
          <w:sz w:val="21"/>
          <w:lang w:val="es-AR"/>
        </w:rPr>
        <w:t xml:space="preserve">inal y </w:t>
      </w:r>
      <w:r w:rsidR="00440670">
        <w:rPr>
          <w:b/>
          <w:sz w:val="21"/>
          <w:lang w:val="es-AR"/>
        </w:rPr>
        <w:t>Procedimientos de Terminación</w:t>
      </w:r>
    </w:p>
    <w:p w:rsidRPr="00500109" w:rsidR="004F0449" w:rsidRDefault="00500109" w14:paraId="00FECCBF" w14:textId="54FD4975">
      <w:pPr>
        <w:spacing w:before="54" w:line="208" w:lineRule="auto"/>
        <w:ind w:left="979" w:right="801"/>
        <w:jc w:val="both"/>
        <w:rPr>
          <w:sz w:val="21"/>
          <w:lang w:val="es-AR"/>
        </w:rPr>
      </w:pPr>
      <w:r w:rsidRPr="00500109">
        <w:rPr>
          <w:sz w:val="21"/>
          <w:lang w:val="es-AR"/>
        </w:rPr>
        <w:t>El informe financiero final del SUB</w:t>
      </w:r>
      <w:r>
        <w:rPr>
          <w:sz w:val="21"/>
          <w:lang w:val="es-AR"/>
        </w:rPr>
        <w:t>-ADJUDICATORIO</w:t>
      </w:r>
      <w:r w:rsidRPr="00500109">
        <w:rPr>
          <w:sz w:val="21"/>
          <w:lang w:val="es-AR"/>
        </w:rPr>
        <w:t xml:space="preserve"> deberá </w:t>
      </w:r>
      <w:r w:rsidR="008365A5">
        <w:rPr>
          <w:sz w:val="21"/>
          <w:lang w:val="es-AR"/>
        </w:rPr>
        <w:t xml:space="preserve">ser </w:t>
      </w:r>
      <w:r w:rsidRPr="00500109">
        <w:rPr>
          <w:sz w:val="21"/>
          <w:lang w:val="es-AR"/>
        </w:rPr>
        <w:t>present</w:t>
      </w:r>
      <w:r w:rsidR="008365A5">
        <w:rPr>
          <w:sz w:val="21"/>
          <w:lang w:val="es-AR"/>
        </w:rPr>
        <w:t>ado</w:t>
      </w:r>
      <w:r w:rsidRPr="00500109">
        <w:rPr>
          <w:sz w:val="21"/>
          <w:lang w:val="es-AR"/>
        </w:rPr>
        <w:t xml:space="preserve"> inmediatamente después de la finalización del período de ejecución y </w:t>
      </w:r>
      <w:r w:rsidR="005D3D99">
        <w:rPr>
          <w:sz w:val="21"/>
          <w:lang w:val="es-AR"/>
        </w:rPr>
        <w:t xml:space="preserve">el logro </w:t>
      </w:r>
      <w:r w:rsidRPr="00500109">
        <w:rPr>
          <w:sz w:val="21"/>
          <w:lang w:val="es-AR"/>
        </w:rPr>
        <w:t xml:space="preserve">de los resultados especificados en este </w:t>
      </w:r>
      <w:proofErr w:type="spellStart"/>
      <w:r w:rsidR="005D3D99">
        <w:rPr>
          <w:sz w:val="21"/>
          <w:lang w:val="es-AR"/>
        </w:rPr>
        <w:t>Sub-acuerdo</w:t>
      </w:r>
      <w:proofErr w:type="spellEnd"/>
      <w:r w:rsidRPr="00500109">
        <w:rPr>
          <w:sz w:val="21"/>
          <w:lang w:val="es-AR"/>
        </w:rPr>
        <w:t xml:space="preserve">, pero en ningún caso </w:t>
      </w:r>
      <w:r w:rsidR="001126BE">
        <w:rPr>
          <w:sz w:val="21"/>
          <w:lang w:val="es-AR"/>
        </w:rPr>
        <w:t xml:space="preserve">serán entregados </w:t>
      </w:r>
      <w:r w:rsidRPr="00500109">
        <w:rPr>
          <w:sz w:val="21"/>
          <w:lang w:val="es-AR"/>
        </w:rPr>
        <w:t xml:space="preserve">después de cuarenta y cinco (45) días. El pago final no se desembolsará hasta que </w:t>
      </w:r>
      <w:r w:rsidR="009C4CA5">
        <w:rPr>
          <w:sz w:val="21"/>
          <w:lang w:val="es-AR"/>
        </w:rPr>
        <w:t xml:space="preserve">se </w:t>
      </w:r>
      <w:r w:rsidRPr="00500109" w:rsidR="009C4CA5">
        <w:rPr>
          <w:sz w:val="21"/>
          <w:lang w:val="es-AR"/>
        </w:rPr>
        <w:t xml:space="preserve">presenten todos los requisitos y </w:t>
      </w:r>
      <w:r w:rsidRPr="00500109">
        <w:rPr>
          <w:sz w:val="21"/>
          <w:lang w:val="es-AR"/>
        </w:rPr>
        <w:t>el Gerente de Programa y la oficina de finanzas de PARTNERS los aprueben.</w:t>
      </w:r>
    </w:p>
    <w:p w:rsidRPr="00500109" w:rsidR="004F0449" w:rsidRDefault="004F0449" w14:paraId="4A015A08" w14:textId="77777777">
      <w:pPr>
        <w:pStyle w:val="BodyText"/>
        <w:spacing w:before="5"/>
        <w:rPr>
          <w:sz w:val="26"/>
          <w:lang w:val="es-AR"/>
        </w:rPr>
      </w:pPr>
    </w:p>
    <w:p w:rsidRPr="002E75DE" w:rsidR="004F0449" w:rsidRDefault="009C4CA5" w14:paraId="30E7C9E9" w14:textId="4CDA1E06">
      <w:pPr>
        <w:spacing w:line="226" w:lineRule="exact"/>
        <w:ind w:left="979"/>
        <w:rPr>
          <w:sz w:val="21"/>
          <w:lang w:val="es-AR"/>
        </w:rPr>
      </w:pPr>
      <w:r w:rsidRPr="002E75DE">
        <w:rPr>
          <w:sz w:val="21"/>
          <w:lang w:val="es-AR"/>
        </w:rPr>
        <w:t xml:space="preserve">Procedimientos de </w:t>
      </w:r>
      <w:r w:rsidR="002E75DE">
        <w:rPr>
          <w:sz w:val="21"/>
          <w:lang w:val="es-AR"/>
        </w:rPr>
        <w:t>T</w:t>
      </w:r>
      <w:r w:rsidRPr="002E75DE" w:rsidR="002E75DE">
        <w:rPr>
          <w:sz w:val="21"/>
          <w:lang w:val="es-AR"/>
        </w:rPr>
        <w:t>erminación</w:t>
      </w:r>
      <w:r w:rsidRPr="002E75DE">
        <w:rPr>
          <w:sz w:val="21"/>
          <w:lang w:val="es-AR"/>
        </w:rPr>
        <w:t xml:space="preserve"> incluyen</w:t>
      </w:r>
      <w:r w:rsidRPr="002E75DE" w:rsidR="00E149B5">
        <w:rPr>
          <w:sz w:val="21"/>
          <w:lang w:val="es-AR"/>
        </w:rPr>
        <w:t>:</w:t>
      </w:r>
    </w:p>
    <w:p w:rsidRPr="007746C7" w:rsidR="004F0449" w:rsidRDefault="007746C7" w14:paraId="4739CF41" w14:textId="3EBCCD6E">
      <w:pPr>
        <w:pStyle w:val="ListParagraph"/>
        <w:numPr>
          <w:ilvl w:val="0"/>
          <w:numId w:val="16"/>
        </w:numPr>
        <w:tabs>
          <w:tab w:val="left" w:pos="1654"/>
          <w:tab w:val="left" w:pos="1655"/>
        </w:tabs>
        <w:spacing w:before="9" w:line="208" w:lineRule="auto"/>
        <w:ind w:left="1654" w:right="1271"/>
        <w:rPr>
          <w:sz w:val="21"/>
          <w:lang w:val="es-AR"/>
        </w:rPr>
      </w:pPr>
      <w:r w:rsidRPr="007746C7">
        <w:rPr>
          <w:sz w:val="21"/>
          <w:lang w:val="es-AR"/>
        </w:rPr>
        <w:t>Completar todos los informes y documentos programáticos requeridos según la descripción y los objetivos del programa.</w:t>
      </w:r>
      <w:r w:rsidRPr="007746C7" w:rsidR="00E149B5">
        <w:rPr>
          <w:sz w:val="21"/>
          <w:lang w:val="es-AR"/>
        </w:rPr>
        <w:t>;</w:t>
      </w:r>
    </w:p>
    <w:p w:rsidRPr="008D344D" w:rsidR="004F0449" w:rsidRDefault="008D344D" w14:paraId="0FD0C1C4" w14:textId="6765BDB2">
      <w:pPr>
        <w:pStyle w:val="ListParagraph"/>
        <w:numPr>
          <w:ilvl w:val="0"/>
          <w:numId w:val="16"/>
        </w:numPr>
        <w:tabs>
          <w:tab w:val="left" w:pos="1654"/>
          <w:tab w:val="left" w:pos="1655"/>
        </w:tabs>
        <w:spacing w:line="200" w:lineRule="exact"/>
        <w:ind w:hanging="376"/>
        <w:rPr>
          <w:sz w:val="21"/>
          <w:lang w:val="es-AR"/>
        </w:rPr>
      </w:pPr>
      <w:r w:rsidRPr="008D344D">
        <w:rPr>
          <w:sz w:val="21"/>
          <w:lang w:val="es-AR"/>
        </w:rPr>
        <w:t>Presentación de todos los informes y documentos financieros requeridos</w:t>
      </w:r>
      <w:r w:rsidRPr="008D344D" w:rsidR="00E149B5">
        <w:rPr>
          <w:sz w:val="21"/>
          <w:lang w:val="es-AR"/>
        </w:rPr>
        <w:t>;</w:t>
      </w:r>
    </w:p>
    <w:p w:rsidRPr="008D344D" w:rsidR="004F0449" w:rsidRDefault="008D344D" w14:paraId="56A624D0" w14:textId="09CCC4A8">
      <w:pPr>
        <w:pStyle w:val="ListParagraph"/>
        <w:numPr>
          <w:ilvl w:val="0"/>
          <w:numId w:val="16"/>
        </w:numPr>
        <w:tabs>
          <w:tab w:val="left" w:pos="1654"/>
          <w:tab w:val="left" w:pos="1655"/>
        </w:tabs>
        <w:spacing w:line="210" w:lineRule="exact"/>
        <w:ind w:hanging="376"/>
        <w:rPr>
          <w:sz w:val="21"/>
          <w:lang w:val="es-AR"/>
        </w:rPr>
      </w:pPr>
      <w:r w:rsidRPr="008D344D">
        <w:rPr>
          <w:sz w:val="21"/>
          <w:lang w:val="es-AR"/>
        </w:rPr>
        <w:t>Lista de invent</w:t>
      </w:r>
      <w:r w:rsidR="00B44855">
        <w:rPr>
          <w:sz w:val="21"/>
          <w:lang w:val="es-AR"/>
        </w:rPr>
        <w:t>a</w:t>
      </w:r>
      <w:r w:rsidRPr="008D344D">
        <w:rPr>
          <w:sz w:val="21"/>
          <w:lang w:val="es-AR"/>
        </w:rPr>
        <w:t>rio final para artículos con un valor justo de mercado actual de USD $100 o más</w:t>
      </w:r>
      <w:r w:rsidRPr="008D344D" w:rsidR="00E149B5">
        <w:rPr>
          <w:sz w:val="21"/>
          <w:lang w:val="es-AR"/>
        </w:rPr>
        <w:t>;</w:t>
      </w:r>
    </w:p>
    <w:p w:rsidRPr="008D344D" w:rsidR="004F0449" w:rsidRDefault="008D344D" w14:paraId="3EDF2AA3" w14:textId="3EBFDD76">
      <w:pPr>
        <w:pStyle w:val="ListParagraph"/>
        <w:numPr>
          <w:ilvl w:val="0"/>
          <w:numId w:val="16"/>
        </w:numPr>
        <w:tabs>
          <w:tab w:val="left" w:pos="1654"/>
          <w:tab w:val="left" w:pos="1655"/>
        </w:tabs>
        <w:spacing w:line="210" w:lineRule="exact"/>
        <w:ind w:hanging="376"/>
        <w:rPr>
          <w:sz w:val="21"/>
          <w:lang w:val="es-AR"/>
        </w:rPr>
      </w:pPr>
      <w:r w:rsidRPr="008D344D">
        <w:rPr>
          <w:sz w:val="21"/>
          <w:lang w:val="es-AR"/>
        </w:rPr>
        <w:t>Plan de disposición para todos los artículos con un valor justo de mercado actual de $5,000 o más</w:t>
      </w:r>
      <w:r w:rsidRPr="008D344D" w:rsidR="00E149B5">
        <w:rPr>
          <w:sz w:val="21"/>
          <w:lang w:val="es-AR"/>
        </w:rPr>
        <w:t xml:space="preserve">; </w:t>
      </w:r>
      <w:r w:rsidR="00AE3683">
        <w:rPr>
          <w:sz w:val="21"/>
          <w:lang w:val="es-AR"/>
        </w:rPr>
        <w:t>y</w:t>
      </w:r>
    </w:p>
    <w:p w:rsidRPr="00AE3683" w:rsidR="004F0449" w:rsidRDefault="00AE3683" w14:paraId="12737859" w14:textId="1D317EE7">
      <w:pPr>
        <w:pStyle w:val="ListParagraph"/>
        <w:numPr>
          <w:ilvl w:val="0"/>
          <w:numId w:val="16"/>
        </w:numPr>
        <w:tabs>
          <w:tab w:val="left" w:pos="1654"/>
          <w:tab w:val="left" w:pos="1655"/>
        </w:tabs>
        <w:spacing w:line="226" w:lineRule="exact"/>
        <w:ind w:hanging="376"/>
        <w:rPr>
          <w:sz w:val="21"/>
          <w:lang w:val="es-AR"/>
        </w:rPr>
      </w:pPr>
      <w:r w:rsidRPr="00AE3683">
        <w:rPr>
          <w:sz w:val="21"/>
          <w:lang w:val="es-AR"/>
        </w:rPr>
        <w:t xml:space="preserve">Carta de liquidación del </w:t>
      </w:r>
      <w:proofErr w:type="spellStart"/>
      <w:r w:rsidRPr="00AE3683">
        <w:rPr>
          <w:sz w:val="21"/>
          <w:lang w:val="es-AR"/>
        </w:rPr>
        <w:t>Sub</w:t>
      </w:r>
      <w:r>
        <w:rPr>
          <w:sz w:val="21"/>
          <w:lang w:val="es-AR"/>
        </w:rPr>
        <w:t>-</w:t>
      </w:r>
      <w:r w:rsidRPr="00AE3683">
        <w:rPr>
          <w:sz w:val="21"/>
          <w:lang w:val="es-AR"/>
        </w:rPr>
        <w:t>acuerdo</w:t>
      </w:r>
      <w:proofErr w:type="spellEnd"/>
      <w:r w:rsidRPr="00AE3683">
        <w:rPr>
          <w:sz w:val="21"/>
          <w:lang w:val="es-AR"/>
        </w:rPr>
        <w:t xml:space="preserve"> firmada</w:t>
      </w:r>
      <w:r w:rsidRPr="00AE3683" w:rsidR="00E149B5">
        <w:rPr>
          <w:sz w:val="21"/>
          <w:lang w:val="es-AR"/>
        </w:rPr>
        <w:t>.</w:t>
      </w:r>
    </w:p>
    <w:p w:rsidRPr="00AE3683" w:rsidR="004F0449" w:rsidRDefault="004F0449" w14:paraId="72DCAC98" w14:textId="77777777">
      <w:pPr>
        <w:pStyle w:val="BodyText"/>
        <w:rPr>
          <w:sz w:val="26"/>
          <w:lang w:val="es-AR"/>
        </w:rPr>
      </w:pPr>
    </w:p>
    <w:p w:rsidRPr="00277F53" w:rsidR="004F0449" w:rsidRDefault="00DE23F9" w14:paraId="16D64140" w14:textId="69C94B73">
      <w:pPr>
        <w:spacing w:line="226" w:lineRule="exact"/>
        <w:ind w:left="979"/>
        <w:rPr>
          <w:b/>
          <w:sz w:val="21"/>
          <w:lang w:val="es-AR"/>
        </w:rPr>
      </w:pPr>
      <w:r w:rsidRPr="00277F53">
        <w:rPr>
          <w:b/>
          <w:sz w:val="21"/>
          <w:lang w:val="es-AR"/>
        </w:rPr>
        <w:t>ARTICULO</w:t>
      </w:r>
      <w:r w:rsidRPr="00277F53" w:rsidR="00E149B5">
        <w:rPr>
          <w:b/>
          <w:spacing w:val="-4"/>
          <w:sz w:val="21"/>
          <w:lang w:val="es-AR"/>
        </w:rPr>
        <w:t xml:space="preserve"> </w:t>
      </w:r>
      <w:r w:rsidRPr="00277F53" w:rsidR="00E149B5">
        <w:rPr>
          <w:b/>
          <w:sz w:val="21"/>
          <w:lang w:val="es-AR"/>
        </w:rPr>
        <w:t>11.</w:t>
      </w:r>
      <w:r w:rsidRPr="00277F53" w:rsidR="00E149B5">
        <w:rPr>
          <w:b/>
          <w:spacing w:val="-4"/>
          <w:sz w:val="21"/>
          <w:lang w:val="es-AR"/>
        </w:rPr>
        <w:t xml:space="preserve"> </w:t>
      </w:r>
      <w:r w:rsidR="00277F53">
        <w:rPr>
          <w:b/>
          <w:sz w:val="21"/>
          <w:lang w:val="es-AR"/>
        </w:rPr>
        <w:t>I</w:t>
      </w:r>
      <w:r w:rsidRPr="00277F53" w:rsidR="00277F53">
        <w:rPr>
          <w:b/>
          <w:sz w:val="21"/>
          <w:lang w:val="es-AR"/>
        </w:rPr>
        <w:t xml:space="preserve">nformes y </w:t>
      </w:r>
      <w:r w:rsidR="00277F53">
        <w:rPr>
          <w:b/>
          <w:sz w:val="21"/>
          <w:lang w:val="es-AR"/>
        </w:rPr>
        <w:t>E</w:t>
      </w:r>
      <w:r w:rsidRPr="00277F53" w:rsidR="00277F53">
        <w:rPr>
          <w:b/>
          <w:sz w:val="21"/>
          <w:lang w:val="es-AR"/>
        </w:rPr>
        <w:t>valuación</w:t>
      </w:r>
    </w:p>
    <w:p w:rsidRPr="00277F53" w:rsidR="004F0449" w:rsidRDefault="00277F53" w14:paraId="3491FBCF" w14:textId="6BA91971">
      <w:pPr>
        <w:spacing w:before="10" w:line="208" w:lineRule="auto"/>
        <w:ind w:left="979" w:right="811"/>
        <w:jc w:val="both"/>
        <w:rPr>
          <w:sz w:val="21"/>
          <w:lang w:val="es-AR"/>
        </w:rPr>
      </w:pPr>
      <w:r w:rsidRPr="00277F53">
        <w:rPr>
          <w:sz w:val="21"/>
          <w:lang w:val="es-AR"/>
        </w:rPr>
        <w:t xml:space="preserve">El Sub-Adjudicatario deberá enviar versiones electrónicas de los entregables o productos descritos en el Anexo D al Gerente del Programa PARTNERS en las fechas especificadas en el </w:t>
      </w:r>
      <w:r w:rsidRPr="00277F53" w:rsidR="00E149B5">
        <w:rPr>
          <w:sz w:val="21"/>
          <w:lang w:val="es-AR"/>
        </w:rPr>
        <w:t>Anex</w:t>
      </w:r>
      <w:r>
        <w:rPr>
          <w:sz w:val="21"/>
          <w:lang w:val="es-AR"/>
        </w:rPr>
        <w:t>o</w:t>
      </w:r>
      <w:r w:rsidRPr="00277F53" w:rsidR="00E149B5">
        <w:rPr>
          <w:sz w:val="21"/>
          <w:lang w:val="es-AR"/>
        </w:rPr>
        <w:t>.</w:t>
      </w:r>
    </w:p>
    <w:p w:rsidRPr="00277F53" w:rsidR="004F0449" w:rsidRDefault="004F0449" w14:paraId="5F75F995" w14:textId="77777777">
      <w:pPr>
        <w:pStyle w:val="BodyText"/>
        <w:spacing w:before="5"/>
        <w:rPr>
          <w:sz w:val="26"/>
          <w:lang w:val="es-AR"/>
        </w:rPr>
      </w:pPr>
    </w:p>
    <w:p w:rsidR="00F959A0" w:rsidP="00F959A0" w:rsidRDefault="00277F53" w14:paraId="05F51BA3" w14:textId="77777777">
      <w:pPr>
        <w:spacing w:line="226" w:lineRule="exact"/>
        <w:ind w:left="979"/>
        <w:jc w:val="both"/>
        <w:rPr>
          <w:b/>
          <w:sz w:val="21"/>
          <w:lang w:val="es-AR"/>
        </w:rPr>
      </w:pPr>
      <w:r w:rsidRPr="00C2191C">
        <w:rPr>
          <w:b/>
          <w:sz w:val="21"/>
          <w:lang w:val="es-AR"/>
        </w:rPr>
        <w:t>ARTICULO</w:t>
      </w:r>
      <w:r w:rsidRPr="00C2191C" w:rsidR="00E149B5">
        <w:rPr>
          <w:b/>
          <w:spacing w:val="-3"/>
          <w:sz w:val="21"/>
          <w:lang w:val="es-AR"/>
        </w:rPr>
        <w:t xml:space="preserve"> </w:t>
      </w:r>
      <w:r w:rsidRPr="00C2191C" w:rsidR="00E149B5">
        <w:rPr>
          <w:b/>
          <w:sz w:val="21"/>
          <w:lang w:val="es-AR"/>
        </w:rPr>
        <w:t>12.</w:t>
      </w:r>
      <w:r w:rsidRPr="00C2191C" w:rsidR="00E149B5">
        <w:rPr>
          <w:b/>
          <w:spacing w:val="47"/>
          <w:sz w:val="21"/>
          <w:lang w:val="es-AR"/>
        </w:rPr>
        <w:t xml:space="preserve"> </w:t>
      </w:r>
      <w:r w:rsidRPr="00C2191C" w:rsidR="00C2191C">
        <w:rPr>
          <w:b/>
          <w:sz w:val="21"/>
          <w:lang w:val="es-AR"/>
        </w:rPr>
        <w:t xml:space="preserve">Título y </w:t>
      </w:r>
      <w:r w:rsidR="00C2191C">
        <w:rPr>
          <w:b/>
          <w:sz w:val="21"/>
          <w:lang w:val="es-AR"/>
        </w:rPr>
        <w:t>C</w:t>
      </w:r>
      <w:r w:rsidRPr="00C2191C" w:rsidR="00C2191C">
        <w:rPr>
          <w:b/>
          <w:sz w:val="21"/>
          <w:lang w:val="es-AR"/>
        </w:rPr>
        <w:t xml:space="preserve">uidado de la </w:t>
      </w:r>
      <w:r w:rsidR="00C2191C">
        <w:rPr>
          <w:b/>
          <w:sz w:val="21"/>
          <w:lang w:val="es-AR"/>
        </w:rPr>
        <w:t>Pr</w:t>
      </w:r>
      <w:r w:rsidRPr="00C2191C" w:rsidR="00C2191C">
        <w:rPr>
          <w:b/>
          <w:sz w:val="21"/>
          <w:lang w:val="es-AR"/>
        </w:rPr>
        <w:t xml:space="preserve">opiedad del </w:t>
      </w:r>
      <w:r w:rsidR="00C2191C">
        <w:rPr>
          <w:b/>
          <w:sz w:val="21"/>
          <w:lang w:val="es-AR"/>
        </w:rPr>
        <w:t>P</w:t>
      </w:r>
      <w:r w:rsidRPr="00C2191C" w:rsidR="00C2191C">
        <w:rPr>
          <w:b/>
          <w:sz w:val="21"/>
          <w:lang w:val="es-AR"/>
        </w:rPr>
        <w:t>royecto</w:t>
      </w:r>
    </w:p>
    <w:p w:rsidR="004F0449" w:rsidP="00F959A0" w:rsidRDefault="00C2191C" w14:paraId="744FCA70" w14:textId="616B0A52">
      <w:pPr>
        <w:spacing w:line="226" w:lineRule="exact"/>
        <w:ind w:left="979"/>
        <w:jc w:val="both"/>
        <w:rPr>
          <w:sz w:val="21"/>
          <w:lang w:val="es-AR"/>
        </w:rPr>
      </w:pPr>
      <w:r w:rsidRPr="00C2191C">
        <w:rPr>
          <w:sz w:val="21"/>
          <w:lang w:val="es-AR"/>
        </w:rPr>
        <w:t>El título de todo el equipo adquirido en virtud de est</w:t>
      </w:r>
      <w:r w:rsidR="004479AE">
        <w:rPr>
          <w:sz w:val="21"/>
          <w:lang w:val="es-AR"/>
        </w:rPr>
        <w:t xml:space="preserve">e </w:t>
      </w:r>
      <w:proofErr w:type="spellStart"/>
      <w:r w:rsidR="003742BF">
        <w:rPr>
          <w:sz w:val="21"/>
          <w:lang w:val="es-AR"/>
        </w:rPr>
        <w:t>s</w:t>
      </w:r>
      <w:r w:rsidRPr="00C2191C">
        <w:rPr>
          <w:sz w:val="21"/>
          <w:lang w:val="es-AR"/>
        </w:rPr>
        <w:t>ub-</w:t>
      </w:r>
      <w:r w:rsidR="001D61C5">
        <w:rPr>
          <w:sz w:val="21"/>
          <w:lang w:val="es-AR"/>
        </w:rPr>
        <w:t>acuerdo</w:t>
      </w:r>
      <w:proofErr w:type="spellEnd"/>
      <w:r w:rsidRPr="00C2191C">
        <w:rPr>
          <w:sz w:val="21"/>
          <w:lang w:val="es-AR"/>
        </w:rPr>
        <w:t xml:space="preserve"> será conferido a </w:t>
      </w:r>
      <w:r w:rsidR="003742BF">
        <w:rPr>
          <w:sz w:val="21"/>
          <w:lang w:val="es-AR"/>
        </w:rPr>
        <w:t xml:space="preserve">PARTNERS </w:t>
      </w:r>
      <w:r w:rsidRPr="00C2191C">
        <w:rPr>
          <w:sz w:val="21"/>
          <w:lang w:val="es-AR"/>
        </w:rPr>
        <w:t xml:space="preserve">al finalizar la subvención. “Equipo” significa un artículo de propiedad personal tangible y no fungible que tiene una vida útil de más de un año y un costo de adquisición de $5,000 o más. Anualmente, junto con la presentación del informe de desempeño anual, el </w:t>
      </w:r>
      <w:proofErr w:type="spellStart"/>
      <w:r w:rsidRPr="00C2191C">
        <w:rPr>
          <w:sz w:val="21"/>
          <w:lang w:val="es-AR"/>
        </w:rPr>
        <w:t>Sub-adjudicatario</w:t>
      </w:r>
      <w:proofErr w:type="spellEnd"/>
      <w:r w:rsidRPr="00C2191C">
        <w:rPr>
          <w:sz w:val="21"/>
          <w:lang w:val="es-AR"/>
        </w:rPr>
        <w:t xml:space="preserve"> deberá presentar un detalle de inventario de todo el equipo comprado bajo la subvención que incluirá una descripción del bien, costo y fecha de adquisición, número de serie, condición y ubicación del artículo, así como cualquier número de inventario utilizado por el </w:t>
      </w:r>
      <w:proofErr w:type="spellStart"/>
      <w:r w:rsidRPr="00C2191C">
        <w:rPr>
          <w:sz w:val="21"/>
          <w:lang w:val="es-AR"/>
        </w:rPr>
        <w:t>Sub-adjudicatario</w:t>
      </w:r>
      <w:proofErr w:type="spellEnd"/>
      <w:r w:rsidRPr="00C2191C">
        <w:rPr>
          <w:sz w:val="21"/>
          <w:lang w:val="es-AR"/>
        </w:rPr>
        <w:t xml:space="preserve"> para identificar el artículo. Dentro de los 120 días posteriores a la finalización, el </w:t>
      </w:r>
      <w:proofErr w:type="spellStart"/>
      <w:r w:rsidRPr="00C2191C">
        <w:rPr>
          <w:sz w:val="21"/>
          <w:lang w:val="es-AR"/>
        </w:rPr>
        <w:t>Sub-adjudicatario</w:t>
      </w:r>
      <w:proofErr w:type="spellEnd"/>
      <w:r w:rsidRPr="00C2191C">
        <w:rPr>
          <w:sz w:val="21"/>
          <w:lang w:val="es-AR"/>
        </w:rPr>
        <w:t xml:space="preserve"> debe presentar una lista de inventario final junto con una solicitud de disposición para todos los artículos con un valor justo de mercado actual de $5,000 o más. </w:t>
      </w:r>
      <w:r w:rsidR="007F6C52">
        <w:rPr>
          <w:sz w:val="21"/>
          <w:lang w:val="es-AR"/>
        </w:rPr>
        <w:t xml:space="preserve">PARTNERS </w:t>
      </w:r>
      <w:r w:rsidRPr="00C2191C">
        <w:rPr>
          <w:sz w:val="21"/>
          <w:lang w:val="es-AR"/>
        </w:rPr>
        <w:t xml:space="preserve">revisará dicha solicitud y proporcionará las instrucciones finales de disposición de inventario al </w:t>
      </w:r>
      <w:proofErr w:type="spellStart"/>
      <w:r w:rsidRPr="00C2191C">
        <w:rPr>
          <w:sz w:val="21"/>
          <w:lang w:val="es-AR"/>
        </w:rPr>
        <w:t>Sub-adjudicatario</w:t>
      </w:r>
      <w:proofErr w:type="spellEnd"/>
      <w:r w:rsidRPr="00C2191C">
        <w:rPr>
          <w:sz w:val="21"/>
          <w:lang w:val="es-AR"/>
        </w:rPr>
        <w:t>. Todos los informes y solicitudes de inventario deben enviarse al gerente del programa PARTNERS.</w:t>
      </w:r>
    </w:p>
    <w:p w:rsidRPr="00F959A0" w:rsidR="00F959A0" w:rsidP="00F959A0" w:rsidRDefault="00F959A0" w14:paraId="43043C9E" w14:textId="77777777">
      <w:pPr>
        <w:spacing w:line="226" w:lineRule="exact"/>
        <w:ind w:left="979"/>
        <w:jc w:val="both"/>
        <w:rPr>
          <w:b/>
          <w:sz w:val="21"/>
          <w:lang w:val="es-AR"/>
        </w:rPr>
      </w:pPr>
    </w:p>
    <w:p w:rsidRPr="00632FF9" w:rsidR="004F0449" w:rsidRDefault="00235471" w14:paraId="34161F21" w14:textId="614C0EC2">
      <w:pPr>
        <w:spacing w:before="1"/>
        <w:ind w:left="979"/>
        <w:jc w:val="both"/>
        <w:rPr>
          <w:b/>
          <w:sz w:val="21"/>
          <w:lang w:val="es-AR"/>
        </w:rPr>
      </w:pPr>
      <w:r w:rsidRPr="00632FF9">
        <w:rPr>
          <w:b/>
          <w:sz w:val="21"/>
          <w:lang w:val="es-AR"/>
        </w:rPr>
        <w:t>ARTICULO</w:t>
      </w:r>
      <w:r w:rsidRPr="00632FF9" w:rsidR="00E149B5">
        <w:rPr>
          <w:b/>
          <w:spacing w:val="-2"/>
          <w:sz w:val="21"/>
          <w:lang w:val="es-AR"/>
        </w:rPr>
        <w:t xml:space="preserve"> </w:t>
      </w:r>
      <w:r w:rsidRPr="00632FF9" w:rsidR="00E149B5">
        <w:rPr>
          <w:b/>
          <w:sz w:val="21"/>
          <w:lang w:val="es-AR"/>
        </w:rPr>
        <w:t>13.</w:t>
      </w:r>
      <w:r w:rsidRPr="00632FF9" w:rsidR="00E149B5">
        <w:rPr>
          <w:b/>
          <w:spacing w:val="-2"/>
          <w:sz w:val="21"/>
          <w:lang w:val="es-AR"/>
        </w:rPr>
        <w:t xml:space="preserve"> </w:t>
      </w:r>
      <w:r w:rsidRPr="00632FF9" w:rsidR="001D61C5">
        <w:rPr>
          <w:b/>
          <w:sz w:val="21"/>
          <w:lang w:val="es-AR"/>
        </w:rPr>
        <w:t>Comprensión de Participación</w:t>
      </w:r>
    </w:p>
    <w:p w:rsidRPr="00632FF9" w:rsidR="004F0449" w:rsidRDefault="004F0449" w14:paraId="4FB4F2F4" w14:textId="77777777">
      <w:pPr>
        <w:jc w:val="both"/>
        <w:rPr>
          <w:sz w:val="21"/>
          <w:lang w:val="es-AR"/>
        </w:rPr>
        <w:sectPr w:rsidRPr="00632FF9" w:rsidR="004F0449">
          <w:pgSz w:w="12240" w:h="15840" w:orient="portrait"/>
          <w:pgMar w:top="1500" w:right="640" w:bottom="280" w:left="460" w:header="720" w:footer="720" w:gutter="0"/>
          <w:cols w:space="720"/>
        </w:sectPr>
      </w:pPr>
    </w:p>
    <w:p w:rsidRPr="00632FF9" w:rsidR="004F0449" w:rsidRDefault="00632FF9" w14:paraId="6BD95CCB" w14:textId="63405D58">
      <w:pPr>
        <w:spacing w:before="94" w:line="208" w:lineRule="auto"/>
        <w:ind w:left="979" w:right="798"/>
        <w:jc w:val="both"/>
        <w:rPr>
          <w:sz w:val="21"/>
          <w:lang w:val="es-AR"/>
        </w:rPr>
      </w:pPr>
      <w:r w:rsidRPr="00632FF9">
        <w:rPr>
          <w:sz w:val="21"/>
          <w:lang w:val="es-AR"/>
        </w:rPr>
        <w:t xml:space="preserve">Las siguientes disposiciones constituyen la participación de </w:t>
      </w:r>
      <w:r>
        <w:rPr>
          <w:sz w:val="21"/>
          <w:lang w:val="es-AR"/>
        </w:rPr>
        <w:t xml:space="preserve">PARTNERS </w:t>
      </w:r>
      <w:r w:rsidRPr="00632FF9">
        <w:rPr>
          <w:sz w:val="21"/>
          <w:lang w:val="es-AR"/>
        </w:rPr>
        <w:t xml:space="preserve">en las actividades del </w:t>
      </w:r>
      <w:proofErr w:type="spellStart"/>
      <w:r w:rsidRPr="00632FF9">
        <w:rPr>
          <w:sz w:val="21"/>
          <w:lang w:val="es-AR"/>
        </w:rPr>
        <w:t>Sub-</w:t>
      </w:r>
      <w:r w:rsidR="00302D44">
        <w:rPr>
          <w:sz w:val="21"/>
          <w:lang w:val="es-AR"/>
        </w:rPr>
        <w:t>a</w:t>
      </w:r>
      <w:r w:rsidRPr="00632FF9">
        <w:rPr>
          <w:sz w:val="21"/>
          <w:lang w:val="es-AR"/>
        </w:rPr>
        <w:t>djudicatario</w:t>
      </w:r>
      <w:proofErr w:type="spellEnd"/>
      <w:r w:rsidRPr="00632FF9">
        <w:rPr>
          <w:sz w:val="21"/>
          <w:lang w:val="es-AR"/>
        </w:rPr>
        <w:t xml:space="preserve"> para asegurar que se cumplan los requisitos del programa y que se logren los objetivos mutuos del programa.</w:t>
      </w:r>
    </w:p>
    <w:p w:rsidRPr="00632FF9" w:rsidR="004F0449" w:rsidRDefault="004F0449" w14:paraId="0CC9D601" w14:textId="77777777">
      <w:pPr>
        <w:pStyle w:val="BodyText"/>
        <w:spacing w:before="5"/>
        <w:rPr>
          <w:sz w:val="26"/>
          <w:lang w:val="es-AR"/>
        </w:rPr>
      </w:pPr>
    </w:p>
    <w:p w:rsidRPr="00302D44" w:rsidR="004F0449" w:rsidRDefault="00E149B5" w14:paraId="36239A63" w14:textId="52A6518B">
      <w:pPr>
        <w:spacing w:before="1"/>
        <w:ind w:left="979"/>
        <w:jc w:val="both"/>
        <w:rPr>
          <w:sz w:val="21"/>
          <w:lang w:val="es-AR"/>
        </w:rPr>
      </w:pPr>
      <w:r w:rsidRPr="00302D44">
        <w:rPr>
          <w:sz w:val="21"/>
          <w:lang w:val="es-AR"/>
        </w:rPr>
        <w:t>PARTNERS</w:t>
      </w:r>
      <w:r w:rsidRPr="00302D44">
        <w:rPr>
          <w:spacing w:val="-7"/>
          <w:sz w:val="21"/>
          <w:lang w:val="es-AR"/>
        </w:rPr>
        <w:t xml:space="preserve"> </w:t>
      </w:r>
      <w:r w:rsidRPr="00302D44" w:rsidR="00302D44">
        <w:rPr>
          <w:sz w:val="21"/>
          <w:lang w:val="es-AR"/>
        </w:rPr>
        <w:t>será responsable por</w:t>
      </w:r>
      <w:r w:rsidRPr="00302D44">
        <w:rPr>
          <w:sz w:val="21"/>
          <w:lang w:val="es-AR"/>
        </w:rPr>
        <w:t>:</w:t>
      </w:r>
    </w:p>
    <w:p w:rsidRPr="00302D44" w:rsidR="004F0449" w:rsidRDefault="004F0449" w14:paraId="0EE6A062" w14:textId="77777777">
      <w:pPr>
        <w:pStyle w:val="BodyText"/>
        <w:spacing w:before="10"/>
        <w:rPr>
          <w:sz w:val="25"/>
          <w:lang w:val="es-AR"/>
        </w:rPr>
      </w:pPr>
    </w:p>
    <w:p w:rsidRPr="00AA411B" w:rsidR="004F0449" w:rsidRDefault="00AA411B" w14:paraId="40A38FF7" w14:textId="627CF61C">
      <w:pPr>
        <w:pStyle w:val="ListParagraph"/>
        <w:numPr>
          <w:ilvl w:val="0"/>
          <w:numId w:val="15"/>
        </w:numPr>
        <w:tabs>
          <w:tab w:val="left" w:pos="1566"/>
        </w:tabs>
        <w:spacing w:before="1" w:line="226" w:lineRule="exact"/>
        <w:ind w:hanging="287"/>
        <w:rPr>
          <w:sz w:val="21"/>
          <w:lang w:val="es-AR"/>
        </w:rPr>
      </w:pPr>
      <w:r w:rsidRPr="00AA411B">
        <w:rPr>
          <w:sz w:val="21"/>
          <w:lang w:val="es-AR"/>
        </w:rPr>
        <w:t>Aprobación de la planificación de todas las actividades</w:t>
      </w:r>
      <w:r w:rsidRPr="00AA411B" w:rsidR="00E149B5">
        <w:rPr>
          <w:sz w:val="21"/>
          <w:lang w:val="es-AR"/>
        </w:rPr>
        <w:t>;</w:t>
      </w:r>
    </w:p>
    <w:p w:rsidRPr="00AA411B" w:rsidR="004F0449" w:rsidRDefault="00AA411B" w14:paraId="5DD6D1B1" w14:textId="0E331DF5">
      <w:pPr>
        <w:pStyle w:val="ListParagraph"/>
        <w:numPr>
          <w:ilvl w:val="0"/>
          <w:numId w:val="15"/>
        </w:numPr>
        <w:tabs>
          <w:tab w:val="left" w:pos="1578"/>
        </w:tabs>
        <w:spacing w:line="210" w:lineRule="exact"/>
        <w:ind w:left="1577" w:hanging="299"/>
        <w:rPr>
          <w:sz w:val="21"/>
          <w:lang w:val="es-AR"/>
        </w:rPr>
      </w:pPr>
      <w:r w:rsidRPr="00AA411B">
        <w:rPr>
          <w:sz w:val="21"/>
          <w:lang w:val="es-AR"/>
        </w:rPr>
        <w:t xml:space="preserve">Aprobación </w:t>
      </w:r>
      <w:r>
        <w:rPr>
          <w:sz w:val="21"/>
          <w:lang w:val="es-AR"/>
        </w:rPr>
        <w:t>del plan de trabajo</w:t>
      </w:r>
      <w:r w:rsidRPr="00AA411B" w:rsidR="00E149B5">
        <w:rPr>
          <w:sz w:val="21"/>
          <w:lang w:val="es-AR"/>
        </w:rPr>
        <w:t>;</w:t>
      </w:r>
    </w:p>
    <w:p w:rsidRPr="00AA411B" w:rsidR="004F0449" w:rsidRDefault="00AA411B" w14:paraId="153760C6" w14:textId="4950845D">
      <w:pPr>
        <w:pStyle w:val="ListParagraph"/>
        <w:numPr>
          <w:ilvl w:val="0"/>
          <w:numId w:val="15"/>
        </w:numPr>
        <w:tabs>
          <w:tab w:val="left" w:pos="1566"/>
        </w:tabs>
        <w:spacing w:line="210" w:lineRule="exact"/>
        <w:ind w:hanging="287"/>
        <w:rPr>
          <w:sz w:val="21"/>
          <w:lang w:val="es-AR"/>
        </w:rPr>
      </w:pPr>
      <w:r w:rsidRPr="00AA411B">
        <w:rPr>
          <w:sz w:val="21"/>
          <w:lang w:val="es-AR"/>
        </w:rPr>
        <w:t xml:space="preserve">Aprobación </w:t>
      </w:r>
      <w:r>
        <w:rPr>
          <w:sz w:val="21"/>
          <w:lang w:val="es-AR"/>
        </w:rPr>
        <w:t>de personal</w:t>
      </w:r>
      <w:r w:rsidRPr="00AA411B" w:rsidR="00E149B5">
        <w:rPr>
          <w:sz w:val="21"/>
          <w:lang w:val="es-AR"/>
        </w:rPr>
        <w:t>;</w:t>
      </w:r>
    </w:p>
    <w:p w:rsidRPr="003416B3" w:rsidR="004F0449" w:rsidRDefault="003416B3" w14:paraId="08884DDF" w14:textId="2501E598">
      <w:pPr>
        <w:pStyle w:val="ListParagraph"/>
        <w:numPr>
          <w:ilvl w:val="0"/>
          <w:numId w:val="15"/>
        </w:numPr>
        <w:tabs>
          <w:tab w:val="left" w:pos="1578"/>
        </w:tabs>
        <w:spacing w:line="226" w:lineRule="exact"/>
        <w:ind w:left="1577" w:hanging="299"/>
        <w:rPr>
          <w:sz w:val="21"/>
          <w:lang w:val="es-AR"/>
        </w:rPr>
      </w:pPr>
      <w:r w:rsidRPr="003416B3">
        <w:rPr>
          <w:sz w:val="21"/>
          <w:lang w:val="es-AR"/>
        </w:rPr>
        <w:t>Aprobación de esquemas y borradores de informes</w:t>
      </w:r>
      <w:r w:rsidRPr="003416B3" w:rsidR="00E149B5">
        <w:rPr>
          <w:sz w:val="21"/>
          <w:lang w:val="es-AR"/>
        </w:rPr>
        <w:t>.</w:t>
      </w:r>
    </w:p>
    <w:p w:rsidRPr="003416B3" w:rsidR="004F0449" w:rsidRDefault="004F0449" w14:paraId="7020117E" w14:textId="77777777">
      <w:pPr>
        <w:pStyle w:val="BodyText"/>
        <w:spacing w:before="10"/>
        <w:rPr>
          <w:sz w:val="25"/>
          <w:lang w:val="es-AR"/>
        </w:rPr>
      </w:pPr>
    </w:p>
    <w:p w:rsidRPr="003416B3" w:rsidR="004F0449" w:rsidRDefault="00E149B5" w14:paraId="194BF26E" w14:textId="0B2F657B">
      <w:pPr>
        <w:spacing w:before="1" w:line="226" w:lineRule="exact"/>
        <w:ind w:left="979"/>
        <w:rPr>
          <w:b/>
          <w:sz w:val="21"/>
          <w:lang w:val="es-AR"/>
        </w:rPr>
      </w:pPr>
      <w:r w:rsidRPr="003416B3">
        <w:rPr>
          <w:b/>
          <w:sz w:val="21"/>
          <w:lang w:val="es-AR"/>
        </w:rPr>
        <w:t>A</w:t>
      </w:r>
      <w:r w:rsidRPr="003416B3" w:rsidR="003416B3">
        <w:rPr>
          <w:b/>
          <w:sz w:val="21"/>
          <w:lang w:val="es-AR"/>
        </w:rPr>
        <w:t xml:space="preserve">RTICULO </w:t>
      </w:r>
      <w:r w:rsidRPr="003416B3">
        <w:rPr>
          <w:b/>
          <w:sz w:val="21"/>
          <w:lang w:val="es-AR"/>
        </w:rPr>
        <w:t>14.</w:t>
      </w:r>
      <w:r w:rsidRPr="003416B3">
        <w:rPr>
          <w:b/>
          <w:spacing w:val="-6"/>
          <w:sz w:val="21"/>
          <w:lang w:val="es-AR"/>
        </w:rPr>
        <w:t xml:space="preserve"> </w:t>
      </w:r>
      <w:r w:rsidRPr="003416B3" w:rsidR="003416B3">
        <w:rPr>
          <w:b/>
          <w:sz w:val="21"/>
          <w:lang w:val="es-AR"/>
        </w:rPr>
        <w:t>Coordinación de Proyecto</w:t>
      </w:r>
    </w:p>
    <w:p w:rsidR="004F0449" w:rsidP="00E4730E" w:rsidRDefault="00E149B5" w14:paraId="495B0890" w14:textId="1BAD6C44">
      <w:pPr>
        <w:spacing w:before="9" w:line="208" w:lineRule="auto"/>
        <w:ind w:left="979" w:right="798"/>
        <w:jc w:val="both"/>
        <w:rPr>
          <w:sz w:val="21"/>
          <w:lang w:val="es-AR"/>
        </w:rPr>
      </w:pPr>
      <w:r w:rsidRPr="00E4730E">
        <w:rPr>
          <w:sz w:val="21"/>
          <w:lang w:val="es-AR"/>
        </w:rPr>
        <w:t xml:space="preserve">PARTNERS </w:t>
      </w:r>
      <w:r w:rsidRPr="00E4730E" w:rsidR="00E4730E">
        <w:rPr>
          <w:sz w:val="21"/>
          <w:lang w:val="es-AR"/>
        </w:rPr>
        <w:t xml:space="preserve">designará a un miembro del personal como Gerente de Programa para este acuerdo. Esta persona servirá como enlace diario entre </w:t>
      </w:r>
      <w:r w:rsidR="00E4730E">
        <w:rPr>
          <w:sz w:val="21"/>
          <w:lang w:val="es-AR"/>
        </w:rPr>
        <w:t xml:space="preserve">PARTNERS </w:t>
      </w:r>
      <w:r w:rsidRPr="00E4730E" w:rsidR="00E4730E">
        <w:rPr>
          <w:sz w:val="21"/>
          <w:lang w:val="es-AR"/>
        </w:rPr>
        <w:t xml:space="preserve">y el Sub-Adjudicatario. El Gerente del Programa </w:t>
      </w:r>
      <w:r w:rsidR="00E4730E">
        <w:rPr>
          <w:sz w:val="21"/>
          <w:lang w:val="es-AR"/>
        </w:rPr>
        <w:t xml:space="preserve">de </w:t>
      </w:r>
      <w:r w:rsidRPr="00E4730E" w:rsidR="00E4730E">
        <w:rPr>
          <w:sz w:val="21"/>
          <w:lang w:val="es-AR"/>
        </w:rPr>
        <w:t xml:space="preserve">PARTNERS (o representante designado) está autorizado para emitir instrucciones técnicas bajo el </w:t>
      </w:r>
      <w:proofErr w:type="spellStart"/>
      <w:r w:rsidRPr="00E4730E" w:rsidR="00E4730E">
        <w:rPr>
          <w:sz w:val="21"/>
          <w:lang w:val="es-AR"/>
        </w:rPr>
        <w:t>Sub-</w:t>
      </w:r>
      <w:r w:rsidR="00345453">
        <w:rPr>
          <w:sz w:val="21"/>
          <w:lang w:val="es-AR"/>
        </w:rPr>
        <w:t>acuerdo</w:t>
      </w:r>
      <w:proofErr w:type="spellEnd"/>
      <w:r w:rsidRPr="00E4730E" w:rsidR="00E4730E">
        <w:rPr>
          <w:sz w:val="21"/>
          <w:lang w:val="es-AR"/>
        </w:rPr>
        <w:t xml:space="preserve"> en nombre de PARTNERS. Dichas instrucciones pueden incluir instrucciones para el </w:t>
      </w:r>
      <w:proofErr w:type="spellStart"/>
      <w:r w:rsidRPr="00E4730E" w:rsidR="00E4730E">
        <w:rPr>
          <w:sz w:val="21"/>
          <w:lang w:val="es-AR"/>
        </w:rPr>
        <w:t>Sub-adjudicatario</w:t>
      </w:r>
      <w:proofErr w:type="spellEnd"/>
      <w:r w:rsidRPr="00E4730E" w:rsidR="00E4730E">
        <w:rPr>
          <w:sz w:val="21"/>
          <w:lang w:val="es-AR"/>
        </w:rPr>
        <w:t xml:space="preserve"> que brinden detalles para respaldar la finalización de la Declaración de </w:t>
      </w:r>
      <w:r w:rsidR="00345453">
        <w:rPr>
          <w:sz w:val="21"/>
          <w:lang w:val="es-AR"/>
        </w:rPr>
        <w:t>T</w:t>
      </w:r>
      <w:r w:rsidRPr="00E4730E" w:rsidR="00E4730E">
        <w:rPr>
          <w:sz w:val="21"/>
          <w:lang w:val="es-AR"/>
        </w:rPr>
        <w:t>rabajo.</w:t>
      </w:r>
    </w:p>
    <w:p w:rsidRPr="00E4730E" w:rsidR="00E4730E" w:rsidP="00E4730E" w:rsidRDefault="00E4730E" w14:paraId="6E06916F" w14:textId="77777777">
      <w:pPr>
        <w:spacing w:before="9" w:line="208" w:lineRule="auto"/>
        <w:ind w:left="979" w:right="798"/>
        <w:jc w:val="both"/>
        <w:rPr>
          <w:sz w:val="28"/>
          <w:lang w:val="es-AR"/>
        </w:rPr>
      </w:pPr>
    </w:p>
    <w:p w:rsidRPr="00633D63" w:rsidR="004F0449" w:rsidRDefault="00633D63" w14:paraId="44644D03" w14:textId="626749AA">
      <w:pPr>
        <w:spacing w:line="208" w:lineRule="auto"/>
        <w:ind w:left="979" w:right="799"/>
        <w:jc w:val="both"/>
        <w:rPr>
          <w:sz w:val="21"/>
          <w:lang w:val="es-AR"/>
        </w:rPr>
      </w:pPr>
      <w:r w:rsidRPr="00633D63">
        <w:rPr>
          <w:sz w:val="21"/>
          <w:lang w:val="es-AR"/>
        </w:rPr>
        <w:t xml:space="preserve">El </w:t>
      </w:r>
      <w:proofErr w:type="spellStart"/>
      <w:r w:rsidRPr="00633D63">
        <w:rPr>
          <w:sz w:val="21"/>
          <w:lang w:val="es-AR"/>
        </w:rPr>
        <w:t>Sub-adjudicatario</w:t>
      </w:r>
      <w:proofErr w:type="spellEnd"/>
      <w:r w:rsidRPr="00633D63">
        <w:rPr>
          <w:sz w:val="21"/>
          <w:lang w:val="es-AR"/>
        </w:rPr>
        <w:t xml:space="preserve"> designará un Coordinador de </w:t>
      </w:r>
      <w:r>
        <w:rPr>
          <w:sz w:val="21"/>
          <w:lang w:val="es-AR"/>
        </w:rPr>
        <w:t>S</w:t>
      </w:r>
      <w:r w:rsidRPr="00633D63">
        <w:rPr>
          <w:sz w:val="21"/>
          <w:lang w:val="es-AR"/>
        </w:rPr>
        <w:t xml:space="preserve">eguimiento. Esta persona servirá como enlace diario entre </w:t>
      </w:r>
      <w:r>
        <w:rPr>
          <w:sz w:val="21"/>
          <w:lang w:val="es-AR"/>
        </w:rPr>
        <w:t>PARTNERS</w:t>
      </w:r>
      <w:r w:rsidRPr="00633D63">
        <w:rPr>
          <w:sz w:val="21"/>
          <w:lang w:val="es-AR"/>
        </w:rPr>
        <w:t>, el Sub-Adjudicatario y las Organizaciones Implementadoras.</w:t>
      </w:r>
    </w:p>
    <w:p w:rsidRPr="00633D63" w:rsidR="004F0449" w:rsidRDefault="004F0449" w14:paraId="56EB379E" w14:textId="77777777">
      <w:pPr>
        <w:pStyle w:val="BodyText"/>
        <w:spacing w:before="5"/>
        <w:rPr>
          <w:sz w:val="26"/>
          <w:lang w:val="es-AR"/>
        </w:rPr>
      </w:pPr>
    </w:p>
    <w:p w:rsidR="006A0990" w:rsidP="006A0990" w:rsidRDefault="00E149B5" w14:paraId="65DAAFE0" w14:textId="77777777">
      <w:pPr>
        <w:spacing w:line="226" w:lineRule="exact"/>
        <w:ind w:left="979"/>
        <w:rPr>
          <w:b/>
          <w:sz w:val="21"/>
          <w:lang w:val="es-AR"/>
        </w:rPr>
      </w:pPr>
      <w:r w:rsidRPr="00131492">
        <w:rPr>
          <w:b/>
          <w:sz w:val="21"/>
          <w:lang w:val="es-AR"/>
        </w:rPr>
        <w:t>AR</w:t>
      </w:r>
      <w:r w:rsidRPr="00131492" w:rsidR="00A44444">
        <w:rPr>
          <w:b/>
          <w:sz w:val="21"/>
          <w:lang w:val="es-AR"/>
        </w:rPr>
        <w:t xml:space="preserve">TICULO </w:t>
      </w:r>
      <w:r w:rsidRPr="00131492">
        <w:rPr>
          <w:b/>
          <w:sz w:val="21"/>
          <w:lang w:val="es-AR"/>
        </w:rPr>
        <w:t>15.</w:t>
      </w:r>
      <w:r w:rsidRPr="00131492">
        <w:rPr>
          <w:b/>
          <w:spacing w:val="48"/>
          <w:sz w:val="21"/>
          <w:lang w:val="es-AR"/>
        </w:rPr>
        <w:t xml:space="preserve"> </w:t>
      </w:r>
      <w:r w:rsidRPr="006A0990" w:rsidR="00A44444">
        <w:rPr>
          <w:b/>
          <w:sz w:val="21"/>
          <w:lang w:val="es-AR"/>
        </w:rPr>
        <w:t>Personal Clave</w:t>
      </w:r>
    </w:p>
    <w:p w:rsidRPr="006A0990" w:rsidR="006A0990" w:rsidP="006A0990" w:rsidRDefault="006A0990" w14:paraId="57DB3749" w14:textId="20D46E43">
      <w:pPr>
        <w:spacing w:line="226" w:lineRule="exact"/>
        <w:ind w:left="979"/>
        <w:rPr>
          <w:b/>
          <w:sz w:val="21"/>
          <w:lang w:val="es-AR"/>
        </w:rPr>
      </w:pPr>
      <w:r w:rsidRPr="006A0990">
        <w:rPr>
          <w:sz w:val="21"/>
          <w:lang w:val="es-AR"/>
        </w:rPr>
        <w:t xml:space="preserve">El personal clave del Sub-Adjudicatario para este acuerdo se describe en el Anexo C. Los Términos de Referencia específicos del Personal Clave (si corresponde) se incluyen en el Anexo C. La lista de personal clave puede ser enmendada mediante una modificación por escrito a este </w:t>
      </w:r>
      <w:proofErr w:type="spellStart"/>
      <w:r w:rsidRPr="006A0990">
        <w:rPr>
          <w:sz w:val="21"/>
          <w:lang w:val="es-AR"/>
        </w:rPr>
        <w:t>sub-</w:t>
      </w:r>
      <w:r w:rsidR="00EC7AE0">
        <w:rPr>
          <w:sz w:val="21"/>
          <w:lang w:val="es-AR"/>
        </w:rPr>
        <w:t>acuerdo</w:t>
      </w:r>
      <w:proofErr w:type="spellEnd"/>
      <w:r w:rsidRPr="006A0990">
        <w:rPr>
          <w:sz w:val="21"/>
          <w:lang w:val="es-AR"/>
        </w:rPr>
        <w:t xml:space="preserve">, y </w:t>
      </w:r>
      <w:r w:rsidR="00EC7AE0">
        <w:rPr>
          <w:sz w:val="21"/>
          <w:lang w:val="es-AR"/>
        </w:rPr>
        <w:t>a</w:t>
      </w:r>
      <w:r w:rsidRPr="006A0990">
        <w:rPr>
          <w:sz w:val="21"/>
          <w:lang w:val="es-AR"/>
        </w:rPr>
        <w:t>probación de USAID (si es necesario), para agregar o eliminar personal según corresponda.</w:t>
      </w:r>
    </w:p>
    <w:p w:rsidRPr="00EC76F7" w:rsidR="004F0449" w:rsidRDefault="00EC76F7" w14:paraId="2CA1B286" w14:textId="18EF24BA">
      <w:pPr>
        <w:spacing w:before="184" w:line="226" w:lineRule="exact"/>
        <w:ind w:left="979"/>
        <w:jc w:val="both"/>
        <w:rPr>
          <w:b/>
          <w:sz w:val="21"/>
          <w:lang w:val="es-AR"/>
        </w:rPr>
      </w:pPr>
      <w:r>
        <w:rPr>
          <w:b/>
          <w:sz w:val="21"/>
          <w:lang w:val="es-AR"/>
        </w:rPr>
        <w:t>ARTICULO</w:t>
      </w:r>
      <w:r w:rsidRPr="006A0990" w:rsidR="00E149B5">
        <w:rPr>
          <w:b/>
          <w:spacing w:val="-2"/>
          <w:sz w:val="21"/>
          <w:lang w:val="es-AR"/>
        </w:rPr>
        <w:t xml:space="preserve"> </w:t>
      </w:r>
      <w:r w:rsidRPr="006A0990" w:rsidR="00E149B5">
        <w:rPr>
          <w:b/>
          <w:sz w:val="21"/>
          <w:lang w:val="es-AR"/>
        </w:rPr>
        <w:t>16.</w:t>
      </w:r>
      <w:r w:rsidRPr="006A0990" w:rsidR="00E149B5">
        <w:rPr>
          <w:b/>
          <w:spacing w:val="-2"/>
          <w:sz w:val="21"/>
          <w:lang w:val="es-AR"/>
        </w:rPr>
        <w:t xml:space="preserve"> </w:t>
      </w:r>
      <w:r w:rsidRPr="00EC76F7">
        <w:rPr>
          <w:b/>
          <w:sz w:val="21"/>
          <w:lang w:val="es-AR"/>
        </w:rPr>
        <w:t xml:space="preserve">Cronograma de </w:t>
      </w:r>
      <w:r>
        <w:rPr>
          <w:b/>
          <w:sz w:val="21"/>
          <w:lang w:val="es-AR"/>
        </w:rPr>
        <w:t>I</w:t>
      </w:r>
      <w:r w:rsidRPr="00EC76F7">
        <w:rPr>
          <w:b/>
          <w:sz w:val="21"/>
          <w:lang w:val="es-AR"/>
        </w:rPr>
        <w:t xml:space="preserve">mplementación </w:t>
      </w:r>
      <w:r>
        <w:rPr>
          <w:b/>
          <w:sz w:val="21"/>
          <w:lang w:val="es-AR"/>
        </w:rPr>
        <w:t>P</w:t>
      </w:r>
      <w:r w:rsidRPr="00EC76F7">
        <w:rPr>
          <w:b/>
          <w:sz w:val="21"/>
          <w:lang w:val="es-AR"/>
        </w:rPr>
        <w:t xml:space="preserve">rogramática, </w:t>
      </w:r>
      <w:r>
        <w:rPr>
          <w:b/>
          <w:sz w:val="21"/>
          <w:lang w:val="es-AR"/>
        </w:rPr>
        <w:t>R</w:t>
      </w:r>
      <w:r w:rsidRPr="00EC76F7">
        <w:rPr>
          <w:b/>
          <w:sz w:val="21"/>
          <w:lang w:val="es-AR"/>
        </w:rPr>
        <w:t xml:space="preserve">equisitos e </w:t>
      </w:r>
      <w:r>
        <w:rPr>
          <w:b/>
          <w:sz w:val="21"/>
          <w:lang w:val="es-AR"/>
        </w:rPr>
        <w:t>I</w:t>
      </w:r>
      <w:r w:rsidRPr="00EC76F7">
        <w:rPr>
          <w:b/>
          <w:sz w:val="21"/>
          <w:lang w:val="es-AR"/>
        </w:rPr>
        <w:t>nformes</w:t>
      </w:r>
    </w:p>
    <w:p w:rsidRPr="00CE3FC2" w:rsidR="004F0449" w:rsidRDefault="00CE3FC2" w14:paraId="524A7886" w14:textId="7B9C126C">
      <w:pPr>
        <w:spacing w:before="10" w:line="208" w:lineRule="auto"/>
        <w:ind w:left="979" w:right="800"/>
        <w:jc w:val="both"/>
        <w:rPr>
          <w:sz w:val="21"/>
          <w:lang w:val="es-AR"/>
        </w:rPr>
      </w:pPr>
      <w:r w:rsidRPr="00CE3FC2">
        <w:rPr>
          <w:sz w:val="21"/>
          <w:lang w:val="es-AR"/>
        </w:rPr>
        <w:t xml:space="preserve">El Sub-Adjudicatario es responsable de la supervisión de toda la implementación del Proyecto de acuerdo con el cronograma, los requisitos y los informes. Los programas, requisitos e informes se describen en el anexo </w:t>
      </w:r>
      <w:r w:rsidRPr="00CE3FC2" w:rsidR="00E149B5">
        <w:rPr>
          <w:sz w:val="21"/>
          <w:lang w:val="es-AR"/>
        </w:rPr>
        <w:t>D.</w:t>
      </w:r>
    </w:p>
    <w:p w:rsidRPr="00CE3FC2" w:rsidR="004F0449" w:rsidRDefault="004F0449" w14:paraId="0DFE8F37" w14:textId="77777777">
      <w:pPr>
        <w:pStyle w:val="BodyText"/>
        <w:spacing w:before="5"/>
        <w:rPr>
          <w:sz w:val="26"/>
          <w:lang w:val="es-AR"/>
        </w:rPr>
      </w:pPr>
    </w:p>
    <w:p w:rsidRPr="00CE3FC2" w:rsidR="004F0449" w:rsidRDefault="00CE3FC2" w14:paraId="79C8DEFC" w14:textId="7F832D79">
      <w:pPr>
        <w:spacing w:line="226" w:lineRule="exact"/>
        <w:ind w:left="979"/>
        <w:rPr>
          <w:b/>
          <w:sz w:val="21"/>
          <w:lang w:val="es-AR"/>
        </w:rPr>
      </w:pPr>
      <w:r w:rsidRPr="00131492">
        <w:rPr>
          <w:b/>
          <w:sz w:val="21"/>
          <w:lang w:val="es-AR"/>
        </w:rPr>
        <w:t>ARTICULO</w:t>
      </w:r>
      <w:r w:rsidRPr="00131492" w:rsidR="00E149B5">
        <w:rPr>
          <w:b/>
          <w:spacing w:val="-3"/>
          <w:sz w:val="21"/>
          <w:lang w:val="es-AR"/>
        </w:rPr>
        <w:t xml:space="preserve"> </w:t>
      </w:r>
      <w:r w:rsidRPr="00131492" w:rsidR="00E149B5">
        <w:rPr>
          <w:b/>
          <w:sz w:val="21"/>
          <w:lang w:val="es-AR"/>
        </w:rPr>
        <w:t>17.</w:t>
      </w:r>
      <w:r w:rsidRPr="00131492" w:rsidR="00E149B5">
        <w:rPr>
          <w:b/>
          <w:spacing w:val="-2"/>
          <w:sz w:val="21"/>
          <w:lang w:val="es-AR"/>
        </w:rPr>
        <w:t xml:space="preserve"> </w:t>
      </w:r>
      <w:r w:rsidRPr="00CE3FC2">
        <w:rPr>
          <w:b/>
          <w:sz w:val="21"/>
          <w:lang w:val="es-AR"/>
        </w:rPr>
        <w:t xml:space="preserve">Cambios al Sub-Acuerdo </w:t>
      </w:r>
    </w:p>
    <w:p w:rsidRPr="00D24483" w:rsidR="00D24483" w:rsidP="00D24483" w:rsidRDefault="00D24483" w14:paraId="221458FE" w14:textId="54299B54">
      <w:pPr>
        <w:spacing w:before="10" w:line="208" w:lineRule="auto"/>
        <w:ind w:left="979" w:right="830"/>
        <w:jc w:val="both"/>
        <w:rPr>
          <w:sz w:val="21"/>
          <w:lang w:val="es-AR"/>
        </w:rPr>
      </w:pPr>
      <w:r w:rsidRPr="00D24483">
        <w:rPr>
          <w:sz w:val="21"/>
          <w:lang w:val="es-AR"/>
        </w:rPr>
        <w:t xml:space="preserve">Cualquier cambio propuesto </w:t>
      </w:r>
      <w:r w:rsidR="001908F8">
        <w:rPr>
          <w:sz w:val="21"/>
          <w:lang w:val="es-AR"/>
        </w:rPr>
        <w:t>al</w:t>
      </w:r>
      <w:r w:rsidRPr="00D24483">
        <w:rPr>
          <w:sz w:val="21"/>
          <w:lang w:val="es-AR"/>
        </w:rPr>
        <w:t xml:space="preserve"> </w:t>
      </w:r>
      <w:proofErr w:type="spellStart"/>
      <w:r w:rsidRPr="00D24483">
        <w:rPr>
          <w:sz w:val="21"/>
          <w:lang w:val="es-AR"/>
        </w:rPr>
        <w:t>sub-</w:t>
      </w:r>
      <w:r>
        <w:rPr>
          <w:sz w:val="21"/>
          <w:lang w:val="es-AR"/>
        </w:rPr>
        <w:t>acuerdo</w:t>
      </w:r>
      <w:proofErr w:type="spellEnd"/>
      <w:r w:rsidRPr="00D24483">
        <w:rPr>
          <w:sz w:val="21"/>
          <w:lang w:val="es-AR"/>
        </w:rPr>
        <w:t xml:space="preserve"> se presentará por escrito y será aprobado y ejecutado por las </w:t>
      </w:r>
      <w:r w:rsidR="001908F8">
        <w:rPr>
          <w:sz w:val="21"/>
          <w:lang w:val="es-AR"/>
        </w:rPr>
        <w:t>P</w:t>
      </w:r>
      <w:r w:rsidRPr="00D24483">
        <w:rPr>
          <w:sz w:val="21"/>
          <w:lang w:val="es-AR"/>
        </w:rPr>
        <w:t>artes de est</w:t>
      </w:r>
      <w:r>
        <w:rPr>
          <w:sz w:val="21"/>
          <w:lang w:val="es-AR"/>
        </w:rPr>
        <w:t>e</w:t>
      </w:r>
      <w:r w:rsidRPr="00D24483">
        <w:rPr>
          <w:sz w:val="21"/>
          <w:lang w:val="es-AR"/>
        </w:rPr>
        <w:t xml:space="preserve"> </w:t>
      </w:r>
      <w:proofErr w:type="spellStart"/>
      <w:r w:rsidRPr="00D24483">
        <w:rPr>
          <w:sz w:val="21"/>
          <w:lang w:val="es-AR"/>
        </w:rPr>
        <w:t>sub-</w:t>
      </w:r>
      <w:r>
        <w:rPr>
          <w:sz w:val="21"/>
          <w:lang w:val="es-AR"/>
        </w:rPr>
        <w:t>acuerdo</w:t>
      </w:r>
      <w:proofErr w:type="spellEnd"/>
      <w:r w:rsidRPr="00D24483">
        <w:rPr>
          <w:sz w:val="21"/>
          <w:lang w:val="es-AR"/>
        </w:rPr>
        <w:t xml:space="preserve"> antes de que pueda comenzar la ejecución del trabajo involucrado en el cambio.</w:t>
      </w:r>
    </w:p>
    <w:p w:rsidRPr="00D24483" w:rsidR="00D24483" w:rsidP="00D24483" w:rsidRDefault="00D24483" w14:paraId="01A6CF29" w14:textId="77777777">
      <w:pPr>
        <w:spacing w:before="10" w:line="208" w:lineRule="auto"/>
        <w:ind w:left="979" w:right="830"/>
        <w:jc w:val="both"/>
        <w:rPr>
          <w:sz w:val="21"/>
          <w:lang w:val="es-AR"/>
        </w:rPr>
      </w:pPr>
    </w:p>
    <w:p w:rsidR="004F0449" w:rsidP="00D24483" w:rsidRDefault="00D24483" w14:paraId="2CCAE52C" w14:textId="1FD7D84F">
      <w:pPr>
        <w:spacing w:before="10" w:line="208" w:lineRule="auto"/>
        <w:ind w:left="979" w:right="830"/>
        <w:jc w:val="both"/>
        <w:rPr>
          <w:sz w:val="21"/>
          <w:lang w:val="es-AR"/>
        </w:rPr>
      </w:pPr>
      <w:r w:rsidRPr="00D24483">
        <w:rPr>
          <w:sz w:val="21"/>
          <w:lang w:val="es-AR"/>
        </w:rPr>
        <w:t xml:space="preserve">Cualquier cambio en la Descripción del Programa u otros Anexos solo podrá ser enmendado mediante una modificación por escrito a este </w:t>
      </w:r>
      <w:proofErr w:type="spellStart"/>
      <w:r w:rsidRPr="00D24483">
        <w:rPr>
          <w:sz w:val="21"/>
          <w:lang w:val="es-AR"/>
        </w:rPr>
        <w:t>sub-acuerdo</w:t>
      </w:r>
      <w:proofErr w:type="spellEnd"/>
      <w:r w:rsidRPr="00D24483">
        <w:rPr>
          <w:sz w:val="21"/>
          <w:lang w:val="es-AR"/>
        </w:rPr>
        <w:t xml:space="preserve"> y acordado por ambas Partes.</w:t>
      </w:r>
    </w:p>
    <w:p w:rsidRPr="00D24483" w:rsidR="00D24483" w:rsidP="00D24483" w:rsidRDefault="00D24483" w14:paraId="36921668" w14:textId="77777777">
      <w:pPr>
        <w:spacing w:before="10" w:line="208" w:lineRule="auto"/>
        <w:ind w:left="979" w:right="830"/>
        <w:jc w:val="both"/>
        <w:rPr>
          <w:sz w:val="26"/>
          <w:lang w:val="es-AR"/>
        </w:rPr>
      </w:pPr>
    </w:p>
    <w:p w:rsidRPr="006D1FCD" w:rsidR="004F0449" w:rsidRDefault="00D87838" w14:paraId="7EC69D5A" w14:textId="2B340462">
      <w:pPr>
        <w:spacing w:line="226" w:lineRule="exact"/>
        <w:ind w:left="979"/>
        <w:rPr>
          <w:b/>
          <w:sz w:val="21"/>
          <w:lang w:val="es-AR"/>
        </w:rPr>
      </w:pPr>
      <w:r w:rsidRPr="006D1FCD">
        <w:rPr>
          <w:b/>
          <w:sz w:val="21"/>
          <w:lang w:val="es-AR"/>
        </w:rPr>
        <w:t>ARTICULO</w:t>
      </w:r>
      <w:r w:rsidRPr="006D1FCD" w:rsidR="00E149B5">
        <w:rPr>
          <w:b/>
          <w:spacing w:val="-2"/>
          <w:sz w:val="21"/>
          <w:lang w:val="es-AR"/>
        </w:rPr>
        <w:t xml:space="preserve"> </w:t>
      </w:r>
      <w:r w:rsidRPr="006D1FCD" w:rsidR="00E149B5">
        <w:rPr>
          <w:b/>
          <w:sz w:val="21"/>
          <w:lang w:val="es-AR"/>
        </w:rPr>
        <w:t>18.</w:t>
      </w:r>
      <w:r w:rsidRPr="006D1FCD" w:rsidR="00E149B5">
        <w:rPr>
          <w:b/>
          <w:spacing w:val="50"/>
          <w:sz w:val="21"/>
          <w:lang w:val="es-AR"/>
        </w:rPr>
        <w:t xml:space="preserve"> </w:t>
      </w:r>
      <w:r w:rsidRPr="006D1FCD" w:rsidR="00E41A96">
        <w:rPr>
          <w:b/>
          <w:sz w:val="21"/>
          <w:lang w:val="es-AR"/>
        </w:rPr>
        <w:t>Cesión de Créditos</w:t>
      </w:r>
    </w:p>
    <w:p w:rsidRPr="006D1FCD" w:rsidR="004F0449" w:rsidRDefault="006D1FCD" w14:paraId="248F7F45" w14:textId="0F69C902">
      <w:pPr>
        <w:spacing w:before="10" w:line="208" w:lineRule="auto"/>
        <w:ind w:left="979" w:right="791"/>
        <w:rPr>
          <w:sz w:val="21"/>
          <w:lang w:val="es-AR"/>
        </w:rPr>
      </w:pPr>
      <w:r w:rsidRPr="006D1FCD">
        <w:rPr>
          <w:sz w:val="21"/>
          <w:lang w:val="es-AR"/>
        </w:rPr>
        <w:t xml:space="preserve">El Sub-Adjudicatario deberá obtener la aprobación del Gerente de Programa de PARTNERS antes de realizar cualquier </w:t>
      </w:r>
      <w:r>
        <w:rPr>
          <w:sz w:val="21"/>
          <w:lang w:val="es-AR"/>
        </w:rPr>
        <w:t>cesión</w:t>
      </w:r>
      <w:r w:rsidRPr="006D1FCD">
        <w:rPr>
          <w:sz w:val="21"/>
          <w:lang w:val="es-AR"/>
        </w:rPr>
        <w:t xml:space="preserve"> relacionada con est</w:t>
      </w:r>
      <w:r>
        <w:rPr>
          <w:sz w:val="21"/>
          <w:lang w:val="es-AR"/>
        </w:rPr>
        <w:t>e</w:t>
      </w:r>
      <w:r w:rsidRPr="006D1FCD">
        <w:rPr>
          <w:sz w:val="21"/>
          <w:lang w:val="es-AR"/>
        </w:rPr>
        <w:t xml:space="preserve"> </w:t>
      </w:r>
      <w:proofErr w:type="spellStart"/>
      <w:r w:rsidRPr="006D1FCD">
        <w:rPr>
          <w:sz w:val="21"/>
          <w:lang w:val="es-AR"/>
        </w:rPr>
        <w:t>sub-</w:t>
      </w:r>
      <w:r>
        <w:rPr>
          <w:sz w:val="21"/>
          <w:lang w:val="es-AR"/>
        </w:rPr>
        <w:t>acuerdo</w:t>
      </w:r>
      <w:proofErr w:type="spellEnd"/>
      <w:r w:rsidRPr="006D1FCD">
        <w:rPr>
          <w:sz w:val="21"/>
          <w:lang w:val="es-AR"/>
        </w:rPr>
        <w:t xml:space="preserve"> al personal clave que no sea </w:t>
      </w:r>
      <w:r w:rsidR="00F07D53">
        <w:rPr>
          <w:sz w:val="21"/>
          <w:lang w:val="es-AR"/>
        </w:rPr>
        <w:t xml:space="preserve">del </w:t>
      </w:r>
      <w:r w:rsidRPr="006D1FCD">
        <w:rPr>
          <w:sz w:val="21"/>
          <w:lang w:val="es-AR"/>
        </w:rPr>
        <w:t>Sub-Adjudicatario, incluyendo consultores.</w:t>
      </w:r>
    </w:p>
    <w:p w:rsidRPr="006D1FCD" w:rsidR="004F0449" w:rsidRDefault="004F0449" w14:paraId="301235C9" w14:textId="77777777">
      <w:pPr>
        <w:pStyle w:val="BodyText"/>
        <w:spacing w:before="5"/>
        <w:rPr>
          <w:sz w:val="26"/>
          <w:lang w:val="es-AR"/>
        </w:rPr>
      </w:pPr>
    </w:p>
    <w:p w:rsidRPr="00830024" w:rsidR="004F0449" w:rsidRDefault="00E149B5" w14:paraId="45A630F1" w14:textId="17A5F424">
      <w:pPr>
        <w:spacing w:line="226" w:lineRule="exact"/>
        <w:ind w:left="979"/>
        <w:rPr>
          <w:b/>
          <w:sz w:val="21"/>
          <w:lang w:val="es-AR"/>
        </w:rPr>
      </w:pPr>
      <w:r w:rsidRPr="00830024">
        <w:rPr>
          <w:b/>
          <w:sz w:val="21"/>
          <w:lang w:val="es-AR"/>
        </w:rPr>
        <w:t>ARTIC</w:t>
      </w:r>
      <w:r w:rsidRPr="00830024" w:rsidR="00F07D53">
        <w:rPr>
          <w:b/>
          <w:sz w:val="21"/>
          <w:lang w:val="es-AR"/>
        </w:rPr>
        <w:t>ULO</w:t>
      </w:r>
      <w:r w:rsidRPr="00830024">
        <w:rPr>
          <w:b/>
          <w:spacing w:val="-3"/>
          <w:sz w:val="21"/>
          <w:lang w:val="es-AR"/>
        </w:rPr>
        <w:t xml:space="preserve"> </w:t>
      </w:r>
      <w:r w:rsidRPr="00830024">
        <w:rPr>
          <w:b/>
          <w:sz w:val="21"/>
          <w:lang w:val="es-AR"/>
        </w:rPr>
        <w:t>19.</w:t>
      </w:r>
      <w:r w:rsidRPr="00830024">
        <w:rPr>
          <w:b/>
          <w:spacing w:val="-2"/>
          <w:sz w:val="21"/>
          <w:lang w:val="es-AR"/>
        </w:rPr>
        <w:t xml:space="preserve"> </w:t>
      </w:r>
      <w:r w:rsidRPr="00830024" w:rsidR="00F07D53">
        <w:rPr>
          <w:b/>
          <w:sz w:val="21"/>
          <w:lang w:val="es-AR"/>
        </w:rPr>
        <w:t>Demoras</w:t>
      </w:r>
    </w:p>
    <w:p w:rsidR="004F0449" w:rsidP="00830024" w:rsidRDefault="00830024" w14:paraId="72782D9E" w14:textId="130EC23B">
      <w:pPr>
        <w:spacing w:before="10" w:line="208" w:lineRule="auto"/>
        <w:ind w:left="979" w:right="804"/>
        <w:jc w:val="both"/>
        <w:rPr>
          <w:sz w:val="21"/>
          <w:lang w:val="es-AR"/>
        </w:rPr>
      </w:pPr>
      <w:r w:rsidRPr="00830024">
        <w:rPr>
          <w:sz w:val="21"/>
          <w:lang w:val="es-AR"/>
        </w:rPr>
        <w:t xml:space="preserve">Siempre que el Sub-Adjudicatario sepa o razonablemente debería saber que cualquier condición real o potencial está retrasando o amenaza con retrasar la ejecución oportuna del trabajo, el Sub-Adjudicatario deberá notificarlo por escrito a </w:t>
      </w:r>
      <w:r>
        <w:rPr>
          <w:sz w:val="21"/>
          <w:lang w:val="es-AR"/>
        </w:rPr>
        <w:t>PARTNERS</w:t>
      </w:r>
      <w:r w:rsidRPr="00830024">
        <w:rPr>
          <w:sz w:val="21"/>
          <w:lang w:val="es-AR"/>
        </w:rPr>
        <w:t>, incluyendo toda la información relevante al respecto.</w:t>
      </w:r>
    </w:p>
    <w:p w:rsidRPr="00830024" w:rsidR="00830024" w:rsidP="00830024" w:rsidRDefault="00830024" w14:paraId="4AB4A489" w14:textId="77777777">
      <w:pPr>
        <w:spacing w:before="10" w:line="208" w:lineRule="auto"/>
        <w:ind w:left="979" w:right="804"/>
        <w:jc w:val="both"/>
        <w:rPr>
          <w:sz w:val="26"/>
          <w:lang w:val="es-AR"/>
        </w:rPr>
      </w:pPr>
    </w:p>
    <w:p w:rsidR="004F0449" w:rsidRDefault="00E149B5" w14:paraId="077AF4C6" w14:textId="1B3BF6A1">
      <w:pPr>
        <w:spacing w:line="226" w:lineRule="exact"/>
        <w:ind w:left="979"/>
        <w:jc w:val="both"/>
        <w:rPr>
          <w:b/>
          <w:sz w:val="21"/>
        </w:rPr>
      </w:pPr>
      <w:r>
        <w:rPr>
          <w:b/>
          <w:sz w:val="21"/>
        </w:rPr>
        <w:t>ARTIC</w:t>
      </w:r>
      <w:r w:rsidR="00830024">
        <w:rPr>
          <w:b/>
          <w:sz w:val="21"/>
        </w:rPr>
        <w:t>ULO</w:t>
      </w:r>
      <w:r>
        <w:rPr>
          <w:b/>
          <w:spacing w:val="-2"/>
          <w:sz w:val="21"/>
        </w:rPr>
        <w:t xml:space="preserve"> </w:t>
      </w:r>
      <w:r>
        <w:rPr>
          <w:b/>
          <w:sz w:val="21"/>
        </w:rPr>
        <w:t>20.</w:t>
      </w:r>
      <w:r>
        <w:rPr>
          <w:b/>
          <w:spacing w:val="49"/>
          <w:sz w:val="21"/>
        </w:rPr>
        <w:t xml:space="preserve"> </w:t>
      </w:r>
      <w:proofErr w:type="spellStart"/>
      <w:r w:rsidRPr="00A90880" w:rsidR="00A90880">
        <w:rPr>
          <w:b/>
          <w:sz w:val="21"/>
        </w:rPr>
        <w:t>Conflictos</w:t>
      </w:r>
      <w:proofErr w:type="spellEnd"/>
      <w:r w:rsidRPr="00A90880" w:rsidR="00A90880">
        <w:rPr>
          <w:b/>
          <w:sz w:val="21"/>
        </w:rPr>
        <w:t xml:space="preserve"> de </w:t>
      </w:r>
      <w:proofErr w:type="spellStart"/>
      <w:r w:rsidR="00A90880">
        <w:rPr>
          <w:b/>
          <w:sz w:val="21"/>
        </w:rPr>
        <w:t>I</w:t>
      </w:r>
      <w:r w:rsidRPr="00A90880" w:rsidR="00A90880">
        <w:rPr>
          <w:b/>
          <w:sz w:val="21"/>
        </w:rPr>
        <w:t>ntereses</w:t>
      </w:r>
      <w:proofErr w:type="spellEnd"/>
      <w:r w:rsidRPr="00A90880" w:rsidR="00A90880">
        <w:rPr>
          <w:b/>
          <w:sz w:val="21"/>
        </w:rPr>
        <w:t xml:space="preserve"> </w:t>
      </w:r>
      <w:proofErr w:type="spellStart"/>
      <w:r w:rsidR="00A90880">
        <w:rPr>
          <w:b/>
          <w:sz w:val="21"/>
        </w:rPr>
        <w:t>O</w:t>
      </w:r>
      <w:r w:rsidRPr="00A90880" w:rsidR="00A90880">
        <w:rPr>
          <w:b/>
          <w:sz w:val="21"/>
        </w:rPr>
        <w:t>rganizacionales</w:t>
      </w:r>
      <w:proofErr w:type="spellEnd"/>
    </w:p>
    <w:p w:rsidRPr="00D2326E" w:rsidR="00D2326E" w:rsidRDefault="00D2326E" w14:paraId="7EC57A21" w14:textId="1723B38F">
      <w:pPr>
        <w:pStyle w:val="ListParagraph"/>
        <w:numPr>
          <w:ilvl w:val="0"/>
          <w:numId w:val="14"/>
        </w:numPr>
        <w:tabs>
          <w:tab w:val="left" w:pos="1655"/>
        </w:tabs>
        <w:spacing w:line="208" w:lineRule="auto"/>
        <w:ind w:left="1654" w:right="802"/>
        <w:jc w:val="both"/>
        <w:rPr>
          <w:sz w:val="21"/>
          <w:lang w:val="es-AR"/>
        </w:rPr>
      </w:pPr>
      <w:r w:rsidRPr="00D2326E">
        <w:rPr>
          <w:sz w:val="21"/>
          <w:lang w:val="es-AR"/>
        </w:rPr>
        <w:t xml:space="preserve">El </w:t>
      </w:r>
      <w:proofErr w:type="spellStart"/>
      <w:r w:rsidRPr="00D2326E">
        <w:rPr>
          <w:sz w:val="21"/>
          <w:lang w:val="es-AR"/>
        </w:rPr>
        <w:t>Sub-adjudicatario</w:t>
      </w:r>
      <w:proofErr w:type="spellEnd"/>
      <w:r w:rsidRPr="00D2326E">
        <w:rPr>
          <w:sz w:val="21"/>
          <w:lang w:val="es-AR"/>
        </w:rPr>
        <w:t xml:space="preserve"> garantiza que, según el leal saber y entender de los </w:t>
      </w:r>
      <w:proofErr w:type="spellStart"/>
      <w:r w:rsidRPr="00D2326E">
        <w:rPr>
          <w:sz w:val="21"/>
          <w:lang w:val="es-AR"/>
        </w:rPr>
        <w:t>Sub-adjudicatarios</w:t>
      </w:r>
      <w:proofErr w:type="spellEnd"/>
      <w:r w:rsidRPr="00D2326E">
        <w:rPr>
          <w:sz w:val="21"/>
          <w:lang w:val="es-AR"/>
        </w:rPr>
        <w:t xml:space="preserve">, no existen hechos o circunstancias relevantes que puedan dar lugar a un conflicto de intereses organizacional, o que el </w:t>
      </w:r>
      <w:proofErr w:type="spellStart"/>
      <w:r w:rsidRPr="00D2326E">
        <w:rPr>
          <w:sz w:val="21"/>
          <w:lang w:val="es-AR"/>
        </w:rPr>
        <w:t>Sub-adjudicatario</w:t>
      </w:r>
      <w:proofErr w:type="spellEnd"/>
      <w:r w:rsidRPr="00D2326E">
        <w:rPr>
          <w:sz w:val="21"/>
          <w:lang w:val="es-AR"/>
        </w:rPr>
        <w:t xml:space="preserve"> ha revelado toda la información relevante.</w:t>
      </w:r>
    </w:p>
    <w:p w:rsidRPr="008D7E15" w:rsidR="004F0449" w:rsidRDefault="008D7E15" w14:paraId="72BEDBAE" w14:textId="5F764477">
      <w:pPr>
        <w:pStyle w:val="ListParagraph"/>
        <w:numPr>
          <w:ilvl w:val="0"/>
          <w:numId w:val="14"/>
        </w:numPr>
        <w:tabs>
          <w:tab w:val="left" w:pos="1655"/>
        </w:tabs>
        <w:spacing w:line="208" w:lineRule="auto"/>
        <w:ind w:left="1654" w:right="802"/>
        <w:jc w:val="both"/>
        <w:rPr>
          <w:sz w:val="21"/>
          <w:lang w:val="es-AR"/>
        </w:rPr>
      </w:pPr>
      <w:r w:rsidRPr="008D7E15">
        <w:rPr>
          <w:sz w:val="21"/>
          <w:lang w:val="es-AR"/>
        </w:rPr>
        <w:t xml:space="preserve">El Sub-Adjudicatario acepta que si se descubre un conflicto de intereses organizacional real o potencial después de la concesión de este </w:t>
      </w:r>
      <w:proofErr w:type="spellStart"/>
      <w:r w:rsidRPr="008D7E15">
        <w:rPr>
          <w:sz w:val="21"/>
          <w:lang w:val="es-AR"/>
        </w:rPr>
        <w:t>Sub-acuerdo</w:t>
      </w:r>
      <w:proofErr w:type="spellEnd"/>
      <w:r w:rsidRPr="008D7E15">
        <w:rPr>
          <w:sz w:val="21"/>
          <w:lang w:val="es-AR"/>
        </w:rPr>
        <w:t xml:space="preserve">, el Sub-Adjudicatario hará una divulgación completa por escrito al Director Financiero (CFO) de PARTNERS. La divulgación incluirá una descripción de las acciones que el Sub-Adjudicatario ha tomado o se propone tomar, después de consultar con el Gerente del Programa del </w:t>
      </w:r>
      <w:proofErr w:type="spellStart"/>
      <w:r w:rsidRPr="008D7E15">
        <w:rPr>
          <w:sz w:val="21"/>
          <w:lang w:val="es-AR"/>
        </w:rPr>
        <w:t>Sub-acuerdo</w:t>
      </w:r>
      <w:proofErr w:type="spellEnd"/>
      <w:r w:rsidRPr="008D7E15">
        <w:rPr>
          <w:sz w:val="21"/>
          <w:lang w:val="es-AR"/>
        </w:rPr>
        <w:t xml:space="preserve"> de PARTNERS, para evitar, mitigar o neutralizar el conflicto real o potencial.</w:t>
      </w:r>
    </w:p>
    <w:p w:rsidRPr="008D7E15" w:rsidR="004F0449" w:rsidRDefault="004F0449" w14:paraId="1EFE863E" w14:textId="77777777">
      <w:pPr>
        <w:spacing w:line="208" w:lineRule="auto"/>
        <w:jc w:val="both"/>
        <w:rPr>
          <w:sz w:val="21"/>
          <w:lang w:val="es-AR"/>
        </w:rPr>
        <w:sectPr w:rsidRPr="008D7E15" w:rsidR="004F0449">
          <w:pgSz w:w="12240" w:h="15840" w:orient="portrait"/>
          <w:pgMar w:top="1480" w:right="640" w:bottom="280" w:left="460" w:header="720" w:footer="720" w:gutter="0"/>
          <w:cols w:space="720"/>
        </w:sectPr>
      </w:pPr>
    </w:p>
    <w:p w:rsidRPr="00BB2ED5" w:rsidR="004F0449" w:rsidRDefault="00E149B5" w14:paraId="2570BEE2" w14:textId="295B36B6">
      <w:pPr>
        <w:pStyle w:val="ListParagraph"/>
        <w:numPr>
          <w:ilvl w:val="0"/>
          <w:numId w:val="14"/>
        </w:numPr>
        <w:tabs>
          <w:tab w:val="left" w:pos="1655"/>
        </w:tabs>
        <w:spacing w:before="94" w:line="208" w:lineRule="auto"/>
        <w:ind w:left="1654" w:right="799"/>
        <w:jc w:val="both"/>
        <w:rPr>
          <w:sz w:val="21"/>
          <w:lang w:val="es-AR"/>
        </w:rPr>
      </w:pPr>
      <w:r w:rsidRPr="00BB2ED5">
        <w:rPr>
          <w:sz w:val="21"/>
          <w:lang w:val="es-AR"/>
        </w:rPr>
        <w:t xml:space="preserve">PARTNERS </w:t>
      </w:r>
      <w:r w:rsidRPr="00BB2ED5" w:rsidR="00BB2ED5">
        <w:rPr>
          <w:sz w:val="21"/>
          <w:lang w:val="es-AR"/>
        </w:rPr>
        <w:t xml:space="preserve">puede rescindir este </w:t>
      </w:r>
      <w:proofErr w:type="spellStart"/>
      <w:r w:rsidRPr="00BB2ED5" w:rsidR="00BB2ED5">
        <w:rPr>
          <w:sz w:val="21"/>
          <w:lang w:val="es-AR"/>
        </w:rPr>
        <w:t>Sub-acuerdo</w:t>
      </w:r>
      <w:proofErr w:type="spellEnd"/>
      <w:r w:rsidRPr="00BB2ED5" w:rsidR="00BB2ED5">
        <w:rPr>
          <w:sz w:val="21"/>
          <w:lang w:val="es-AR"/>
        </w:rPr>
        <w:t xml:space="preserve"> por conveniencia, en su totalidad o en parte, si considera que dicha rescisión es necesaria para evitar un conflicto de intereses organizacional. Si el Sub-Adjudicatario tenía conocimiento de un posible conflicto de intereses organizacional antes de la concesión o descubrió un conflicto real o potencial después de la concesión y no divulgó o tergiversó información relevante al CFO de PARTNERS, PARTNERS puede rescindir el </w:t>
      </w:r>
      <w:proofErr w:type="spellStart"/>
      <w:r w:rsidRPr="00BB2ED5" w:rsidR="00BB2ED5">
        <w:rPr>
          <w:sz w:val="21"/>
          <w:lang w:val="es-AR"/>
        </w:rPr>
        <w:t>Sub-acuerdo</w:t>
      </w:r>
      <w:proofErr w:type="spellEnd"/>
      <w:r w:rsidRPr="00BB2ED5" w:rsidR="00BB2ED5">
        <w:rPr>
          <w:sz w:val="21"/>
          <w:lang w:val="es-AR"/>
        </w:rPr>
        <w:t xml:space="preserve"> por incumplimiento, o </w:t>
      </w:r>
      <w:r w:rsidR="001332C5">
        <w:rPr>
          <w:sz w:val="21"/>
          <w:lang w:val="es-AR"/>
        </w:rPr>
        <w:t>usar</w:t>
      </w:r>
      <w:r w:rsidRPr="00BB2ED5" w:rsidR="00BB2ED5">
        <w:rPr>
          <w:sz w:val="21"/>
          <w:lang w:val="es-AR"/>
        </w:rPr>
        <w:t xml:space="preserve"> cualquier otro recurso que pueda permitir la ley o este Subcontrato.</w:t>
      </w:r>
    </w:p>
    <w:p w:rsidRPr="00BB2ED5" w:rsidR="004F0449" w:rsidRDefault="00BB2ED5" w14:paraId="7157AD14" w14:textId="164B10B8">
      <w:pPr>
        <w:pStyle w:val="ListParagraph"/>
        <w:numPr>
          <w:ilvl w:val="0"/>
          <w:numId w:val="14"/>
        </w:numPr>
        <w:tabs>
          <w:tab w:val="left" w:pos="1655"/>
        </w:tabs>
        <w:spacing w:line="208" w:lineRule="auto"/>
        <w:ind w:left="1654" w:right="803"/>
        <w:jc w:val="both"/>
        <w:rPr>
          <w:sz w:val="21"/>
          <w:lang w:val="es-AR"/>
        </w:rPr>
      </w:pPr>
      <w:r w:rsidRPr="00BB2ED5">
        <w:rPr>
          <w:sz w:val="21"/>
          <w:lang w:val="es-AR"/>
        </w:rPr>
        <w:t xml:space="preserve">El Sub-Adjudicatario acuerda además insertar en cualquier </w:t>
      </w:r>
      <w:proofErr w:type="spellStart"/>
      <w:r w:rsidRPr="00BB2ED5">
        <w:rPr>
          <w:sz w:val="21"/>
          <w:lang w:val="es-AR"/>
        </w:rPr>
        <w:t>Sub-acuerdo</w:t>
      </w:r>
      <w:proofErr w:type="spellEnd"/>
      <w:r w:rsidRPr="00BB2ED5">
        <w:rPr>
          <w:sz w:val="21"/>
          <w:lang w:val="es-AR"/>
        </w:rPr>
        <w:t xml:space="preserve"> de nivel inferior o acuerdo de consultoría a continuación, disposiciones que se ajustarán sustancialmente al lenguaje de esta cláusula, incluido este párrafo (d).</w:t>
      </w:r>
    </w:p>
    <w:p w:rsidRPr="00BB2ED5" w:rsidR="004F0449" w:rsidRDefault="004F0449" w14:paraId="4B97D552" w14:textId="77777777">
      <w:pPr>
        <w:pStyle w:val="BodyText"/>
        <w:spacing w:before="5"/>
        <w:rPr>
          <w:sz w:val="26"/>
          <w:lang w:val="es-AR"/>
        </w:rPr>
      </w:pPr>
    </w:p>
    <w:p w:rsidRPr="006E3842" w:rsidR="004F0449" w:rsidRDefault="001332C5" w14:paraId="1ADF8AC6" w14:textId="010F4C5F">
      <w:pPr>
        <w:spacing w:line="226" w:lineRule="exact"/>
        <w:ind w:left="979"/>
        <w:rPr>
          <w:b/>
          <w:sz w:val="21"/>
          <w:lang w:val="es-AR"/>
        </w:rPr>
      </w:pPr>
      <w:r w:rsidRPr="006E3842">
        <w:rPr>
          <w:b/>
          <w:sz w:val="21"/>
          <w:lang w:val="es-AR"/>
        </w:rPr>
        <w:t>ARTICULO</w:t>
      </w:r>
      <w:r w:rsidRPr="006E3842" w:rsidR="00E149B5">
        <w:rPr>
          <w:b/>
          <w:spacing w:val="-8"/>
          <w:sz w:val="21"/>
          <w:lang w:val="es-AR"/>
        </w:rPr>
        <w:t xml:space="preserve"> </w:t>
      </w:r>
      <w:r w:rsidRPr="006E3842" w:rsidR="00E149B5">
        <w:rPr>
          <w:b/>
          <w:sz w:val="21"/>
          <w:lang w:val="es-AR"/>
        </w:rPr>
        <w:t>21.</w:t>
      </w:r>
      <w:r w:rsidRPr="006E3842" w:rsidR="00E149B5">
        <w:rPr>
          <w:b/>
          <w:spacing w:val="-7"/>
          <w:sz w:val="21"/>
          <w:lang w:val="es-AR"/>
        </w:rPr>
        <w:t xml:space="preserve"> </w:t>
      </w:r>
      <w:r w:rsidRPr="006E3842" w:rsidR="00070D51">
        <w:rPr>
          <w:b/>
          <w:sz w:val="21"/>
          <w:lang w:val="es-AR"/>
        </w:rPr>
        <w:t xml:space="preserve">Validez y </w:t>
      </w:r>
      <w:r w:rsidRPr="006E3842" w:rsidR="00644467">
        <w:rPr>
          <w:b/>
          <w:sz w:val="21"/>
          <w:lang w:val="es-AR"/>
        </w:rPr>
        <w:t>R</w:t>
      </w:r>
      <w:r w:rsidRPr="006E3842" w:rsidR="00070D51">
        <w:rPr>
          <w:b/>
          <w:sz w:val="21"/>
          <w:lang w:val="es-AR"/>
        </w:rPr>
        <w:t>enuncia</w:t>
      </w:r>
    </w:p>
    <w:p w:rsidRPr="006E3842" w:rsidR="004F0449" w:rsidRDefault="006E3842" w14:paraId="0CDB9B8F" w14:textId="5F1EC166">
      <w:pPr>
        <w:spacing w:before="10" w:line="208" w:lineRule="auto"/>
        <w:ind w:left="979" w:right="798"/>
        <w:jc w:val="both"/>
        <w:rPr>
          <w:sz w:val="21"/>
          <w:lang w:val="es-AR"/>
        </w:rPr>
      </w:pPr>
      <w:r w:rsidRPr="006E3842">
        <w:rPr>
          <w:sz w:val="21"/>
          <w:lang w:val="es-AR"/>
        </w:rPr>
        <w:t xml:space="preserve">La invalidez total o parcial de cualquier disposición de este </w:t>
      </w:r>
      <w:proofErr w:type="spellStart"/>
      <w:r w:rsidRPr="006E3842">
        <w:rPr>
          <w:sz w:val="21"/>
          <w:lang w:val="es-AR"/>
        </w:rPr>
        <w:t>Sub-acuerdo</w:t>
      </w:r>
      <w:proofErr w:type="spellEnd"/>
      <w:r w:rsidRPr="006E3842">
        <w:rPr>
          <w:sz w:val="21"/>
          <w:lang w:val="es-AR"/>
        </w:rPr>
        <w:t xml:space="preserve"> no afectará la validez de otras disposiciones. Una renuncia a un incumplimiento de cualquier disposición de este </w:t>
      </w:r>
      <w:proofErr w:type="spellStart"/>
      <w:r w:rsidRPr="006E3842">
        <w:rPr>
          <w:sz w:val="21"/>
          <w:lang w:val="es-AR"/>
        </w:rPr>
        <w:t>Sub-acuerdo</w:t>
      </w:r>
      <w:proofErr w:type="spellEnd"/>
      <w:r w:rsidRPr="006E3842">
        <w:rPr>
          <w:sz w:val="21"/>
          <w:lang w:val="es-AR"/>
        </w:rPr>
        <w:t xml:space="preserve"> no constituirá una renuncia a cualquier incumplimiento posterior de esa disposición o un incumplimiento de cualquier otra disposición de este </w:t>
      </w:r>
      <w:proofErr w:type="spellStart"/>
      <w:r w:rsidRPr="006E3842">
        <w:rPr>
          <w:sz w:val="21"/>
          <w:lang w:val="es-AR"/>
        </w:rPr>
        <w:t>Sub-acuerdo</w:t>
      </w:r>
      <w:proofErr w:type="spellEnd"/>
      <w:r w:rsidRPr="006E3842">
        <w:rPr>
          <w:sz w:val="21"/>
          <w:lang w:val="es-AR"/>
        </w:rPr>
        <w:t xml:space="preserve">. El hecho de que </w:t>
      </w:r>
      <w:r w:rsidR="00846D33">
        <w:rPr>
          <w:sz w:val="21"/>
          <w:lang w:val="es-AR"/>
        </w:rPr>
        <w:t xml:space="preserve">PARTNERS </w:t>
      </w:r>
      <w:r w:rsidRPr="006E3842">
        <w:rPr>
          <w:sz w:val="21"/>
          <w:lang w:val="es-AR"/>
        </w:rPr>
        <w:t xml:space="preserve">no haga cumplir en cualquier momento o de vez en cuando cualquier disposición de este </w:t>
      </w:r>
      <w:proofErr w:type="spellStart"/>
      <w:r w:rsidRPr="006E3842">
        <w:rPr>
          <w:sz w:val="21"/>
          <w:lang w:val="es-AR"/>
        </w:rPr>
        <w:t>Sub-acuerdo</w:t>
      </w:r>
      <w:proofErr w:type="spellEnd"/>
      <w:r w:rsidRPr="006E3842">
        <w:rPr>
          <w:sz w:val="21"/>
          <w:lang w:val="es-AR"/>
        </w:rPr>
        <w:t xml:space="preserve"> no se interpretará como una renuncia al mismo.</w:t>
      </w:r>
    </w:p>
    <w:p w:rsidRPr="006E3842" w:rsidR="004F0449" w:rsidRDefault="004F0449" w14:paraId="5FEB7751" w14:textId="77777777">
      <w:pPr>
        <w:pStyle w:val="BodyText"/>
        <w:spacing w:before="5"/>
        <w:rPr>
          <w:sz w:val="26"/>
          <w:lang w:val="es-AR"/>
        </w:rPr>
      </w:pPr>
    </w:p>
    <w:p w:rsidRPr="00A2675D" w:rsidR="004F0449" w:rsidRDefault="00E149B5" w14:paraId="674D4B5F" w14:textId="642EE9A5">
      <w:pPr>
        <w:spacing w:line="226" w:lineRule="exact"/>
        <w:ind w:left="979"/>
        <w:rPr>
          <w:b/>
          <w:sz w:val="21"/>
          <w:lang w:val="es-AR"/>
        </w:rPr>
      </w:pPr>
      <w:r w:rsidRPr="00A2675D">
        <w:rPr>
          <w:b/>
          <w:sz w:val="21"/>
          <w:lang w:val="es-AR"/>
        </w:rPr>
        <w:t>ARTIC</w:t>
      </w:r>
      <w:r w:rsidRPr="00A2675D" w:rsidR="003E6A5A">
        <w:rPr>
          <w:b/>
          <w:sz w:val="21"/>
          <w:lang w:val="es-AR"/>
        </w:rPr>
        <w:t xml:space="preserve">ULO </w:t>
      </w:r>
      <w:r w:rsidRPr="00A2675D">
        <w:rPr>
          <w:b/>
          <w:sz w:val="21"/>
          <w:lang w:val="es-AR"/>
        </w:rPr>
        <w:t>22.</w:t>
      </w:r>
      <w:r w:rsidRPr="00A2675D">
        <w:rPr>
          <w:b/>
          <w:spacing w:val="-2"/>
          <w:sz w:val="21"/>
          <w:lang w:val="es-AR"/>
        </w:rPr>
        <w:t xml:space="preserve"> </w:t>
      </w:r>
      <w:r w:rsidRPr="00A2675D" w:rsidR="00A2675D">
        <w:rPr>
          <w:b/>
          <w:sz w:val="21"/>
          <w:lang w:val="es-AR"/>
        </w:rPr>
        <w:t>Leyes aplicables</w:t>
      </w:r>
    </w:p>
    <w:p w:rsidR="004F0449" w:rsidP="00A2675D" w:rsidRDefault="00A2675D" w14:paraId="1ADF6863" w14:textId="3B7796E4">
      <w:pPr>
        <w:spacing w:before="9" w:line="208" w:lineRule="auto"/>
        <w:ind w:left="979" w:right="802"/>
        <w:jc w:val="both"/>
        <w:rPr>
          <w:spacing w:val="1"/>
          <w:sz w:val="21"/>
          <w:lang w:val="es-AR"/>
        </w:rPr>
      </w:pPr>
      <w:r w:rsidRPr="00A2675D">
        <w:rPr>
          <w:spacing w:val="1"/>
          <w:sz w:val="21"/>
          <w:lang w:val="es-AR"/>
        </w:rPr>
        <w:t xml:space="preserve">En la medida en que este </w:t>
      </w:r>
      <w:proofErr w:type="spellStart"/>
      <w:r w:rsidRPr="00A2675D">
        <w:rPr>
          <w:spacing w:val="1"/>
          <w:sz w:val="21"/>
          <w:lang w:val="es-AR"/>
        </w:rPr>
        <w:t>Sub-acuerdo</w:t>
      </w:r>
      <w:proofErr w:type="spellEnd"/>
      <w:r w:rsidRPr="00A2675D">
        <w:rPr>
          <w:spacing w:val="1"/>
          <w:sz w:val="21"/>
          <w:lang w:val="es-AR"/>
        </w:rPr>
        <w:t xml:space="preserve"> no se rija por la ley federal y las regulaciones requeridas por la misma, o incorporadas por referencia, este </w:t>
      </w:r>
      <w:proofErr w:type="spellStart"/>
      <w:r w:rsidRPr="00A2675D">
        <w:rPr>
          <w:spacing w:val="1"/>
          <w:sz w:val="21"/>
          <w:lang w:val="es-AR"/>
        </w:rPr>
        <w:t>Sub-acuerdo</w:t>
      </w:r>
      <w:proofErr w:type="spellEnd"/>
      <w:r w:rsidRPr="00A2675D">
        <w:rPr>
          <w:spacing w:val="1"/>
          <w:sz w:val="21"/>
          <w:lang w:val="es-AR"/>
        </w:rPr>
        <w:t xml:space="preserve"> se interpretará e interpretará únicamente de acuerdo con las leyes del Distrito de Columbia.</w:t>
      </w:r>
    </w:p>
    <w:p w:rsidRPr="00A2675D" w:rsidR="005D6642" w:rsidP="00A2675D" w:rsidRDefault="005D6642" w14:paraId="75E4769A" w14:textId="77777777">
      <w:pPr>
        <w:spacing w:before="9" w:line="208" w:lineRule="auto"/>
        <w:ind w:left="979" w:right="802"/>
        <w:jc w:val="both"/>
        <w:rPr>
          <w:sz w:val="26"/>
          <w:lang w:val="es-AR"/>
        </w:rPr>
      </w:pPr>
    </w:p>
    <w:p w:rsidRPr="00EB79D4" w:rsidR="004F0449" w:rsidRDefault="008C7324" w14:paraId="07B458A3" w14:textId="35632510">
      <w:pPr>
        <w:spacing w:line="226" w:lineRule="exact"/>
        <w:ind w:left="979"/>
        <w:jc w:val="both"/>
        <w:rPr>
          <w:b/>
          <w:sz w:val="21"/>
          <w:lang w:val="es-AR"/>
        </w:rPr>
      </w:pPr>
      <w:r w:rsidRPr="00EB79D4">
        <w:rPr>
          <w:b/>
          <w:sz w:val="21"/>
          <w:lang w:val="es-AR"/>
        </w:rPr>
        <w:t>ARTICULO</w:t>
      </w:r>
      <w:r w:rsidRPr="00EB79D4" w:rsidR="00E149B5">
        <w:rPr>
          <w:b/>
          <w:spacing w:val="-3"/>
          <w:sz w:val="21"/>
          <w:lang w:val="es-AR"/>
        </w:rPr>
        <w:t xml:space="preserve"> </w:t>
      </w:r>
      <w:r w:rsidRPr="00EB79D4" w:rsidR="00E149B5">
        <w:rPr>
          <w:b/>
          <w:sz w:val="21"/>
          <w:lang w:val="es-AR"/>
        </w:rPr>
        <w:t>23.</w:t>
      </w:r>
      <w:r w:rsidRPr="00EB79D4" w:rsidR="00E149B5">
        <w:rPr>
          <w:b/>
          <w:spacing w:val="-2"/>
          <w:sz w:val="21"/>
          <w:lang w:val="es-AR"/>
        </w:rPr>
        <w:t xml:space="preserve"> </w:t>
      </w:r>
      <w:r w:rsidRPr="00EB79D4" w:rsidR="00EB79D4">
        <w:rPr>
          <w:b/>
          <w:sz w:val="21"/>
          <w:lang w:val="es-AR"/>
        </w:rPr>
        <w:t xml:space="preserve">Alcance del </w:t>
      </w:r>
      <w:proofErr w:type="spellStart"/>
      <w:r w:rsidRPr="00EB79D4" w:rsidR="00EB79D4">
        <w:rPr>
          <w:b/>
          <w:sz w:val="21"/>
          <w:lang w:val="es-AR"/>
        </w:rPr>
        <w:t>Sub-acuerdo</w:t>
      </w:r>
      <w:proofErr w:type="spellEnd"/>
    </w:p>
    <w:p w:rsidRPr="001F0E64" w:rsidR="004F0449" w:rsidRDefault="001F0E64" w14:paraId="2CB9214F" w14:textId="02597762">
      <w:pPr>
        <w:spacing w:before="10" w:line="208" w:lineRule="auto"/>
        <w:ind w:left="979" w:right="805"/>
        <w:jc w:val="both"/>
        <w:rPr>
          <w:sz w:val="21"/>
          <w:lang w:val="es-AR"/>
        </w:rPr>
      </w:pPr>
      <w:r w:rsidRPr="001F0E64">
        <w:rPr>
          <w:sz w:val="21"/>
          <w:lang w:val="es-AR"/>
        </w:rPr>
        <w:t xml:space="preserve">Este </w:t>
      </w:r>
      <w:proofErr w:type="spellStart"/>
      <w:r w:rsidRPr="001F0E64">
        <w:rPr>
          <w:sz w:val="21"/>
          <w:lang w:val="es-AR"/>
        </w:rPr>
        <w:t>Sub-acuerdo</w:t>
      </w:r>
      <w:proofErr w:type="spellEnd"/>
      <w:r w:rsidRPr="001F0E64">
        <w:rPr>
          <w:sz w:val="21"/>
          <w:lang w:val="es-AR"/>
        </w:rPr>
        <w:t>, junto con los anexos adjuntos, las modificaciones debidamente ejecutadas y los documentos incorporados expresamente por referencia, representan el acuerdo completo entre las partes y reemplazan todas las declaraciones o acuerdos anteriores escritos u orales. Se puede negociar una extensión de este acuerdo con base en los fondos disponibles y el acuerdo de cada una de las dos partes y la aprobación de USAID, si es necesario.</w:t>
      </w:r>
    </w:p>
    <w:p w:rsidRPr="00E90565" w:rsidR="004F0449" w:rsidRDefault="00E149B5" w14:paraId="553FA119" w14:textId="70C5BD9C">
      <w:pPr>
        <w:spacing w:before="184" w:line="226" w:lineRule="exact"/>
        <w:ind w:left="979"/>
        <w:rPr>
          <w:b/>
          <w:sz w:val="21"/>
          <w:lang w:val="es-AR"/>
        </w:rPr>
      </w:pPr>
      <w:r w:rsidRPr="00E90565">
        <w:rPr>
          <w:b/>
          <w:sz w:val="21"/>
          <w:lang w:val="es-AR"/>
        </w:rPr>
        <w:t>ARTIC</w:t>
      </w:r>
      <w:r w:rsidRPr="00E90565" w:rsidR="00E90565">
        <w:rPr>
          <w:b/>
          <w:sz w:val="21"/>
          <w:lang w:val="es-AR"/>
        </w:rPr>
        <w:t>ULO</w:t>
      </w:r>
      <w:r w:rsidRPr="00E90565">
        <w:rPr>
          <w:b/>
          <w:spacing w:val="-2"/>
          <w:sz w:val="21"/>
          <w:lang w:val="es-AR"/>
        </w:rPr>
        <w:t xml:space="preserve"> </w:t>
      </w:r>
      <w:r w:rsidRPr="00E90565">
        <w:rPr>
          <w:b/>
          <w:sz w:val="21"/>
          <w:lang w:val="es-AR"/>
        </w:rPr>
        <w:t>24.</w:t>
      </w:r>
      <w:r w:rsidRPr="00E90565">
        <w:rPr>
          <w:b/>
          <w:spacing w:val="-2"/>
          <w:sz w:val="21"/>
          <w:lang w:val="es-AR"/>
        </w:rPr>
        <w:t xml:space="preserve"> </w:t>
      </w:r>
      <w:r w:rsidRPr="00E90565" w:rsidR="00E90565">
        <w:rPr>
          <w:b/>
          <w:sz w:val="21"/>
          <w:lang w:val="es-AR"/>
        </w:rPr>
        <w:t xml:space="preserve">Costos Compartidos </w:t>
      </w:r>
      <w:r w:rsidRPr="00E90565">
        <w:rPr>
          <w:b/>
          <w:sz w:val="21"/>
          <w:lang w:val="es-AR"/>
        </w:rPr>
        <w:t>(</w:t>
      </w:r>
      <w:r w:rsidR="00E90565">
        <w:rPr>
          <w:b/>
          <w:sz w:val="21"/>
          <w:lang w:val="es-AR"/>
        </w:rPr>
        <w:t>Si aplica</w:t>
      </w:r>
      <w:r w:rsidRPr="00E90565">
        <w:rPr>
          <w:b/>
          <w:sz w:val="21"/>
          <w:lang w:val="es-AR"/>
        </w:rPr>
        <w:t>)</w:t>
      </w:r>
    </w:p>
    <w:p w:rsidRPr="00644D36" w:rsidR="004F0449" w:rsidP="00644D36" w:rsidRDefault="00644D36" w14:paraId="7240065F" w14:textId="4C7775E2">
      <w:pPr>
        <w:pStyle w:val="ListParagraph"/>
        <w:numPr>
          <w:ilvl w:val="0"/>
          <w:numId w:val="13"/>
        </w:numPr>
        <w:tabs>
          <w:tab w:val="left" w:pos="1241"/>
        </w:tabs>
        <w:spacing w:before="8" w:line="208" w:lineRule="auto"/>
        <w:ind w:left="979" w:right="800" w:firstLine="0"/>
        <w:jc w:val="both"/>
        <w:rPr>
          <w:sz w:val="28"/>
          <w:lang w:val="es-AR"/>
        </w:rPr>
      </w:pPr>
      <w:r w:rsidRPr="00644D36">
        <w:rPr>
          <w:sz w:val="21"/>
          <w:lang w:val="es-AR"/>
        </w:rPr>
        <w:t xml:space="preserve">Durante el período de esta adjudicación, el destinatario acepta gastar una cantidad de fondos de fuentes </w:t>
      </w:r>
      <w:r w:rsidR="00310612">
        <w:rPr>
          <w:sz w:val="21"/>
          <w:lang w:val="es-AR"/>
        </w:rPr>
        <w:t>que no son del gobierno</w:t>
      </w:r>
      <w:r w:rsidRPr="00644D36">
        <w:rPr>
          <w:sz w:val="21"/>
          <w:lang w:val="es-AR"/>
        </w:rPr>
        <w:t xml:space="preserve"> estadounidense especificadas como costo compartido, según lo dispuesto en el presupuesto de</w:t>
      </w:r>
      <w:r w:rsidR="00841CDC">
        <w:rPr>
          <w:sz w:val="21"/>
          <w:lang w:val="es-AR"/>
        </w:rPr>
        <w:t xml:space="preserve">l </w:t>
      </w:r>
      <w:proofErr w:type="spellStart"/>
      <w:r w:rsidR="00841CDC">
        <w:rPr>
          <w:sz w:val="21"/>
          <w:lang w:val="es-AR"/>
        </w:rPr>
        <w:t>sub-acuerdo</w:t>
      </w:r>
      <w:proofErr w:type="spellEnd"/>
      <w:r w:rsidRPr="00644D36">
        <w:rPr>
          <w:sz w:val="21"/>
          <w:lang w:val="es-AR"/>
        </w:rPr>
        <w:t xml:space="preserve">. Cualquier restricción de costo compartido contenida en el presupuesto de </w:t>
      </w:r>
      <w:proofErr w:type="spellStart"/>
      <w:r w:rsidR="009C484B">
        <w:rPr>
          <w:sz w:val="21"/>
          <w:lang w:val="es-AR"/>
        </w:rPr>
        <w:t>sub-acuerdo</w:t>
      </w:r>
      <w:proofErr w:type="spellEnd"/>
      <w:r w:rsidRPr="00644D36">
        <w:rPr>
          <w:sz w:val="21"/>
          <w:lang w:val="es-AR"/>
        </w:rPr>
        <w:t xml:space="preserve"> tiene prioridad sobre los términos de esta disposición.</w:t>
      </w:r>
    </w:p>
    <w:p w:rsidRPr="00644D36" w:rsidR="00644D36" w:rsidP="00644D36" w:rsidRDefault="00644D36" w14:paraId="7B43BB0D" w14:textId="77777777">
      <w:pPr>
        <w:pStyle w:val="ListParagraph"/>
        <w:tabs>
          <w:tab w:val="left" w:pos="1241"/>
        </w:tabs>
        <w:spacing w:before="8" w:line="208" w:lineRule="auto"/>
        <w:ind w:left="979" w:right="800" w:firstLine="0"/>
        <w:jc w:val="both"/>
        <w:rPr>
          <w:sz w:val="28"/>
          <w:lang w:val="es-AR"/>
        </w:rPr>
      </w:pPr>
    </w:p>
    <w:p w:rsidRPr="003D392B" w:rsidR="009C484B" w:rsidP="003D392B" w:rsidRDefault="009C484B" w14:paraId="4C8AD0C7" w14:textId="2CB17321">
      <w:pPr>
        <w:pStyle w:val="ListParagraph"/>
        <w:numPr>
          <w:ilvl w:val="0"/>
          <w:numId w:val="13"/>
        </w:numPr>
        <w:tabs>
          <w:tab w:val="left" w:pos="1193"/>
        </w:tabs>
        <w:spacing w:before="5" w:line="208" w:lineRule="auto"/>
        <w:ind w:left="979" w:right="799" w:firstLine="0"/>
        <w:jc w:val="both"/>
        <w:rPr>
          <w:sz w:val="26"/>
          <w:lang w:val="es-AR"/>
        </w:rPr>
      </w:pPr>
      <w:r w:rsidRPr="009C484B">
        <w:rPr>
          <w:sz w:val="21"/>
          <w:lang w:val="es-AR"/>
        </w:rPr>
        <w:t xml:space="preserve">La participación en los costos del destinatario en virtud de esta adjudicación puede incluir los costos del proyecto incurridos por el destinatario con sus propios fondos, o los costos del proyecto financiados con efectivo, servicios o propiedades aportadas o donadas al destinatario de otras fuentes </w:t>
      </w:r>
      <w:r w:rsidR="00310612">
        <w:rPr>
          <w:sz w:val="21"/>
          <w:lang w:val="es-AR"/>
        </w:rPr>
        <w:t>que no son del</w:t>
      </w:r>
      <w:r w:rsidRPr="009C484B">
        <w:rPr>
          <w:sz w:val="21"/>
          <w:lang w:val="es-AR"/>
        </w:rPr>
        <w:t xml:space="preserve"> gobierno estadounidense, incluidos los </w:t>
      </w:r>
      <w:proofErr w:type="spellStart"/>
      <w:r w:rsidRPr="009C484B">
        <w:rPr>
          <w:sz w:val="21"/>
          <w:lang w:val="es-AR"/>
        </w:rPr>
        <w:t>sub-adjudicatarios</w:t>
      </w:r>
      <w:proofErr w:type="spellEnd"/>
      <w:r w:rsidRPr="009C484B">
        <w:rPr>
          <w:sz w:val="21"/>
          <w:lang w:val="es-AR"/>
        </w:rPr>
        <w:t xml:space="preserve">. No todos los costos compartidos requieren desembolsos en efectivo por parte del destinatario; algunos ejemplos son depreciación y </w:t>
      </w:r>
      <w:r w:rsidRPr="009C484B" w:rsidR="00154B72">
        <w:rPr>
          <w:sz w:val="21"/>
          <w:lang w:val="es-AR"/>
        </w:rPr>
        <w:t xml:space="preserve">los cargos por </w:t>
      </w:r>
      <w:r w:rsidRPr="009C484B">
        <w:rPr>
          <w:sz w:val="21"/>
          <w:lang w:val="es-AR"/>
        </w:rPr>
        <w:t>uso de edificios y equipos.</w:t>
      </w:r>
    </w:p>
    <w:p w:rsidRPr="003D392B" w:rsidR="009C484B" w:rsidP="003D392B" w:rsidRDefault="009C484B" w14:paraId="054BEB34" w14:textId="77777777">
      <w:pPr>
        <w:tabs>
          <w:tab w:val="left" w:pos="1193"/>
        </w:tabs>
        <w:spacing w:before="5" w:line="208" w:lineRule="auto"/>
        <w:ind w:right="799"/>
        <w:jc w:val="both"/>
        <w:rPr>
          <w:sz w:val="26"/>
          <w:lang w:val="es-AR"/>
        </w:rPr>
      </w:pPr>
    </w:p>
    <w:p w:rsidRPr="00655A01" w:rsidR="004F0449" w:rsidRDefault="00655A01" w14:paraId="1843530A" w14:textId="380D18AE">
      <w:pPr>
        <w:pStyle w:val="ListParagraph"/>
        <w:numPr>
          <w:ilvl w:val="0"/>
          <w:numId w:val="13"/>
        </w:numPr>
        <w:tabs>
          <w:tab w:val="left" w:pos="1179"/>
        </w:tabs>
        <w:spacing w:line="226" w:lineRule="exact"/>
        <w:ind w:left="1178" w:hanging="200"/>
        <w:rPr>
          <w:sz w:val="21"/>
          <w:lang w:val="es-AR"/>
        </w:rPr>
      </w:pPr>
      <w:r w:rsidRPr="00655A01">
        <w:rPr>
          <w:sz w:val="21"/>
          <w:lang w:val="es-AR"/>
        </w:rPr>
        <w:t>Las contribuciones de costos compartidos del destinatario, tanto en efectivo como en especie, deben cumplir con todos los siguientes criterios</w:t>
      </w:r>
      <w:r w:rsidRPr="00655A01" w:rsidR="00E149B5">
        <w:rPr>
          <w:sz w:val="21"/>
          <w:lang w:val="es-AR"/>
        </w:rPr>
        <w:t>:</w:t>
      </w:r>
    </w:p>
    <w:p w:rsidRPr="005D3C0E" w:rsidR="005D3C0E" w:rsidP="005D3C0E" w:rsidRDefault="005D3C0E" w14:paraId="7A8A811A" w14:textId="48629D16">
      <w:pPr>
        <w:pStyle w:val="BodyText"/>
        <w:numPr>
          <w:ilvl w:val="1"/>
          <w:numId w:val="13"/>
        </w:numPr>
        <w:spacing w:before="2"/>
        <w:rPr>
          <w:sz w:val="21"/>
          <w:szCs w:val="22"/>
          <w:lang w:val="es-AR"/>
        </w:rPr>
      </w:pPr>
      <w:r w:rsidRPr="005D3C0E">
        <w:rPr>
          <w:sz w:val="21"/>
          <w:szCs w:val="22"/>
          <w:lang w:val="es-AR"/>
        </w:rPr>
        <w:t>Son verificables a partir de los registros del destinatario;</w:t>
      </w:r>
    </w:p>
    <w:p w:rsidRPr="005D3C0E" w:rsidR="005D3C0E" w:rsidP="005D3C0E" w:rsidRDefault="005D3C0E" w14:paraId="2E87C1C0" w14:textId="26CCBDC2">
      <w:pPr>
        <w:pStyle w:val="BodyText"/>
        <w:numPr>
          <w:ilvl w:val="1"/>
          <w:numId w:val="13"/>
        </w:numPr>
        <w:spacing w:before="2"/>
        <w:rPr>
          <w:sz w:val="21"/>
          <w:szCs w:val="22"/>
          <w:lang w:val="es-AR"/>
        </w:rPr>
      </w:pPr>
      <w:r w:rsidRPr="005D3C0E">
        <w:rPr>
          <w:sz w:val="21"/>
          <w:szCs w:val="22"/>
          <w:lang w:val="es-AR"/>
        </w:rPr>
        <w:t>No se incluyen como contribuciones de costos compartidos para ningún otro programa asistido por el Gobierno de los E</w:t>
      </w:r>
      <w:r w:rsidR="00037B04">
        <w:rPr>
          <w:sz w:val="21"/>
          <w:szCs w:val="22"/>
          <w:lang w:val="es-AR"/>
        </w:rPr>
        <w:t>stados Unidos</w:t>
      </w:r>
      <w:r w:rsidRPr="005D3C0E">
        <w:rPr>
          <w:sz w:val="21"/>
          <w:szCs w:val="22"/>
          <w:lang w:val="es-AR"/>
        </w:rPr>
        <w:t xml:space="preserve"> (USG);</w:t>
      </w:r>
    </w:p>
    <w:p w:rsidRPr="005D3C0E" w:rsidR="005D3C0E" w:rsidP="005D3C0E" w:rsidRDefault="005D3C0E" w14:paraId="2920AD9B" w14:textId="1B3D7A4C">
      <w:pPr>
        <w:pStyle w:val="BodyText"/>
        <w:numPr>
          <w:ilvl w:val="1"/>
          <w:numId w:val="13"/>
        </w:numPr>
        <w:spacing w:before="2"/>
        <w:rPr>
          <w:sz w:val="21"/>
          <w:szCs w:val="22"/>
          <w:lang w:val="es-AR"/>
        </w:rPr>
      </w:pPr>
      <w:r w:rsidRPr="005D3C0E">
        <w:rPr>
          <w:sz w:val="21"/>
          <w:szCs w:val="22"/>
          <w:lang w:val="es-AR"/>
        </w:rPr>
        <w:t>Son necesarios y razonables para el cumplimiento adecuado y eficiente de los objetivos de este premio;</w:t>
      </w:r>
    </w:p>
    <w:p w:rsidRPr="005D3C0E" w:rsidR="005D3C0E" w:rsidP="33D6E881" w:rsidRDefault="005D3C0E" w14:paraId="65B0D864" w14:textId="275A646D" w14:noSpellErr="1">
      <w:pPr>
        <w:pStyle w:val="BodyText"/>
        <w:numPr>
          <w:ilvl w:val="1"/>
          <w:numId w:val="13"/>
        </w:numPr>
        <w:spacing w:before="2"/>
        <w:rPr>
          <w:sz w:val="21"/>
          <w:szCs w:val="21"/>
          <w:lang w:val="en-US"/>
        </w:rPr>
      </w:pPr>
      <w:r w:rsidRPr="33D6E881" w:rsidR="005D3C0E">
        <w:rPr>
          <w:sz w:val="21"/>
          <w:szCs w:val="21"/>
          <w:lang w:val="en-US"/>
        </w:rPr>
        <w:t xml:space="preserve">Están permitidos bajo la Disposición Estándar, “Costos </w:t>
      </w:r>
      <w:r w:rsidRPr="33D6E881" w:rsidR="00BD0EB5">
        <w:rPr>
          <w:sz w:val="21"/>
          <w:szCs w:val="21"/>
          <w:lang w:val="en-US"/>
        </w:rPr>
        <w:t>Admisibles</w:t>
      </w:r>
      <w:r w:rsidRPr="33D6E881" w:rsidR="005D3C0E">
        <w:rPr>
          <w:sz w:val="21"/>
          <w:szCs w:val="21"/>
          <w:lang w:val="en-US"/>
        </w:rPr>
        <w:t>”;</w:t>
      </w:r>
    </w:p>
    <w:p w:rsidRPr="005D3C0E" w:rsidR="005D3C0E" w:rsidP="005D3C0E" w:rsidRDefault="005D3C0E" w14:paraId="4C6A604D" w14:textId="2B1AA268">
      <w:pPr>
        <w:pStyle w:val="BodyText"/>
        <w:numPr>
          <w:ilvl w:val="1"/>
          <w:numId w:val="13"/>
        </w:numPr>
        <w:spacing w:before="2"/>
        <w:rPr>
          <w:sz w:val="21"/>
          <w:szCs w:val="22"/>
          <w:lang w:val="es-AR"/>
        </w:rPr>
      </w:pPr>
      <w:r w:rsidRPr="005D3C0E">
        <w:rPr>
          <w:sz w:val="21"/>
          <w:szCs w:val="22"/>
          <w:lang w:val="es-AR"/>
        </w:rPr>
        <w:t xml:space="preserve">No son inadmisibles, según la Disposición </w:t>
      </w:r>
      <w:r w:rsidR="00A72F68">
        <w:rPr>
          <w:sz w:val="21"/>
          <w:szCs w:val="22"/>
          <w:lang w:val="es-AR"/>
        </w:rPr>
        <w:t>E</w:t>
      </w:r>
      <w:r w:rsidRPr="005D3C0E">
        <w:rPr>
          <w:sz w:val="21"/>
          <w:szCs w:val="22"/>
          <w:lang w:val="es-AR"/>
        </w:rPr>
        <w:t xml:space="preserve">stándar, “Costos </w:t>
      </w:r>
      <w:r w:rsidR="00BD0EB5">
        <w:rPr>
          <w:sz w:val="21"/>
          <w:szCs w:val="22"/>
          <w:lang w:val="es-AR"/>
        </w:rPr>
        <w:t>I</w:t>
      </w:r>
      <w:r w:rsidRPr="005D3C0E">
        <w:rPr>
          <w:sz w:val="21"/>
          <w:szCs w:val="22"/>
          <w:lang w:val="es-AR"/>
        </w:rPr>
        <w:t>nadmisibles”;</w:t>
      </w:r>
    </w:p>
    <w:p w:rsidRPr="005D3C0E" w:rsidR="005D3C0E" w:rsidP="005D3C0E" w:rsidRDefault="005D3C0E" w14:paraId="27FD39FF" w14:textId="064420EF">
      <w:pPr>
        <w:pStyle w:val="BodyText"/>
        <w:numPr>
          <w:ilvl w:val="1"/>
          <w:numId w:val="13"/>
        </w:numPr>
        <w:spacing w:before="2"/>
        <w:rPr>
          <w:sz w:val="21"/>
          <w:szCs w:val="22"/>
          <w:lang w:val="es-AR"/>
        </w:rPr>
      </w:pPr>
      <w:r w:rsidRPr="005D3C0E">
        <w:rPr>
          <w:sz w:val="21"/>
          <w:szCs w:val="22"/>
          <w:lang w:val="es-AR"/>
        </w:rPr>
        <w:t>No son pagados por el Gobierno de los Estados Unidos en virtud de otra subvención o acuerdo (a menos que la subvención o el acuerdo esté autorizado para ser utilizado para el costo compartido); y</w:t>
      </w:r>
    </w:p>
    <w:p w:rsidRPr="00D82CD3" w:rsidR="004F0449" w:rsidP="005D3C0E" w:rsidRDefault="005D3C0E" w14:paraId="791546EE" w14:textId="54B388F7">
      <w:pPr>
        <w:pStyle w:val="BodyText"/>
        <w:numPr>
          <w:ilvl w:val="1"/>
          <w:numId w:val="13"/>
        </w:numPr>
        <w:spacing w:before="2"/>
        <w:rPr>
          <w:sz w:val="28"/>
          <w:lang w:val="es-AR"/>
        </w:rPr>
      </w:pPr>
      <w:r w:rsidRPr="005D3C0E">
        <w:rPr>
          <w:sz w:val="21"/>
          <w:szCs w:val="22"/>
          <w:lang w:val="es-AR"/>
        </w:rPr>
        <w:t>Están incluidos en el presupuesto aprobado.</w:t>
      </w:r>
    </w:p>
    <w:p w:rsidRPr="005D3C0E" w:rsidR="00D82CD3" w:rsidP="00D82CD3" w:rsidRDefault="00D82CD3" w14:paraId="069A4AAB" w14:textId="77777777">
      <w:pPr>
        <w:pStyle w:val="BodyText"/>
        <w:spacing w:before="2"/>
        <w:ind w:left="1655"/>
        <w:rPr>
          <w:sz w:val="28"/>
          <w:lang w:val="es-AR"/>
        </w:rPr>
      </w:pPr>
    </w:p>
    <w:p w:rsidRPr="00733DC6" w:rsidR="004F0449" w:rsidRDefault="00733DC6" w14:paraId="404F05C8" w14:textId="1A96104B">
      <w:pPr>
        <w:pStyle w:val="ListParagraph"/>
        <w:numPr>
          <w:ilvl w:val="0"/>
          <w:numId w:val="13"/>
        </w:numPr>
        <w:tabs>
          <w:tab w:val="left" w:pos="1222"/>
        </w:tabs>
        <w:spacing w:line="208" w:lineRule="auto"/>
        <w:ind w:left="979" w:right="806" w:firstLine="0"/>
        <w:jc w:val="both"/>
        <w:rPr>
          <w:sz w:val="21"/>
          <w:lang w:val="es-AR"/>
        </w:rPr>
      </w:pPr>
      <w:r w:rsidRPr="00733DC6">
        <w:rPr>
          <w:sz w:val="21"/>
          <w:lang w:val="es-AR"/>
        </w:rPr>
        <w:t xml:space="preserve">Los requisitos de origen, nacionalidad y bienes restringidos de la Disposición </w:t>
      </w:r>
      <w:r>
        <w:rPr>
          <w:sz w:val="21"/>
          <w:lang w:val="es-AR"/>
        </w:rPr>
        <w:t>E</w:t>
      </w:r>
      <w:r w:rsidRPr="00733DC6">
        <w:rPr>
          <w:sz w:val="21"/>
          <w:lang w:val="es-AR"/>
        </w:rPr>
        <w:t xml:space="preserve">stándar “Reglas de elegibilidad de USAID para la adquisición de bienes y servicios” no se aplican a los gastos de costos compartidos. El valor de las contribuciones en especie </w:t>
      </w:r>
      <w:r>
        <w:rPr>
          <w:sz w:val="21"/>
          <w:lang w:val="es-AR"/>
        </w:rPr>
        <w:t>que no son del</w:t>
      </w:r>
      <w:r w:rsidRPr="00733DC6">
        <w:rPr>
          <w:sz w:val="21"/>
          <w:lang w:val="es-AR"/>
        </w:rPr>
        <w:t xml:space="preserve"> gobierno estadounidense aplicadas al costo compartido se establece mediante los siguientes procedimientos:</w:t>
      </w:r>
    </w:p>
    <w:p w:rsidRPr="00AD3A41" w:rsidR="004F0449" w:rsidRDefault="00AD3A41" w14:paraId="329DA419" w14:textId="6776A8D5">
      <w:pPr>
        <w:pStyle w:val="ListParagraph"/>
        <w:numPr>
          <w:ilvl w:val="1"/>
          <w:numId w:val="13"/>
        </w:numPr>
        <w:tabs>
          <w:tab w:val="left" w:pos="1655"/>
        </w:tabs>
        <w:spacing w:line="208" w:lineRule="auto"/>
        <w:ind w:left="1654" w:right="799"/>
        <w:jc w:val="both"/>
        <w:rPr>
          <w:sz w:val="21"/>
          <w:lang w:val="es-AR"/>
        </w:rPr>
      </w:pPr>
      <w:r w:rsidRPr="00AD3A41">
        <w:rPr>
          <w:sz w:val="21"/>
          <w:lang w:val="es-AR"/>
        </w:rPr>
        <w:t>Los servicios voluntarios deben ser una parte integral y necesaria de un programa aprobado. Las tarifas para los voluntarios deben ser consistentes con las remuneradas por un trabajo similar en la organización del receptor, o consistentes con las remuneradas por un trabajo similar en el mercado laboral en el que compite el receptor. Los servicios voluntarios proporcionados por otros deben valorarse a la tasa de pago regular del empleado, sin incluir los costos generales, siempre que estos servicios sean de la misma habilidad por la que normalmente se le paga al empleado. En cualquier caso, los beneficios complementarios pagados que sean razonables, permitidos y asignables pueden incluirse en la valoración.</w:t>
      </w:r>
    </w:p>
    <w:p w:rsidR="00AD3A41" w:rsidP="00AD3A41" w:rsidRDefault="00AD3A41" w14:paraId="6EA04E46" w14:textId="77777777">
      <w:pPr>
        <w:pStyle w:val="ListParagraph"/>
        <w:numPr>
          <w:ilvl w:val="1"/>
          <w:numId w:val="13"/>
        </w:numPr>
        <w:tabs>
          <w:tab w:val="left" w:pos="1655"/>
        </w:tabs>
        <w:spacing w:before="94" w:line="208" w:lineRule="auto"/>
        <w:ind w:left="1654" w:right="806"/>
        <w:jc w:val="both"/>
        <w:rPr>
          <w:sz w:val="21"/>
          <w:lang w:val="es-AR"/>
        </w:rPr>
      </w:pPr>
      <w:r w:rsidRPr="00AD3A41">
        <w:rPr>
          <w:sz w:val="21"/>
          <w:lang w:val="es-AR"/>
        </w:rPr>
        <w:t>El valor tasado de los suministros y equipos donados debe ser razonable y no debe exceder el valor justo de mercado de la propiedad en el momento de la donación.</w:t>
      </w:r>
    </w:p>
    <w:p w:rsidRPr="000A3785" w:rsidR="004F0449" w:rsidP="00AD3A41" w:rsidRDefault="000A3785" w14:paraId="4B0C26B4" w14:textId="7D69D065">
      <w:pPr>
        <w:pStyle w:val="ListParagraph"/>
        <w:numPr>
          <w:ilvl w:val="1"/>
          <w:numId w:val="13"/>
        </w:numPr>
        <w:tabs>
          <w:tab w:val="left" w:pos="1655"/>
        </w:tabs>
        <w:spacing w:before="94" w:line="208" w:lineRule="auto"/>
        <w:ind w:left="1654" w:right="806"/>
        <w:jc w:val="both"/>
        <w:rPr>
          <w:sz w:val="21"/>
          <w:lang w:val="es-AR"/>
        </w:rPr>
      </w:pPr>
      <w:r w:rsidRPr="000A3785">
        <w:rPr>
          <w:sz w:val="21"/>
          <w:lang w:val="es-AR"/>
        </w:rPr>
        <w:t>El valor de la propiedad donada debe determinarse de acuerdo con las políticas contables habituales del destinatario con las siguientes calificaciones:</w:t>
      </w:r>
    </w:p>
    <w:p w:rsidRPr="00453FA1" w:rsidR="00453FA1" w:rsidP="00453FA1" w:rsidRDefault="00453FA1" w14:paraId="508CB195" w14:textId="56108AEE">
      <w:pPr>
        <w:pStyle w:val="BodyText"/>
        <w:numPr>
          <w:ilvl w:val="2"/>
          <w:numId w:val="13"/>
        </w:numPr>
        <w:spacing w:before="10"/>
        <w:rPr>
          <w:sz w:val="21"/>
          <w:szCs w:val="22"/>
          <w:lang w:val="es-AR"/>
        </w:rPr>
      </w:pPr>
      <w:r w:rsidRPr="00453FA1">
        <w:rPr>
          <w:sz w:val="21"/>
          <w:szCs w:val="22"/>
          <w:lang w:val="es-AR"/>
        </w:rPr>
        <w:t>Si el propósito de este premio es ayudar al beneficiario en la adquisición de equipos, edificios o terrenos, el valor total de la propiedad donada puede reclamarse como costo compartido.</w:t>
      </w:r>
    </w:p>
    <w:p w:rsidRPr="00453FA1" w:rsidR="00453FA1" w:rsidP="00453FA1" w:rsidRDefault="00453FA1" w14:paraId="408572A7" w14:textId="53AEC0D3">
      <w:pPr>
        <w:pStyle w:val="BodyText"/>
        <w:numPr>
          <w:ilvl w:val="2"/>
          <w:numId w:val="13"/>
        </w:numPr>
        <w:spacing w:before="10"/>
        <w:rPr>
          <w:sz w:val="21"/>
          <w:szCs w:val="22"/>
          <w:lang w:val="es-AR"/>
        </w:rPr>
      </w:pPr>
      <w:r w:rsidRPr="00453FA1">
        <w:rPr>
          <w:sz w:val="21"/>
          <w:szCs w:val="22"/>
          <w:lang w:val="es-AR"/>
        </w:rPr>
        <w:t>Si el propósito de este premio es apoyar actividades que requieran el uso de equipos, edificios o terrenos, normalmente solo se pueden realizar cargos por depreciación o uso de equipos y edificios. Sin embargo, el Oficial de Acuerdos (AO) del Gobierno de los Estados Unidos puede aprobar el cargo del valor total del equipo u otros activos de capital y los cargos justos de alquiler de la tierra.</w:t>
      </w:r>
    </w:p>
    <w:p w:rsidRPr="00453FA1" w:rsidR="00453FA1" w:rsidP="00453FA1" w:rsidRDefault="00453FA1" w14:paraId="5A8C531F" w14:textId="72283BDC">
      <w:pPr>
        <w:pStyle w:val="BodyText"/>
        <w:numPr>
          <w:ilvl w:val="2"/>
          <w:numId w:val="13"/>
        </w:numPr>
        <w:spacing w:before="10"/>
        <w:rPr>
          <w:sz w:val="21"/>
          <w:szCs w:val="22"/>
          <w:lang w:val="es-AR"/>
        </w:rPr>
      </w:pPr>
      <w:r w:rsidRPr="00453FA1">
        <w:rPr>
          <w:sz w:val="21"/>
          <w:szCs w:val="22"/>
          <w:lang w:val="es-AR"/>
        </w:rPr>
        <w:t>El valor de los terrenos y edificios donados no debe exceder su valor justo de mercado en el momento de la donación al destinatario, según lo establecido por un tasador independiente.</w:t>
      </w:r>
    </w:p>
    <w:p w:rsidRPr="00453FA1" w:rsidR="00453FA1" w:rsidP="00453FA1" w:rsidRDefault="00453FA1" w14:paraId="545DC006" w14:textId="0C8D65A1">
      <w:pPr>
        <w:pStyle w:val="BodyText"/>
        <w:numPr>
          <w:ilvl w:val="2"/>
          <w:numId w:val="13"/>
        </w:numPr>
        <w:spacing w:before="10"/>
        <w:rPr>
          <w:sz w:val="21"/>
          <w:szCs w:val="22"/>
          <w:lang w:val="es-AR"/>
        </w:rPr>
      </w:pPr>
      <w:r w:rsidRPr="00453FA1">
        <w:rPr>
          <w:sz w:val="21"/>
          <w:szCs w:val="22"/>
          <w:lang w:val="es-AR"/>
        </w:rPr>
        <w:t>El valor del equipo donado no debe exceder el valor justo de mercado del equipo de la misma edad y condición en el momento de la donación.</w:t>
      </w:r>
    </w:p>
    <w:p w:rsidRPr="00453FA1" w:rsidR="00453FA1" w:rsidP="00453FA1" w:rsidRDefault="00453FA1" w14:paraId="2B9C985F" w14:textId="27808AF6">
      <w:pPr>
        <w:pStyle w:val="BodyText"/>
        <w:numPr>
          <w:ilvl w:val="2"/>
          <w:numId w:val="13"/>
        </w:numPr>
        <w:spacing w:before="10"/>
        <w:rPr>
          <w:sz w:val="21"/>
          <w:szCs w:val="22"/>
          <w:lang w:val="es-AR"/>
        </w:rPr>
      </w:pPr>
      <w:r w:rsidRPr="00453FA1">
        <w:rPr>
          <w:sz w:val="21"/>
          <w:szCs w:val="22"/>
          <w:lang w:val="es-AR"/>
        </w:rPr>
        <w:t>El valor del espacio donado no debe exceder el valor justo de alquiler de un espacio e instalaciones comparables en un edificio de propiedad privada en la misma localidad, según lo determinado por una investigación de mercado adecuada.</w:t>
      </w:r>
    </w:p>
    <w:p w:rsidRPr="00453FA1" w:rsidR="004F0449" w:rsidP="00453FA1" w:rsidRDefault="00453FA1" w14:paraId="577FAEF9" w14:textId="095FBF0F">
      <w:pPr>
        <w:pStyle w:val="BodyText"/>
        <w:numPr>
          <w:ilvl w:val="2"/>
          <w:numId w:val="13"/>
        </w:numPr>
        <w:spacing w:before="10"/>
        <w:rPr>
          <w:sz w:val="25"/>
          <w:lang w:val="es-AR"/>
        </w:rPr>
      </w:pPr>
      <w:r w:rsidRPr="00453FA1">
        <w:rPr>
          <w:sz w:val="21"/>
          <w:szCs w:val="22"/>
          <w:lang w:val="es-AR"/>
        </w:rPr>
        <w:t>El valor del equipo prestado no debe exceder su valor justo de alquiler.</w:t>
      </w:r>
    </w:p>
    <w:p w:rsidRPr="0054154E" w:rsidR="004F0449" w:rsidRDefault="0054154E" w14:paraId="58687C3E" w14:textId="199D898E">
      <w:pPr>
        <w:pStyle w:val="ListParagraph"/>
        <w:numPr>
          <w:ilvl w:val="0"/>
          <w:numId w:val="13"/>
        </w:numPr>
        <w:tabs>
          <w:tab w:val="left" w:pos="1179"/>
        </w:tabs>
        <w:spacing w:line="226" w:lineRule="exact"/>
        <w:ind w:left="1178" w:hanging="200"/>
        <w:rPr>
          <w:sz w:val="21"/>
          <w:lang w:val="es-AR"/>
        </w:rPr>
      </w:pPr>
      <w:r>
        <w:rPr>
          <w:sz w:val="21"/>
          <w:lang w:val="es-AR"/>
        </w:rPr>
        <w:t>E</w:t>
      </w:r>
      <w:r w:rsidRPr="0054154E">
        <w:rPr>
          <w:sz w:val="21"/>
          <w:lang w:val="es-AR"/>
        </w:rPr>
        <w:t>l destinatario debe proporcionar los registros de respaldo de las contribuciones en especie de terceros.</w:t>
      </w:r>
    </w:p>
    <w:p w:rsidRPr="000E5151" w:rsidR="000E5151" w:rsidP="000E5151" w:rsidRDefault="000E5151" w14:paraId="13E652AB" w14:textId="1EE7C911">
      <w:pPr>
        <w:pStyle w:val="BodyText"/>
        <w:numPr>
          <w:ilvl w:val="1"/>
          <w:numId w:val="13"/>
        </w:numPr>
        <w:spacing w:before="7"/>
        <w:rPr>
          <w:sz w:val="21"/>
          <w:szCs w:val="22"/>
          <w:lang w:val="es-AR"/>
        </w:rPr>
      </w:pPr>
      <w:r w:rsidRPr="000E5151">
        <w:rPr>
          <w:sz w:val="21"/>
          <w:szCs w:val="22"/>
          <w:lang w:val="es-AR"/>
        </w:rPr>
        <w:t>Los servicios voluntarios deben estar documentados y, en la medida de lo posible, respaldados por los mismos métodos utilizados por el destinatario para sus empleados.</w:t>
      </w:r>
    </w:p>
    <w:p w:rsidRPr="000E5151" w:rsidR="004F0449" w:rsidP="000E5151" w:rsidRDefault="000E5151" w14:paraId="584758B7" w14:textId="6B5EBE40">
      <w:pPr>
        <w:pStyle w:val="BodyText"/>
        <w:numPr>
          <w:ilvl w:val="1"/>
          <w:numId w:val="13"/>
        </w:numPr>
        <w:spacing w:before="7"/>
        <w:rPr>
          <w:sz w:val="28"/>
          <w:lang w:val="es-AR"/>
        </w:rPr>
      </w:pPr>
      <w:r w:rsidRPr="000E5151">
        <w:rPr>
          <w:sz w:val="21"/>
          <w:szCs w:val="22"/>
          <w:lang w:val="es-AR"/>
        </w:rPr>
        <w:t>Se debe documentar la base para determinar la valoración de servicios personales, material, equipo, edificios y terrenos.</w:t>
      </w:r>
    </w:p>
    <w:p w:rsidRPr="000E5151" w:rsidR="000E5151" w:rsidP="000E5151" w:rsidRDefault="000E5151" w14:paraId="2CB597D6" w14:textId="77777777">
      <w:pPr>
        <w:pStyle w:val="BodyText"/>
        <w:spacing w:before="7"/>
        <w:ind w:left="1655"/>
        <w:rPr>
          <w:sz w:val="28"/>
          <w:lang w:val="es-AR"/>
        </w:rPr>
      </w:pPr>
    </w:p>
    <w:p w:rsidRPr="00DA5698" w:rsidR="004F0449" w:rsidRDefault="00DA5698" w14:paraId="44234D61" w14:textId="08B2B30A">
      <w:pPr>
        <w:pStyle w:val="ListParagraph"/>
        <w:numPr>
          <w:ilvl w:val="0"/>
          <w:numId w:val="13"/>
        </w:numPr>
        <w:tabs>
          <w:tab w:val="left" w:pos="1167"/>
        </w:tabs>
        <w:spacing w:line="208" w:lineRule="auto"/>
        <w:ind w:left="979" w:right="804" w:firstLine="0"/>
        <w:jc w:val="both"/>
        <w:rPr>
          <w:sz w:val="21"/>
          <w:lang w:val="es-AR"/>
        </w:rPr>
      </w:pPr>
      <w:r w:rsidRPr="00DA5698">
        <w:rPr>
          <w:sz w:val="21"/>
          <w:lang w:val="es-AR"/>
        </w:rPr>
        <w:t xml:space="preserve">Si el beneficiario gasta menos del costo compartido acordado como se especifica en esta adjudicación, el AO puede aplicar la diferencia para reducir la cantidad de fondos de USAID para el siguiente período de financiación, requerir que el beneficiario reembolse la diferencia a USAID cuando expire esta adjudicación o se cancela, o reducir la cantidad de costo compartido requerido bajo </w:t>
      </w:r>
      <w:r w:rsidR="00FE3CFE">
        <w:rPr>
          <w:sz w:val="21"/>
          <w:lang w:val="es-AR"/>
        </w:rPr>
        <w:t>el acuerdo</w:t>
      </w:r>
      <w:r w:rsidRPr="00DA5698" w:rsidR="00E149B5">
        <w:rPr>
          <w:sz w:val="21"/>
          <w:lang w:val="es-AR"/>
        </w:rPr>
        <w:t>.</w:t>
      </w:r>
    </w:p>
    <w:p w:rsidRPr="00DA5698" w:rsidR="004F0449" w:rsidRDefault="004F0449" w14:paraId="195C6778" w14:textId="77777777">
      <w:pPr>
        <w:pStyle w:val="BodyText"/>
        <w:spacing w:before="8"/>
        <w:rPr>
          <w:sz w:val="28"/>
          <w:lang w:val="es-AR"/>
        </w:rPr>
      </w:pPr>
    </w:p>
    <w:p w:rsidRPr="00DA5698" w:rsidR="004F0449" w:rsidRDefault="00DA5698" w14:paraId="08FA2949" w14:textId="254123D0">
      <w:pPr>
        <w:pStyle w:val="ListParagraph"/>
        <w:numPr>
          <w:ilvl w:val="0"/>
          <w:numId w:val="13"/>
        </w:numPr>
        <w:tabs>
          <w:tab w:val="left" w:pos="1216"/>
        </w:tabs>
        <w:spacing w:line="208" w:lineRule="auto"/>
        <w:ind w:left="979" w:right="807" w:firstLine="0"/>
        <w:jc w:val="both"/>
        <w:rPr>
          <w:sz w:val="21"/>
          <w:lang w:val="es-AR"/>
        </w:rPr>
      </w:pPr>
      <w:r w:rsidRPr="00DA5698">
        <w:rPr>
          <w:sz w:val="21"/>
          <w:lang w:val="es-AR"/>
        </w:rPr>
        <w:t xml:space="preserve">En el caso de cualquier rechazo de gastos de los fondos de adjudicación de USAID, el beneficiario puede sustituir los gastos realizados con fondos provistos de fuentes </w:t>
      </w:r>
      <w:r w:rsidR="005C7CEB">
        <w:rPr>
          <w:sz w:val="21"/>
          <w:lang w:val="es-AR"/>
        </w:rPr>
        <w:t>que no son del</w:t>
      </w:r>
      <w:r w:rsidRPr="00DA5698">
        <w:rPr>
          <w:sz w:val="21"/>
          <w:lang w:val="es-AR"/>
        </w:rPr>
        <w:t xml:space="preserve"> g</w:t>
      </w:r>
      <w:r w:rsidR="005C7CEB">
        <w:rPr>
          <w:sz w:val="21"/>
          <w:lang w:val="es-AR"/>
        </w:rPr>
        <w:t>obierno</w:t>
      </w:r>
      <w:r w:rsidRPr="00DA5698">
        <w:rPr>
          <w:sz w:val="21"/>
          <w:lang w:val="es-AR"/>
        </w:rPr>
        <w:t xml:space="preserve"> de los </w:t>
      </w:r>
      <w:r w:rsidR="005C7CEB">
        <w:rPr>
          <w:sz w:val="21"/>
          <w:lang w:val="es-AR"/>
        </w:rPr>
        <w:t>Estados Unidos</w:t>
      </w:r>
      <w:r w:rsidRPr="00DA5698">
        <w:rPr>
          <w:sz w:val="21"/>
          <w:lang w:val="es-AR"/>
        </w:rPr>
        <w:t xml:space="preserve">, Siempre que sean elegibles de acuerdo con todas las Disposiciones </w:t>
      </w:r>
      <w:r w:rsidR="00416F09">
        <w:rPr>
          <w:sz w:val="21"/>
          <w:lang w:val="es-AR"/>
        </w:rPr>
        <w:t>E</w:t>
      </w:r>
      <w:r w:rsidRPr="00DA5698">
        <w:rPr>
          <w:sz w:val="21"/>
          <w:lang w:val="es-AR"/>
        </w:rPr>
        <w:t>stándar de est</w:t>
      </w:r>
      <w:r w:rsidR="00416F09">
        <w:rPr>
          <w:sz w:val="21"/>
          <w:lang w:val="es-AR"/>
        </w:rPr>
        <w:t>e acuerdo</w:t>
      </w:r>
      <w:r w:rsidRPr="00DA5698">
        <w:rPr>
          <w:sz w:val="21"/>
          <w:lang w:val="es-AR"/>
        </w:rPr>
        <w:t>.</w:t>
      </w:r>
    </w:p>
    <w:p w:rsidRPr="00DA5698" w:rsidR="004F0449" w:rsidRDefault="004F0449" w14:paraId="000E7BF6" w14:textId="77777777">
      <w:pPr>
        <w:pStyle w:val="BodyText"/>
        <w:spacing w:before="5"/>
        <w:rPr>
          <w:sz w:val="26"/>
          <w:lang w:val="es-AR"/>
        </w:rPr>
      </w:pPr>
    </w:p>
    <w:p w:rsidRPr="00A26464" w:rsidR="004F0449" w:rsidRDefault="00E149B5" w14:paraId="46B646D0" w14:textId="65413C90">
      <w:pPr>
        <w:spacing w:line="226" w:lineRule="exact"/>
        <w:ind w:left="979"/>
        <w:rPr>
          <w:b/>
          <w:sz w:val="21"/>
          <w:lang w:val="es-AR"/>
        </w:rPr>
      </w:pPr>
      <w:r w:rsidRPr="00A26464">
        <w:rPr>
          <w:b/>
          <w:sz w:val="21"/>
          <w:lang w:val="es-AR"/>
        </w:rPr>
        <w:t>ARTIC</w:t>
      </w:r>
      <w:r w:rsidRPr="00A26464" w:rsidR="00A26464">
        <w:rPr>
          <w:b/>
          <w:sz w:val="21"/>
          <w:lang w:val="es-AR"/>
        </w:rPr>
        <w:t>ULO</w:t>
      </w:r>
      <w:r w:rsidRPr="00A26464">
        <w:rPr>
          <w:b/>
          <w:spacing w:val="-2"/>
          <w:sz w:val="21"/>
          <w:lang w:val="es-AR"/>
        </w:rPr>
        <w:t xml:space="preserve"> </w:t>
      </w:r>
      <w:r w:rsidRPr="00A26464">
        <w:rPr>
          <w:b/>
          <w:sz w:val="21"/>
          <w:lang w:val="es-AR"/>
        </w:rPr>
        <w:t>25.</w:t>
      </w:r>
      <w:r w:rsidRPr="00A26464">
        <w:rPr>
          <w:b/>
          <w:spacing w:val="-1"/>
          <w:sz w:val="21"/>
          <w:lang w:val="es-AR"/>
        </w:rPr>
        <w:t xml:space="preserve"> </w:t>
      </w:r>
      <w:r w:rsidRPr="00A26464" w:rsidR="00A26464">
        <w:rPr>
          <w:b/>
          <w:sz w:val="21"/>
          <w:lang w:val="es-AR"/>
        </w:rPr>
        <w:t>Resolución de Conflictos</w:t>
      </w:r>
    </w:p>
    <w:p w:rsidRPr="00A22165" w:rsidR="004F0449" w:rsidRDefault="00A22165" w14:paraId="59C7671D" w14:textId="2F60059C">
      <w:pPr>
        <w:spacing w:before="10" w:line="208" w:lineRule="auto"/>
        <w:ind w:left="979" w:right="803"/>
        <w:rPr>
          <w:sz w:val="21"/>
          <w:lang w:val="es-AR"/>
        </w:rPr>
      </w:pPr>
      <w:r w:rsidRPr="00A22165">
        <w:rPr>
          <w:sz w:val="21"/>
          <w:lang w:val="es-AR"/>
        </w:rPr>
        <w:t xml:space="preserve">Los conflictos entre cualquiera de los Anexos de este </w:t>
      </w:r>
      <w:proofErr w:type="spellStart"/>
      <w:r w:rsidRPr="00A22165">
        <w:rPr>
          <w:sz w:val="21"/>
          <w:lang w:val="es-AR"/>
        </w:rPr>
        <w:t>sub-</w:t>
      </w:r>
      <w:r>
        <w:rPr>
          <w:sz w:val="21"/>
          <w:lang w:val="es-AR"/>
        </w:rPr>
        <w:t>acuerdo</w:t>
      </w:r>
      <w:proofErr w:type="spellEnd"/>
      <w:r w:rsidRPr="00A22165">
        <w:rPr>
          <w:sz w:val="21"/>
          <w:lang w:val="es-AR"/>
        </w:rPr>
        <w:t xml:space="preserve"> se resolverán aplicando el siguiente orden descendente de precedencia</w:t>
      </w:r>
      <w:r w:rsidRPr="00A22165" w:rsidR="00E149B5">
        <w:rPr>
          <w:sz w:val="21"/>
          <w:lang w:val="es-AR"/>
        </w:rPr>
        <w:t>:</w:t>
      </w:r>
    </w:p>
    <w:p w:rsidRPr="00092D4A" w:rsidR="004F0449" w:rsidRDefault="00E149B5" w14:paraId="51CBAAEF" w14:textId="0B43105E">
      <w:pPr>
        <w:pStyle w:val="ListParagraph"/>
        <w:numPr>
          <w:ilvl w:val="0"/>
          <w:numId w:val="12"/>
        </w:numPr>
        <w:tabs>
          <w:tab w:val="left" w:pos="1654"/>
          <w:tab w:val="left" w:pos="1655"/>
        </w:tabs>
        <w:spacing w:line="200" w:lineRule="exact"/>
        <w:ind w:hanging="376"/>
        <w:rPr>
          <w:sz w:val="21"/>
          <w:lang w:val="es-AR"/>
        </w:rPr>
      </w:pPr>
      <w:r w:rsidRPr="00092D4A">
        <w:rPr>
          <w:sz w:val="21"/>
          <w:lang w:val="es-AR"/>
        </w:rPr>
        <w:t>Anex</w:t>
      </w:r>
      <w:r w:rsidRPr="00092D4A" w:rsidR="00A22165">
        <w:rPr>
          <w:sz w:val="21"/>
          <w:lang w:val="es-AR"/>
        </w:rPr>
        <w:t>o</w:t>
      </w:r>
      <w:r w:rsidRPr="00092D4A">
        <w:rPr>
          <w:sz w:val="21"/>
          <w:lang w:val="es-AR"/>
        </w:rPr>
        <w:t xml:space="preserve"> G: </w:t>
      </w:r>
      <w:r w:rsidRPr="00092D4A" w:rsidR="00092D4A">
        <w:rPr>
          <w:sz w:val="21"/>
          <w:lang w:val="es-AR"/>
        </w:rPr>
        <w:t xml:space="preserve">Disposiciones </w:t>
      </w:r>
      <w:r w:rsidR="00092D4A">
        <w:rPr>
          <w:sz w:val="21"/>
          <w:lang w:val="es-AR"/>
        </w:rPr>
        <w:t>E</w:t>
      </w:r>
      <w:r w:rsidRPr="00092D4A" w:rsidR="00092D4A">
        <w:rPr>
          <w:sz w:val="21"/>
          <w:lang w:val="es-AR"/>
        </w:rPr>
        <w:t xml:space="preserve">stándar </w:t>
      </w:r>
      <w:r w:rsidR="00092D4A">
        <w:rPr>
          <w:sz w:val="21"/>
          <w:lang w:val="es-AR"/>
        </w:rPr>
        <w:t>O</w:t>
      </w:r>
      <w:r w:rsidRPr="00092D4A" w:rsidR="00092D4A">
        <w:rPr>
          <w:sz w:val="21"/>
          <w:lang w:val="es-AR"/>
        </w:rPr>
        <w:t>bligatorias de USAID y se requiere USAID como disposiciones aplicables</w:t>
      </w:r>
    </w:p>
    <w:p w:rsidRPr="00092D4A" w:rsidR="004F0449" w:rsidRDefault="00E149B5" w14:paraId="0D698624" w14:textId="1DDD6FF1">
      <w:pPr>
        <w:pStyle w:val="ListParagraph"/>
        <w:numPr>
          <w:ilvl w:val="0"/>
          <w:numId w:val="12"/>
        </w:numPr>
        <w:tabs>
          <w:tab w:val="left" w:pos="1654"/>
          <w:tab w:val="left" w:pos="1655"/>
        </w:tabs>
        <w:spacing w:line="210" w:lineRule="exact"/>
        <w:ind w:hanging="376"/>
        <w:rPr>
          <w:sz w:val="21"/>
          <w:lang w:val="es-AR"/>
        </w:rPr>
      </w:pPr>
      <w:r w:rsidRPr="00092D4A">
        <w:rPr>
          <w:sz w:val="21"/>
          <w:lang w:val="es-AR"/>
        </w:rPr>
        <w:t>Anex</w:t>
      </w:r>
      <w:r w:rsidRPr="00092D4A" w:rsidR="00A22165">
        <w:rPr>
          <w:sz w:val="21"/>
          <w:lang w:val="es-AR"/>
        </w:rPr>
        <w:t>o</w:t>
      </w:r>
      <w:r w:rsidRPr="00092D4A">
        <w:rPr>
          <w:sz w:val="21"/>
          <w:lang w:val="es-AR"/>
        </w:rPr>
        <w:t xml:space="preserve"> F: </w:t>
      </w:r>
      <w:r w:rsidRPr="00092D4A" w:rsidR="00092D4A">
        <w:rPr>
          <w:sz w:val="21"/>
          <w:lang w:val="es-AR"/>
        </w:rPr>
        <w:t xml:space="preserve">Disposiciones </w:t>
      </w:r>
      <w:r w:rsidR="00092D4A">
        <w:rPr>
          <w:sz w:val="21"/>
          <w:lang w:val="es-AR"/>
        </w:rPr>
        <w:t>E</w:t>
      </w:r>
      <w:r w:rsidRPr="00092D4A" w:rsidR="00092D4A">
        <w:rPr>
          <w:sz w:val="21"/>
          <w:lang w:val="es-AR"/>
        </w:rPr>
        <w:t xml:space="preserve">stándar de </w:t>
      </w:r>
      <w:proofErr w:type="spellStart"/>
      <w:r w:rsidRPr="00092D4A" w:rsidR="00092D4A">
        <w:rPr>
          <w:sz w:val="21"/>
          <w:lang w:val="es-AR"/>
        </w:rPr>
        <w:t>PoA</w:t>
      </w:r>
      <w:proofErr w:type="spellEnd"/>
    </w:p>
    <w:p w:rsidRPr="00092D4A" w:rsidR="004F0449" w:rsidRDefault="00E149B5" w14:paraId="244BDB76" w14:textId="0F333D87">
      <w:pPr>
        <w:pStyle w:val="ListParagraph"/>
        <w:numPr>
          <w:ilvl w:val="0"/>
          <w:numId w:val="12"/>
        </w:numPr>
        <w:tabs>
          <w:tab w:val="left" w:pos="1654"/>
          <w:tab w:val="left" w:pos="1655"/>
        </w:tabs>
        <w:spacing w:line="226" w:lineRule="exact"/>
        <w:ind w:hanging="376"/>
        <w:rPr>
          <w:sz w:val="21"/>
          <w:lang w:val="es-AR"/>
        </w:rPr>
      </w:pPr>
      <w:r w:rsidRPr="00092D4A">
        <w:rPr>
          <w:sz w:val="21"/>
          <w:lang w:val="es-AR"/>
        </w:rPr>
        <w:t>Anex</w:t>
      </w:r>
      <w:r w:rsidRPr="00092D4A" w:rsidR="00A22165">
        <w:rPr>
          <w:sz w:val="21"/>
          <w:lang w:val="es-AR"/>
        </w:rPr>
        <w:t>o</w:t>
      </w:r>
      <w:r w:rsidRPr="00092D4A">
        <w:rPr>
          <w:sz w:val="21"/>
          <w:lang w:val="es-AR"/>
        </w:rPr>
        <w:t xml:space="preserve"> A: </w:t>
      </w:r>
      <w:r w:rsidRPr="00092D4A" w:rsidR="00092D4A">
        <w:rPr>
          <w:sz w:val="21"/>
          <w:lang w:val="es-AR"/>
        </w:rPr>
        <w:t>Descripción del programa</w:t>
      </w:r>
    </w:p>
    <w:p w:rsidRPr="00092D4A" w:rsidR="004F0449" w:rsidRDefault="004F0449" w14:paraId="0D2F032E" w14:textId="77777777">
      <w:pPr>
        <w:pStyle w:val="BodyText"/>
        <w:spacing w:before="11"/>
        <w:rPr>
          <w:sz w:val="25"/>
          <w:lang w:val="es-AR"/>
        </w:rPr>
      </w:pPr>
    </w:p>
    <w:p w:rsidRPr="00AC41E8" w:rsidR="004F0449" w:rsidRDefault="00E149B5" w14:paraId="5F99AFDC" w14:textId="1C636D9E">
      <w:pPr>
        <w:spacing w:line="226" w:lineRule="exact"/>
        <w:ind w:left="979"/>
        <w:rPr>
          <w:b/>
          <w:sz w:val="21"/>
          <w:lang w:val="es-AR"/>
        </w:rPr>
      </w:pPr>
      <w:r w:rsidRPr="00AC41E8">
        <w:rPr>
          <w:b/>
          <w:sz w:val="21"/>
          <w:lang w:val="es-AR"/>
        </w:rPr>
        <w:t>ARTIC</w:t>
      </w:r>
      <w:r w:rsidRPr="00AC41E8" w:rsidR="00092D4A">
        <w:rPr>
          <w:b/>
          <w:sz w:val="21"/>
          <w:lang w:val="es-AR"/>
        </w:rPr>
        <w:t xml:space="preserve">ULO </w:t>
      </w:r>
      <w:r w:rsidRPr="00AC41E8">
        <w:rPr>
          <w:b/>
          <w:sz w:val="21"/>
          <w:lang w:val="es-AR"/>
        </w:rPr>
        <w:t>26.</w:t>
      </w:r>
      <w:r w:rsidRPr="00AC41E8">
        <w:rPr>
          <w:b/>
          <w:spacing w:val="-2"/>
          <w:sz w:val="21"/>
          <w:lang w:val="es-AR"/>
        </w:rPr>
        <w:t xml:space="preserve"> </w:t>
      </w:r>
      <w:r w:rsidRPr="00AC41E8" w:rsidR="0044020E">
        <w:rPr>
          <w:b/>
          <w:sz w:val="21"/>
          <w:lang w:val="es-AR"/>
        </w:rPr>
        <w:t>Suspensión</w:t>
      </w:r>
    </w:p>
    <w:p w:rsidRPr="00AC41E8" w:rsidR="004F0449" w:rsidRDefault="00AC41E8" w14:paraId="25FC74F3" w14:textId="42D43664">
      <w:pPr>
        <w:spacing w:line="210" w:lineRule="exact"/>
        <w:ind w:left="979"/>
        <w:rPr>
          <w:sz w:val="21"/>
          <w:lang w:val="es-AR"/>
        </w:rPr>
      </w:pPr>
      <w:r w:rsidRPr="00AC41E8">
        <w:rPr>
          <w:sz w:val="21"/>
          <w:lang w:val="es-AR"/>
        </w:rPr>
        <w:t>El Sub-Acuerdo puede suspenderse total o parcialmente, en cualquier momento o de vez en cuando</w:t>
      </w:r>
      <w:r w:rsidRPr="00AC41E8" w:rsidR="00E149B5">
        <w:rPr>
          <w:sz w:val="21"/>
          <w:lang w:val="es-AR"/>
        </w:rPr>
        <w:t>:</w:t>
      </w:r>
    </w:p>
    <w:p w:rsidRPr="00793514" w:rsidR="00793514" w:rsidP="00793514" w:rsidRDefault="00793514" w14:paraId="0EBB7762" w14:textId="545530E4">
      <w:pPr>
        <w:pStyle w:val="ListParagraph"/>
        <w:numPr>
          <w:ilvl w:val="0"/>
          <w:numId w:val="11"/>
        </w:numPr>
        <w:tabs>
          <w:tab w:val="left" w:pos="1655"/>
        </w:tabs>
        <w:spacing w:line="208" w:lineRule="auto"/>
        <w:ind w:right="806"/>
        <w:jc w:val="both"/>
        <w:rPr>
          <w:sz w:val="21"/>
        </w:rPr>
      </w:pPr>
      <w:r w:rsidRPr="00793514">
        <w:rPr>
          <w:sz w:val="21"/>
        </w:rPr>
        <w:t xml:space="preserve">de </w:t>
      </w:r>
      <w:proofErr w:type="spellStart"/>
      <w:r w:rsidRPr="00793514">
        <w:rPr>
          <w:sz w:val="21"/>
        </w:rPr>
        <w:t>mutuo</w:t>
      </w:r>
      <w:proofErr w:type="spellEnd"/>
      <w:r w:rsidRPr="00793514">
        <w:rPr>
          <w:sz w:val="21"/>
        </w:rPr>
        <w:t xml:space="preserve"> </w:t>
      </w:r>
      <w:proofErr w:type="spellStart"/>
      <w:r w:rsidRPr="00793514">
        <w:rPr>
          <w:sz w:val="21"/>
        </w:rPr>
        <w:t>acuerdo</w:t>
      </w:r>
      <w:proofErr w:type="spellEnd"/>
      <w:r w:rsidRPr="00793514">
        <w:rPr>
          <w:sz w:val="21"/>
        </w:rPr>
        <w:t>;</w:t>
      </w:r>
    </w:p>
    <w:p w:rsidRPr="00793514" w:rsidR="00793514" w:rsidP="00793514" w:rsidRDefault="00793514" w14:paraId="48DFAFE9" w14:textId="757C9AE4">
      <w:pPr>
        <w:pStyle w:val="ListParagraph"/>
        <w:numPr>
          <w:ilvl w:val="0"/>
          <w:numId w:val="11"/>
        </w:numPr>
        <w:tabs>
          <w:tab w:val="left" w:pos="1655"/>
        </w:tabs>
        <w:spacing w:line="208" w:lineRule="auto"/>
        <w:ind w:right="806"/>
        <w:jc w:val="both"/>
        <w:rPr>
          <w:sz w:val="21"/>
          <w:lang w:val="es-AR"/>
        </w:rPr>
      </w:pPr>
      <w:r w:rsidRPr="00793514">
        <w:rPr>
          <w:sz w:val="21"/>
          <w:lang w:val="es-AR"/>
        </w:rPr>
        <w:t xml:space="preserve">por decisión de </w:t>
      </w:r>
      <w:r>
        <w:rPr>
          <w:sz w:val="21"/>
          <w:lang w:val="es-AR"/>
        </w:rPr>
        <w:t xml:space="preserve">PARTNERS </w:t>
      </w:r>
      <w:r w:rsidRPr="00793514">
        <w:rPr>
          <w:sz w:val="21"/>
          <w:lang w:val="es-AR"/>
        </w:rPr>
        <w:t xml:space="preserve">en respuesta a la terminación, suspensión u otra limitación de USAID del financiamiento de </w:t>
      </w:r>
      <w:r>
        <w:rPr>
          <w:sz w:val="21"/>
          <w:lang w:val="es-AR"/>
        </w:rPr>
        <w:t>PARTNERS</w:t>
      </w:r>
      <w:r w:rsidRPr="00793514">
        <w:rPr>
          <w:sz w:val="21"/>
          <w:lang w:val="es-AR"/>
        </w:rPr>
        <w:t>; o</w:t>
      </w:r>
    </w:p>
    <w:p w:rsidRPr="00793514" w:rsidR="004F0449" w:rsidP="00793514" w:rsidRDefault="00793514" w14:paraId="3BF03735" w14:textId="3FFB71E2">
      <w:pPr>
        <w:pStyle w:val="ListParagraph"/>
        <w:numPr>
          <w:ilvl w:val="0"/>
          <w:numId w:val="11"/>
        </w:numPr>
        <w:tabs>
          <w:tab w:val="left" w:pos="1655"/>
        </w:tabs>
        <w:spacing w:line="208" w:lineRule="auto"/>
        <w:ind w:right="806"/>
        <w:jc w:val="both"/>
        <w:rPr>
          <w:sz w:val="21"/>
          <w:lang w:val="es-AR"/>
        </w:rPr>
      </w:pPr>
      <w:r w:rsidRPr="00793514">
        <w:rPr>
          <w:sz w:val="21"/>
          <w:lang w:val="es-AR"/>
        </w:rPr>
        <w:t xml:space="preserve">por incumplimiento o incumplimiento sustancial del Sub-Adjudicatario de los requisitos del Sub-Acuerdo. En cada caso, se emitirá un aviso por escrito indicando la fecha de </w:t>
      </w:r>
      <w:r w:rsidR="002573C1">
        <w:rPr>
          <w:sz w:val="21"/>
          <w:lang w:val="es-AR"/>
        </w:rPr>
        <w:t>vigor</w:t>
      </w:r>
      <w:r w:rsidRPr="00793514">
        <w:rPr>
          <w:sz w:val="21"/>
          <w:lang w:val="es-AR"/>
        </w:rPr>
        <w:t xml:space="preserve"> de la acción y qué fondos, si los hubiera, estarán disponibles para respaldar los gastos después de dicha fecha</w:t>
      </w:r>
      <w:r w:rsidRPr="00793514" w:rsidR="00E149B5">
        <w:rPr>
          <w:sz w:val="21"/>
          <w:lang w:val="es-AR"/>
        </w:rPr>
        <w:t>.</w:t>
      </w:r>
    </w:p>
    <w:p w:rsidRPr="00793514" w:rsidR="004F0449" w:rsidRDefault="004F0449" w14:paraId="0982BE9B" w14:textId="77777777">
      <w:pPr>
        <w:pStyle w:val="BodyText"/>
        <w:spacing w:before="7"/>
        <w:rPr>
          <w:sz w:val="28"/>
          <w:lang w:val="es-AR"/>
        </w:rPr>
      </w:pPr>
    </w:p>
    <w:p w:rsidRPr="0044020E" w:rsidR="004F0449" w:rsidP="0044020E" w:rsidRDefault="0044020E" w14:paraId="0A2870A8" w14:textId="19A79227">
      <w:pPr>
        <w:spacing w:line="208" w:lineRule="auto"/>
        <w:ind w:left="979" w:right="799"/>
        <w:jc w:val="both"/>
        <w:rPr>
          <w:sz w:val="21"/>
          <w:lang w:val="es-AR"/>
        </w:rPr>
        <w:sectPr w:rsidRPr="0044020E" w:rsidR="004F0449">
          <w:pgSz w:w="12240" w:h="15840" w:orient="portrait"/>
          <w:pgMar w:top="1480" w:right="640" w:bottom="280" w:left="460" w:header="720" w:footer="720" w:gutter="0"/>
          <w:cols w:space="720"/>
        </w:sectPr>
      </w:pPr>
      <w:r w:rsidRPr="0044020E">
        <w:rPr>
          <w:sz w:val="21"/>
          <w:lang w:val="es-AR"/>
        </w:rPr>
        <w:t xml:space="preserve">El Período Correctivo se efectuará mediante notificación por escrito al Sub-Adjudicatario, en la que se identificará la base de la posible terminación, la(s) razón(es), por lo tanto, la fecha de </w:t>
      </w:r>
      <w:r w:rsidR="002573C1">
        <w:rPr>
          <w:sz w:val="21"/>
          <w:lang w:val="es-AR"/>
        </w:rPr>
        <w:t>vigor</w:t>
      </w:r>
      <w:r w:rsidRPr="0044020E">
        <w:rPr>
          <w:sz w:val="21"/>
          <w:lang w:val="es-AR"/>
        </w:rPr>
        <w:t xml:space="preserve"> de la acción, una declaración que identifique qué parte (o toda) </w:t>
      </w:r>
      <w:r w:rsidRPr="0044020E" w:rsidR="00E72E66">
        <w:rPr>
          <w:sz w:val="21"/>
          <w:lang w:val="es-AR"/>
        </w:rPr>
        <w:t>del</w:t>
      </w:r>
      <w:r w:rsidRPr="0044020E">
        <w:rPr>
          <w:sz w:val="21"/>
          <w:lang w:val="es-AR"/>
        </w:rPr>
        <w:t xml:space="preserve"> resto del Plazo del Sub-Acuerdo o las actividades del programa sujetas a una posible terminación, y los procedimientos y estándares, según corresponda, para los costos de reducción y presentación de las facturas finales. El aviso </w:t>
      </w:r>
      <w:r w:rsidRPr="0044020E" w:rsidR="00813E2F">
        <w:rPr>
          <w:sz w:val="21"/>
          <w:lang w:val="es-AR"/>
        </w:rPr>
        <w:t>entrará en vigor</w:t>
      </w:r>
      <w:r w:rsidRPr="0044020E">
        <w:rPr>
          <w:sz w:val="21"/>
          <w:lang w:val="es-AR"/>
        </w:rPr>
        <w:t xml:space="preserve"> en la fecha indicada en el aviso, o en la fecha en que se entregue el aviso al Sub-Adjudicatario, lo que ocurra más tarde.</w:t>
      </w:r>
    </w:p>
    <w:p w:rsidRPr="009748FB" w:rsidR="004F0449" w:rsidRDefault="009748FB" w14:paraId="4C7685DE" w14:textId="7F85B712">
      <w:pPr>
        <w:spacing w:before="94" w:line="208" w:lineRule="auto"/>
        <w:ind w:left="979" w:right="794"/>
        <w:rPr>
          <w:sz w:val="21"/>
          <w:lang w:val="es-AR"/>
        </w:rPr>
      </w:pPr>
      <w:r w:rsidRPr="009748FB">
        <w:rPr>
          <w:sz w:val="21"/>
          <w:lang w:val="es-AR"/>
        </w:rPr>
        <w:t xml:space="preserve">El Sub-Adjudicatario tendrá treinta (30) días para corregir todos los problemas identificados en el aviso; </w:t>
      </w:r>
      <w:r w:rsidR="00540A04">
        <w:rPr>
          <w:sz w:val="21"/>
          <w:lang w:val="es-AR"/>
        </w:rPr>
        <w:t xml:space="preserve">si no cumple con el plazo, </w:t>
      </w:r>
      <w:r>
        <w:rPr>
          <w:sz w:val="21"/>
          <w:lang w:val="es-AR"/>
        </w:rPr>
        <w:t xml:space="preserve">PARTNERS </w:t>
      </w:r>
      <w:r w:rsidRPr="009748FB">
        <w:rPr>
          <w:sz w:val="21"/>
          <w:lang w:val="es-AR"/>
        </w:rPr>
        <w:t xml:space="preserve">puede rescindir el </w:t>
      </w:r>
      <w:proofErr w:type="spellStart"/>
      <w:r w:rsidR="00ED5964">
        <w:rPr>
          <w:sz w:val="21"/>
          <w:lang w:val="es-AR"/>
        </w:rPr>
        <w:t>sub-acuerdo</w:t>
      </w:r>
      <w:proofErr w:type="spellEnd"/>
      <w:r w:rsidRPr="009748FB">
        <w:rPr>
          <w:sz w:val="21"/>
          <w:lang w:val="es-AR"/>
        </w:rPr>
        <w:t xml:space="preserve"> en su totalidad o en parte con </w:t>
      </w:r>
      <w:r w:rsidR="002573C1">
        <w:rPr>
          <w:sz w:val="21"/>
          <w:lang w:val="es-AR"/>
        </w:rPr>
        <w:t>vigor</w:t>
      </w:r>
      <w:r w:rsidRPr="009748FB">
        <w:rPr>
          <w:sz w:val="21"/>
          <w:lang w:val="es-AR"/>
        </w:rPr>
        <w:t xml:space="preserve"> en dicha fecha</w:t>
      </w:r>
      <w:r w:rsidRPr="009748FB" w:rsidR="00E149B5">
        <w:rPr>
          <w:sz w:val="21"/>
          <w:lang w:val="es-AR"/>
        </w:rPr>
        <w:t>.</w:t>
      </w:r>
    </w:p>
    <w:p w:rsidRPr="009748FB" w:rsidR="004F0449" w:rsidRDefault="004F0449" w14:paraId="79FA6F42" w14:textId="77777777">
      <w:pPr>
        <w:pStyle w:val="BodyText"/>
        <w:spacing w:before="5"/>
        <w:rPr>
          <w:sz w:val="26"/>
          <w:lang w:val="es-AR"/>
        </w:rPr>
      </w:pPr>
    </w:p>
    <w:p w:rsidRPr="002667E6" w:rsidR="004F0449" w:rsidRDefault="00E149B5" w14:paraId="178B4079" w14:textId="19A92EF5">
      <w:pPr>
        <w:spacing w:line="226" w:lineRule="exact"/>
        <w:ind w:left="979"/>
        <w:rPr>
          <w:b/>
          <w:sz w:val="21"/>
          <w:lang w:val="es-AR"/>
        </w:rPr>
      </w:pPr>
      <w:r w:rsidRPr="002667E6">
        <w:rPr>
          <w:b/>
          <w:sz w:val="21"/>
          <w:lang w:val="es-AR"/>
        </w:rPr>
        <w:t>ARTIC</w:t>
      </w:r>
      <w:r w:rsidRPr="002667E6" w:rsidR="00ED5964">
        <w:rPr>
          <w:b/>
          <w:sz w:val="21"/>
          <w:lang w:val="es-AR"/>
        </w:rPr>
        <w:t>ULO</w:t>
      </w:r>
      <w:r w:rsidRPr="002667E6">
        <w:rPr>
          <w:b/>
          <w:spacing w:val="-9"/>
          <w:sz w:val="21"/>
          <w:lang w:val="es-AR"/>
        </w:rPr>
        <w:t xml:space="preserve"> </w:t>
      </w:r>
      <w:r w:rsidRPr="002667E6">
        <w:rPr>
          <w:b/>
          <w:sz w:val="21"/>
          <w:lang w:val="es-AR"/>
        </w:rPr>
        <w:t>27.</w:t>
      </w:r>
      <w:r w:rsidRPr="002667E6">
        <w:rPr>
          <w:b/>
          <w:spacing w:val="-8"/>
          <w:sz w:val="21"/>
          <w:lang w:val="es-AR"/>
        </w:rPr>
        <w:t xml:space="preserve"> </w:t>
      </w:r>
      <w:r w:rsidRPr="002667E6" w:rsidR="00ED5964">
        <w:rPr>
          <w:b/>
          <w:sz w:val="21"/>
          <w:lang w:val="es-AR"/>
        </w:rPr>
        <w:t>Terminación</w:t>
      </w:r>
    </w:p>
    <w:p w:rsidRPr="002667E6" w:rsidR="004F0449" w:rsidRDefault="002667E6" w14:paraId="5435216C" w14:textId="44D47017">
      <w:pPr>
        <w:spacing w:before="10" w:line="208" w:lineRule="auto"/>
        <w:ind w:left="979" w:right="789"/>
        <w:rPr>
          <w:sz w:val="21"/>
          <w:lang w:val="es-AR"/>
        </w:rPr>
      </w:pPr>
      <w:r w:rsidRPr="002667E6">
        <w:rPr>
          <w:sz w:val="21"/>
          <w:lang w:val="es-AR"/>
        </w:rPr>
        <w:t xml:space="preserve">Además de los requisitos del Anexo F, las Disposiciones Estándar de </w:t>
      </w:r>
      <w:proofErr w:type="spellStart"/>
      <w:r w:rsidR="00D34A9A">
        <w:rPr>
          <w:sz w:val="21"/>
          <w:lang w:val="es-AR"/>
        </w:rPr>
        <w:t>Partners</w:t>
      </w:r>
      <w:proofErr w:type="spellEnd"/>
      <w:r>
        <w:rPr>
          <w:sz w:val="21"/>
          <w:lang w:val="es-AR"/>
        </w:rPr>
        <w:t xml:space="preserve"> </w:t>
      </w:r>
      <w:proofErr w:type="spellStart"/>
      <w:r>
        <w:rPr>
          <w:sz w:val="21"/>
          <w:lang w:val="es-AR"/>
        </w:rPr>
        <w:t>of</w:t>
      </w:r>
      <w:proofErr w:type="spellEnd"/>
      <w:r>
        <w:rPr>
          <w:sz w:val="21"/>
          <w:lang w:val="es-AR"/>
        </w:rPr>
        <w:t xml:space="preserve"> </w:t>
      </w:r>
      <w:proofErr w:type="spellStart"/>
      <w:r>
        <w:rPr>
          <w:sz w:val="21"/>
          <w:lang w:val="es-AR"/>
        </w:rPr>
        <w:t>the</w:t>
      </w:r>
      <w:proofErr w:type="spellEnd"/>
      <w:r>
        <w:rPr>
          <w:sz w:val="21"/>
          <w:lang w:val="es-AR"/>
        </w:rPr>
        <w:t xml:space="preserve"> </w:t>
      </w:r>
      <w:proofErr w:type="spellStart"/>
      <w:r w:rsidRPr="002667E6">
        <w:rPr>
          <w:sz w:val="21"/>
          <w:lang w:val="es-AR"/>
        </w:rPr>
        <w:t>Am</w:t>
      </w:r>
      <w:r>
        <w:rPr>
          <w:sz w:val="21"/>
          <w:lang w:val="es-AR"/>
        </w:rPr>
        <w:t>e</w:t>
      </w:r>
      <w:r w:rsidRPr="002667E6">
        <w:rPr>
          <w:sz w:val="21"/>
          <w:lang w:val="es-AR"/>
        </w:rPr>
        <w:t>ricas</w:t>
      </w:r>
      <w:proofErr w:type="spellEnd"/>
      <w:r w:rsidRPr="002667E6">
        <w:rPr>
          <w:sz w:val="21"/>
          <w:lang w:val="es-AR"/>
        </w:rPr>
        <w:t>, el Sub-Adjudicatario también se adherirá a las siguientes disposiciones sobre Terminación y Suspensió</w:t>
      </w:r>
      <w:r w:rsidR="00D34A9A">
        <w:rPr>
          <w:sz w:val="21"/>
          <w:lang w:val="es-AR"/>
        </w:rPr>
        <w:t>n</w:t>
      </w:r>
      <w:r w:rsidRPr="002667E6" w:rsidR="00E149B5">
        <w:rPr>
          <w:sz w:val="21"/>
          <w:lang w:val="es-AR"/>
        </w:rPr>
        <w:t>:</w:t>
      </w:r>
    </w:p>
    <w:p w:rsidRPr="002667E6" w:rsidR="004F0449" w:rsidRDefault="004F0449" w14:paraId="1550004F" w14:textId="77777777">
      <w:pPr>
        <w:pStyle w:val="BodyText"/>
        <w:spacing w:before="8"/>
        <w:rPr>
          <w:sz w:val="28"/>
          <w:lang w:val="es-AR"/>
        </w:rPr>
      </w:pPr>
    </w:p>
    <w:p w:rsidRPr="00D34A9A" w:rsidR="004F0449" w:rsidRDefault="00D34A9A" w14:paraId="39288288" w14:textId="1CBA4505">
      <w:pPr>
        <w:pStyle w:val="ListParagraph"/>
        <w:numPr>
          <w:ilvl w:val="0"/>
          <w:numId w:val="10"/>
        </w:numPr>
        <w:tabs>
          <w:tab w:val="left" w:pos="1192"/>
        </w:tabs>
        <w:spacing w:line="208" w:lineRule="auto"/>
        <w:ind w:left="979" w:right="811" w:firstLine="0"/>
        <w:rPr>
          <w:sz w:val="21"/>
          <w:lang w:val="es-AR"/>
        </w:rPr>
      </w:pPr>
      <w:r>
        <w:rPr>
          <w:sz w:val="21"/>
          <w:lang w:val="es-AR"/>
        </w:rPr>
        <w:t xml:space="preserve">PARTNERS </w:t>
      </w:r>
      <w:r w:rsidRPr="00D34A9A">
        <w:rPr>
          <w:sz w:val="21"/>
          <w:lang w:val="es-AR"/>
        </w:rPr>
        <w:t>puede rescindir unilateralmente este Sub-Acuerdo en cualquier momento, en su totalidad o en parte, por cualquiera de las siguientes razones</w:t>
      </w:r>
      <w:r w:rsidRPr="00D34A9A" w:rsidR="00E149B5">
        <w:rPr>
          <w:sz w:val="21"/>
          <w:lang w:val="es-AR"/>
        </w:rPr>
        <w:t>:</w:t>
      </w:r>
    </w:p>
    <w:p w:rsidRPr="00131492" w:rsidR="00495619" w:rsidP="00495619" w:rsidRDefault="00495619" w14:paraId="590FF62F" w14:textId="3F622439">
      <w:pPr>
        <w:pStyle w:val="ListParagraph"/>
        <w:numPr>
          <w:ilvl w:val="1"/>
          <w:numId w:val="10"/>
        </w:numPr>
        <w:tabs>
          <w:tab w:val="left" w:pos="1954"/>
          <w:tab w:val="left" w:pos="1955"/>
        </w:tabs>
        <w:spacing w:line="200" w:lineRule="exact"/>
        <w:rPr>
          <w:sz w:val="21"/>
          <w:lang w:val="es-AR"/>
        </w:rPr>
      </w:pPr>
      <w:r w:rsidRPr="00131492">
        <w:rPr>
          <w:sz w:val="21"/>
          <w:lang w:val="es-AR"/>
        </w:rPr>
        <w:t>incumplimiento material del Sub-Adjudicatario; o</w:t>
      </w:r>
    </w:p>
    <w:p w:rsidRPr="00131492" w:rsidR="00495619" w:rsidP="00495619" w:rsidRDefault="00495619" w14:paraId="54645BB7" w14:textId="718D524B">
      <w:pPr>
        <w:pStyle w:val="ListParagraph"/>
        <w:numPr>
          <w:ilvl w:val="1"/>
          <w:numId w:val="10"/>
        </w:numPr>
        <w:tabs>
          <w:tab w:val="left" w:pos="1954"/>
          <w:tab w:val="left" w:pos="1955"/>
        </w:tabs>
        <w:spacing w:line="200" w:lineRule="exact"/>
        <w:rPr>
          <w:sz w:val="21"/>
          <w:lang w:val="es-AR"/>
        </w:rPr>
      </w:pPr>
      <w:r w:rsidRPr="00131492">
        <w:rPr>
          <w:sz w:val="21"/>
          <w:lang w:val="es-AR"/>
        </w:rPr>
        <w:t>la insolvencia financiera, la quiebra, la cesión a favor de los acreedores o un estado similar o comparable del Sub-Adjudicatario; o</w:t>
      </w:r>
    </w:p>
    <w:p w:rsidRPr="00166E82" w:rsidR="00495619" w:rsidP="00495619" w:rsidRDefault="00495619" w14:paraId="291F51E0" w14:textId="7D93A2A0">
      <w:pPr>
        <w:pStyle w:val="ListParagraph"/>
        <w:numPr>
          <w:ilvl w:val="1"/>
          <w:numId w:val="10"/>
        </w:numPr>
        <w:tabs>
          <w:tab w:val="left" w:pos="1954"/>
          <w:tab w:val="left" w:pos="1955"/>
        </w:tabs>
        <w:spacing w:line="200" w:lineRule="exact"/>
        <w:rPr>
          <w:sz w:val="21"/>
          <w:lang w:val="es-AR"/>
        </w:rPr>
      </w:pPr>
      <w:r w:rsidRPr="00166E82">
        <w:rPr>
          <w:sz w:val="21"/>
          <w:lang w:val="es-AR"/>
        </w:rPr>
        <w:t xml:space="preserve">la terminación o no financiación de todo o parte del </w:t>
      </w:r>
      <w:r w:rsidR="00166E82">
        <w:rPr>
          <w:sz w:val="21"/>
          <w:lang w:val="es-AR"/>
        </w:rPr>
        <w:t>Acuerdo</w:t>
      </w:r>
      <w:r w:rsidRPr="00166E82">
        <w:rPr>
          <w:sz w:val="21"/>
          <w:lang w:val="es-AR"/>
        </w:rPr>
        <w:t xml:space="preserve"> </w:t>
      </w:r>
      <w:r w:rsidRPr="00166E82" w:rsidR="00166E82">
        <w:rPr>
          <w:sz w:val="21"/>
          <w:lang w:val="es-AR"/>
        </w:rPr>
        <w:t>Pr</w:t>
      </w:r>
      <w:r w:rsidR="00166E82">
        <w:rPr>
          <w:sz w:val="21"/>
          <w:lang w:val="es-AR"/>
        </w:rPr>
        <w:t>incipal</w:t>
      </w:r>
      <w:r w:rsidRPr="00166E82">
        <w:rPr>
          <w:sz w:val="21"/>
          <w:lang w:val="es-AR"/>
        </w:rPr>
        <w:t>; o</w:t>
      </w:r>
    </w:p>
    <w:p w:rsidRPr="00495619" w:rsidR="004F0449" w:rsidP="00495619" w:rsidRDefault="00495619" w14:paraId="0C344436" w14:textId="7F2A800F">
      <w:pPr>
        <w:pStyle w:val="ListParagraph"/>
        <w:numPr>
          <w:ilvl w:val="1"/>
          <w:numId w:val="10"/>
        </w:numPr>
        <w:tabs>
          <w:tab w:val="left" w:pos="1954"/>
          <w:tab w:val="left" w:pos="1955"/>
        </w:tabs>
        <w:spacing w:line="200" w:lineRule="exact"/>
        <w:rPr>
          <w:sz w:val="28"/>
          <w:lang w:val="es-AR"/>
        </w:rPr>
      </w:pPr>
      <w:r w:rsidRPr="00131492">
        <w:rPr>
          <w:sz w:val="21"/>
          <w:lang w:val="es-AR"/>
        </w:rPr>
        <w:t>Terminación por Conveniencia: cualquiera de las partes puede rescindir esta subvención por conveniencia con treinta (30) días de notificación por escrito a la otra parte.</w:t>
      </w:r>
    </w:p>
    <w:p w:rsidRPr="001B2E97" w:rsidR="004F0449" w:rsidRDefault="001B2E97" w14:paraId="4C2986E3" w14:textId="7545BDD2">
      <w:pPr>
        <w:pStyle w:val="ListParagraph"/>
        <w:numPr>
          <w:ilvl w:val="0"/>
          <w:numId w:val="10"/>
        </w:numPr>
        <w:tabs>
          <w:tab w:val="left" w:pos="1197"/>
        </w:tabs>
        <w:spacing w:line="208" w:lineRule="auto"/>
        <w:ind w:left="979" w:right="800" w:firstLine="0"/>
        <w:rPr>
          <w:sz w:val="21"/>
          <w:lang w:val="es-AR"/>
        </w:rPr>
      </w:pPr>
      <w:r w:rsidRPr="001B2E97">
        <w:rPr>
          <w:sz w:val="21"/>
          <w:lang w:val="es-AR"/>
        </w:rPr>
        <w:t>Las Partes podrán acordar mutuamente dar por terminado el Sub-Acuerdo en cualquier momento, en su totalidad o en parte, en los términos y condiciones que se acuerden entre ellas</w:t>
      </w:r>
      <w:r w:rsidRPr="001B2E97" w:rsidR="00E149B5">
        <w:rPr>
          <w:sz w:val="21"/>
          <w:lang w:val="es-AR"/>
        </w:rPr>
        <w:t>.</w:t>
      </w:r>
    </w:p>
    <w:p w:rsidRPr="001B2E97" w:rsidR="004F0449" w:rsidRDefault="004F0449" w14:paraId="70287FF0" w14:textId="77777777">
      <w:pPr>
        <w:pStyle w:val="BodyText"/>
        <w:spacing w:before="8"/>
        <w:rPr>
          <w:sz w:val="28"/>
          <w:lang w:val="es-AR"/>
        </w:rPr>
      </w:pPr>
    </w:p>
    <w:p w:rsidRPr="0030433B" w:rsidR="004F0449" w:rsidRDefault="0030433B" w14:paraId="5CC11358" w14:textId="2297C3D8">
      <w:pPr>
        <w:pStyle w:val="ListParagraph"/>
        <w:numPr>
          <w:ilvl w:val="0"/>
          <w:numId w:val="10"/>
        </w:numPr>
        <w:tabs>
          <w:tab w:val="left" w:pos="1198"/>
        </w:tabs>
        <w:spacing w:line="208" w:lineRule="auto"/>
        <w:ind w:left="979" w:right="798" w:firstLine="0"/>
        <w:jc w:val="both"/>
        <w:rPr>
          <w:sz w:val="21"/>
          <w:lang w:val="es-AR"/>
        </w:rPr>
      </w:pPr>
      <w:r w:rsidRPr="0030433B">
        <w:rPr>
          <w:sz w:val="21"/>
          <w:lang w:val="es-AR"/>
        </w:rPr>
        <w:t xml:space="preserve">La rescisión se efectuará mediante notificación por escrito a la Parte rescindida, en la cual se identificará la base de la rescisión, el motivo o los motivos, la fecha de </w:t>
      </w:r>
      <w:r w:rsidR="002573C1">
        <w:rPr>
          <w:sz w:val="21"/>
          <w:lang w:val="es-AR"/>
        </w:rPr>
        <w:t>vigor</w:t>
      </w:r>
      <w:r w:rsidRPr="0030433B">
        <w:rPr>
          <w:sz w:val="21"/>
          <w:lang w:val="es-AR"/>
        </w:rPr>
        <w:t xml:space="preserve"> de la acción, una declaración que identifique qué parte (o la totalidad) del resto de se termina el Plazo del Sub-Acuerdo o las actividades del programa, y los procedimientos y estándares, según corresponda, para los costos de eliminación y presentación de facturas finales</w:t>
      </w:r>
      <w:r w:rsidRPr="0030433B" w:rsidR="00E149B5">
        <w:rPr>
          <w:sz w:val="21"/>
          <w:lang w:val="es-AR"/>
        </w:rPr>
        <w:t>.</w:t>
      </w:r>
    </w:p>
    <w:p w:rsidRPr="0030433B" w:rsidR="004F0449" w:rsidRDefault="004F0449" w14:paraId="76100C3B" w14:textId="77777777">
      <w:pPr>
        <w:pStyle w:val="BodyText"/>
        <w:spacing w:before="5"/>
        <w:rPr>
          <w:sz w:val="26"/>
          <w:lang w:val="es-AR"/>
        </w:rPr>
      </w:pPr>
    </w:p>
    <w:p w:rsidRPr="00082E44" w:rsidR="004F0449" w:rsidRDefault="00082E44" w14:paraId="60B21789" w14:textId="3C91EC36">
      <w:pPr>
        <w:pStyle w:val="ListParagraph"/>
        <w:numPr>
          <w:ilvl w:val="0"/>
          <w:numId w:val="10"/>
        </w:numPr>
        <w:tabs>
          <w:tab w:val="left" w:pos="1190"/>
        </w:tabs>
        <w:ind w:left="1190" w:hanging="211"/>
        <w:jc w:val="both"/>
        <w:rPr>
          <w:sz w:val="21"/>
          <w:lang w:val="es-AR"/>
        </w:rPr>
      </w:pPr>
      <w:r w:rsidRPr="00082E44">
        <w:rPr>
          <w:sz w:val="21"/>
          <w:lang w:val="es-AR"/>
        </w:rPr>
        <w:t>La terminación será efectiva en la fecha indicada en el aviso</w:t>
      </w:r>
      <w:r w:rsidRPr="00082E44" w:rsidR="00E149B5">
        <w:rPr>
          <w:sz w:val="21"/>
          <w:lang w:val="es-AR"/>
        </w:rPr>
        <w:t>.</w:t>
      </w:r>
    </w:p>
    <w:p w:rsidRPr="00082E44" w:rsidR="004F0449" w:rsidRDefault="004F0449" w14:paraId="2B3DD663" w14:textId="77777777">
      <w:pPr>
        <w:pStyle w:val="BodyText"/>
        <w:spacing w:before="2"/>
        <w:rPr>
          <w:sz w:val="28"/>
          <w:lang w:val="es-AR"/>
        </w:rPr>
      </w:pPr>
    </w:p>
    <w:p w:rsidRPr="00E90F91" w:rsidR="004F0449" w:rsidRDefault="00E90F91" w14:paraId="7E5651DA" w14:textId="69C55B88">
      <w:pPr>
        <w:pStyle w:val="ListParagraph"/>
        <w:numPr>
          <w:ilvl w:val="0"/>
          <w:numId w:val="10"/>
        </w:numPr>
        <w:tabs>
          <w:tab w:val="left" w:pos="1214"/>
        </w:tabs>
        <w:spacing w:before="1" w:line="208" w:lineRule="auto"/>
        <w:ind w:left="979" w:right="801" w:firstLine="0"/>
        <w:jc w:val="both"/>
        <w:rPr>
          <w:sz w:val="21"/>
          <w:lang w:val="es-AR"/>
        </w:rPr>
      </w:pPr>
      <w:r w:rsidRPr="00E90F91">
        <w:rPr>
          <w:sz w:val="21"/>
          <w:lang w:val="es-AR"/>
        </w:rPr>
        <w:t>Si en cualquier momento USAID determina que la continuación de todo o parte del financiamiento para un programa debe suspenderse o terminarse porque dicha asistencia no sería de interés nacional de los Estados Unidos o violaría una ley aplicable, entonces USAID puede directamente o</w:t>
      </w:r>
      <w:r w:rsidR="00A26DC5">
        <w:rPr>
          <w:sz w:val="21"/>
          <w:lang w:val="es-AR"/>
        </w:rPr>
        <w:t xml:space="preserve"> </w:t>
      </w:r>
      <w:r w:rsidRPr="00E90F91">
        <w:rPr>
          <w:sz w:val="21"/>
          <w:lang w:val="es-AR"/>
        </w:rPr>
        <w:t xml:space="preserve">a través </w:t>
      </w:r>
      <w:r w:rsidR="00A26DC5">
        <w:rPr>
          <w:sz w:val="21"/>
          <w:lang w:val="es-AR"/>
        </w:rPr>
        <w:t>PARTNERS</w:t>
      </w:r>
      <w:r w:rsidRPr="00E90F91">
        <w:rPr>
          <w:sz w:val="21"/>
          <w:lang w:val="es-AR"/>
        </w:rPr>
        <w:t>, después de notificar al Sub-Adjudicatario, suspender o rescindir esta adjudicación en su totalidad o en parte y prohibir al Sub-Adjudicatario incurrir en obligaciones adicionales con cargo a est</w:t>
      </w:r>
      <w:r w:rsidR="00CA15D5">
        <w:rPr>
          <w:sz w:val="21"/>
          <w:lang w:val="es-AR"/>
        </w:rPr>
        <w:t xml:space="preserve">e </w:t>
      </w:r>
      <w:proofErr w:type="spellStart"/>
      <w:r w:rsidR="00CA15D5">
        <w:rPr>
          <w:sz w:val="21"/>
          <w:lang w:val="es-AR"/>
        </w:rPr>
        <w:t>sub-acuerdo</w:t>
      </w:r>
      <w:proofErr w:type="spellEnd"/>
      <w:r w:rsidR="00CA15D5">
        <w:rPr>
          <w:sz w:val="21"/>
          <w:lang w:val="es-AR"/>
        </w:rPr>
        <w:t xml:space="preserve"> </w:t>
      </w:r>
      <w:r w:rsidRPr="00E90F91">
        <w:rPr>
          <w:sz w:val="21"/>
          <w:lang w:val="es-AR"/>
        </w:rPr>
        <w:t>que no sean los costos especificados en la notificación de suspensión durante el período de suspensión. Si la situación que ocasionó la suspensión continúa durante 60 días o más, entonces USAID, directamente o</w:t>
      </w:r>
      <w:r w:rsidR="00A26DC5">
        <w:rPr>
          <w:sz w:val="21"/>
          <w:lang w:val="es-AR"/>
        </w:rPr>
        <w:t xml:space="preserve"> </w:t>
      </w:r>
      <w:r w:rsidRPr="00E90F91">
        <w:rPr>
          <w:sz w:val="21"/>
          <w:lang w:val="es-AR"/>
        </w:rPr>
        <w:t xml:space="preserve">a través </w:t>
      </w:r>
      <w:r w:rsidR="00A26DC5">
        <w:rPr>
          <w:sz w:val="21"/>
          <w:lang w:val="es-AR"/>
        </w:rPr>
        <w:t>PARTNERS</w:t>
      </w:r>
      <w:r w:rsidRPr="00E90F91">
        <w:rPr>
          <w:sz w:val="21"/>
          <w:lang w:val="es-AR"/>
        </w:rPr>
        <w:t>, puede rescindir este</w:t>
      </w:r>
      <w:r w:rsidR="00183030">
        <w:rPr>
          <w:sz w:val="21"/>
          <w:lang w:val="es-AR"/>
        </w:rPr>
        <w:t xml:space="preserve"> </w:t>
      </w:r>
      <w:proofErr w:type="spellStart"/>
      <w:r w:rsidR="00183030">
        <w:rPr>
          <w:sz w:val="21"/>
          <w:lang w:val="es-AR"/>
        </w:rPr>
        <w:t>sub-acuerdo</w:t>
      </w:r>
      <w:proofErr w:type="spellEnd"/>
      <w:r w:rsidR="00183030">
        <w:rPr>
          <w:sz w:val="21"/>
          <w:lang w:val="es-AR"/>
        </w:rPr>
        <w:t xml:space="preserve"> </w:t>
      </w:r>
      <w:r w:rsidRPr="00E90F91">
        <w:rPr>
          <w:sz w:val="21"/>
          <w:lang w:val="es-AR"/>
        </w:rPr>
        <w:t>mediante notificación por escrito al Sub-Adjudicatario y cancelar la parte de est</w:t>
      </w:r>
      <w:r w:rsidR="00FF1C87">
        <w:rPr>
          <w:sz w:val="21"/>
          <w:lang w:val="es-AR"/>
        </w:rPr>
        <w:t xml:space="preserve">e </w:t>
      </w:r>
      <w:proofErr w:type="spellStart"/>
      <w:r w:rsidR="00FF1C87">
        <w:rPr>
          <w:sz w:val="21"/>
          <w:lang w:val="es-AR"/>
        </w:rPr>
        <w:t>sub-acuerdo</w:t>
      </w:r>
      <w:proofErr w:type="spellEnd"/>
      <w:r w:rsidR="00FF1C87">
        <w:rPr>
          <w:sz w:val="21"/>
          <w:lang w:val="es-AR"/>
        </w:rPr>
        <w:t xml:space="preserve"> </w:t>
      </w:r>
      <w:r w:rsidRPr="00E90F91">
        <w:rPr>
          <w:sz w:val="21"/>
          <w:lang w:val="es-AR"/>
        </w:rPr>
        <w:t>que no se haya comprometido irrevocablemente con terceros</w:t>
      </w:r>
      <w:r w:rsidRPr="00E90F91" w:rsidR="00E149B5">
        <w:rPr>
          <w:sz w:val="21"/>
          <w:lang w:val="es-AR"/>
        </w:rPr>
        <w:t>.</w:t>
      </w:r>
    </w:p>
    <w:p w:rsidRPr="00E90F91" w:rsidR="004F0449" w:rsidRDefault="004F0449" w14:paraId="508F19BF" w14:textId="77777777">
      <w:pPr>
        <w:pStyle w:val="BodyText"/>
        <w:spacing w:before="7"/>
        <w:rPr>
          <w:sz w:val="28"/>
          <w:lang w:val="es-AR"/>
        </w:rPr>
      </w:pPr>
    </w:p>
    <w:p w:rsidRPr="00FF1C87" w:rsidR="004F0449" w:rsidRDefault="00E149B5" w14:paraId="1CDB907A" w14:textId="0347D19E">
      <w:pPr>
        <w:pStyle w:val="ListParagraph"/>
        <w:numPr>
          <w:ilvl w:val="0"/>
          <w:numId w:val="10"/>
        </w:numPr>
        <w:tabs>
          <w:tab w:val="left" w:pos="1195"/>
        </w:tabs>
        <w:spacing w:line="208" w:lineRule="auto"/>
        <w:ind w:left="979" w:right="801" w:firstLine="0"/>
        <w:jc w:val="both"/>
        <w:rPr>
          <w:sz w:val="21"/>
          <w:lang w:val="es-AR"/>
        </w:rPr>
      </w:pPr>
      <w:r w:rsidRPr="00FF1C87">
        <w:rPr>
          <w:sz w:val="21"/>
          <w:lang w:val="es-AR"/>
        </w:rPr>
        <w:t xml:space="preserve">PARTNERS </w:t>
      </w:r>
      <w:r w:rsidR="00FF1C87">
        <w:rPr>
          <w:sz w:val="21"/>
          <w:lang w:val="es-AR"/>
        </w:rPr>
        <w:t>y</w:t>
      </w:r>
      <w:r w:rsidRPr="00FF1C87" w:rsidR="00FF1C87">
        <w:rPr>
          <w:sz w:val="21"/>
          <w:lang w:val="es-AR"/>
        </w:rPr>
        <w:t xml:space="preserve"> USAID reservan el derecho de rescindir este </w:t>
      </w:r>
      <w:proofErr w:type="spellStart"/>
      <w:r w:rsidR="00FF1C87">
        <w:rPr>
          <w:sz w:val="21"/>
          <w:lang w:val="es-AR"/>
        </w:rPr>
        <w:t>sub-acuerdo</w:t>
      </w:r>
      <w:proofErr w:type="spellEnd"/>
      <w:r w:rsidR="00FF1C87">
        <w:rPr>
          <w:sz w:val="21"/>
          <w:lang w:val="es-AR"/>
        </w:rPr>
        <w:t xml:space="preserve"> </w:t>
      </w:r>
      <w:r w:rsidRPr="00FF1C87" w:rsidR="00FF1C87">
        <w:rPr>
          <w:sz w:val="21"/>
          <w:lang w:val="es-AR"/>
        </w:rPr>
        <w:t>o tomar otras medidas apropiadas si se determina que el Sub-Adjudicatario o una persona clave del Sub-Adjudicatario ha violado alguna de las Disposiciones Estándar de USAID.</w:t>
      </w:r>
    </w:p>
    <w:p w:rsidRPr="00FF1C87" w:rsidR="004F0449" w:rsidRDefault="004F0449" w14:paraId="2E4254DD" w14:textId="77777777">
      <w:pPr>
        <w:pStyle w:val="BodyText"/>
        <w:spacing w:before="7"/>
        <w:rPr>
          <w:sz w:val="28"/>
          <w:lang w:val="es-AR"/>
        </w:rPr>
      </w:pPr>
    </w:p>
    <w:p w:rsidRPr="00E55281" w:rsidR="004F0449" w:rsidP="00E717F8" w:rsidRDefault="00E55281" w14:paraId="41BE7322" w14:textId="60DE47EA">
      <w:pPr>
        <w:pStyle w:val="ListParagraph"/>
        <w:numPr>
          <w:ilvl w:val="0"/>
          <w:numId w:val="10"/>
        </w:numPr>
        <w:tabs>
          <w:tab w:val="left" w:pos="1216"/>
        </w:tabs>
        <w:spacing w:before="1" w:line="208" w:lineRule="auto"/>
        <w:ind w:right="797"/>
        <w:jc w:val="both"/>
        <w:rPr>
          <w:sz w:val="21"/>
          <w:lang w:val="es-AR"/>
        </w:rPr>
      </w:pPr>
      <w:r w:rsidRPr="00E55281">
        <w:rPr>
          <w:sz w:val="21"/>
          <w:lang w:val="es-AR"/>
        </w:rPr>
        <w:t xml:space="preserve">Procedimientos de </w:t>
      </w:r>
      <w:r>
        <w:rPr>
          <w:sz w:val="21"/>
          <w:lang w:val="es-AR"/>
        </w:rPr>
        <w:t>T</w:t>
      </w:r>
      <w:r w:rsidRPr="00E55281">
        <w:rPr>
          <w:sz w:val="21"/>
          <w:lang w:val="es-AR"/>
        </w:rPr>
        <w:t xml:space="preserve">erminación y </w:t>
      </w:r>
      <w:r>
        <w:rPr>
          <w:sz w:val="21"/>
          <w:lang w:val="es-AR"/>
        </w:rPr>
        <w:t>S</w:t>
      </w:r>
      <w:r w:rsidRPr="00E55281">
        <w:rPr>
          <w:sz w:val="21"/>
          <w:lang w:val="es-AR"/>
        </w:rPr>
        <w:t xml:space="preserve">uspensión. Al recibir y de acuerdo con un aviso de terminación como se especifica anteriormente, el Sub-Adjudicatario tomará medidas inmediatas para minimizar todos los gastos financiados por esta adjudicación. A menos que se indique lo contrario en el aviso de terminación, o según se apruebe caso por caso, </w:t>
      </w:r>
      <w:r w:rsidR="00F83D20">
        <w:rPr>
          <w:sz w:val="21"/>
          <w:lang w:val="es-AR"/>
        </w:rPr>
        <w:t xml:space="preserve">PARTNERS </w:t>
      </w:r>
      <w:r w:rsidRPr="00E55281">
        <w:rPr>
          <w:sz w:val="21"/>
          <w:lang w:val="es-AR"/>
        </w:rPr>
        <w:t xml:space="preserve">no estará obligado a reembolsar al Sub-Adjudicatario los gastos incurridos después de la fecha de </w:t>
      </w:r>
      <w:r w:rsidR="002573C1">
        <w:rPr>
          <w:sz w:val="21"/>
          <w:lang w:val="es-AR"/>
        </w:rPr>
        <w:t>vigor</w:t>
      </w:r>
      <w:r w:rsidRPr="00E55281">
        <w:rPr>
          <w:sz w:val="21"/>
          <w:lang w:val="es-AR"/>
        </w:rPr>
        <w:t xml:space="preserve"> de la terminación o suspensión. El Sub-Adjudicatario deberá, con la debida consideración a la economía, efectuar una eliminación rápida pero ordenada de las actividades del programa y los esfuerzos de implementación (incluidos, entre otros, los subcontratos y </w:t>
      </w:r>
      <w:proofErr w:type="spellStart"/>
      <w:r w:rsidRPr="00E55281">
        <w:rPr>
          <w:sz w:val="21"/>
          <w:lang w:val="es-AR"/>
        </w:rPr>
        <w:t>sub-</w:t>
      </w:r>
      <w:r w:rsidR="00036E13">
        <w:rPr>
          <w:sz w:val="21"/>
          <w:lang w:val="es-AR"/>
        </w:rPr>
        <w:t>acuerdos</w:t>
      </w:r>
      <w:proofErr w:type="spellEnd"/>
      <w:r w:rsidRPr="00E55281">
        <w:rPr>
          <w:sz w:val="21"/>
          <w:lang w:val="es-AR"/>
        </w:rPr>
        <w:t xml:space="preserve"> de nivel inferior). Sin perjuicio de la rescisión, la obligación de </w:t>
      </w:r>
      <w:r w:rsidR="00036E13">
        <w:rPr>
          <w:sz w:val="21"/>
          <w:lang w:val="es-AR"/>
        </w:rPr>
        <w:t xml:space="preserve">PARTNERS </w:t>
      </w:r>
      <w:r w:rsidRPr="00E55281">
        <w:rPr>
          <w:sz w:val="21"/>
          <w:lang w:val="es-AR"/>
        </w:rPr>
        <w:t>de reembolsar los costos de rescisión en virtud de este artículo estará sujeta en todos los aspectos a la financiación de USAID y, si es necesario, a la aprobación de USAID.</w:t>
      </w:r>
    </w:p>
    <w:p w:rsidRPr="00E55281" w:rsidR="004F0449" w:rsidRDefault="004F0449" w14:paraId="4253B8D1" w14:textId="77777777">
      <w:pPr>
        <w:pStyle w:val="BodyText"/>
        <w:spacing w:before="7"/>
        <w:rPr>
          <w:sz w:val="28"/>
          <w:lang w:val="es-AR"/>
        </w:rPr>
      </w:pPr>
    </w:p>
    <w:p w:rsidRPr="00674122" w:rsidR="004F0449" w:rsidP="00E717F8" w:rsidRDefault="00E060D6" w14:paraId="20E5FF1F" w14:textId="2A85C96D">
      <w:pPr>
        <w:pStyle w:val="ListParagraph"/>
        <w:numPr>
          <w:ilvl w:val="0"/>
          <w:numId w:val="10"/>
        </w:numPr>
        <w:tabs>
          <w:tab w:val="left" w:pos="1190"/>
        </w:tabs>
        <w:spacing w:line="208" w:lineRule="auto"/>
        <w:ind w:left="979" w:right="803" w:firstLine="0"/>
        <w:jc w:val="both"/>
        <w:rPr>
          <w:sz w:val="21"/>
          <w:lang w:val="es-AR"/>
        </w:rPr>
      </w:pPr>
      <w:r w:rsidRPr="00E060D6">
        <w:rPr>
          <w:i/>
          <w:sz w:val="21"/>
          <w:lang w:val="es-AR"/>
        </w:rPr>
        <w:t>Recursos por no cumplimient</w:t>
      </w:r>
      <w:r>
        <w:rPr>
          <w:i/>
          <w:sz w:val="21"/>
          <w:lang w:val="es-AR"/>
        </w:rPr>
        <w:t>o</w:t>
      </w:r>
      <w:r w:rsidRPr="00E060D6" w:rsidR="00E149B5">
        <w:rPr>
          <w:i/>
          <w:sz w:val="21"/>
          <w:lang w:val="es-AR"/>
        </w:rPr>
        <w:t>.</w:t>
      </w:r>
      <w:r w:rsidRPr="00E060D6" w:rsidR="00E149B5">
        <w:rPr>
          <w:i/>
          <w:spacing w:val="1"/>
          <w:sz w:val="21"/>
          <w:lang w:val="es-AR"/>
        </w:rPr>
        <w:t xml:space="preserve"> </w:t>
      </w:r>
      <w:r w:rsidRPr="00674122" w:rsidR="00674122">
        <w:rPr>
          <w:sz w:val="21"/>
          <w:lang w:val="es-AR"/>
        </w:rPr>
        <w:t xml:space="preserve">Si un Sub-Adjudicatario no cumple sustancialmente con los términos y condiciones de este Sub-Acuerdo, ya sea que se establezcan en un estatuto federal, regulación, garantía, aplicación o notificación del Sub-Acuerdo, </w:t>
      </w:r>
      <w:r w:rsidR="008749C0">
        <w:rPr>
          <w:sz w:val="21"/>
          <w:lang w:val="es-AR"/>
        </w:rPr>
        <w:t xml:space="preserve">PARTNERS </w:t>
      </w:r>
      <w:r w:rsidRPr="00674122" w:rsidR="00674122">
        <w:rPr>
          <w:sz w:val="21"/>
          <w:lang w:val="es-AR"/>
        </w:rPr>
        <w:t>puede imponer cualquiera de las siguientes acciones, como apropiado en las circunstancias</w:t>
      </w:r>
      <w:r w:rsidRPr="00674122" w:rsidR="00E149B5">
        <w:rPr>
          <w:sz w:val="21"/>
          <w:lang w:val="es-AR"/>
        </w:rPr>
        <w:t>:</w:t>
      </w:r>
    </w:p>
    <w:p w:rsidRPr="00A6593B" w:rsidR="004F0449" w:rsidP="00E717F8" w:rsidRDefault="00A6593B" w14:paraId="32790FE5" w14:textId="77D70863">
      <w:pPr>
        <w:pStyle w:val="ListParagraph"/>
        <w:numPr>
          <w:ilvl w:val="1"/>
          <w:numId w:val="10"/>
        </w:numPr>
        <w:tabs>
          <w:tab w:val="left" w:pos="1655"/>
        </w:tabs>
        <w:spacing w:line="208" w:lineRule="auto"/>
        <w:ind w:left="1654" w:right="798"/>
        <w:jc w:val="both"/>
        <w:rPr>
          <w:sz w:val="21"/>
          <w:lang w:val="es-AR"/>
        </w:rPr>
      </w:pPr>
      <w:r w:rsidRPr="00A6593B">
        <w:rPr>
          <w:sz w:val="21"/>
          <w:lang w:val="es-AR"/>
        </w:rPr>
        <w:t xml:space="preserve">Retener temporalmente los pagos en efectivo hasta que el Sub-Adjudicatario corrija la deficiencia o una acción de ejecución más severa por parte de </w:t>
      </w:r>
      <w:r w:rsidRPr="00A6593B" w:rsidR="00E149B5">
        <w:rPr>
          <w:sz w:val="21"/>
          <w:lang w:val="es-AR"/>
        </w:rPr>
        <w:t>PARTNERS;</w:t>
      </w:r>
    </w:p>
    <w:p w:rsidRPr="00A6593B" w:rsidR="004F0449" w:rsidP="00E717F8" w:rsidRDefault="00A6593B" w14:paraId="6963908B" w14:textId="7066CD59">
      <w:pPr>
        <w:pStyle w:val="ListParagraph"/>
        <w:numPr>
          <w:ilvl w:val="1"/>
          <w:numId w:val="10"/>
        </w:numPr>
        <w:tabs>
          <w:tab w:val="left" w:pos="1655"/>
        </w:tabs>
        <w:spacing w:line="216" w:lineRule="exact"/>
        <w:ind w:hanging="376"/>
        <w:jc w:val="both"/>
        <w:rPr>
          <w:sz w:val="21"/>
          <w:lang w:val="es-AR"/>
        </w:rPr>
      </w:pPr>
      <w:r w:rsidRPr="00A6593B">
        <w:rPr>
          <w:sz w:val="21"/>
          <w:lang w:val="es-AR"/>
        </w:rPr>
        <w:t>No permitir todo o parte del costo de la actividad o acción que no cumple</w:t>
      </w:r>
      <w:r w:rsidRPr="00A6593B" w:rsidR="00E149B5">
        <w:rPr>
          <w:sz w:val="21"/>
          <w:lang w:val="es-AR"/>
        </w:rPr>
        <w:t>;</w:t>
      </w:r>
    </w:p>
    <w:p w:rsidRPr="00A6593B" w:rsidR="004F0449" w:rsidRDefault="004F0449" w14:paraId="2BAD01DC" w14:textId="77777777">
      <w:pPr>
        <w:spacing w:line="216" w:lineRule="exact"/>
        <w:jc w:val="both"/>
        <w:rPr>
          <w:sz w:val="21"/>
          <w:lang w:val="es-AR"/>
        </w:rPr>
        <w:sectPr w:rsidRPr="00A6593B" w:rsidR="004F0449">
          <w:pgSz w:w="12240" w:h="15840" w:orient="portrait"/>
          <w:pgMar w:top="1480" w:right="640" w:bottom="280" w:left="460" w:header="720" w:footer="720" w:gutter="0"/>
          <w:cols w:space="720"/>
        </w:sectPr>
      </w:pPr>
    </w:p>
    <w:p w:rsidRPr="009B40EB" w:rsidR="004F0449" w:rsidP="00E717F8" w:rsidRDefault="009B40EB" w14:paraId="272D14D6" w14:textId="3A3CAFDC">
      <w:pPr>
        <w:pStyle w:val="ListParagraph"/>
        <w:numPr>
          <w:ilvl w:val="1"/>
          <w:numId w:val="10"/>
        </w:numPr>
        <w:tabs>
          <w:tab w:val="left" w:pos="1654"/>
          <w:tab w:val="left" w:pos="1655"/>
        </w:tabs>
        <w:spacing w:before="69" w:line="226" w:lineRule="exact"/>
        <w:ind w:hanging="376"/>
        <w:rPr>
          <w:sz w:val="21"/>
          <w:lang w:val="es-AR"/>
        </w:rPr>
      </w:pPr>
      <w:r w:rsidRPr="009B40EB">
        <w:rPr>
          <w:sz w:val="21"/>
          <w:lang w:val="es-AR"/>
        </w:rPr>
        <w:t>Suspender o rescindir total o parcialmente el Sub-Acuerdo actual.</w:t>
      </w:r>
      <w:r w:rsidRPr="009B40EB" w:rsidR="00E149B5">
        <w:rPr>
          <w:sz w:val="21"/>
          <w:lang w:val="es-AR"/>
        </w:rPr>
        <w:t>;</w:t>
      </w:r>
    </w:p>
    <w:p w:rsidRPr="009B40EB" w:rsidR="004F0449" w:rsidP="00E717F8" w:rsidRDefault="009B40EB" w14:paraId="07852D43" w14:textId="13FE0130">
      <w:pPr>
        <w:pStyle w:val="ListParagraph"/>
        <w:numPr>
          <w:ilvl w:val="1"/>
          <w:numId w:val="10"/>
        </w:numPr>
        <w:tabs>
          <w:tab w:val="left" w:pos="1654"/>
          <w:tab w:val="left" w:pos="1655"/>
        </w:tabs>
        <w:spacing w:line="226" w:lineRule="exact"/>
        <w:ind w:hanging="376"/>
        <w:rPr>
          <w:sz w:val="21"/>
          <w:lang w:val="es-AR"/>
        </w:rPr>
      </w:pPr>
      <w:r>
        <w:rPr>
          <w:sz w:val="21"/>
          <w:lang w:val="es-AR"/>
        </w:rPr>
        <w:t>T</w:t>
      </w:r>
      <w:r w:rsidRPr="009B40EB">
        <w:rPr>
          <w:sz w:val="21"/>
          <w:lang w:val="es-AR"/>
        </w:rPr>
        <w:t>omar otros recursos que puedan estar legalmente disponibles</w:t>
      </w:r>
      <w:r w:rsidRPr="009B40EB" w:rsidR="00E149B5">
        <w:rPr>
          <w:sz w:val="21"/>
          <w:lang w:val="es-AR"/>
        </w:rPr>
        <w:t>;</w:t>
      </w:r>
    </w:p>
    <w:p w:rsidRPr="009B40EB" w:rsidR="004F0449" w:rsidRDefault="004F0449" w14:paraId="1B261CD0" w14:textId="77777777">
      <w:pPr>
        <w:pStyle w:val="BodyText"/>
        <w:spacing w:before="1"/>
        <w:rPr>
          <w:sz w:val="28"/>
          <w:lang w:val="es-AR"/>
        </w:rPr>
      </w:pPr>
    </w:p>
    <w:p w:rsidRPr="000E3FEB" w:rsidR="004F0449" w:rsidP="00E717F8" w:rsidRDefault="00434AE5" w14:paraId="202C1741" w14:textId="5E1724BB">
      <w:pPr>
        <w:pStyle w:val="ListParagraph"/>
        <w:numPr>
          <w:ilvl w:val="0"/>
          <w:numId w:val="10"/>
        </w:numPr>
        <w:tabs>
          <w:tab w:val="left" w:pos="1250"/>
        </w:tabs>
        <w:spacing w:before="1" w:line="208" w:lineRule="auto"/>
        <w:ind w:left="979" w:right="802" w:firstLine="0"/>
        <w:jc w:val="both"/>
        <w:rPr>
          <w:sz w:val="21"/>
          <w:lang w:val="es-AR"/>
        </w:rPr>
      </w:pPr>
      <w:r w:rsidRPr="00434AE5">
        <w:rPr>
          <w:i/>
          <w:sz w:val="21"/>
          <w:lang w:val="es-AR"/>
        </w:rPr>
        <w:t>Efectos de la suspensión y la rescisión</w:t>
      </w:r>
      <w:r w:rsidRPr="00434AE5" w:rsidR="00E149B5">
        <w:rPr>
          <w:sz w:val="21"/>
          <w:lang w:val="es-AR"/>
        </w:rPr>
        <w:t>.</w:t>
      </w:r>
      <w:r w:rsidRPr="00434AE5" w:rsidR="00E149B5">
        <w:rPr>
          <w:spacing w:val="1"/>
          <w:sz w:val="21"/>
          <w:lang w:val="es-AR"/>
        </w:rPr>
        <w:t xml:space="preserve"> </w:t>
      </w:r>
      <w:r w:rsidRPr="000E3FEB" w:rsidR="000E3FEB">
        <w:rPr>
          <w:sz w:val="21"/>
          <w:lang w:val="es-AR"/>
        </w:rPr>
        <w:t xml:space="preserve">Los costos de las obligaciones incurridas durante una suspensión o después de la terminación del Sub-Acuerdo no son admisibles a menos que </w:t>
      </w:r>
      <w:r w:rsidR="0050430F">
        <w:rPr>
          <w:sz w:val="21"/>
          <w:lang w:val="es-AR"/>
        </w:rPr>
        <w:t>PARTNERS</w:t>
      </w:r>
      <w:r w:rsidRPr="000E3FEB" w:rsidR="000E3FEB">
        <w:rPr>
          <w:sz w:val="21"/>
          <w:lang w:val="es-AR"/>
        </w:rPr>
        <w:t xml:space="preserve"> l</w:t>
      </w:r>
      <w:r w:rsidR="0050430F">
        <w:rPr>
          <w:sz w:val="21"/>
          <w:lang w:val="es-AR"/>
        </w:rPr>
        <w:t>e</w:t>
      </w:r>
      <w:r w:rsidRPr="000E3FEB" w:rsidR="000E3FEB">
        <w:rPr>
          <w:sz w:val="21"/>
          <w:lang w:val="es-AR"/>
        </w:rPr>
        <w:t xml:space="preserve"> autorice expresamente en el aviso de suspensión o terminación o posteriormente. Otros costos durante la suspensión o después de la terminación que sean necesarios y no razonablemente evitables son permitidos si</w:t>
      </w:r>
      <w:r w:rsidRPr="000E3FEB" w:rsidR="00E149B5">
        <w:rPr>
          <w:sz w:val="21"/>
          <w:lang w:val="es-AR"/>
        </w:rPr>
        <w:t>:</w:t>
      </w:r>
    </w:p>
    <w:p w:rsidRPr="000E3FEB" w:rsidR="004F0449" w:rsidP="00E717F8" w:rsidRDefault="000E3FEB" w14:paraId="5684DB39" w14:textId="2EB883E7">
      <w:pPr>
        <w:pStyle w:val="ListParagraph"/>
        <w:numPr>
          <w:ilvl w:val="1"/>
          <w:numId w:val="10"/>
        </w:numPr>
        <w:tabs>
          <w:tab w:val="left" w:pos="1655"/>
        </w:tabs>
        <w:spacing w:line="208" w:lineRule="auto"/>
        <w:ind w:left="1654" w:right="801"/>
        <w:jc w:val="both"/>
        <w:rPr>
          <w:sz w:val="21"/>
          <w:lang w:val="es-AR"/>
        </w:rPr>
      </w:pPr>
      <w:r w:rsidRPr="000E3FEB">
        <w:rPr>
          <w:sz w:val="21"/>
          <w:lang w:val="es-AR"/>
        </w:rPr>
        <w:t xml:space="preserve">Los costos resultan de las obligaciones en las que se incurrió adecuadamente antes de la fecha de </w:t>
      </w:r>
      <w:r w:rsidR="00E725C8">
        <w:rPr>
          <w:sz w:val="21"/>
          <w:lang w:val="es-AR"/>
        </w:rPr>
        <w:t>vigor</w:t>
      </w:r>
      <w:r w:rsidRPr="000E3FEB">
        <w:rPr>
          <w:sz w:val="21"/>
          <w:lang w:val="es-AR"/>
        </w:rPr>
        <w:t xml:space="preserve"> de la suspensión o terminación, no se anticipan a la misma y, en el caso de una terminación, no son cancelables, y los costos serían admisibles si el Sub-Acuerdo fuera no suspendido o expirado normalmente al final del período de financiación en el que la terminación surte efecto</w:t>
      </w:r>
      <w:r w:rsidRPr="000E3FEB" w:rsidR="00E149B5">
        <w:rPr>
          <w:sz w:val="21"/>
          <w:lang w:val="es-AR"/>
        </w:rPr>
        <w:t>.</w:t>
      </w:r>
    </w:p>
    <w:p w:rsidRPr="000E3FEB" w:rsidR="004F0449" w:rsidRDefault="004F0449" w14:paraId="41DB05E7" w14:textId="77777777">
      <w:pPr>
        <w:pStyle w:val="BodyText"/>
        <w:spacing w:before="7"/>
        <w:rPr>
          <w:sz w:val="28"/>
          <w:lang w:val="es-AR"/>
        </w:rPr>
      </w:pPr>
    </w:p>
    <w:p w:rsidRPr="000E3FEB" w:rsidR="004F0449" w:rsidP="00E717F8" w:rsidRDefault="000E3FEB" w14:paraId="0A7E53DA" w14:textId="67227FB9">
      <w:pPr>
        <w:pStyle w:val="ListParagraph"/>
        <w:numPr>
          <w:ilvl w:val="0"/>
          <w:numId w:val="10"/>
        </w:numPr>
        <w:tabs>
          <w:tab w:val="left" w:pos="1196"/>
        </w:tabs>
        <w:spacing w:line="208" w:lineRule="auto"/>
        <w:ind w:left="979" w:right="797" w:firstLine="0"/>
        <w:jc w:val="both"/>
        <w:rPr>
          <w:sz w:val="21"/>
          <w:lang w:val="es-AR"/>
        </w:rPr>
      </w:pPr>
      <w:r w:rsidRPr="000E3FEB">
        <w:rPr>
          <w:sz w:val="21"/>
          <w:lang w:val="es-AR"/>
        </w:rPr>
        <w:t xml:space="preserve">El destinatario proporcionará a </w:t>
      </w:r>
      <w:r w:rsidR="0050430F">
        <w:rPr>
          <w:sz w:val="21"/>
          <w:lang w:val="es-AR"/>
        </w:rPr>
        <w:t xml:space="preserve">PARTNERS </w:t>
      </w:r>
      <w:r w:rsidRPr="000E3FEB">
        <w:rPr>
          <w:sz w:val="21"/>
          <w:lang w:val="es-AR"/>
        </w:rPr>
        <w:t xml:space="preserve">una copia electrónica de cualquier Trabajo </w:t>
      </w:r>
      <w:r w:rsidR="007D2062">
        <w:rPr>
          <w:sz w:val="21"/>
          <w:lang w:val="es-AR"/>
        </w:rPr>
        <w:t>I</w:t>
      </w:r>
      <w:r w:rsidRPr="000E3FEB">
        <w:rPr>
          <w:sz w:val="21"/>
          <w:lang w:val="es-AR"/>
        </w:rPr>
        <w:t xml:space="preserve">ntelectual que se publique y una lista de cualquier Trabajo </w:t>
      </w:r>
      <w:r w:rsidR="007D2062">
        <w:rPr>
          <w:sz w:val="21"/>
          <w:lang w:val="es-AR"/>
        </w:rPr>
        <w:t>I</w:t>
      </w:r>
      <w:r w:rsidRPr="000E3FEB">
        <w:rPr>
          <w:sz w:val="21"/>
          <w:lang w:val="es-AR"/>
        </w:rPr>
        <w:t>ntelectual que no se publique. Cualquier obra protegida por derechos de autor se indicará como tal. Además, el Beneficiario debe enviar el Trabajo Intelectual, ya sea publicado o no, a</w:t>
      </w:r>
      <w:r w:rsidR="00311230">
        <w:rPr>
          <w:sz w:val="21"/>
          <w:lang w:val="es-AR"/>
        </w:rPr>
        <w:t>l</w:t>
      </w:r>
      <w:r w:rsidRPr="000E3FEB">
        <w:rPr>
          <w:sz w:val="21"/>
          <w:lang w:val="es-AR"/>
        </w:rPr>
        <w:t xml:space="preserve"> </w:t>
      </w:r>
      <w:proofErr w:type="spellStart"/>
      <w:r w:rsidRPr="000E3FEB">
        <w:rPr>
          <w:sz w:val="21"/>
          <w:lang w:val="es-AR"/>
        </w:rPr>
        <w:t>Development</w:t>
      </w:r>
      <w:proofErr w:type="spellEnd"/>
      <w:r w:rsidRPr="000E3FEB">
        <w:rPr>
          <w:sz w:val="21"/>
          <w:lang w:val="es-AR"/>
        </w:rPr>
        <w:t xml:space="preserve"> </w:t>
      </w:r>
      <w:proofErr w:type="spellStart"/>
      <w:r w:rsidRPr="000E3FEB">
        <w:rPr>
          <w:sz w:val="21"/>
          <w:lang w:val="es-AR"/>
        </w:rPr>
        <w:t>Experience</w:t>
      </w:r>
      <w:proofErr w:type="spellEnd"/>
      <w:r w:rsidRPr="000E3FEB">
        <w:rPr>
          <w:sz w:val="21"/>
          <w:lang w:val="es-AR"/>
        </w:rPr>
        <w:t xml:space="preserve"> </w:t>
      </w:r>
      <w:proofErr w:type="spellStart"/>
      <w:r w:rsidRPr="000E3FEB">
        <w:rPr>
          <w:sz w:val="21"/>
          <w:lang w:val="es-AR"/>
        </w:rPr>
        <w:t>Clearinghouse</w:t>
      </w:r>
      <w:proofErr w:type="spellEnd"/>
      <w:r w:rsidRPr="000E3FEB">
        <w:rPr>
          <w:sz w:val="21"/>
          <w:lang w:val="es-AR"/>
        </w:rPr>
        <w:t xml:space="preserve"> (dec.usaid.gov).</w:t>
      </w:r>
    </w:p>
    <w:p w:rsidRPr="000E3FEB" w:rsidR="004F0449" w:rsidRDefault="004F0449" w14:paraId="2B637902" w14:textId="77777777">
      <w:pPr>
        <w:pStyle w:val="BodyText"/>
        <w:spacing w:before="6"/>
        <w:rPr>
          <w:sz w:val="18"/>
          <w:lang w:val="es-AR"/>
        </w:rPr>
      </w:pPr>
    </w:p>
    <w:p w:rsidRPr="00A43679" w:rsidR="004F0449" w:rsidRDefault="00E149B5" w14:paraId="22261F04" w14:textId="0F19AA2C">
      <w:pPr>
        <w:spacing w:before="91" w:line="226" w:lineRule="exact"/>
        <w:ind w:left="979"/>
        <w:jc w:val="both"/>
        <w:rPr>
          <w:b/>
          <w:sz w:val="21"/>
          <w:lang w:val="es-AR"/>
        </w:rPr>
      </w:pPr>
      <w:r w:rsidRPr="00A43679">
        <w:rPr>
          <w:b/>
          <w:sz w:val="21"/>
          <w:u w:val="single"/>
          <w:lang w:val="es-AR"/>
        </w:rPr>
        <w:t>ARTIC</w:t>
      </w:r>
      <w:r w:rsidRPr="00A43679" w:rsidR="009B40EB">
        <w:rPr>
          <w:b/>
          <w:sz w:val="21"/>
          <w:u w:val="single"/>
          <w:lang w:val="es-AR"/>
        </w:rPr>
        <w:t>ULO</w:t>
      </w:r>
      <w:r w:rsidRPr="00A43679">
        <w:rPr>
          <w:b/>
          <w:spacing w:val="-3"/>
          <w:sz w:val="21"/>
          <w:u w:val="single"/>
          <w:lang w:val="es-AR"/>
        </w:rPr>
        <w:t xml:space="preserve"> </w:t>
      </w:r>
      <w:r w:rsidRPr="00A43679">
        <w:rPr>
          <w:b/>
          <w:sz w:val="21"/>
          <w:u w:val="single"/>
          <w:lang w:val="es-AR"/>
        </w:rPr>
        <w:t>28.</w:t>
      </w:r>
      <w:r w:rsidRPr="00A43679">
        <w:rPr>
          <w:b/>
          <w:spacing w:val="-3"/>
          <w:sz w:val="21"/>
          <w:u w:val="single"/>
          <w:lang w:val="es-AR"/>
        </w:rPr>
        <w:t xml:space="preserve"> </w:t>
      </w:r>
      <w:r w:rsidRPr="00A43679" w:rsidR="00494FCD">
        <w:rPr>
          <w:b/>
          <w:sz w:val="21"/>
          <w:u w:val="single"/>
          <w:lang w:val="es-AR"/>
        </w:rPr>
        <w:t>Provisiones Generales</w:t>
      </w:r>
    </w:p>
    <w:p w:rsidRPr="00A43679" w:rsidR="004F0449" w:rsidRDefault="00A43679" w14:paraId="2B809566" w14:textId="22B07046">
      <w:pPr>
        <w:spacing w:before="10" w:line="208" w:lineRule="auto"/>
        <w:ind w:left="979" w:right="809"/>
        <w:jc w:val="both"/>
        <w:rPr>
          <w:sz w:val="21"/>
          <w:lang w:val="es-AR"/>
        </w:rPr>
      </w:pPr>
      <w:r w:rsidRPr="00A43679">
        <w:rPr>
          <w:sz w:val="21"/>
          <w:lang w:val="es-AR"/>
        </w:rPr>
        <w:t xml:space="preserve">En la medida que sea aplicable al presente de acuerdo con las regulaciones de USAID que rigen el acuerdo principal de PARTNERS, las Disposiciones Estándar de </w:t>
      </w:r>
      <w:proofErr w:type="spellStart"/>
      <w:r w:rsidRPr="00A43679">
        <w:rPr>
          <w:sz w:val="21"/>
          <w:lang w:val="es-AR"/>
        </w:rPr>
        <w:t>Partners</w:t>
      </w:r>
      <w:proofErr w:type="spellEnd"/>
      <w:r w:rsidRPr="00A43679">
        <w:rPr>
          <w:sz w:val="21"/>
          <w:lang w:val="es-AR"/>
        </w:rPr>
        <w:t xml:space="preserve"> </w:t>
      </w:r>
      <w:proofErr w:type="spellStart"/>
      <w:r w:rsidRPr="00A43679">
        <w:rPr>
          <w:sz w:val="21"/>
          <w:lang w:val="es-AR"/>
        </w:rPr>
        <w:t>of</w:t>
      </w:r>
      <w:proofErr w:type="spellEnd"/>
      <w:r w:rsidRPr="00A43679">
        <w:rPr>
          <w:sz w:val="21"/>
          <w:lang w:val="es-AR"/>
        </w:rPr>
        <w:t xml:space="preserve"> </w:t>
      </w:r>
      <w:proofErr w:type="spellStart"/>
      <w:r w:rsidRPr="00A43679">
        <w:rPr>
          <w:sz w:val="21"/>
          <w:lang w:val="es-AR"/>
        </w:rPr>
        <w:t>the</w:t>
      </w:r>
      <w:proofErr w:type="spellEnd"/>
      <w:r w:rsidRPr="00A43679">
        <w:rPr>
          <w:sz w:val="21"/>
          <w:lang w:val="es-AR"/>
        </w:rPr>
        <w:t xml:space="preserve"> </w:t>
      </w:r>
      <w:proofErr w:type="spellStart"/>
      <w:r w:rsidRPr="00A43679">
        <w:rPr>
          <w:sz w:val="21"/>
          <w:lang w:val="es-AR"/>
        </w:rPr>
        <w:t>Americas</w:t>
      </w:r>
      <w:proofErr w:type="spellEnd"/>
      <w:r w:rsidRPr="00A43679">
        <w:rPr>
          <w:sz w:val="21"/>
          <w:lang w:val="es-AR"/>
        </w:rPr>
        <w:t xml:space="preserve"> (Anexo F) se incorporan en este </w:t>
      </w:r>
      <w:proofErr w:type="spellStart"/>
      <w:r w:rsidRPr="00A43679">
        <w:rPr>
          <w:sz w:val="21"/>
          <w:lang w:val="es-AR"/>
        </w:rPr>
        <w:t>Sub-acuerdo</w:t>
      </w:r>
      <w:proofErr w:type="spellEnd"/>
      <w:r w:rsidRPr="00A43679">
        <w:rPr>
          <w:sz w:val="21"/>
          <w:lang w:val="es-AR"/>
        </w:rPr>
        <w:t xml:space="preserve"> por esta referencia con la misma fuerza y efecto que se establece en longitud aquí</w:t>
      </w:r>
      <w:r w:rsidRPr="00A43679" w:rsidR="00E149B5">
        <w:rPr>
          <w:sz w:val="21"/>
          <w:lang w:val="es-AR"/>
        </w:rPr>
        <w:t>.</w:t>
      </w:r>
    </w:p>
    <w:p w:rsidRPr="00A43679" w:rsidR="004F0449" w:rsidRDefault="004F0449" w14:paraId="7EF045B0" w14:textId="77777777">
      <w:pPr>
        <w:pStyle w:val="BodyText"/>
        <w:spacing w:before="5"/>
        <w:rPr>
          <w:sz w:val="26"/>
          <w:lang w:val="es-AR"/>
        </w:rPr>
      </w:pPr>
    </w:p>
    <w:p w:rsidRPr="00A43679" w:rsidR="004F0449" w:rsidRDefault="00A43679" w14:paraId="62AE76C2" w14:textId="38E913EB">
      <w:pPr>
        <w:spacing w:line="283" w:lineRule="auto"/>
        <w:ind w:left="979" w:right="803"/>
        <w:jc w:val="both"/>
        <w:rPr>
          <w:sz w:val="21"/>
          <w:lang w:val="es-AR"/>
        </w:rPr>
      </w:pPr>
      <w:r w:rsidRPr="00A43679">
        <w:rPr>
          <w:sz w:val="21"/>
          <w:lang w:val="es-AR"/>
        </w:rPr>
        <w:t xml:space="preserve">Las partes han hecho que este </w:t>
      </w:r>
      <w:proofErr w:type="spellStart"/>
      <w:r w:rsidRPr="00A43679">
        <w:rPr>
          <w:sz w:val="21"/>
          <w:lang w:val="es-AR"/>
        </w:rPr>
        <w:t>Sub-acuerdo</w:t>
      </w:r>
      <w:proofErr w:type="spellEnd"/>
      <w:r w:rsidRPr="00A43679">
        <w:rPr>
          <w:sz w:val="21"/>
          <w:lang w:val="es-AR"/>
        </w:rPr>
        <w:t xml:space="preserve"> sea debidamente firmado y ejecutado efectivo en la fecha arriba escrita.</w:t>
      </w:r>
    </w:p>
    <w:p w:rsidRPr="00A43679" w:rsidR="004F0449" w:rsidRDefault="004F0449" w14:paraId="5A0EDA33" w14:textId="77777777">
      <w:pPr>
        <w:pStyle w:val="BodyText"/>
        <w:spacing w:before="5"/>
        <w:rPr>
          <w:sz w:val="23"/>
          <w:lang w:val="es-AR"/>
        </w:rPr>
      </w:pPr>
    </w:p>
    <w:p w:rsidRPr="001C1B7F" w:rsidR="004F0449" w:rsidRDefault="00E149B5" w14:paraId="06D5BBAF" w14:textId="75EFDC31">
      <w:pPr>
        <w:tabs>
          <w:tab w:val="left" w:pos="5854"/>
        </w:tabs>
        <w:spacing w:before="91"/>
        <w:ind w:left="979"/>
        <w:rPr>
          <w:b/>
          <w:sz w:val="21"/>
          <w:lang w:val="es-AR"/>
        </w:rPr>
      </w:pPr>
      <w:proofErr w:type="spellStart"/>
      <w:r w:rsidRPr="001C1B7F">
        <w:rPr>
          <w:b/>
          <w:sz w:val="21"/>
          <w:lang w:val="es-AR"/>
        </w:rPr>
        <w:t>Partners</w:t>
      </w:r>
      <w:proofErr w:type="spellEnd"/>
      <w:r w:rsidRPr="001C1B7F">
        <w:rPr>
          <w:b/>
          <w:sz w:val="21"/>
          <w:lang w:val="es-AR"/>
        </w:rPr>
        <w:t xml:space="preserve"> </w:t>
      </w:r>
      <w:proofErr w:type="spellStart"/>
      <w:r w:rsidRPr="001C1B7F">
        <w:rPr>
          <w:b/>
          <w:sz w:val="21"/>
          <w:lang w:val="es-AR"/>
        </w:rPr>
        <w:t>of</w:t>
      </w:r>
      <w:proofErr w:type="spellEnd"/>
      <w:r w:rsidRPr="001C1B7F">
        <w:rPr>
          <w:b/>
          <w:sz w:val="21"/>
          <w:lang w:val="es-AR"/>
        </w:rPr>
        <w:t xml:space="preserve"> </w:t>
      </w:r>
      <w:proofErr w:type="spellStart"/>
      <w:r w:rsidRPr="001C1B7F">
        <w:rPr>
          <w:b/>
          <w:sz w:val="21"/>
          <w:lang w:val="es-AR"/>
        </w:rPr>
        <w:t>the</w:t>
      </w:r>
      <w:proofErr w:type="spellEnd"/>
      <w:r w:rsidRPr="001C1B7F">
        <w:rPr>
          <w:b/>
          <w:sz w:val="21"/>
          <w:lang w:val="es-AR"/>
        </w:rPr>
        <w:t xml:space="preserve"> </w:t>
      </w:r>
      <w:proofErr w:type="spellStart"/>
      <w:r w:rsidRPr="001C1B7F">
        <w:rPr>
          <w:b/>
          <w:sz w:val="21"/>
          <w:lang w:val="es-AR"/>
        </w:rPr>
        <w:t>Americas</w:t>
      </w:r>
      <w:proofErr w:type="spellEnd"/>
      <w:r w:rsidRPr="001C1B7F">
        <w:rPr>
          <w:b/>
          <w:sz w:val="21"/>
          <w:lang w:val="es-AR"/>
        </w:rPr>
        <w:tab/>
      </w:r>
      <w:r w:rsidRPr="001C1B7F" w:rsidR="001C1B7F">
        <w:rPr>
          <w:b/>
          <w:color w:val="000000"/>
          <w:sz w:val="21"/>
          <w:shd w:val="clear" w:color="auto" w:fill="FFFD99"/>
          <w:lang w:val="es-AR"/>
        </w:rPr>
        <w:t>Nombre</w:t>
      </w:r>
      <w:r w:rsidRPr="001C1B7F">
        <w:rPr>
          <w:b/>
          <w:color w:val="000000"/>
          <w:sz w:val="21"/>
          <w:shd w:val="clear" w:color="auto" w:fill="FFFD99"/>
          <w:lang w:val="es-AR"/>
        </w:rPr>
        <w:t xml:space="preserve"> </w:t>
      </w:r>
      <w:r w:rsidRPr="001C1B7F" w:rsidR="001C1B7F">
        <w:rPr>
          <w:b/>
          <w:color w:val="000000"/>
          <w:sz w:val="21"/>
          <w:shd w:val="clear" w:color="auto" w:fill="FFFD99"/>
          <w:lang w:val="es-AR"/>
        </w:rPr>
        <w:t xml:space="preserve">de la </w:t>
      </w:r>
      <w:r w:rsidRPr="001C1B7F">
        <w:rPr>
          <w:b/>
          <w:color w:val="000000"/>
          <w:sz w:val="21"/>
          <w:shd w:val="clear" w:color="auto" w:fill="FFFD99"/>
          <w:lang w:val="es-AR"/>
        </w:rPr>
        <w:t>Organiza</w:t>
      </w:r>
      <w:r w:rsidRPr="00A0046E" w:rsidR="00A0046E">
        <w:rPr>
          <w:b/>
          <w:color w:val="000000"/>
          <w:sz w:val="21"/>
          <w:shd w:val="clear" w:color="auto" w:fill="FFFD99"/>
          <w:lang w:val="es-AR"/>
        </w:rPr>
        <w:t>c</w:t>
      </w:r>
      <w:r w:rsidRPr="001C1B7F">
        <w:rPr>
          <w:b/>
          <w:color w:val="000000"/>
          <w:sz w:val="21"/>
          <w:shd w:val="clear" w:color="auto" w:fill="FFFD99"/>
          <w:lang w:val="es-AR"/>
        </w:rPr>
        <w:t>i</w:t>
      </w:r>
      <w:r w:rsidR="007C1F6D">
        <w:rPr>
          <w:b/>
          <w:color w:val="000000"/>
          <w:sz w:val="21"/>
          <w:shd w:val="clear" w:color="auto" w:fill="FFFD99"/>
          <w:lang w:val="es-AR"/>
        </w:rPr>
        <w:t>ó</w:t>
      </w:r>
      <w:r w:rsidRPr="001C1B7F">
        <w:rPr>
          <w:b/>
          <w:color w:val="000000"/>
          <w:sz w:val="21"/>
          <w:shd w:val="clear" w:color="auto" w:fill="FFFD99"/>
          <w:lang w:val="es-AR"/>
        </w:rPr>
        <w:t>n</w:t>
      </w:r>
    </w:p>
    <w:p w:rsidRPr="001C1B7F" w:rsidR="004F0449" w:rsidRDefault="004F0449" w14:paraId="508DE44B" w14:textId="77777777">
      <w:pPr>
        <w:pStyle w:val="BodyText"/>
        <w:rPr>
          <w:b/>
          <w:sz w:val="20"/>
          <w:lang w:val="es-AR"/>
        </w:rPr>
      </w:pPr>
    </w:p>
    <w:p w:rsidRPr="001C1B7F" w:rsidR="004F0449" w:rsidRDefault="004F0449" w14:paraId="6E7BE22B" w14:textId="77777777">
      <w:pPr>
        <w:pStyle w:val="BodyText"/>
        <w:rPr>
          <w:b/>
          <w:sz w:val="20"/>
          <w:lang w:val="es-AR"/>
        </w:rPr>
      </w:pPr>
    </w:p>
    <w:p w:rsidRPr="001C1B7F" w:rsidR="004F0449" w:rsidRDefault="004F0449" w14:paraId="21A06C0E" w14:textId="77777777">
      <w:pPr>
        <w:pStyle w:val="BodyText"/>
        <w:rPr>
          <w:b/>
          <w:sz w:val="20"/>
          <w:lang w:val="es-AR"/>
        </w:rPr>
      </w:pPr>
    </w:p>
    <w:p w:rsidRPr="001C1B7F" w:rsidR="004F0449" w:rsidRDefault="004F0449" w14:paraId="225E263C" w14:textId="77777777">
      <w:pPr>
        <w:pStyle w:val="BodyText"/>
        <w:rPr>
          <w:b/>
          <w:sz w:val="20"/>
          <w:lang w:val="es-AR"/>
        </w:rPr>
      </w:pPr>
    </w:p>
    <w:p w:rsidRPr="001C1B7F" w:rsidR="004F0449" w:rsidRDefault="00E56FD4" w14:paraId="10ED9AC6" w14:textId="641D199F">
      <w:pPr>
        <w:pStyle w:val="BodyText"/>
        <w:spacing w:before="3"/>
        <w:rPr>
          <w:b/>
          <w:sz w:val="11"/>
          <w:lang w:val="es-AR"/>
        </w:rPr>
      </w:pPr>
      <w:r>
        <w:rPr>
          <w:noProof/>
        </w:rPr>
        <mc:AlternateContent>
          <mc:Choice Requires="wps">
            <w:drawing>
              <wp:anchor distT="0" distB="0" distL="0" distR="0" simplePos="0" relativeHeight="487590912" behindDoc="1" locked="0" layoutInCell="1" allowOverlap="1" wp14:anchorId="0CBF9998" wp14:editId="2FB8EB06">
                <wp:simplePos x="0" y="0"/>
                <wp:positionH relativeFrom="page">
                  <wp:posOffset>948055</wp:posOffset>
                </wp:positionH>
                <wp:positionV relativeFrom="paragraph">
                  <wp:posOffset>97790</wp:posOffset>
                </wp:positionV>
                <wp:extent cx="2000250" cy="1270"/>
                <wp:effectExtent l="0" t="0" r="0" b="0"/>
                <wp:wrapTopAndBottom/>
                <wp:docPr id="2"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00250" cy="1270"/>
                        </a:xfrm>
                        <a:custGeom>
                          <a:avLst/>
                          <a:gdLst>
                            <a:gd name="T0" fmla="+- 0 1493 1493"/>
                            <a:gd name="T1" fmla="*/ T0 w 3150"/>
                            <a:gd name="T2" fmla="+- 0 4642 1493"/>
                            <a:gd name="T3" fmla="*/ T2 w 3150"/>
                          </a:gdLst>
                          <a:ahLst/>
                          <a:cxnLst>
                            <a:cxn ang="0">
                              <a:pos x="T1" y="0"/>
                            </a:cxn>
                            <a:cxn ang="0">
                              <a:pos x="T3" y="0"/>
                            </a:cxn>
                          </a:cxnLst>
                          <a:rect l="0" t="0" r="r" b="b"/>
                          <a:pathLst>
                            <a:path w="3150">
                              <a:moveTo>
                                <a:pt x="0" y="0"/>
                              </a:moveTo>
                              <a:lnTo>
                                <a:pt x="3149" y="0"/>
                              </a:lnTo>
                            </a:path>
                          </a:pathLst>
                        </a:custGeom>
                        <a:noFill/>
                        <a:ln w="84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30E42CF2">
              <v:shape id="docshape7" style="position:absolute;margin-left:74.65pt;margin-top:7.7pt;width:157.5pt;height:.1pt;z-index:-15725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50,1270" o:spid="_x0000_s1026" filled="f" strokeweight=".23336mm" path="m,l314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Zd4ngIAAKIFAAAOAAAAZHJzL2Uyb0RvYy54bWysVNtu2zAMfR+wfxD0uKHxJe4tqFMM7ToM&#10;6LYCzT5AkeTYmCxqkhKn/fpRsp262fYyzA+CZFKHh4cUr673rSI7aV0DuqTZLKVEag6i0ZuSfl/d&#10;nVxQ4jzTginQsqRP0tHr5ds3V51ZyBxqUEJagiDaLTpT0tp7s0gSx2vZMjcDIzUaK7At83i0m0RY&#10;1iF6q5I8Tc+SDqwwFrh0Dv/e9ka6jPhVJbn/VlVOeqJKitx8XG1c12FNlldssbHM1A0faLB/YNGy&#10;RmPQA9Qt84xsbfMbVNtwCw4qP+PQJlBVDZcxB8wmS4+yeayZkTEXFMeZg0zu/8Hyr7sHSxpR0pwS&#10;zVoskQDuQuDzIE5n3AJ9Hs2DDek5cw/8h0ND8soSDg59yLr7AgJB2NZDFGRf2TbcxFTJPur+dNBd&#10;7j3h+BMLmeanWB6Otiw/j2VJ2GK8y7fOf5IQcdju3vm+agJ3UXMxMF8hRNUqLOD7E5KSrLicx2Wo&#10;8sEtG93eJWSVko7MM4w+gI5YqMcEqzgr8j9izUe3gJVPsJD/ZmTI6pE03+uBNe4IC68kjToZcEGf&#10;FXIbBUIEdAoZ/sUXYx/79neGEBbb/7jxLSXY+Os+W8N8YBZChC3pShqlCD9a2MkVRJM/qhwGebEq&#10;PfWao+ivWPVmvBECYNv0mxg0cJ1UVsNdo1SsgtKBykWRZlEbB6oRwRjYOLtZ3yhLdiw86fiFZBDs&#10;lZuFrRYRrJZMfBz2njWq36O/Qm1jG4fO7Vt9DeIJu9hCPyhwsOGmBvtMSYdDoqTu55ZZSYn6rPEV&#10;XmZFEaZKPBSn5zke7NSynlqY5ghVUk+x8GF74/tJtDW22dQYqU9Xwwd8PVUT2jzy61kNBxwEMdth&#10;aIVJMz1Hr5fRuvwFAAD//wMAUEsDBBQABgAIAAAAIQCH4Ucy2wAAAAkBAAAPAAAAZHJzL2Rvd25y&#10;ZXYueG1sTI9BT8MwDIXvSPyHyEjcWLpRKihNJ4RAQtzoBue0MU1F41RJtnb/Hu8EN7/np+fP1XZx&#10;ozhiiIMnBetVBgKp82agXsF+93pzDyImTUaPnlDBCSNs68uLSpfGz/SBxyb1gksollqBTWkqpYyd&#10;Rafjyk9IvPv2wenEMvTSBD1zuRvlJssK6fRAfMHqCZ8tdj/NwSlohmyHb1/t/vPk9PweXpa131il&#10;rq+Wp0cQCZf0F4YzPqNDzUytP5CJYmSdP9xylIe7HAQH8iJnoz0bBci6kv8/qH8BAAD//wMAUEsB&#10;Ai0AFAAGAAgAAAAhALaDOJL+AAAA4QEAABMAAAAAAAAAAAAAAAAAAAAAAFtDb250ZW50X1R5cGVz&#10;XS54bWxQSwECLQAUAAYACAAAACEAOP0h/9YAAACUAQAACwAAAAAAAAAAAAAAAAAvAQAAX3JlbHMv&#10;LnJlbHNQSwECLQAUAAYACAAAACEAei2XeJ4CAACiBQAADgAAAAAAAAAAAAAAAAAuAgAAZHJzL2Uy&#10;b0RvYy54bWxQSwECLQAUAAYACAAAACEAh+FHMtsAAAAJAQAADwAAAAAAAAAAAAAAAAD4BAAAZHJz&#10;L2Rvd25yZXYueG1sUEsFBgAAAAAEAAQA8wAAAAAGAAAAAA==&#10;" w14:anchorId="69B7ED52">
                <v:path arrowok="t" o:connecttype="custom" o:connectlocs="0,0;1999615,0" o:connectangles="0,0"/>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2D74249A" wp14:editId="5739832E">
                <wp:simplePos x="0" y="0"/>
                <wp:positionH relativeFrom="page">
                  <wp:posOffset>4043680</wp:posOffset>
                </wp:positionH>
                <wp:positionV relativeFrom="paragraph">
                  <wp:posOffset>97790</wp:posOffset>
                </wp:positionV>
                <wp:extent cx="2000250" cy="1270"/>
                <wp:effectExtent l="0" t="0" r="0" b="0"/>
                <wp:wrapTopAndBottom/>
                <wp:docPr id="1" name="docshape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00250" cy="1270"/>
                        </a:xfrm>
                        <a:custGeom>
                          <a:avLst/>
                          <a:gdLst>
                            <a:gd name="T0" fmla="+- 0 6368 6368"/>
                            <a:gd name="T1" fmla="*/ T0 w 3150"/>
                            <a:gd name="T2" fmla="+- 0 9517 6368"/>
                            <a:gd name="T3" fmla="*/ T2 w 3150"/>
                          </a:gdLst>
                          <a:ahLst/>
                          <a:cxnLst>
                            <a:cxn ang="0">
                              <a:pos x="T1" y="0"/>
                            </a:cxn>
                            <a:cxn ang="0">
                              <a:pos x="T3" y="0"/>
                            </a:cxn>
                          </a:cxnLst>
                          <a:rect l="0" t="0" r="r" b="b"/>
                          <a:pathLst>
                            <a:path w="3150">
                              <a:moveTo>
                                <a:pt x="0" y="0"/>
                              </a:moveTo>
                              <a:lnTo>
                                <a:pt x="3149" y="0"/>
                              </a:lnTo>
                            </a:path>
                          </a:pathLst>
                        </a:custGeom>
                        <a:noFill/>
                        <a:ln w="84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w14:anchorId="5FEC66DD">
              <v:shape id="docshape8" style="position:absolute;margin-left:318.4pt;margin-top:7.7pt;width:157.5pt;height:.1pt;z-index:-1572505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150,1270" o:spid="_x0000_s1026" filled="f" strokeweight=".23336mm" path="m,l314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kIoQIAAKIFAAAOAAAAZHJzL2Uyb0RvYy54bWysVNtu2zAMfR+wfxD0uKH1JWmbBnWKoV2H&#10;Ad1WoNkHKJIcG5NFTVLitF8/SrLTNNtehvlBIE3q8PAiXl3vOkW20roWdEWL05wSqTmIVq8r+n15&#10;dzKjxHmmBVOgZUWfpKPXi7dvrnozlyU0oIS0BEG0m/emoo33Zp5ljjeyY+4UjNRorMF2zKNq15mw&#10;rEf0TmVlnp9nPVhhLHDpHP69TUa6iPh1Lbn/VtdOeqIqitx8PG08V+HMFldsvrbMNC0faLB/YNGx&#10;VmPQPdQt84xsbPsbVNdyCw5qf8qhy6CuWy5jDphNkR9l89gwI2MuWBxn9mVy/w+Wf90+WNIK7B0l&#10;mnXYIgHchcCzUJzeuDn6PJoHG9Jz5h74D4eG7JUlKA59yKr/AgJB2MZDLMiutl24iamSXaz7077u&#10;cucJx5/YyLw8w/ZwtBXlRWxLxubjXb5x/pOEiMO2986nrgmUYs3FwHyJEHWnsIHvT0hOzifns3gM&#10;Xd67YarJ7V1GljnpyaTA6APoiFWOThHr8qy4+CPWZHQLWOUBFvJfjwxZM5LmOz2wRomw8EryWCcD&#10;LtRnidzGAiECOoUM/+KLsY99050hhMXxPx58SwkO/ipla5gPzEKIIJK+orEU4UcHW7mEaPJHncMg&#10;L1alD70mxfTyFatkxhshAI5NEmLQwPWgsxruWqViF5QOVGbTvIi1caBaEYyBjbPr1Y2yZMvCk45f&#10;SAbBXrlZ2GgRwRrJxMdB9qxVSUZ/hbWNYxwmN436CsQTTrGFtChwsaHQgH2mpMclUVH3c8OspER9&#10;1vgKL4vpNGyVqEzPLkpU7KFldWhhmiNURT3FxgfxxqdNtDG2XTcYKaWr4QO+nroNYx75JVaDgosg&#10;ZjssrbBpDvXo9bJaF78AAAD//wMAUEsDBBQABgAIAAAAIQAW8hNB2wAAAAkBAAAPAAAAZHJzL2Rv&#10;d25yZXYueG1sTI/BTsMwEETvSPyDtUjcqJNCIwhxKoRAQtxIC2cnXuKIeB3ZbpP+PdsTHHdmNPum&#10;2i5uFEcMcfCkIF9lIJA6bwbqFex3rzf3IGLSZPToCRWcMMK2vryodGn8TB94bFIvuIRiqRXYlKZS&#10;ythZdDqu/ITE3rcPTic+Qy9N0DOXu1Gus6yQTg/EH6ye8Nli99McnIJmyHb49tXuP09Oz+/hZcn9&#10;2ip1fbU8PYJIuKS/MJzxGR1qZmr9gUwUo4LitmD0xMbmDgQHHjY5C+1ZKEDWlfy/oP4FAAD//wMA&#10;UEsBAi0AFAAGAAgAAAAhALaDOJL+AAAA4QEAABMAAAAAAAAAAAAAAAAAAAAAAFtDb250ZW50X1R5&#10;cGVzXS54bWxQSwECLQAUAAYACAAAACEAOP0h/9YAAACUAQAACwAAAAAAAAAAAAAAAAAvAQAAX3Jl&#10;bHMvLnJlbHNQSwECLQAUAAYACAAAACEAW62JCKECAACiBQAADgAAAAAAAAAAAAAAAAAuAgAAZHJz&#10;L2Uyb0RvYy54bWxQSwECLQAUAAYACAAAACEAFvITQdsAAAAJAQAADwAAAAAAAAAAAAAAAAD7BAAA&#10;ZHJzL2Rvd25yZXYueG1sUEsFBgAAAAAEAAQA8wAAAAMGAAAAAA==&#10;" w14:anchorId="7B02E1D0">
                <v:path arrowok="t" o:connecttype="custom" o:connectlocs="0,0;1999615,0" o:connectangles="0,0"/>
                <w10:wrap type="topAndBottom" anchorx="page"/>
              </v:shape>
            </w:pict>
          </mc:Fallback>
        </mc:AlternateContent>
      </w:r>
    </w:p>
    <w:p w:rsidRPr="001C1B7F" w:rsidR="004F0449" w:rsidP="00DA7EA2" w:rsidRDefault="004F0449" w14:paraId="7B9D45AD" w14:textId="1EDCF9B7">
      <w:pPr>
        <w:spacing w:line="240" w:lineRule="exact"/>
        <w:ind w:left="5854"/>
        <w:rPr>
          <w:rFonts w:ascii="Arial"/>
          <w:sz w:val="19"/>
          <w:lang w:val="es-AR"/>
        </w:rPr>
      </w:pPr>
    </w:p>
    <w:sectPr w:rsidRPr="001C1B7F" w:rsidR="004F0449">
      <w:footerReference w:type="default" r:id="rId11"/>
      <w:pgSz w:w="12240" w:h="15840" w:orient="portrait"/>
      <w:pgMar w:top="940" w:right="640" w:bottom="280" w:left="4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A1FF1" w:rsidRDefault="007A1FF1" w14:paraId="060F0A0D" w14:textId="77777777">
      <w:r>
        <w:separator/>
      </w:r>
    </w:p>
  </w:endnote>
  <w:endnote w:type="continuationSeparator" w:id="0">
    <w:p w:rsidR="007A1FF1" w:rsidRDefault="007A1FF1" w14:paraId="6BA95B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4F0449" w:rsidRDefault="004F0449" w14:paraId="48F2EC00" w14:textId="7777777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A1FF1" w:rsidRDefault="007A1FF1" w14:paraId="1A2C3E4C" w14:textId="77777777">
      <w:r>
        <w:separator/>
      </w:r>
    </w:p>
  </w:footnote>
  <w:footnote w:type="continuationSeparator" w:id="0">
    <w:p w:rsidR="007A1FF1" w:rsidRDefault="007A1FF1" w14:paraId="013B49F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B417B"/>
    <w:multiLevelType w:val="hybridMultilevel"/>
    <w:tmpl w:val="AD92321C"/>
    <w:lvl w:ilvl="0" w:tplc="B3B6D43C">
      <w:start w:val="1"/>
      <w:numFmt w:val="lowerLetter"/>
      <w:lvlText w:val="%1."/>
      <w:lvlJc w:val="left"/>
      <w:pPr>
        <w:ind w:left="1655" w:hanging="375"/>
      </w:pPr>
      <w:rPr>
        <w:rFonts w:hint="default" w:ascii="Times New Roman" w:hAnsi="Times New Roman" w:eastAsia="Times New Roman" w:cs="Times New Roman"/>
        <w:b w:val="0"/>
        <w:bCs w:val="0"/>
        <w:i w:val="0"/>
        <w:iCs w:val="0"/>
        <w:spacing w:val="-1"/>
        <w:w w:val="100"/>
        <w:sz w:val="21"/>
        <w:szCs w:val="21"/>
      </w:rPr>
    </w:lvl>
    <w:lvl w:ilvl="1" w:tplc="B6E2A046">
      <w:numFmt w:val="bullet"/>
      <w:lvlText w:val="•"/>
      <w:lvlJc w:val="left"/>
      <w:pPr>
        <w:ind w:left="2608" w:hanging="375"/>
      </w:pPr>
      <w:rPr>
        <w:rFonts w:hint="default"/>
      </w:rPr>
    </w:lvl>
    <w:lvl w:ilvl="2" w:tplc="07FE153E">
      <w:numFmt w:val="bullet"/>
      <w:lvlText w:val="•"/>
      <w:lvlJc w:val="left"/>
      <w:pPr>
        <w:ind w:left="3556" w:hanging="375"/>
      </w:pPr>
      <w:rPr>
        <w:rFonts w:hint="default"/>
      </w:rPr>
    </w:lvl>
    <w:lvl w:ilvl="3" w:tplc="53B0E492">
      <w:numFmt w:val="bullet"/>
      <w:lvlText w:val="•"/>
      <w:lvlJc w:val="left"/>
      <w:pPr>
        <w:ind w:left="4504" w:hanging="375"/>
      </w:pPr>
      <w:rPr>
        <w:rFonts w:hint="default"/>
      </w:rPr>
    </w:lvl>
    <w:lvl w:ilvl="4" w:tplc="31C2615E">
      <w:numFmt w:val="bullet"/>
      <w:lvlText w:val="•"/>
      <w:lvlJc w:val="left"/>
      <w:pPr>
        <w:ind w:left="5452" w:hanging="375"/>
      </w:pPr>
      <w:rPr>
        <w:rFonts w:hint="default"/>
      </w:rPr>
    </w:lvl>
    <w:lvl w:ilvl="5" w:tplc="C3B0D9CA">
      <w:numFmt w:val="bullet"/>
      <w:lvlText w:val="•"/>
      <w:lvlJc w:val="left"/>
      <w:pPr>
        <w:ind w:left="6400" w:hanging="375"/>
      </w:pPr>
      <w:rPr>
        <w:rFonts w:hint="default"/>
      </w:rPr>
    </w:lvl>
    <w:lvl w:ilvl="6" w:tplc="B7C6B7E4">
      <w:numFmt w:val="bullet"/>
      <w:lvlText w:val="•"/>
      <w:lvlJc w:val="left"/>
      <w:pPr>
        <w:ind w:left="7348" w:hanging="375"/>
      </w:pPr>
      <w:rPr>
        <w:rFonts w:hint="default"/>
      </w:rPr>
    </w:lvl>
    <w:lvl w:ilvl="7" w:tplc="53962BA4">
      <w:numFmt w:val="bullet"/>
      <w:lvlText w:val="•"/>
      <w:lvlJc w:val="left"/>
      <w:pPr>
        <w:ind w:left="8296" w:hanging="375"/>
      </w:pPr>
      <w:rPr>
        <w:rFonts w:hint="default"/>
      </w:rPr>
    </w:lvl>
    <w:lvl w:ilvl="8" w:tplc="8F4245A4">
      <w:numFmt w:val="bullet"/>
      <w:lvlText w:val="•"/>
      <w:lvlJc w:val="left"/>
      <w:pPr>
        <w:ind w:left="9244" w:hanging="375"/>
      </w:pPr>
      <w:rPr>
        <w:rFonts w:hint="default"/>
      </w:rPr>
    </w:lvl>
  </w:abstractNum>
  <w:abstractNum w:abstractNumId="1" w15:restartNumberingAfterBreak="0">
    <w:nsid w:val="08C172F7"/>
    <w:multiLevelType w:val="hybridMultilevel"/>
    <w:tmpl w:val="5ED20C80"/>
    <w:lvl w:ilvl="0" w:tplc="026C21EE">
      <w:start w:val="1"/>
      <w:numFmt w:val="upperRoman"/>
      <w:lvlText w:val="%1."/>
      <w:lvlJc w:val="left"/>
      <w:pPr>
        <w:ind w:left="1154" w:hanging="175"/>
      </w:pPr>
      <w:rPr>
        <w:rFonts w:hint="default" w:ascii="Times New Roman" w:hAnsi="Times New Roman" w:eastAsia="Times New Roman" w:cs="Times New Roman"/>
        <w:b w:val="0"/>
        <w:bCs w:val="0"/>
        <w:i w:val="0"/>
        <w:iCs w:val="0"/>
        <w:w w:val="100"/>
        <w:sz w:val="21"/>
        <w:szCs w:val="21"/>
      </w:rPr>
    </w:lvl>
    <w:lvl w:ilvl="1" w:tplc="10E2F1D8">
      <w:start w:val="1"/>
      <w:numFmt w:val="lowerLetter"/>
      <w:lvlText w:val="%2."/>
      <w:lvlJc w:val="left"/>
      <w:pPr>
        <w:ind w:left="980" w:hanging="210"/>
      </w:pPr>
      <w:rPr>
        <w:rFonts w:hint="default" w:ascii="Times New Roman" w:hAnsi="Times New Roman" w:eastAsia="Times New Roman" w:cs="Times New Roman"/>
        <w:b/>
        <w:bCs/>
        <w:i w:val="0"/>
        <w:iCs w:val="0"/>
        <w:w w:val="100"/>
        <w:sz w:val="21"/>
        <w:szCs w:val="21"/>
      </w:rPr>
    </w:lvl>
    <w:lvl w:ilvl="2" w:tplc="A11E7C48">
      <w:numFmt w:val="bullet"/>
      <w:lvlText w:val="•"/>
      <w:lvlJc w:val="left"/>
      <w:pPr>
        <w:ind w:left="2268" w:hanging="210"/>
      </w:pPr>
      <w:rPr>
        <w:rFonts w:hint="default"/>
      </w:rPr>
    </w:lvl>
    <w:lvl w:ilvl="3" w:tplc="34EA4C76">
      <w:numFmt w:val="bullet"/>
      <w:lvlText w:val="•"/>
      <w:lvlJc w:val="left"/>
      <w:pPr>
        <w:ind w:left="3377" w:hanging="210"/>
      </w:pPr>
      <w:rPr>
        <w:rFonts w:hint="default"/>
      </w:rPr>
    </w:lvl>
    <w:lvl w:ilvl="4" w:tplc="C69E1FE8">
      <w:numFmt w:val="bullet"/>
      <w:lvlText w:val="•"/>
      <w:lvlJc w:val="left"/>
      <w:pPr>
        <w:ind w:left="4486" w:hanging="210"/>
      </w:pPr>
      <w:rPr>
        <w:rFonts w:hint="default"/>
      </w:rPr>
    </w:lvl>
    <w:lvl w:ilvl="5" w:tplc="61E2871C">
      <w:numFmt w:val="bullet"/>
      <w:lvlText w:val="•"/>
      <w:lvlJc w:val="left"/>
      <w:pPr>
        <w:ind w:left="5595" w:hanging="210"/>
      </w:pPr>
      <w:rPr>
        <w:rFonts w:hint="default"/>
      </w:rPr>
    </w:lvl>
    <w:lvl w:ilvl="6" w:tplc="CD6ADBD0">
      <w:numFmt w:val="bullet"/>
      <w:lvlText w:val="•"/>
      <w:lvlJc w:val="left"/>
      <w:pPr>
        <w:ind w:left="6704" w:hanging="210"/>
      </w:pPr>
      <w:rPr>
        <w:rFonts w:hint="default"/>
      </w:rPr>
    </w:lvl>
    <w:lvl w:ilvl="7" w:tplc="799234C4">
      <w:numFmt w:val="bullet"/>
      <w:lvlText w:val="•"/>
      <w:lvlJc w:val="left"/>
      <w:pPr>
        <w:ind w:left="7813" w:hanging="210"/>
      </w:pPr>
      <w:rPr>
        <w:rFonts w:hint="default"/>
      </w:rPr>
    </w:lvl>
    <w:lvl w:ilvl="8" w:tplc="9E5260FA">
      <w:numFmt w:val="bullet"/>
      <w:lvlText w:val="•"/>
      <w:lvlJc w:val="left"/>
      <w:pPr>
        <w:ind w:left="8922" w:hanging="210"/>
      </w:pPr>
      <w:rPr>
        <w:rFonts w:hint="default"/>
      </w:rPr>
    </w:lvl>
  </w:abstractNum>
  <w:abstractNum w:abstractNumId="2" w15:restartNumberingAfterBreak="0">
    <w:nsid w:val="09CD31A8"/>
    <w:multiLevelType w:val="hybridMultilevel"/>
    <w:tmpl w:val="5596F7C8"/>
    <w:lvl w:ilvl="0" w:tplc="650ACC0E">
      <w:start w:val="1"/>
      <w:numFmt w:val="upperLetter"/>
      <w:lvlText w:val="%1."/>
      <w:lvlJc w:val="left"/>
      <w:pPr>
        <w:ind w:left="1970" w:hanging="360"/>
      </w:pPr>
      <w:rPr>
        <w:rFonts w:hint="default" w:ascii="Times New Roman" w:hAnsi="Times New Roman" w:eastAsia="Times New Roman" w:cs="Times New Roman"/>
        <w:b w:val="0"/>
        <w:bCs w:val="0"/>
        <w:i w:val="0"/>
        <w:iCs w:val="0"/>
        <w:spacing w:val="-1"/>
        <w:w w:val="100"/>
        <w:sz w:val="24"/>
        <w:szCs w:val="24"/>
      </w:rPr>
    </w:lvl>
    <w:lvl w:ilvl="1" w:tplc="CB504032">
      <w:numFmt w:val="bullet"/>
      <w:lvlText w:val="•"/>
      <w:lvlJc w:val="left"/>
      <w:pPr>
        <w:ind w:left="2896" w:hanging="360"/>
      </w:pPr>
      <w:rPr>
        <w:rFonts w:hint="default"/>
      </w:rPr>
    </w:lvl>
    <w:lvl w:ilvl="2" w:tplc="3468E3F2">
      <w:numFmt w:val="bullet"/>
      <w:lvlText w:val="•"/>
      <w:lvlJc w:val="left"/>
      <w:pPr>
        <w:ind w:left="3812" w:hanging="360"/>
      </w:pPr>
      <w:rPr>
        <w:rFonts w:hint="default"/>
      </w:rPr>
    </w:lvl>
    <w:lvl w:ilvl="3" w:tplc="5C0A5552">
      <w:numFmt w:val="bullet"/>
      <w:lvlText w:val="•"/>
      <w:lvlJc w:val="left"/>
      <w:pPr>
        <w:ind w:left="4728" w:hanging="360"/>
      </w:pPr>
      <w:rPr>
        <w:rFonts w:hint="default"/>
      </w:rPr>
    </w:lvl>
    <w:lvl w:ilvl="4" w:tplc="BA8037CE">
      <w:numFmt w:val="bullet"/>
      <w:lvlText w:val="•"/>
      <w:lvlJc w:val="left"/>
      <w:pPr>
        <w:ind w:left="5644" w:hanging="360"/>
      </w:pPr>
      <w:rPr>
        <w:rFonts w:hint="default"/>
      </w:rPr>
    </w:lvl>
    <w:lvl w:ilvl="5" w:tplc="3E54ABC8">
      <w:numFmt w:val="bullet"/>
      <w:lvlText w:val="•"/>
      <w:lvlJc w:val="left"/>
      <w:pPr>
        <w:ind w:left="6560" w:hanging="360"/>
      </w:pPr>
      <w:rPr>
        <w:rFonts w:hint="default"/>
      </w:rPr>
    </w:lvl>
    <w:lvl w:ilvl="6" w:tplc="9C24BF3C">
      <w:numFmt w:val="bullet"/>
      <w:lvlText w:val="•"/>
      <w:lvlJc w:val="left"/>
      <w:pPr>
        <w:ind w:left="7476" w:hanging="360"/>
      </w:pPr>
      <w:rPr>
        <w:rFonts w:hint="default"/>
      </w:rPr>
    </w:lvl>
    <w:lvl w:ilvl="7" w:tplc="ED489020">
      <w:numFmt w:val="bullet"/>
      <w:lvlText w:val="•"/>
      <w:lvlJc w:val="left"/>
      <w:pPr>
        <w:ind w:left="8392" w:hanging="360"/>
      </w:pPr>
      <w:rPr>
        <w:rFonts w:hint="default"/>
      </w:rPr>
    </w:lvl>
    <w:lvl w:ilvl="8" w:tplc="C38A0A90">
      <w:numFmt w:val="bullet"/>
      <w:lvlText w:val="•"/>
      <w:lvlJc w:val="left"/>
      <w:pPr>
        <w:ind w:left="9308" w:hanging="360"/>
      </w:pPr>
      <w:rPr>
        <w:rFonts w:hint="default"/>
      </w:rPr>
    </w:lvl>
  </w:abstractNum>
  <w:abstractNum w:abstractNumId="3" w15:restartNumberingAfterBreak="0">
    <w:nsid w:val="1E816F18"/>
    <w:multiLevelType w:val="hybridMultilevel"/>
    <w:tmpl w:val="91CCD4DA"/>
    <w:lvl w:ilvl="0" w:tplc="5F084B1C">
      <w:start w:val="1"/>
      <w:numFmt w:val="lowerLetter"/>
      <w:lvlText w:val="%1."/>
      <w:lvlJc w:val="left"/>
      <w:pPr>
        <w:ind w:left="1655" w:hanging="375"/>
      </w:pPr>
      <w:rPr>
        <w:rFonts w:hint="default" w:ascii="Times New Roman" w:hAnsi="Times New Roman" w:eastAsia="Times New Roman" w:cs="Times New Roman"/>
        <w:b w:val="0"/>
        <w:bCs w:val="0"/>
        <w:i w:val="0"/>
        <w:iCs w:val="0"/>
        <w:spacing w:val="-1"/>
        <w:w w:val="100"/>
        <w:sz w:val="21"/>
        <w:szCs w:val="21"/>
      </w:rPr>
    </w:lvl>
    <w:lvl w:ilvl="1" w:tplc="D8527BB8">
      <w:numFmt w:val="bullet"/>
      <w:lvlText w:val="•"/>
      <w:lvlJc w:val="left"/>
      <w:pPr>
        <w:ind w:left="2608" w:hanging="375"/>
      </w:pPr>
      <w:rPr>
        <w:rFonts w:hint="default"/>
      </w:rPr>
    </w:lvl>
    <w:lvl w:ilvl="2" w:tplc="D5D03A12">
      <w:numFmt w:val="bullet"/>
      <w:lvlText w:val="•"/>
      <w:lvlJc w:val="left"/>
      <w:pPr>
        <w:ind w:left="3556" w:hanging="375"/>
      </w:pPr>
      <w:rPr>
        <w:rFonts w:hint="default"/>
      </w:rPr>
    </w:lvl>
    <w:lvl w:ilvl="3" w:tplc="4E7C8044">
      <w:numFmt w:val="bullet"/>
      <w:lvlText w:val="•"/>
      <w:lvlJc w:val="left"/>
      <w:pPr>
        <w:ind w:left="4504" w:hanging="375"/>
      </w:pPr>
      <w:rPr>
        <w:rFonts w:hint="default"/>
      </w:rPr>
    </w:lvl>
    <w:lvl w:ilvl="4" w:tplc="142C49A6">
      <w:numFmt w:val="bullet"/>
      <w:lvlText w:val="•"/>
      <w:lvlJc w:val="left"/>
      <w:pPr>
        <w:ind w:left="5452" w:hanging="375"/>
      </w:pPr>
      <w:rPr>
        <w:rFonts w:hint="default"/>
      </w:rPr>
    </w:lvl>
    <w:lvl w:ilvl="5" w:tplc="D5907086">
      <w:numFmt w:val="bullet"/>
      <w:lvlText w:val="•"/>
      <w:lvlJc w:val="left"/>
      <w:pPr>
        <w:ind w:left="6400" w:hanging="375"/>
      </w:pPr>
      <w:rPr>
        <w:rFonts w:hint="default"/>
      </w:rPr>
    </w:lvl>
    <w:lvl w:ilvl="6" w:tplc="343EA152">
      <w:numFmt w:val="bullet"/>
      <w:lvlText w:val="•"/>
      <w:lvlJc w:val="left"/>
      <w:pPr>
        <w:ind w:left="7348" w:hanging="375"/>
      </w:pPr>
      <w:rPr>
        <w:rFonts w:hint="default"/>
      </w:rPr>
    </w:lvl>
    <w:lvl w:ilvl="7" w:tplc="4D96DC9A">
      <w:numFmt w:val="bullet"/>
      <w:lvlText w:val="•"/>
      <w:lvlJc w:val="left"/>
      <w:pPr>
        <w:ind w:left="8296" w:hanging="375"/>
      </w:pPr>
      <w:rPr>
        <w:rFonts w:hint="default"/>
      </w:rPr>
    </w:lvl>
    <w:lvl w:ilvl="8" w:tplc="7BD63B76">
      <w:numFmt w:val="bullet"/>
      <w:lvlText w:val="•"/>
      <w:lvlJc w:val="left"/>
      <w:pPr>
        <w:ind w:left="9244" w:hanging="375"/>
      </w:pPr>
      <w:rPr>
        <w:rFonts w:hint="default"/>
      </w:rPr>
    </w:lvl>
  </w:abstractNum>
  <w:abstractNum w:abstractNumId="4" w15:restartNumberingAfterBreak="0">
    <w:nsid w:val="266D4DF3"/>
    <w:multiLevelType w:val="hybridMultilevel"/>
    <w:tmpl w:val="59D479CA"/>
    <w:lvl w:ilvl="0" w:tplc="B02C1BC4">
      <w:start w:val="1"/>
      <w:numFmt w:val="upperRoman"/>
      <w:lvlText w:val="%1."/>
      <w:lvlJc w:val="left"/>
      <w:pPr>
        <w:ind w:left="1700" w:hanging="501"/>
        <w:jc w:val="right"/>
      </w:pPr>
      <w:rPr>
        <w:rFonts w:hint="default" w:ascii="Times New Roman" w:hAnsi="Times New Roman" w:eastAsia="Times New Roman" w:cs="Times New Roman"/>
        <w:b/>
        <w:bCs/>
        <w:i w:val="0"/>
        <w:iCs w:val="0"/>
        <w:spacing w:val="-1"/>
        <w:w w:val="100"/>
        <w:sz w:val="22"/>
        <w:szCs w:val="22"/>
      </w:rPr>
    </w:lvl>
    <w:lvl w:ilvl="1" w:tplc="7C984EDE">
      <w:numFmt w:val="bullet"/>
      <w:lvlText w:val="•"/>
      <w:lvlJc w:val="left"/>
      <w:pPr>
        <w:ind w:left="2644" w:hanging="501"/>
      </w:pPr>
      <w:rPr>
        <w:rFonts w:hint="default"/>
      </w:rPr>
    </w:lvl>
    <w:lvl w:ilvl="2" w:tplc="0E6C9B2E">
      <w:numFmt w:val="bullet"/>
      <w:lvlText w:val="•"/>
      <w:lvlJc w:val="left"/>
      <w:pPr>
        <w:ind w:left="3588" w:hanging="501"/>
      </w:pPr>
      <w:rPr>
        <w:rFonts w:hint="default"/>
      </w:rPr>
    </w:lvl>
    <w:lvl w:ilvl="3" w:tplc="DDFCBCD0">
      <w:numFmt w:val="bullet"/>
      <w:lvlText w:val="•"/>
      <w:lvlJc w:val="left"/>
      <w:pPr>
        <w:ind w:left="4532" w:hanging="501"/>
      </w:pPr>
      <w:rPr>
        <w:rFonts w:hint="default"/>
      </w:rPr>
    </w:lvl>
    <w:lvl w:ilvl="4" w:tplc="2F426B24">
      <w:numFmt w:val="bullet"/>
      <w:lvlText w:val="•"/>
      <w:lvlJc w:val="left"/>
      <w:pPr>
        <w:ind w:left="5476" w:hanging="501"/>
      </w:pPr>
      <w:rPr>
        <w:rFonts w:hint="default"/>
      </w:rPr>
    </w:lvl>
    <w:lvl w:ilvl="5" w:tplc="E6109D4C">
      <w:numFmt w:val="bullet"/>
      <w:lvlText w:val="•"/>
      <w:lvlJc w:val="left"/>
      <w:pPr>
        <w:ind w:left="6420" w:hanging="501"/>
      </w:pPr>
      <w:rPr>
        <w:rFonts w:hint="default"/>
      </w:rPr>
    </w:lvl>
    <w:lvl w:ilvl="6" w:tplc="15A0DEE0">
      <w:numFmt w:val="bullet"/>
      <w:lvlText w:val="•"/>
      <w:lvlJc w:val="left"/>
      <w:pPr>
        <w:ind w:left="7364" w:hanging="501"/>
      </w:pPr>
      <w:rPr>
        <w:rFonts w:hint="default"/>
      </w:rPr>
    </w:lvl>
    <w:lvl w:ilvl="7" w:tplc="C4FA5096">
      <w:numFmt w:val="bullet"/>
      <w:lvlText w:val="•"/>
      <w:lvlJc w:val="left"/>
      <w:pPr>
        <w:ind w:left="8308" w:hanging="501"/>
      </w:pPr>
      <w:rPr>
        <w:rFonts w:hint="default"/>
      </w:rPr>
    </w:lvl>
    <w:lvl w:ilvl="8" w:tplc="1CEE3D40">
      <w:numFmt w:val="bullet"/>
      <w:lvlText w:val="•"/>
      <w:lvlJc w:val="left"/>
      <w:pPr>
        <w:ind w:left="9252" w:hanging="501"/>
      </w:pPr>
      <w:rPr>
        <w:rFonts w:hint="default"/>
      </w:rPr>
    </w:lvl>
  </w:abstractNum>
  <w:abstractNum w:abstractNumId="5" w15:restartNumberingAfterBreak="0">
    <w:nsid w:val="27EE14FA"/>
    <w:multiLevelType w:val="hybridMultilevel"/>
    <w:tmpl w:val="FFE46918"/>
    <w:lvl w:ilvl="0" w:tplc="A8E02246">
      <w:start w:val="1"/>
      <w:numFmt w:val="lowerLetter"/>
      <w:lvlText w:val="%1."/>
      <w:lvlJc w:val="left"/>
      <w:pPr>
        <w:ind w:left="980" w:hanging="261"/>
      </w:pPr>
      <w:rPr>
        <w:rFonts w:hint="default" w:ascii="Times New Roman" w:hAnsi="Times New Roman" w:eastAsia="Times New Roman" w:cs="Times New Roman"/>
        <w:b w:val="0"/>
        <w:bCs w:val="0"/>
        <w:i w:val="0"/>
        <w:iCs w:val="0"/>
        <w:w w:val="100"/>
        <w:sz w:val="21"/>
        <w:szCs w:val="21"/>
      </w:rPr>
    </w:lvl>
    <w:lvl w:ilvl="1" w:tplc="3A10DED4">
      <w:start w:val="1"/>
      <w:numFmt w:val="decimal"/>
      <w:lvlText w:val="%2."/>
      <w:lvlJc w:val="left"/>
      <w:pPr>
        <w:ind w:left="1655" w:hanging="375"/>
      </w:pPr>
      <w:rPr>
        <w:rFonts w:hint="default" w:ascii="Times New Roman" w:hAnsi="Times New Roman" w:eastAsia="Times New Roman" w:cs="Times New Roman"/>
        <w:b w:val="0"/>
        <w:bCs w:val="0"/>
        <w:i w:val="0"/>
        <w:iCs w:val="0"/>
        <w:w w:val="100"/>
        <w:sz w:val="21"/>
        <w:szCs w:val="21"/>
      </w:rPr>
    </w:lvl>
    <w:lvl w:ilvl="2" w:tplc="1B084E26">
      <w:start w:val="1"/>
      <w:numFmt w:val="upperRoman"/>
      <w:lvlText w:val="%3."/>
      <w:lvlJc w:val="left"/>
      <w:pPr>
        <w:ind w:left="2330" w:hanging="375"/>
      </w:pPr>
      <w:rPr>
        <w:rFonts w:hint="default" w:ascii="Times New Roman" w:hAnsi="Times New Roman" w:eastAsia="Times New Roman" w:cs="Times New Roman"/>
        <w:b w:val="0"/>
        <w:bCs w:val="0"/>
        <w:i w:val="0"/>
        <w:iCs w:val="0"/>
        <w:spacing w:val="-1"/>
        <w:w w:val="100"/>
        <w:sz w:val="21"/>
        <w:szCs w:val="21"/>
      </w:rPr>
    </w:lvl>
    <w:lvl w:ilvl="3" w:tplc="876822BA">
      <w:numFmt w:val="bullet"/>
      <w:lvlText w:val="•"/>
      <w:lvlJc w:val="left"/>
      <w:pPr>
        <w:ind w:left="3422" w:hanging="375"/>
      </w:pPr>
      <w:rPr>
        <w:rFonts w:hint="default"/>
      </w:rPr>
    </w:lvl>
    <w:lvl w:ilvl="4" w:tplc="B23C4986">
      <w:numFmt w:val="bullet"/>
      <w:lvlText w:val="•"/>
      <w:lvlJc w:val="left"/>
      <w:pPr>
        <w:ind w:left="4525" w:hanging="375"/>
      </w:pPr>
      <w:rPr>
        <w:rFonts w:hint="default"/>
      </w:rPr>
    </w:lvl>
    <w:lvl w:ilvl="5" w:tplc="FCC81DA6">
      <w:numFmt w:val="bullet"/>
      <w:lvlText w:val="•"/>
      <w:lvlJc w:val="left"/>
      <w:pPr>
        <w:ind w:left="5627" w:hanging="375"/>
      </w:pPr>
      <w:rPr>
        <w:rFonts w:hint="default"/>
      </w:rPr>
    </w:lvl>
    <w:lvl w:ilvl="6" w:tplc="B4E67016">
      <w:numFmt w:val="bullet"/>
      <w:lvlText w:val="•"/>
      <w:lvlJc w:val="left"/>
      <w:pPr>
        <w:ind w:left="6730" w:hanging="375"/>
      </w:pPr>
      <w:rPr>
        <w:rFonts w:hint="default"/>
      </w:rPr>
    </w:lvl>
    <w:lvl w:ilvl="7" w:tplc="5A68A25E">
      <w:numFmt w:val="bullet"/>
      <w:lvlText w:val="•"/>
      <w:lvlJc w:val="left"/>
      <w:pPr>
        <w:ind w:left="7832" w:hanging="375"/>
      </w:pPr>
      <w:rPr>
        <w:rFonts w:hint="default"/>
      </w:rPr>
    </w:lvl>
    <w:lvl w:ilvl="8" w:tplc="58982B92">
      <w:numFmt w:val="bullet"/>
      <w:lvlText w:val="•"/>
      <w:lvlJc w:val="left"/>
      <w:pPr>
        <w:ind w:left="8935" w:hanging="375"/>
      </w:pPr>
      <w:rPr>
        <w:rFonts w:hint="default"/>
      </w:rPr>
    </w:lvl>
  </w:abstractNum>
  <w:abstractNum w:abstractNumId="6" w15:restartNumberingAfterBreak="0">
    <w:nsid w:val="3BF867E2"/>
    <w:multiLevelType w:val="hybridMultilevel"/>
    <w:tmpl w:val="335A7E98"/>
    <w:lvl w:ilvl="0" w:tplc="F1865ADC">
      <w:start w:val="1"/>
      <w:numFmt w:val="lowerLetter"/>
      <w:lvlText w:val="%1."/>
      <w:lvlJc w:val="left"/>
      <w:pPr>
        <w:ind w:left="1655" w:hanging="375"/>
      </w:pPr>
      <w:rPr>
        <w:rFonts w:hint="default" w:ascii="Times New Roman" w:hAnsi="Times New Roman" w:eastAsia="Times New Roman" w:cs="Times New Roman"/>
        <w:b w:val="0"/>
        <w:bCs w:val="0"/>
        <w:i w:val="0"/>
        <w:iCs w:val="0"/>
        <w:spacing w:val="-1"/>
        <w:w w:val="100"/>
        <w:sz w:val="21"/>
        <w:szCs w:val="21"/>
      </w:rPr>
    </w:lvl>
    <w:lvl w:ilvl="1" w:tplc="2CF419AC">
      <w:numFmt w:val="bullet"/>
      <w:lvlText w:val="•"/>
      <w:lvlJc w:val="left"/>
      <w:pPr>
        <w:ind w:left="2608" w:hanging="375"/>
      </w:pPr>
      <w:rPr>
        <w:rFonts w:hint="default"/>
      </w:rPr>
    </w:lvl>
    <w:lvl w:ilvl="2" w:tplc="272C4DA6">
      <w:numFmt w:val="bullet"/>
      <w:lvlText w:val="•"/>
      <w:lvlJc w:val="left"/>
      <w:pPr>
        <w:ind w:left="3556" w:hanging="375"/>
      </w:pPr>
      <w:rPr>
        <w:rFonts w:hint="default"/>
      </w:rPr>
    </w:lvl>
    <w:lvl w:ilvl="3" w:tplc="5ED8E308">
      <w:numFmt w:val="bullet"/>
      <w:lvlText w:val="•"/>
      <w:lvlJc w:val="left"/>
      <w:pPr>
        <w:ind w:left="4504" w:hanging="375"/>
      </w:pPr>
      <w:rPr>
        <w:rFonts w:hint="default"/>
      </w:rPr>
    </w:lvl>
    <w:lvl w:ilvl="4" w:tplc="68BA3C3A">
      <w:numFmt w:val="bullet"/>
      <w:lvlText w:val="•"/>
      <w:lvlJc w:val="left"/>
      <w:pPr>
        <w:ind w:left="5452" w:hanging="375"/>
      </w:pPr>
      <w:rPr>
        <w:rFonts w:hint="default"/>
      </w:rPr>
    </w:lvl>
    <w:lvl w:ilvl="5" w:tplc="CB90039C">
      <w:numFmt w:val="bullet"/>
      <w:lvlText w:val="•"/>
      <w:lvlJc w:val="left"/>
      <w:pPr>
        <w:ind w:left="6400" w:hanging="375"/>
      </w:pPr>
      <w:rPr>
        <w:rFonts w:hint="default"/>
      </w:rPr>
    </w:lvl>
    <w:lvl w:ilvl="6" w:tplc="BBB46BB8">
      <w:numFmt w:val="bullet"/>
      <w:lvlText w:val="•"/>
      <w:lvlJc w:val="left"/>
      <w:pPr>
        <w:ind w:left="7348" w:hanging="375"/>
      </w:pPr>
      <w:rPr>
        <w:rFonts w:hint="default"/>
      </w:rPr>
    </w:lvl>
    <w:lvl w:ilvl="7" w:tplc="F8903C96">
      <w:numFmt w:val="bullet"/>
      <w:lvlText w:val="•"/>
      <w:lvlJc w:val="left"/>
      <w:pPr>
        <w:ind w:left="8296" w:hanging="375"/>
      </w:pPr>
      <w:rPr>
        <w:rFonts w:hint="default"/>
      </w:rPr>
    </w:lvl>
    <w:lvl w:ilvl="8" w:tplc="CC461CDC">
      <w:numFmt w:val="bullet"/>
      <w:lvlText w:val="•"/>
      <w:lvlJc w:val="left"/>
      <w:pPr>
        <w:ind w:left="9244" w:hanging="375"/>
      </w:pPr>
      <w:rPr>
        <w:rFonts w:hint="default"/>
      </w:rPr>
    </w:lvl>
  </w:abstractNum>
  <w:abstractNum w:abstractNumId="7" w15:restartNumberingAfterBreak="0">
    <w:nsid w:val="3FDC2B94"/>
    <w:multiLevelType w:val="hybridMultilevel"/>
    <w:tmpl w:val="29CCCA0A"/>
    <w:lvl w:ilvl="0" w:tplc="64A0EAAA">
      <w:start w:val="1"/>
      <w:numFmt w:val="upperLetter"/>
      <w:lvlText w:val="%1."/>
      <w:lvlJc w:val="left"/>
      <w:pPr>
        <w:ind w:left="1699" w:hanging="360"/>
      </w:pPr>
      <w:rPr>
        <w:rFonts w:hint="default" w:ascii="Times New Roman" w:hAnsi="Times New Roman" w:eastAsia="Times New Roman" w:cs="Times New Roman"/>
        <w:b w:val="0"/>
        <w:bCs w:val="0"/>
        <w:i w:val="0"/>
        <w:iCs w:val="0"/>
        <w:spacing w:val="-1"/>
        <w:w w:val="100"/>
        <w:sz w:val="24"/>
        <w:szCs w:val="24"/>
      </w:rPr>
    </w:lvl>
    <w:lvl w:ilvl="1" w:tplc="29BA3756">
      <w:start w:val="1"/>
      <w:numFmt w:val="decimal"/>
      <w:lvlText w:val="%2."/>
      <w:lvlJc w:val="left"/>
      <w:pPr>
        <w:ind w:left="2240" w:hanging="360"/>
      </w:pPr>
      <w:rPr>
        <w:rFonts w:hint="default" w:ascii="Times New Roman" w:hAnsi="Times New Roman" w:eastAsia="Times New Roman" w:cs="Times New Roman"/>
        <w:b w:val="0"/>
        <w:bCs w:val="0"/>
        <w:i w:val="0"/>
        <w:iCs w:val="0"/>
        <w:w w:val="100"/>
        <w:sz w:val="24"/>
        <w:szCs w:val="24"/>
      </w:rPr>
    </w:lvl>
    <w:lvl w:ilvl="2" w:tplc="3EB6533C">
      <w:start w:val="1"/>
      <w:numFmt w:val="lowerLetter"/>
      <w:lvlText w:val="%3)"/>
      <w:lvlJc w:val="left"/>
      <w:pPr>
        <w:ind w:left="2870" w:hanging="361"/>
      </w:pPr>
      <w:rPr>
        <w:rFonts w:hint="default" w:ascii="Times New Roman" w:hAnsi="Times New Roman" w:eastAsia="Times New Roman" w:cs="Times New Roman"/>
        <w:b w:val="0"/>
        <w:bCs w:val="0"/>
        <w:i w:val="0"/>
        <w:iCs w:val="0"/>
        <w:w w:val="100"/>
        <w:sz w:val="24"/>
        <w:szCs w:val="24"/>
      </w:rPr>
    </w:lvl>
    <w:lvl w:ilvl="3" w:tplc="AEB87DF8">
      <w:numFmt w:val="bullet"/>
      <w:lvlText w:val="•"/>
      <w:lvlJc w:val="left"/>
      <w:pPr>
        <w:ind w:left="3912" w:hanging="361"/>
      </w:pPr>
      <w:rPr>
        <w:rFonts w:hint="default"/>
      </w:rPr>
    </w:lvl>
    <w:lvl w:ilvl="4" w:tplc="FD183D1C">
      <w:numFmt w:val="bullet"/>
      <w:lvlText w:val="•"/>
      <w:lvlJc w:val="left"/>
      <w:pPr>
        <w:ind w:left="4945" w:hanging="361"/>
      </w:pPr>
      <w:rPr>
        <w:rFonts w:hint="default"/>
      </w:rPr>
    </w:lvl>
    <w:lvl w:ilvl="5" w:tplc="C72A2802">
      <w:numFmt w:val="bullet"/>
      <w:lvlText w:val="•"/>
      <w:lvlJc w:val="left"/>
      <w:pPr>
        <w:ind w:left="5977" w:hanging="361"/>
      </w:pPr>
      <w:rPr>
        <w:rFonts w:hint="default"/>
      </w:rPr>
    </w:lvl>
    <w:lvl w:ilvl="6" w:tplc="61EE740C">
      <w:numFmt w:val="bullet"/>
      <w:lvlText w:val="•"/>
      <w:lvlJc w:val="left"/>
      <w:pPr>
        <w:ind w:left="7010" w:hanging="361"/>
      </w:pPr>
      <w:rPr>
        <w:rFonts w:hint="default"/>
      </w:rPr>
    </w:lvl>
    <w:lvl w:ilvl="7" w:tplc="637C297A">
      <w:numFmt w:val="bullet"/>
      <w:lvlText w:val="•"/>
      <w:lvlJc w:val="left"/>
      <w:pPr>
        <w:ind w:left="8042" w:hanging="361"/>
      </w:pPr>
      <w:rPr>
        <w:rFonts w:hint="default"/>
      </w:rPr>
    </w:lvl>
    <w:lvl w:ilvl="8" w:tplc="8CC4D48C">
      <w:numFmt w:val="bullet"/>
      <w:lvlText w:val="•"/>
      <w:lvlJc w:val="left"/>
      <w:pPr>
        <w:ind w:left="9075" w:hanging="361"/>
      </w:pPr>
      <w:rPr>
        <w:rFonts w:hint="default"/>
      </w:rPr>
    </w:lvl>
  </w:abstractNum>
  <w:abstractNum w:abstractNumId="8" w15:restartNumberingAfterBreak="0">
    <w:nsid w:val="40CB6BF8"/>
    <w:multiLevelType w:val="hybridMultilevel"/>
    <w:tmpl w:val="A29E27B4"/>
    <w:lvl w:ilvl="0" w:tplc="9544DCFA">
      <w:start w:val="1"/>
      <w:numFmt w:val="decimal"/>
      <w:lvlText w:val="%1."/>
      <w:lvlJc w:val="left"/>
      <w:pPr>
        <w:ind w:left="1700" w:hanging="360"/>
      </w:pPr>
      <w:rPr>
        <w:rFonts w:hint="default" w:ascii="Times New Roman" w:hAnsi="Times New Roman" w:eastAsia="Times New Roman" w:cs="Times New Roman"/>
        <w:b w:val="0"/>
        <w:bCs w:val="0"/>
        <w:i w:val="0"/>
        <w:iCs w:val="0"/>
        <w:w w:val="100"/>
        <w:sz w:val="24"/>
        <w:szCs w:val="24"/>
      </w:rPr>
    </w:lvl>
    <w:lvl w:ilvl="1" w:tplc="1832A1DE">
      <w:start w:val="1"/>
      <w:numFmt w:val="lowerLetter"/>
      <w:lvlText w:val="%2)"/>
      <w:lvlJc w:val="left"/>
      <w:pPr>
        <w:ind w:left="2420" w:hanging="361"/>
      </w:pPr>
      <w:rPr>
        <w:rFonts w:hint="default" w:ascii="Times New Roman" w:hAnsi="Times New Roman" w:eastAsia="Times New Roman" w:cs="Times New Roman"/>
        <w:b w:val="0"/>
        <w:bCs w:val="0"/>
        <w:i w:val="0"/>
        <w:iCs w:val="0"/>
        <w:w w:val="100"/>
        <w:sz w:val="24"/>
        <w:szCs w:val="24"/>
      </w:rPr>
    </w:lvl>
    <w:lvl w:ilvl="2" w:tplc="71E61F3E">
      <w:numFmt w:val="bullet"/>
      <w:lvlText w:val="•"/>
      <w:lvlJc w:val="left"/>
      <w:pPr>
        <w:ind w:left="3388" w:hanging="361"/>
      </w:pPr>
      <w:rPr>
        <w:rFonts w:hint="default"/>
      </w:rPr>
    </w:lvl>
    <w:lvl w:ilvl="3" w:tplc="ECEA88EC">
      <w:numFmt w:val="bullet"/>
      <w:lvlText w:val="•"/>
      <w:lvlJc w:val="left"/>
      <w:pPr>
        <w:ind w:left="4357" w:hanging="361"/>
      </w:pPr>
      <w:rPr>
        <w:rFonts w:hint="default"/>
      </w:rPr>
    </w:lvl>
    <w:lvl w:ilvl="4" w:tplc="29481E42">
      <w:numFmt w:val="bullet"/>
      <w:lvlText w:val="•"/>
      <w:lvlJc w:val="left"/>
      <w:pPr>
        <w:ind w:left="5326" w:hanging="361"/>
      </w:pPr>
      <w:rPr>
        <w:rFonts w:hint="default"/>
      </w:rPr>
    </w:lvl>
    <w:lvl w:ilvl="5" w:tplc="36FE1586">
      <w:numFmt w:val="bullet"/>
      <w:lvlText w:val="•"/>
      <w:lvlJc w:val="left"/>
      <w:pPr>
        <w:ind w:left="6295" w:hanging="361"/>
      </w:pPr>
      <w:rPr>
        <w:rFonts w:hint="default"/>
      </w:rPr>
    </w:lvl>
    <w:lvl w:ilvl="6" w:tplc="24402C9C">
      <w:numFmt w:val="bullet"/>
      <w:lvlText w:val="•"/>
      <w:lvlJc w:val="left"/>
      <w:pPr>
        <w:ind w:left="7264" w:hanging="361"/>
      </w:pPr>
      <w:rPr>
        <w:rFonts w:hint="default"/>
      </w:rPr>
    </w:lvl>
    <w:lvl w:ilvl="7" w:tplc="B36E0508">
      <w:numFmt w:val="bullet"/>
      <w:lvlText w:val="•"/>
      <w:lvlJc w:val="left"/>
      <w:pPr>
        <w:ind w:left="8233" w:hanging="361"/>
      </w:pPr>
      <w:rPr>
        <w:rFonts w:hint="default"/>
      </w:rPr>
    </w:lvl>
    <w:lvl w:ilvl="8" w:tplc="86387DC2">
      <w:numFmt w:val="bullet"/>
      <w:lvlText w:val="•"/>
      <w:lvlJc w:val="left"/>
      <w:pPr>
        <w:ind w:left="9202" w:hanging="361"/>
      </w:pPr>
      <w:rPr>
        <w:rFonts w:hint="default"/>
      </w:rPr>
    </w:lvl>
  </w:abstractNum>
  <w:abstractNum w:abstractNumId="9" w15:restartNumberingAfterBreak="0">
    <w:nsid w:val="46E17655"/>
    <w:multiLevelType w:val="hybridMultilevel"/>
    <w:tmpl w:val="C36CBCD8"/>
    <w:lvl w:ilvl="0" w:tplc="5E7E81A0">
      <w:start w:val="1"/>
      <w:numFmt w:val="decimal"/>
      <w:lvlText w:val="%1."/>
      <w:lvlJc w:val="left"/>
      <w:pPr>
        <w:ind w:left="1655" w:hanging="375"/>
      </w:pPr>
      <w:rPr>
        <w:rFonts w:hint="default" w:ascii="Times New Roman" w:hAnsi="Times New Roman" w:eastAsia="Times New Roman" w:cs="Times New Roman"/>
        <w:b w:val="0"/>
        <w:bCs w:val="0"/>
        <w:i w:val="0"/>
        <w:iCs w:val="0"/>
        <w:w w:val="100"/>
        <w:sz w:val="21"/>
        <w:szCs w:val="21"/>
      </w:rPr>
    </w:lvl>
    <w:lvl w:ilvl="1" w:tplc="633EA562">
      <w:start w:val="1"/>
      <w:numFmt w:val="lowerLetter"/>
      <w:lvlText w:val="%2."/>
      <w:lvlJc w:val="left"/>
      <w:pPr>
        <w:ind w:left="1655" w:hanging="375"/>
      </w:pPr>
      <w:rPr>
        <w:rFonts w:hint="default" w:ascii="Times New Roman" w:hAnsi="Times New Roman" w:eastAsia="Times New Roman" w:cs="Times New Roman"/>
        <w:b w:val="0"/>
        <w:bCs w:val="0"/>
        <w:i w:val="0"/>
        <w:iCs w:val="0"/>
        <w:spacing w:val="-1"/>
        <w:w w:val="100"/>
        <w:sz w:val="21"/>
        <w:szCs w:val="21"/>
      </w:rPr>
    </w:lvl>
    <w:lvl w:ilvl="2" w:tplc="103E838E">
      <w:numFmt w:val="bullet"/>
      <w:lvlText w:val="•"/>
      <w:lvlJc w:val="left"/>
      <w:pPr>
        <w:ind w:left="3556" w:hanging="375"/>
      </w:pPr>
      <w:rPr>
        <w:rFonts w:hint="default"/>
      </w:rPr>
    </w:lvl>
    <w:lvl w:ilvl="3" w:tplc="4586A88C">
      <w:numFmt w:val="bullet"/>
      <w:lvlText w:val="•"/>
      <w:lvlJc w:val="left"/>
      <w:pPr>
        <w:ind w:left="4504" w:hanging="375"/>
      </w:pPr>
      <w:rPr>
        <w:rFonts w:hint="default"/>
      </w:rPr>
    </w:lvl>
    <w:lvl w:ilvl="4" w:tplc="B0F41936">
      <w:numFmt w:val="bullet"/>
      <w:lvlText w:val="•"/>
      <w:lvlJc w:val="left"/>
      <w:pPr>
        <w:ind w:left="5452" w:hanging="375"/>
      </w:pPr>
      <w:rPr>
        <w:rFonts w:hint="default"/>
      </w:rPr>
    </w:lvl>
    <w:lvl w:ilvl="5" w:tplc="860E5356">
      <w:numFmt w:val="bullet"/>
      <w:lvlText w:val="•"/>
      <w:lvlJc w:val="left"/>
      <w:pPr>
        <w:ind w:left="6400" w:hanging="375"/>
      </w:pPr>
      <w:rPr>
        <w:rFonts w:hint="default"/>
      </w:rPr>
    </w:lvl>
    <w:lvl w:ilvl="6" w:tplc="5CF6C5F2">
      <w:numFmt w:val="bullet"/>
      <w:lvlText w:val="•"/>
      <w:lvlJc w:val="left"/>
      <w:pPr>
        <w:ind w:left="7348" w:hanging="375"/>
      </w:pPr>
      <w:rPr>
        <w:rFonts w:hint="default"/>
      </w:rPr>
    </w:lvl>
    <w:lvl w:ilvl="7" w:tplc="4ACE54D8">
      <w:numFmt w:val="bullet"/>
      <w:lvlText w:val="•"/>
      <w:lvlJc w:val="left"/>
      <w:pPr>
        <w:ind w:left="8296" w:hanging="375"/>
      </w:pPr>
      <w:rPr>
        <w:rFonts w:hint="default"/>
      </w:rPr>
    </w:lvl>
    <w:lvl w:ilvl="8" w:tplc="48684632">
      <w:numFmt w:val="bullet"/>
      <w:lvlText w:val="•"/>
      <w:lvlJc w:val="left"/>
      <w:pPr>
        <w:ind w:left="9244" w:hanging="375"/>
      </w:pPr>
      <w:rPr>
        <w:rFonts w:hint="default"/>
      </w:rPr>
    </w:lvl>
  </w:abstractNum>
  <w:abstractNum w:abstractNumId="10" w15:restartNumberingAfterBreak="0">
    <w:nsid w:val="4718182B"/>
    <w:multiLevelType w:val="hybridMultilevel"/>
    <w:tmpl w:val="A650B426"/>
    <w:lvl w:ilvl="0" w:tplc="838AE5EE">
      <w:start w:val="1"/>
      <w:numFmt w:val="upperLetter"/>
      <w:lvlText w:val="%1."/>
      <w:lvlJc w:val="left"/>
      <w:pPr>
        <w:ind w:left="1700" w:hanging="360"/>
      </w:pPr>
      <w:rPr>
        <w:rFonts w:hint="default" w:ascii="Times New Roman" w:hAnsi="Times New Roman" w:eastAsia="Times New Roman" w:cs="Times New Roman"/>
        <w:b w:val="0"/>
        <w:bCs w:val="0"/>
        <w:i w:val="0"/>
        <w:iCs w:val="0"/>
        <w:spacing w:val="-1"/>
        <w:w w:val="100"/>
        <w:sz w:val="24"/>
        <w:szCs w:val="24"/>
      </w:rPr>
    </w:lvl>
    <w:lvl w:ilvl="1" w:tplc="7CF664CE">
      <w:start w:val="1"/>
      <w:numFmt w:val="decimal"/>
      <w:lvlText w:val="%2."/>
      <w:lvlJc w:val="left"/>
      <w:pPr>
        <w:ind w:left="2150" w:hanging="360"/>
      </w:pPr>
      <w:rPr>
        <w:rFonts w:hint="default" w:ascii="Times New Roman" w:hAnsi="Times New Roman" w:eastAsia="Times New Roman" w:cs="Times New Roman"/>
        <w:b w:val="0"/>
        <w:bCs w:val="0"/>
        <w:i w:val="0"/>
        <w:iCs w:val="0"/>
        <w:w w:val="100"/>
        <w:sz w:val="24"/>
        <w:szCs w:val="24"/>
      </w:rPr>
    </w:lvl>
    <w:lvl w:ilvl="2" w:tplc="92CE559A">
      <w:numFmt w:val="bullet"/>
      <w:lvlText w:val="•"/>
      <w:lvlJc w:val="left"/>
      <w:pPr>
        <w:ind w:left="3157" w:hanging="360"/>
      </w:pPr>
      <w:rPr>
        <w:rFonts w:hint="default"/>
      </w:rPr>
    </w:lvl>
    <w:lvl w:ilvl="3" w:tplc="5CDA833E">
      <w:numFmt w:val="bullet"/>
      <w:lvlText w:val="•"/>
      <w:lvlJc w:val="left"/>
      <w:pPr>
        <w:ind w:left="4155" w:hanging="360"/>
      </w:pPr>
      <w:rPr>
        <w:rFonts w:hint="default"/>
      </w:rPr>
    </w:lvl>
    <w:lvl w:ilvl="4" w:tplc="55505F26">
      <w:numFmt w:val="bullet"/>
      <w:lvlText w:val="•"/>
      <w:lvlJc w:val="left"/>
      <w:pPr>
        <w:ind w:left="5153" w:hanging="360"/>
      </w:pPr>
      <w:rPr>
        <w:rFonts w:hint="default"/>
      </w:rPr>
    </w:lvl>
    <w:lvl w:ilvl="5" w:tplc="AB7EAE4E">
      <w:numFmt w:val="bullet"/>
      <w:lvlText w:val="•"/>
      <w:lvlJc w:val="left"/>
      <w:pPr>
        <w:ind w:left="6151" w:hanging="360"/>
      </w:pPr>
      <w:rPr>
        <w:rFonts w:hint="default"/>
      </w:rPr>
    </w:lvl>
    <w:lvl w:ilvl="6" w:tplc="7C2AFA36">
      <w:numFmt w:val="bullet"/>
      <w:lvlText w:val="•"/>
      <w:lvlJc w:val="left"/>
      <w:pPr>
        <w:ind w:left="7148" w:hanging="360"/>
      </w:pPr>
      <w:rPr>
        <w:rFonts w:hint="default"/>
      </w:rPr>
    </w:lvl>
    <w:lvl w:ilvl="7" w:tplc="8C8A0324">
      <w:numFmt w:val="bullet"/>
      <w:lvlText w:val="•"/>
      <w:lvlJc w:val="left"/>
      <w:pPr>
        <w:ind w:left="8146" w:hanging="360"/>
      </w:pPr>
      <w:rPr>
        <w:rFonts w:hint="default"/>
      </w:rPr>
    </w:lvl>
    <w:lvl w:ilvl="8" w:tplc="CC9C06BA">
      <w:numFmt w:val="bullet"/>
      <w:lvlText w:val="•"/>
      <w:lvlJc w:val="left"/>
      <w:pPr>
        <w:ind w:left="9144" w:hanging="360"/>
      </w:pPr>
      <w:rPr>
        <w:rFonts w:hint="default"/>
      </w:rPr>
    </w:lvl>
  </w:abstractNum>
  <w:abstractNum w:abstractNumId="11" w15:restartNumberingAfterBreak="0">
    <w:nsid w:val="51561965"/>
    <w:multiLevelType w:val="hybridMultilevel"/>
    <w:tmpl w:val="DFA664CA"/>
    <w:lvl w:ilvl="0" w:tplc="1324AF42">
      <w:start w:val="1"/>
      <w:numFmt w:val="lowerLetter"/>
      <w:lvlText w:val="%1."/>
      <w:lvlJc w:val="left"/>
      <w:pPr>
        <w:ind w:left="1655" w:hanging="375"/>
      </w:pPr>
      <w:rPr>
        <w:rFonts w:hint="default" w:ascii="Times New Roman" w:hAnsi="Times New Roman" w:eastAsia="Times New Roman" w:cs="Times New Roman"/>
        <w:b w:val="0"/>
        <w:bCs w:val="0"/>
        <w:i w:val="0"/>
        <w:iCs w:val="0"/>
        <w:spacing w:val="-1"/>
        <w:w w:val="100"/>
        <w:sz w:val="21"/>
        <w:szCs w:val="21"/>
      </w:rPr>
    </w:lvl>
    <w:lvl w:ilvl="1" w:tplc="F83469EA">
      <w:numFmt w:val="bullet"/>
      <w:lvlText w:val="•"/>
      <w:lvlJc w:val="left"/>
      <w:pPr>
        <w:ind w:left="2608" w:hanging="375"/>
      </w:pPr>
      <w:rPr>
        <w:rFonts w:hint="default"/>
      </w:rPr>
    </w:lvl>
    <w:lvl w:ilvl="2" w:tplc="AEF69FBA">
      <w:numFmt w:val="bullet"/>
      <w:lvlText w:val="•"/>
      <w:lvlJc w:val="left"/>
      <w:pPr>
        <w:ind w:left="3556" w:hanging="375"/>
      </w:pPr>
      <w:rPr>
        <w:rFonts w:hint="default"/>
      </w:rPr>
    </w:lvl>
    <w:lvl w:ilvl="3" w:tplc="3EBC4692">
      <w:numFmt w:val="bullet"/>
      <w:lvlText w:val="•"/>
      <w:lvlJc w:val="left"/>
      <w:pPr>
        <w:ind w:left="4504" w:hanging="375"/>
      </w:pPr>
      <w:rPr>
        <w:rFonts w:hint="default"/>
      </w:rPr>
    </w:lvl>
    <w:lvl w:ilvl="4" w:tplc="C5B2DE3E">
      <w:numFmt w:val="bullet"/>
      <w:lvlText w:val="•"/>
      <w:lvlJc w:val="left"/>
      <w:pPr>
        <w:ind w:left="5452" w:hanging="375"/>
      </w:pPr>
      <w:rPr>
        <w:rFonts w:hint="default"/>
      </w:rPr>
    </w:lvl>
    <w:lvl w:ilvl="5" w:tplc="B21C5FBE">
      <w:numFmt w:val="bullet"/>
      <w:lvlText w:val="•"/>
      <w:lvlJc w:val="left"/>
      <w:pPr>
        <w:ind w:left="6400" w:hanging="375"/>
      </w:pPr>
      <w:rPr>
        <w:rFonts w:hint="default"/>
      </w:rPr>
    </w:lvl>
    <w:lvl w:ilvl="6" w:tplc="8E2E1644">
      <w:numFmt w:val="bullet"/>
      <w:lvlText w:val="•"/>
      <w:lvlJc w:val="left"/>
      <w:pPr>
        <w:ind w:left="7348" w:hanging="375"/>
      </w:pPr>
      <w:rPr>
        <w:rFonts w:hint="default"/>
      </w:rPr>
    </w:lvl>
    <w:lvl w:ilvl="7" w:tplc="7C08B38A">
      <w:numFmt w:val="bullet"/>
      <w:lvlText w:val="•"/>
      <w:lvlJc w:val="left"/>
      <w:pPr>
        <w:ind w:left="8296" w:hanging="375"/>
      </w:pPr>
      <w:rPr>
        <w:rFonts w:hint="default"/>
      </w:rPr>
    </w:lvl>
    <w:lvl w:ilvl="8" w:tplc="33E403B2">
      <w:numFmt w:val="bullet"/>
      <w:lvlText w:val="•"/>
      <w:lvlJc w:val="left"/>
      <w:pPr>
        <w:ind w:left="9244" w:hanging="375"/>
      </w:pPr>
      <w:rPr>
        <w:rFonts w:hint="default"/>
      </w:rPr>
    </w:lvl>
  </w:abstractNum>
  <w:abstractNum w:abstractNumId="12" w15:restartNumberingAfterBreak="0">
    <w:nsid w:val="5DA83F5C"/>
    <w:multiLevelType w:val="hybridMultilevel"/>
    <w:tmpl w:val="D822113E"/>
    <w:lvl w:ilvl="0" w:tplc="EB7821FE">
      <w:numFmt w:val="bullet"/>
      <w:lvlText w:val="•"/>
      <w:lvlJc w:val="left"/>
      <w:pPr>
        <w:ind w:left="2060" w:hanging="360"/>
      </w:pPr>
      <w:rPr>
        <w:rFonts w:hint="default" w:ascii="Arial" w:hAnsi="Arial" w:eastAsia="Arial" w:cs="Arial"/>
        <w:b w:val="0"/>
        <w:bCs w:val="0"/>
        <w:i w:val="0"/>
        <w:iCs w:val="0"/>
        <w:w w:val="101"/>
        <w:sz w:val="24"/>
        <w:szCs w:val="24"/>
      </w:rPr>
    </w:lvl>
    <w:lvl w:ilvl="1" w:tplc="85C2F46A">
      <w:numFmt w:val="bullet"/>
      <w:lvlText w:val="•"/>
      <w:lvlJc w:val="left"/>
      <w:pPr>
        <w:ind w:left="2968" w:hanging="360"/>
      </w:pPr>
      <w:rPr>
        <w:rFonts w:hint="default"/>
      </w:rPr>
    </w:lvl>
    <w:lvl w:ilvl="2" w:tplc="45B6DA66">
      <w:numFmt w:val="bullet"/>
      <w:lvlText w:val="•"/>
      <w:lvlJc w:val="left"/>
      <w:pPr>
        <w:ind w:left="3876" w:hanging="360"/>
      </w:pPr>
      <w:rPr>
        <w:rFonts w:hint="default"/>
      </w:rPr>
    </w:lvl>
    <w:lvl w:ilvl="3" w:tplc="083C58FA">
      <w:numFmt w:val="bullet"/>
      <w:lvlText w:val="•"/>
      <w:lvlJc w:val="left"/>
      <w:pPr>
        <w:ind w:left="4784" w:hanging="360"/>
      </w:pPr>
      <w:rPr>
        <w:rFonts w:hint="default"/>
      </w:rPr>
    </w:lvl>
    <w:lvl w:ilvl="4" w:tplc="FEACC9CA">
      <w:numFmt w:val="bullet"/>
      <w:lvlText w:val="•"/>
      <w:lvlJc w:val="left"/>
      <w:pPr>
        <w:ind w:left="5692" w:hanging="360"/>
      </w:pPr>
      <w:rPr>
        <w:rFonts w:hint="default"/>
      </w:rPr>
    </w:lvl>
    <w:lvl w:ilvl="5" w:tplc="CA4A2BDE">
      <w:numFmt w:val="bullet"/>
      <w:lvlText w:val="•"/>
      <w:lvlJc w:val="left"/>
      <w:pPr>
        <w:ind w:left="6600" w:hanging="360"/>
      </w:pPr>
      <w:rPr>
        <w:rFonts w:hint="default"/>
      </w:rPr>
    </w:lvl>
    <w:lvl w:ilvl="6" w:tplc="45ECC80C">
      <w:numFmt w:val="bullet"/>
      <w:lvlText w:val="•"/>
      <w:lvlJc w:val="left"/>
      <w:pPr>
        <w:ind w:left="7508" w:hanging="360"/>
      </w:pPr>
      <w:rPr>
        <w:rFonts w:hint="default"/>
      </w:rPr>
    </w:lvl>
    <w:lvl w:ilvl="7" w:tplc="FA7C06C4">
      <w:numFmt w:val="bullet"/>
      <w:lvlText w:val="•"/>
      <w:lvlJc w:val="left"/>
      <w:pPr>
        <w:ind w:left="8416" w:hanging="360"/>
      </w:pPr>
      <w:rPr>
        <w:rFonts w:hint="default"/>
      </w:rPr>
    </w:lvl>
    <w:lvl w:ilvl="8" w:tplc="F2A075B8">
      <w:numFmt w:val="bullet"/>
      <w:lvlText w:val="•"/>
      <w:lvlJc w:val="left"/>
      <w:pPr>
        <w:ind w:left="9324" w:hanging="360"/>
      </w:pPr>
      <w:rPr>
        <w:rFonts w:hint="default"/>
      </w:rPr>
    </w:lvl>
  </w:abstractNum>
  <w:abstractNum w:abstractNumId="13" w15:restartNumberingAfterBreak="0">
    <w:nsid w:val="616E7DF1"/>
    <w:multiLevelType w:val="hybridMultilevel"/>
    <w:tmpl w:val="CF905376"/>
    <w:lvl w:ilvl="0" w:tplc="37C4B7D2">
      <w:start w:val="6"/>
      <w:numFmt w:val="decimal"/>
      <w:lvlText w:val="%1."/>
      <w:lvlJc w:val="left"/>
      <w:pPr>
        <w:ind w:left="980" w:hanging="236"/>
      </w:pPr>
      <w:rPr>
        <w:rFonts w:hint="default" w:ascii="Times New Roman" w:hAnsi="Times New Roman" w:eastAsia="Times New Roman" w:cs="Times New Roman"/>
        <w:b w:val="0"/>
        <w:bCs w:val="0"/>
        <w:i w:val="0"/>
        <w:iCs w:val="0"/>
        <w:w w:val="100"/>
        <w:sz w:val="21"/>
        <w:szCs w:val="21"/>
      </w:rPr>
    </w:lvl>
    <w:lvl w:ilvl="1" w:tplc="9642D7B4">
      <w:start w:val="1"/>
      <w:numFmt w:val="lowerLetter"/>
      <w:lvlText w:val="%2."/>
      <w:lvlJc w:val="left"/>
      <w:pPr>
        <w:ind w:left="1655" w:hanging="375"/>
      </w:pPr>
      <w:rPr>
        <w:rFonts w:hint="default" w:ascii="Times New Roman" w:hAnsi="Times New Roman" w:eastAsia="Times New Roman" w:cs="Times New Roman"/>
        <w:b w:val="0"/>
        <w:bCs w:val="0"/>
        <w:i w:val="0"/>
        <w:iCs w:val="0"/>
        <w:spacing w:val="-1"/>
        <w:w w:val="100"/>
        <w:sz w:val="21"/>
        <w:szCs w:val="21"/>
      </w:rPr>
    </w:lvl>
    <w:lvl w:ilvl="2" w:tplc="D57A50FE">
      <w:numFmt w:val="bullet"/>
      <w:lvlText w:val="•"/>
      <w:lvlJc w:val="left"/>
      <w:pPr>
        <w:ind w:left="2713" w:hanging="375"/>
      </w:pPr>
      <w:rPr>
        <w:rFonts w:hint="default"/>
      </w:rPr>
    </w:lvl>
    <w:lvl w:ilvl="3" w:tplc="8E245C7A">
      <w:numFmt w:val="bullet"/>
      <w:lvlText w:val="•"/>
      <w:lvlJc w:val="left"/>
      <w:pPr>
        <w:ind w:left="3766" w:hanging="375"/>
      </w:pPr>
      <w:rPr>
        <w:rFonts w:hint="default"/>
      </w:rPr>
    </w:lvl>
    <w:lvl w:ilvl="4" w:tplc="3F842C6E">
      <w:numFmt w:val="bullet"/>
      <w:lvlText w:val="•"/>
      <w:lvlJc w:val="left"/>
      <w:pPr>
        <w:ind w:left="4820" w:hanging="375"/>
      </w:pPr>
      <w:rPr>
        <w:rFonts w:hint="default"/>
      </w:rPr>
    </w:lvl>
    <w:lvl w:ilvl="5" w:tplc="E7B0ED7C">
      <w:numFmt w:val="bullet"/>
      <w:lvlText w:val="•"/>
      <w:lvlJc w:val="left"/>
      <w:pPr>
        <w:ind w:left="5873" w:hanging="375"/>
      </w:pPr>
      <w:rPr>
        <w:rFonts w:hint="default"/>
      </w:rPr>
    </w:lvl>
    <w:lvl w:ilvl="6" w:tplc="4C3C1B22">
      <w:numFmt w:val="bullet"/>
      <w:lvlText w:val="•"/>
      <w:lvlJc w:val="left"/>
      <w:pPr>
        <w:ind w:left="6926" w:hanging="375"/>
      </w:pPr>
      <w:rPr>
        <w:rFonts w:hint="default"/>
      </w:rPr>
    </w:lvl>
    <w:lvl w:ilvl="7" w:tplc="2F7C343E">
      <w:numFmt w:val="bullet"/>
      <w:lvlText w:val="•"/>
      <w:lvlJc w:val="left"/>
      <w:pPr>
        <w:ind w:left="7980" w:hanging="375"/>
      </w:pPr>
      <w:rPr>
        <w:rFonts w:hint="default"/>
      </w:rPr>
    </w:lvl>
    <w:lvl w:ilvl="8" w:tplc="ADCC1428">
      <w:numFmt w:val="bullet"/>
      <w:lvlText w:val="•"/>
      <w:lvlJc w:val="left"/>
      <w:pPr>
        <w:ind w:left="9033" w:hanging="375"/>
      </w:pPr>
      <w:rPr>
        <w:rFonts w:hint="default"/>
      </w:rPr>
    </w:lvl>
  </w:abstractNum>
  <w:abstractNum w:abstractNumId="14" w15:restartNumberingAfterBreak="0">
    <w:nsid w:val="61E72044"/>
    <w:multiLevelType w:val="hybridMultilevel"/>
    <w:tmpl w:val="0250F2BA"/>
    <w:lvl w:ilvl="0" w:tplc="903A6D0C">
      <w:start w:val="1"/>
      <w:numFmt w:val="decimal"/>
      <w:lvlText w:val="%1."/>
      <w:lvlJc w:val="left"/>
      <w:pPr>
        <w:ind w:left="1112" w:hanging="212"/>
      </w:pPr>
      <w:rPr>
        <w:rFonts w:hint="default" w:ascii="Times New Roman" w:hAnsi="Times New Roman" w:eastAsia="Times New Roman" w:cs="Times New Roman"/>
        <w:b w:val="0"/>
        <w:bCs w:val="0"/>
        <w:i w:val="0"/>
        <w:iCs w:val="0"/>
        <w:w w:val="100"/>
        <w:sz w:val="21"/>
        <w:szCs w:val="21"/>
      </w:rPr>
    </w:lvl>
    <w:lvl w:ilvl="1" w:tplc="F9C82C1A">
      <w:start w:val="1"/>
      <w:numFmt w:val="lowerLetter"/>
      <w:lvlText w:val="%2."/>
      <w:lvlJc w:val="left"/>
      <w:pPr>
        <w:ind w:left="1955" w:hanging="375"/>
      </w:pPr>
      <w:rPr>
        <w:rFonts w:hint="default" w:ascii="Times New Roman" w:hAnsi="Times New Roman" w:eastAsia="Times New Roman" w:cs="Times New Roman"/>
        <w:b w:val="0"/>
        <w:bCs w:val="0"/>
        <w:i w:val="0"/>
        <w:iCs w:val="0"/>
        <w:spacing w:val="-1"/>
        <w:w w:val="100"/>
        <w:sz w:val="21"/>
        <w:szCs w:val="21"/>
      </w:rPr>
    </w:lvl>
    <w:lvl w:ilvl="2" w:tplc="62AAB1A8">
      <w:numFmt w:val="bullet"/>
      <w:lvlText w:val="•"/>
      <w:lvlJc w:val="left"/>
      <w:pPr>
        <w:ind w:left="2980" w:hanging="375"/>
      </w:pPr>
      <w:rPr>
        <w:rFonts w:hint="default"/>
      </w:rPr>
    </w:lvl>
    <w:lvl w:ilvl="3" w:tplc="F006AA64">
      <w:numFmt w:val="bullet"/>
      <w:lvlText w:val="•"/>
      <w:lvlJc w:val="left"/>
      <w:pPr>
        <w:ind w:left="4000" w:hanging="375"/>
      </w:pPr>
      <w:rPr>
        <w:rFonts w:hint="default"/>
      </w:rPr>
    </w:lvl>
    <w:lvl w:ilvl="4" w:tplc="45729BDC">
      <w:numFmt w:val="bullet"/>
      <w:lvlText w:val="•"/>
      <w:lvlJc w:val="left"/>
      <w:pPr>
        <w:ind w:left="5020" w:hanging="375"/>
      </w:pPr>
      <w:rPr>
        <w:rFonts w:hint="default"/>
      </w:rPr>
    </w:lvl>
    <w:lvl w:ilvl="5" w:tplc="D2AA686C">
      <w:numFmt w:val="bullet"/>
      <w:lvlText w:val="•"/>
      <w:lvlJc w:val="left"/>
      <w:pPr>
        <w:ind w:left="6040" w:hanging="375"/>
      </w:pPr>
      <w:rPr>
        <w:rFonts w:hint="default"/>
      </w:rPr>
    </w:lvl>
    <w:lvl w:ilvl="6" w:tplc="7B32D28C">
      <w:numFmt w:val="bullet"/>
      <w:lvlText w:val="•"/>
      <w:lvlJc w:val="left"/>
      <w:pPr>
        <w:ind w:left="7060" w:hanging="375"/>
      </w:pPr>
      <w:rPr>
        <w:rFonts w:hint="default"/>
      </w:rPr>
    </w:lvl>
    <w:lvl w:ilvl="7" w:tplc="BB683E20">
      <w:numFmt w:val="bullet"/>
      <w:lvlText w:val="•"/>
      <w:lvlJc w:val="left"/>
      <w:pPr>
        <w:ind w:left="8080" w:hanging="375"/>
      </w:pPr>
      <w:rPr>
        <w:rFonts w:hint="default"/>
      </w:rPr>
    </w:lvl>
    <w:lvl w:ilvl="8" w:tplc="BB842C88">
      <w:numFmt w:val="bullet"/>
      <w:lvlText w:val="•"/>
      <w:lvlJc w:val="left"/>
      <w:pPr>
        <w:ind w:left="9100" w:hanging="375"/>
      </w:pPr>
      <w:rPr>
        <w:rFonts w:hint="default"/>
      </w:rPr>
    </w:lvl>
  </w:abstractNum>
  <w:abstractNum w:abstractNumId="15" w15:restartNumberingAfterBreak="0">
    <w:nsid w:val="66AF27AC"/>
    <w:multiLevelType w:val="hybridMultilevel"/>
    <w:tmpl w:val="51743734"/>
    <w:lvl w:ilvl="0" w:tplc="2A765344">
      <w:start w:val="1"/>
      <w:numFmt w:val="lowerLetter"/>
      <w:lvlText w:val="%1."/>
      <w:lvlJc w:val="left"/>
      <w:pPr>
        <w:ind w:left="1655" w:hanging="375"/>
      </w:pPr>
      <w:rPr>
        <w:rFonts w:hint="default" w:ascii="Times New Roman" w:hAnsi="Times New Roman" w:eastAsia="Times New Roman" w:cs="Times New Roman"/>
        <w:b w:val="0"/>
        <w:bCs w:val="0"/>
        <w:i w:val="0"/>
        <w:iCs w:val="0"/>
        <w:spacing w:val="-1"/>
        <w:w w:val="100"/>
        <w:sz w:val="21"/>
        <w:szCs w:val="21"/>
      </w:rPr>
    </w:lvl>
    <w:lvl w:ilvl="1" w:tplc="C8F625FE">
      <w:numFmt w:val="bullet"/>
      <w:lvlText w:val="•"/>
      <w:lvlJc w:val="left"/>
      <w:pPr>
        <w:ind w:left="2608" w:hanging="375"/>
      </w:pPr>
      <w:rPr>
        <w:rFonts w:hint="default"/>
      </w:rPr>
    </w:lvl>
    <w:lvl w:ilvl="2" w:tplc="0C2444A6">
      <w:numFmt w:val="bullet"/>
      <w:lvlText w:val="•"/>
      <w:lvlJc w:val="left"/>
      <w:pPr>
        <w:ind w:left="3556" w:hanging="375"/>
      </w:pPr>
      <w:rPr>
        <w:rFonts w:hint="default"/>
      </w:rPr>
    </w:lvl>
    <w:lvl w:ilvl="3" w:tplc="FFCA8D22">
      <w:numFmt w:val="bullet"/>
      <w:lvlText w:val="•"/>
      <w:lvlJc w:val="left"/>
      <w:pPr>
        <w:ind w:left="4504" w:hanging="375"/>
      </w:pPr>
      <w:rPr>
        <w:rFonts w:hint="default"/>
      </w:rPr>
    </w:lvl>
    <w:lvl w:ilvl="4" w:tplc="D5E8C126">
      <w:numFmt w:val="bullet"/>
      <w:lvlText w:val="•"/>
      <w:lvlJc w:val="left"/>
      <w:pPr>
        <w:ind w:left="5452" w:hanging="375"/>
      </w:pPr>
      <w:rPr>
        <w:rFonts w:hint="default"/>
      </w:rPr>
    </w:lvl>
    <w:lvl w:ilvl="5" w:tplc="5B7C11C8">
      <w:numFmt w:val="bullet"/>
      <w:lvlText w:val="•"/>
      <w:lvlJc w:val="left"/>
      <w:pPr>
        <w:ind w:left="6400" w:hanging="375"/>
      </w:pPr>
      <w:rPr>
        <w:rFonts w:hint="default"/>
      </w:rPr>
    </w:lvl>
    <w:lvl w:ilvl="6" w:tplc="9F5C07E8">
      <w:numFmt w:val="bullet"/>
      <w:lvlText w:val="•"/>
      <w:lvlJc w:val="left"/>
      <w:pPr>
        <w:ind w:left="7348" w:hanging="375"/>
      </w:pPr>
      <w:rPr>
        <w:rFonts w:hint="default"/>
      </w:rPr>
    </w:lvl>
    <w:lvl w:ilvl="7" w:tplc="C0087DB4">
      <w:numFmt w:val="bullet"/>
      <w:lvlText w:val="•"/>
      <w:lvlJc w:val="left"/>
      <w:pPr>
        <w:ind w:left="8296" w:hanging="375"/>
      </w:pPr>
      <w:rPr>
        <w:rFonts w:hint="default"/>
      </w:rPr>
    </w:lvl>
    <w:lvl w:ilvl="8" w:tplc="F1888212">
      <w:numFmt w:val="bullet"/>
      <w:lvlText w:val="•"/>
      <w:lvlJc w:val="left"/>
      <w:pPr>
        <w:ind w:left="9244" w:hanging="375"/>
      </w:pPr>
      <w:rPr>
        <w:rFonts w:hint="default"/>
      </w:rPr>
    </w:lvl>
  </w:abstractNum>
  <w:abstractNum w:abstractNumId="16" w15:restartNumberingAfterBreak="0">
    <w:nsid w:val="67544EE7"/>
    <w:multiLevelType w:val="hybridMultilevel"/>
    <w:tmpl w:val="7E7CE89E"/>
    <w:lvl w:ilvl="0" w:tplc="B53406C6">
      <w:start w:val="1"/>
      <w:numFmt w:val="lowerLetter"/>
      <w:lvlText w:val="(%1)"/>
      <w:lvlJc w:val="left"/>
      <w:pPr>
        <w:ind w:left="1565" w:hanging="286"/>
      </w:pPr>
      <w:rPr>
        <w:rFonts w:hint="default" w:ascii="Times New Roman" w:hAnsi="Times New Roman" w:eastAsia="Times New Roman" w:cs="Times New Roman"/>
        <w:b w:val="0"/>
        <w:bCs w:val="0"/>
        <w:i w:val="0"/>
        <w:iCs w:val="0"/>
        <w:w w:val="100"/>
        <w:sz w:val="21"/>
        <w:szCs w:val="21"/>
      </w:rPr>
    </w:lvl>
    <w:lvl w:ilvl="1" w:tplc="307092EC">
      <w:numFmt w:val="bullet"/>
      <w:lvlText w:val="•"/>
      <w:lvlJc w:val="left"/>
      <w:pPr>
        <w:ind w:left="2518" w:hanging="286"/>
      </w:pPr>
      <w:rPr>
        <w:rFonts w:hint="default"/>
      </w:rPr>
    </w:lvl>
    <w:lvl w:ilvl="2" w:tplc="FD72B982">
      <w:numFmt w:val="bullet"/>
      <w:lvlText w:val="•"/>
      <w:lvlJc w:val="left"/>
      <w:pPr>
        <w:ind w:left="3476" w:hanging="286"/>
      </w:pPr>
      <w:rPr>
        <w:rFonts w:hint="default"/>
      </w:rPr>
    </w:lvl>
    <w:lvl w:ilvl="3" w:tplc="5A946C88">
      <w:numFmt w:val="bullet"/>
      <w:lvlText w:val="•"/>
      <w:lvlJc w:val="left"/>
      <w:pPr>
        <w:ind w:left="4434" w:hanging="286"/>
      </w:pPr>
      <w:rPr>
        <w:rFonts w:hint="default"/>
      </w:rPr>
    </w:lvl>
    <w:lvl w:ilvl="4" w:tplc="281E92CC">
      <w:numFmt w:val="bullet"/>
      <w:lvlText w:val="•"/>
      <w:lvlJc w:val="left"/>
      <w:pPr>
        <w:ind w:left="5392" w:hanging="286"/>
      </w:pPr>
      <w:rPr>
        <w:rFonts w:hint="default"/>
      </w:rPr>
    </w:lvl>
    <w:lvl w:ilvl="5" w:tplc="2AB48D9C">
      <w:numFmt w:val="bullet"/>
      <w:lvlText w:val="•"/>
      <w:lvlJc w:val="left"/>
      <w:pPr>
        <w:ind w:left="6350" w:hanging="286"/>
      </w:pPr>
      <w:rPr>
        <w:rFonts w:hint="default"/>
      </w:rPr>
    </w:lvl>
    <w:lvl w:ilvl="6" w:tplc="39BE9D6A">
      <w:numFmt w:val="bullet"/>
      <w:lvlText w:val="•"/>
      <w:lvlJc w:val="left"/>
      <w:pPr>
        <w:ind w:left="7308" w:hanging="286"/>
      </w:pPr>
      <w:rPr>
        <w:rFonts w:hint="default"/>
      </w:rPr>
    </w:lvl>
    <w:lvl w:ilvl="7" w:tplc="8ED06F26">
      <w:numFmt w:val="bullet"/>
      <w:lvlText w:val="•"/>
      <w:lvlJc w:val="left"/>
      <w:pPr>
        <w:ind w:left="8266" w:hanging="286"/>
      </w:pPr>
      <w:rPr>
        <w:rFonts w:hint="default"/>
      </w:rPr>
    </w:lvl>
    <w:lvl w:ilvl="8" w:tplc="97EA709A">
      <w:numFmt w:val="bullet"/>
      <w:lvlText w:val="•"/>
      <w:lvlJc w:val="left"/>
      <w:pPr>
        <w:ind w:left="9224" w:hanging="286"/>
      </w:pPr>
      <w:rPr>
        <w:rFonts w:hint="default"/>
      </w:rPr>
    </w:lvl>
  </w:abstractNum>
  <w:abstractNum w:abstractNumId="17" w15:restartNumberingAfterBreak="0">
    <w:nsid w:val="727C47DF"/>
    <w:multiLevelType w:val="hybridMultilevel"/>
    <w:tmpl w:val="E35867BC"/>
    <w:lvl w:ilvl="0" w:tplc="11429566">
      <w:start w:val="1"/>
      <w:numFmt w:val="decimal"/>
      <w:lvlText w:val="%1."/>
      <w:lvlJc w:val="left"/>
      <w:pPr>
        <w:ind w:left="1655" w:hanging="375"/>
      </w:pPr>
      <w:rPr>
        <w:rFonts w:hint="default" w:ascii="Times New Roman" w:hAnsi="Times New Roman" w:eastAsia="Times New Roman" w:cs="Times New Roman"/>
        <w:b w:val="0"/>
        <w:bCs w:val="0"/>
        <w:i w:val="0"/>
        <w:iCs w:val="0"/>
        <w:w w:val="100"/>
        <w:sz w:val="21"/>
        <w:szCs w:val="21"/>
      </w:rPr>
    </w:lvl>
    <w:lvl w:ilvl="1" w:tplc="08283348">
      <w:numFmt w:val="bullet"/>
      <w:lvlText w:val="•"/>
      <w:lvlJc w:val="left"/>
      <w:pPr>
        <w:ind w:left="2608" w:hanging="375"/>
      </w:pPr>
      <w:rPr>
        <w:rFonts w:hint="default"/>
      </w:rPr>
    </w:lvl>
    <w:lvl w:ilvl="2" w:tplc="CC94E122">
      <w:numFmt w:val="bullet"/>
      <w:lvlText w:val="•"/>
      <w:lvlJc w:val="left"/>
      <w:pPr>
        <w:ind w:left="3556" w:hanging="375"/>
      </w:pPr>
      <w:rPr>
        <w:rFonts w:hint="default"/>
      </w:rPr>
    </w:lvl>
    <w:lvl w:ilvl="3" w:tplc="8B70B4CC">
      <w:numFmt w:val="bullet"/>
      <w:lvlText w:val="•"/>
      <w:lvlJc w:val="left"/>
      <w:pPr>
        <w:ind w:left="4504" w:hanging="375"/>
      </w:pPr>
      <w:rPr>
        <w:rFonts w:hint="default"/>
      </w:rPr>
    </w:lvl>
    <w:lvl w:ilvl="4" w:tplc="6EFC1FCE">
      <w:numFmt w:val="bullet"/>
      <w:lvlText w:val="•"/>
      <w:lvlJc w:val="left"/>
      <w:pPr>
        <w:ind w:left="5452" w:hanging="375"/>
      </w:pPr>
      <w:rPr>
        <w:rFonts w:hint="default"/>
      </w:rPr>
    </w:lvl>
    <w:lvl w:ilvl="5" w:tplc="70AE47A4">
      <w:numFmt w:val="bullet"/>
      <w:lvlText w:val="•"/>
      <w:lvlJc w:val="left"/>
      <w:pPr>
        <w:ind w:left="6400" w:hanging="375"/>
      </w:pPr>
      <w:rPr>
        <w:rFonts w:hint="default"/>
      </w:rPr>
    </w:lvl>
    <w:lvl w:ilvl="6" w:tplc="F476F2C2">
      <w:numFmt w:val="bullet"/>
      <w:lvlText w:val="•"/>
      <w:lvlJc w:val="left"/>
      <w:pPr>
        <w:ind w:left="7348" w:hanging="375"/>
      </w:pPr>
      <w:rPr>
        <w:rFonts w:hint="default"/>
      </w:rPr>
    </w:lvl>
    <w:lvl w:ilvl="7" w:tplc="C4C085F2">
      <w:numFmt w:val="bullet"/>
      <w:lvlText w:val="•"/>
      <w:lvlJc w:val="left"/>
      <w:pPr>
        <w:ind w:left="8296" w:hanging="375"/>
      </w:pPr>
      <w:rPr>
        <w:rFonts w:hint="default"/>
      </w:rPr>
    </w:lvl>
    <w:lvl w:ilvl="8" w:tplc="2F0E806A">
      <w:numFmt w:val="bullet"/>
      <w:lvlText w:val="•"/>
      <w:lvlJc w:val="left"/>
      <w:pPr>
        <w:ind w:left="9244" w:hanging="375"/>
      </w:pPr>
      <w:rPr>
        <w:rFonts w:hint="default"/>
      </w:rPr>
    </w:lvl>
  </w:abstractNum>
  <w:abstractNum w:abstractNumId="18" w15:restartNumberingAfterBreak="0">
    <w:nsid w:val="7898287B"/>
    <w:multiLevelType w:val="hybridMultilevel"/>
    <w:tmpl w:val="3EB28D48"/>
    <w:lvl w:ilvl="0" w:tplc="9522D876">
      <w:start w:val="1"/>
      <w:numFmt w:val="upperRoman"/>
      <w:lvlText w:val="%1."/>
      <w:lvlJc w:val="left"/>
      <w:pPr>
        <w:ind w:left="1699" w:hanging="514"/>
        <w:jc w:val="right"/>
      </w:pPr>
      <w:rPr>
        <w:rFonts w:hint="default" w:ascii="Times New Roman" w:hAnsi="Times New Roman" w:eastAsia="Times New Roman" w:cs="Times New Roman"/>
        <w:b/>
        <w:bCs/>
        <w:i w:val="0"/>
        <w:iCs w:val="0"/>
        <w:spacing w:val="-1"/>
        <w:w w:val="100"/>
        <w:sz w:val="24"/>
        <w:szCs w:val="24"/>
      </w:rPr>
    </w:lvl>
    <w:lvl w:ilvl="1" w:tplc="E6B8B998">
      <w:start w:val="1"/>
      <w:numFmt w:val="upperLetter"/>
      <w:lvlText w:val="%2."/>
      <w:lvlJc w:val="left"/>
      <w:pPr>
        <w:ind w:left="1700" w:hanging="360"/>
      </w:pPr>
      <w:rPr>
        <w:rFonts w:hint="default" w:ascii="Times New Roman" w:hAnsi="Times New Roman" w:eastAsia="Times New Roman" w:cs="Times New Roman"/>
        <w:b w:val="0"/>
        <w:bCs w:val="0"/>
        <w:i w:val="0"/>
        <w:iCs w:val="0"/>
        <w:spacing w:val="-1"/>
        <w:w w:val="100"/>
        <w:sz w:val="24"/>
        <w:szCs w:val="24"/>
      </w:rPr>
    </w:lvl>
    <w:lvl w:ilvl="2" w:tplc="B07AC548">
      <w:start w:val="1"/>
      <w:numFmt w:val="decimal"/>
      <w:lvlText w:val="%3."/>
      <w:lvlJc w:val="left"/>
      <w:pPr>
        <w:ind w:left="2420" w:hanging="360"/>
      </w:pPr>
      <w:rPr>
        <w:rFonts w:hint="default" w:ascii="Times New Roman" w:hAnsi="Times New Roman" w:eastAsia="Times New Roman" w:cs="Times New Roman"/>
        <w:b w:val="0"/>
        <w:bCs w:val="0"/>
        <w:i w:val="0"/>
        <w:iCs w:val="0"/>
        <w:w w:val="100"/>
        <w:sz w:val="24"/>
        <w:szCs w:val="24"/>
      </w:rPr>
    </w:lvl>
    <w:lvl w:ilvl="3" w:tplc="F3F22C8E">
      <w:start w:val="1"/>
      <w:numFmt w:val="lowerLetter"/>
      <w:lvlText w:val="%4)"/>
      <w:lvlJc w:val="left"/>
      <w:pPr>
        <w:ind w:left="2780" w:hanging="361"/>
      </w:pPr>
      <w:rPr>
        <w:rFonts w:hint="default" w:ascii="Times New Roman" w:hAnsi="Times New Roman" w:eastAsia="Times New Roman" w:cs="Times New Roman"/>
        <w:b w:val="0"/>
        <w:bCs w:val="0"/>
        <w:i w:val="0"/>
        <w:iCs w:val="0"/>
        <w:w w:val="100"/>
        <w:sz w:val="24"/>
        <w:szCs w:val="24"/>
      </w:rPr>
    </w:lvl>
    <w:lvl w:ilvl="4" w:tplc="D380898E">
      <w:numFmt w:val="bullet"/>
      <w:lvlText w:val="•"/>
      <w:lvlJc w:val="left"/>
      <w:pPr>
        <w:ind w:left="2160" w:hanging="361"/>
      </w:pPr>
      <w:rPr>
        <w:rFonts w:hint="default"/>
      </w:rPr>
    </w:lvl>
    <w:lvl w:ilvl="5" w:tplc="A19A1BE8">
      <w:numFmt w:val="bullet"/>
      <w:lvlText w:val="•"/>
      <w:lvlJc w:val="left"/>
      <w:pPr>
        <w:ind w:left="2240" w:hanging="361"/>
      </w:pPr>
      <w:rPr>
        <w:rFonts w:hint="default"/>
      </w:rPr>
    </w:lvl>
    <w:lvl w:ilvl="6" w:tplc="0994BE8A">
      <w:numFmt w:val="bullet"/>
      <w:lvlText w:val="•"/>
      <w:lvlJc w:val="left"/>
      <w:pPr>
        <w:ind w:left="2420" w:hanging="361"/>
      </w:pPr>
      <w:rPr>
        <w:rFonts w:hint="default"/>
      </w:rPr>
    </w:lvl>
    <w:lvl w:ilvl="7" w:tplc="66A64CEA">
      <w:numFmt w:val="bullet"/>
      <w:lvlText w:val="•"/>
      <w:lvlJc w:val="left"/>
      <w:pPr>
        <w:ind w:left="2780" w:hanging="361"/>
      </w:pPr>
      <w:rPr>
        <w:rFonts w:hint="default"/>
      </w:rPr>
    </w:lvl>
    <w:lvl w:ilvl="8" w:tplc="2DFEED6E">
      <w:numFmt w:val="bullet"/>
      <w:lvlText w:val="•"/>
      <w:lvlJc w:val="left"/>
      <w:pPr>
        <w:ind w:left="2880" w:hanging="361"/>
      </w:pPr>
      <w:rPr>
        <w:rFonts w:hint="default"/>
      </w:rPr>
    </w:lvl>
  </w:abstractNum>
  <w:abstractNum w:abstractNumId="19" w15:restartNumberingAfterBreak="0">
    <w:nsid w:val="7ADA480E"/>
    <w:multiLevelType w:val="hybridMultilevel"/>
    <w:tmpl w:val="193E9D52"/>
    <w:lvl w:ilvl="0" w:tplc="F33280D4">
      <w:start w:val="1"/>
      <w:numFmt w:val="lowerLetter"/>
      <w:lvlText w:val="%1."/>
      <w:lvlJc w:val="left"/>
      <w:pPr>
        <w:ind w:left="1655" w:hanging="375"/>
      </w:pPr>
      <w:rPr>
        <w:rFonts w:hint="default" w:ascii="Times New Roman" w:hAnsi="Times New Roman" w:eastAsia="Times New Roman" w:cs="Times New Roman"/>
        <w:b w:val="0"/>
        <w:bCs w:val="0"/>
        <w:i w:val="0"/>
        <w:iCs w:val="0"/>
        <w:spacing w:val="-1"/>
        <w:w w:val="100"/>
        <w:sz w:val="21"/>
        <w:szCs w:val="21"/>
      </w:rPr>
    </w:lvl>
    <w:lvl w:ilvl="1" w:tplc="B3E26F32">
      <w:numFmt w:val="bullet"/>
      <w:lvlText w:val="•"/>
      <w:lvlJc w:val="left"/>
      <w:pPr>
        <w:ind w:left="2608" w:hanging="375"/>
      </w:pPr>
      <w:rPr>
        <w:rFonts w:hint="default"/>
      </w:rPr>
    </w:lvl>
    <w:lvl w:ilvl="2" w:tplc="5ED44E90">
      <w:numFmt w:val="bullet"/>
      <w:lvlText w:val="•"/>
      <w:lvlJc w:val="left"/>
      <w:pPr>
        <w:ind w:left="3556" w:hanging="375"/>
      </w:pPr>
      <w:rPr>
        <w:rFonts w:hint="default"/>
      </w:rPr>
    </w:lvl>
    <w:lvl w:ilvl="3" w:tplc="644E7B52">
      <w:numFmt w:val="bullet"/>
      <w:lvlText w:val="•"/>
      <w:lvlJc w:val="left"/>
      <w:pPr>
        <w:ind w:left="4504" w:hanging="375"/>
      </w:pPr>
      <w:rPr>
        <w:rFonts w:hint="default"/>
      </w:rPr>
    </w:lvl>
    <w:lvl w:ilvl="4" w:tplc="8F16A978">
      <w:numFmt w:val="bullet"/>
      <w:lvlText w:val="•"/>
      <w:lvlJc w:val="left"/>
      <w:pPr>
        <w:ind w:left="5452" w:hanging="375"/>
      </w:pPr>
      <w:rPr>
        <w:rFonts w:hint="default"/>
      </w:rPr>
    </w:lvl>
    <w:lvl w:ilvl="5" w:tplc="E3BC3416">
      <w:numFmt w:val="bullet"/>
      <w:lvlText w:val="•"/>
      <w:lvlJc w:val="left"/>
      <w:pPr>
        <w:ind w:left="6400" w:hanging="375"/>
      </w:pPr>
      <w:rPr>
        <w:rFonts w:hint="default"/>
      </w:rPr>
    </w:lvl>
    <w:lvl w:ilvl="6" w:tplc="B554088A">
      <w:numFmt w:val="bullet"/>
      <w:lvlText w:val="•"/>
      <w:lvlJc w:val="left"/>
      <w:pPr>
        <w:ind w:left="7348" w:hanging="375"/>
      </w:pPr>
      <w:rPr>
        <w:rFonts w:hint="default"/>
      </w:rPr>
    </w:lvl>
    <w:lvl w:ilvl="7" w:tplc="09DA297A">
      <w:numFmt w:val="bullet"/>
      <w:lvlText w:val="•"/>
      <w:lvlJc w:val="left"/>
      <w:pPr>
        <w:ind w:left="8296" w:hanging="375"/>
      </w:pPr>
      <w:rPr>
        <w:rFonts w:hint="default"/>
      </w:rPr>
    </w:lvl>
    <w:lvl w:ilvl="8" w:tplc="7F84643C">
      <w:numFmt w:val="bullet"/>
      <w:lvlText w:val="•"/>
      <w:lvlJc w:val="left"/>
      <w:pPr>
        <w:ind w:left="9244" w:hanging="375"/>
      </w:pPr>
      <w:rPr>
        <w:rFonts w:hint="default"/>
      </w:rPr>
    </w:lvl>
  </w:abstractNum>
  <w:num w:numId="1">
    <w:abstractNumId w:val="2"/>
  </w:num>
  <w:num w:numId="2">
    <w:abstractNumId w:val="12"/>
  </w:num>
  <w:num w:numId="3">
    <w:abstractNumId w:val="7"/>
  </w:num>
  <w:num w:numId="4">
    <w:abstractNumId w:val="10"/>
  </w:num>
  <w:num w:numId="5">
    <w:abstractNumId w:val="8"/>
  </w:num>
  <w:num w:numId="6">
    <w:abstractNumId w:val="18"/>
  </w:num>
  <w:num w:numId="7">
    <w:abstractNumId w:val="4"/>
  </w:num>
  <w:num w:numId="8">
    <w:abstractNumId w:val="1"/>
  </w:num>
  <w:num w:numId="9">
    <w:abstractNumId w:val="13"/>
  </w:num>
  <w:num w:numId="10">
    <w:abstractNumId w:val="14"/>
  </w:num>
  <w:num w:numId="11">
    <w:abstractNumId w:val="17"/>
  </w:num>
  <w:num w:numId="12">
    <w:abstractNumId w:val="15"/>
  </w:num>
  <w:num w:numId="13">
    <w:abstractNumId w:val="5"/>
  </w:num>
  <w:num w:numId="14">
    <w:abstractNumId w:val="19"/>
  </w:num>
  <w:num w:numId="15">
    <w:abstractNumId w:val="16"/>
  </w:num>
  <w:num w:numId="16">
    <w:abstractNumId w:val="3"/>
  </w:num>
  <w:num w:numId="17">
    <w:abstractNumId w:val="9"/>
  </w:num>
  <w:num w:numId="18">
    <w:abstractNumId w:val="6"/>
  </w:num>
  <w:num w:numId="19">
    <w:abstractNumId w:val="11"/>
  </w:num>
  <w:num w:numId="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trackRevisions w:val="false"/>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449"/>
    <w:rsid w:val="000316A7"/>
    <w:rsid w:val="00036E13"/>
    <w:rsid w:val="00037B04"/>
    <w:rsid w:val="00054AA0"/>
    <w:rsid w:val="00057478"/>
    <w:rsid w:val="000655F0"/>
    <w:rsid w:val="00070279"/>
    <w:rsid w:val="00070B56"/>
    <w:rsid w:val="00070D51"/>
    <w:rsid w:val="00082E44"/>
    <w:rsid w:val="000916BE"/>
    <w:rsid w:val="00092D4A"/>
    <w:rsid w:val="00096515"/>
    <w:rsid w:val="000A09CC"/>
    <w:rsid w:val="000A3785"/>
    <w:rsid w:val="000B1A1A"/>
    <w:rsid w:val="000B2B46"/>
    <w:rsid w:val="000E1362"/>
    <w:rsid w:val="000E3FEB"/>
    <w:rsid w:val="000E5151"/>
    <w:rsid w:val="001006D9"/>
    <w:rsid w:val="001126BE"/>
    <w:rsid w:val="00131492"/>
    <w:rsid w:val="001332C5"/>
    <w:rsid w:val="00154B72"/>
    <w:rsid w:val="0016074C"/>
    <w:rsid w:val="00166E82"/>
    <w:rsid w:val="00172148"/>
    <w:rsid w:val="0017350A"/>
    <w:rsid w:val="00174F0A"/>
    <w:rsid w:val="00176C8C"/>
    <w:rsid w:val="00183030"/>
    <w:rsid w:val="001908F8"/>
    <w:rsid w:val="001B2E97"/>
    <w:rsid w:val="001B736B"/>
    <w:rsid w:val="001C1B7F"/>
    <w:rsid w:val="001C247E"/>
    <w:rsid w:val="001D1CE9"/>
    <w:rsid w:val="001D61C5"/>
    <w:rsid w:val="001F0E64"/>
    <w:rsid w:val="002051FF"/>
    <w:rsid w:val="00212143"/>
    <w:rsid w:val="00223DA0"/>
    <w:rsid w:val="00232578"/>
    <w:rsid w:val="00235471"/>
    <w:rsid w:val="00237390"/>
    <w:rsid w:val="00243D4A"/>
    <w:rsid w:val="002573C1"/>
    <w:rsid w:val="00264FB6"/>
    <w:rsid w:val="0026601B"/>
    <w:rsid w:val="002667E6"/>
    <w:rsid w:val="002716A0"/>
    <w:rsid w:val="00271D18"/>
    <w:rsid w:val="00277CC1"/>
    <w:rsid w:val="00277F53"/>
    <w:rsid w:val="002823BE"/>
    <w:rsid w:val="00284102"/>
    <w:rsid w:val="002A6CC6"/>
    <w:rsid w:val="002B5613"/>
    <w:rsid w:val="002D5A8B"/>
    <w:rsid w:val="002E75DE"/>
    <w:rsid w:val="002E7FF9"/>
    <w:rsid w:val="00302D44"/>
    <w:rsid w:val="0030433B"/>
    <w:rsid w:val="0030600C"/>
    <w:rsid w:val="00310612"/>
    <w:rsid w:val="00311230"/>
    <w:rsid w:val="00330481"/>
    <w:rsid w:val="003310D7"/>
    <w:rsid w:val="003416B3"/>
    <w:rsid w:val="00345453"/>
    <w:rsid w:val="00352515"/>
    <w:rsid w:val="00364C44"/>
    <w:rsid w:val="00364E9E"/>
    <w:rsid w:val="00372A99"/>
    <w:rsid w:val="0037342D"/>
    <w:rsid w:val="003742BF"/>
    <w:rsid w:val="00386057"/>
    <w:rsid w:val="00394C9A"/>
    <w:rsid w:val="003A634B"/>
    <w:rsid w:val="003B0114"/>
    <w:rsid w:val="003D392B"/>
    <w:rsid w:val="003D79A8"/>
    <w:rsid w:val="003E21D6"/>
    <w:rsid w:val="003E6A5A"/>
    <w:rsid w:val="003E786A"/>
    <w:rsid w:val="003F24C9"/>
    <w:rsid w:val="003F30C4"/>
    <w:rsid w:val="00416F09"/>
    <w:rsid w:val="00434AE5"/>
    <w:rsid w:val="0044020E"/>
    <w:rsid w:val="00440670"/>
    <w:rsid w:val="00441B13"/>
    <w:rsid w:val="00441CA2"/>
    <w:rsid w:val="004479AE"/>
    <w:rsid w:val="00453FA1"/>
    <w:rsid w:val="00473D78"/>
    <w:rsid w:val="00486D9D"/>
    <w:rsid w:val="00494FCD"/>
    <w:rsid w:val="00495619"/>
    <w:rsid w:val="004A7049"/>
    <w:rsid w:val="004B1048"/>
    <w:rsid w:val="004B26DA"/>
    <w:rsid w:val="004B5495"/>
    <w:rsid w:val="004B7FC5"/>
    <w:rsid w:val="004C2F0B"/>
    <w:rsid w:val="004E144A"/>
    <w:rsid w:val="004F0449"/>
    <w:rsid w:val="00500109"/>
    <w:rsid w:val="00502974"/>
    <w:rsid w:val="0050430F"/>
    <w:rsid w:val="00511E24"/>
    <w:rsid w:val="0051382E"/>
    <w:rsid w:val="00540A04"/>
    <w:rsid w:val="0054154E"/>
    <w:rsid w:val="00547270"/>
    <w:rsid w:val="005601BF"/>
    <w:rsid w:val="005610CB"/>
    <w:rsid w:val="005752C4"/>
    <w:rsid w:val="005A5B53"/>
    <w:rsid w:val="005C7CEB"/>
    <w:rsid w:val="005D3C0E"/>
    <w:rsid w:val="005D3D99"/>
    <w:rsid w:val="005D6642"/>
    <w:rsid w:val="005F7A7C"/>
    <w:rsid w:val="006117F0"/>
    <w:rsid w:val="00612FD9"/>
    <w:rsid w:val="00632FF9"/>
    <w:rsid w:val="00633D63"/>
    <w:rsid w:val="00644467"/>
    <w:rsid w:val="00644D36"/>
    <w:rsid w:val="00654991"/>
    <w:rsid w:val="00655A01"/>
    <w:rsid w:val="006561B6"/>
    <w:rsid w:val="00657835"/>
    <w:rsid w:val="006662FD"/>
    <w:rsid w:val="006720A8"/>
    <w:rsid w:val="00672AAA"/>
    <w:rsid w:val="00673035"/>
    <w:rsid w:val="00674122"/>
    <w:rsid w:val="0067439B"/>
    <w:rsid w:val="006774A5"/>
    <w:rsid w:val="00677940"/>
    <w:rsid w:val="006A0990"/>
    <w:rsid w:val="006A25E7"/>
    <w:rsid w:val="006A2D9C"/>
    <w:rsid w:val="006A610B"/>
    <w:rsid w:val="006A7284"/>
    <w:rsid w:val="006C2066"/>
    <w:rsid w:val="006C6607"/>
    <w:rsid w:val="006D0E37"/>
    <w:rsid w:val="006D1FCD"/>
    <w:rsid w:val="006E3842"/>
    <w:rsid w:val="006F7A56"/>
    <w:rsid w:val="00700600"/>
    <w:rsid w:val="00706D06"/>
    <w:rsid w:val="00707C7D"/>
    <w:rsid w:val="00714A27"/>
    <w:rsid w:val="00722655"/>
    <w:rsid w:val="007252F5"/>
    <w:rsid w:val="00733DC6"/>
    <w:rsid w:val="007350AD"/>
    <w:rsid w:val="00756E05"/>
    <w:rsid w:val="007746C7"/>
    <w:rsid w:val="00780A40"/>
    <w:rsid w:val="007819A0"/>
    <w:rsid w:val="00793514"/>
    <w:rsid w:val="007A1FF1"/>
    <w:rsid w:val="007C1F6D"/>
    <w:rsid w:val="007C65FD"/>
    <w:rsid w:val="007D2062"/>
    <w:rsid w:val="007D3EE5"/>
    <w:rsid w:val="007F6C52"/>
    <w:rsid w:val="008031A6"/>
    <w:rsid w:val="00813E2F"/>
    <w:rsid w:val="00830024"/>
    <w:rsid w:val="008365A5"/>
    <w:rsid w:val="00841CDC"/>
    <w:rsid w:val="00842140"/>
    <w:rsid w:val="00846D33"/>
    <w:rsid w:val="008478A2"/>
    <w:rsid w:val="00867112"/>
    <w:rsid w:val="00871D46"/>
    <w:rsid w:val="008749C0"/>
    <w:rsid w:val="008848A3"/>
    <w:rsid w:val="008849ED"/>
    <w:rsid w:val="00894713"/>
    <w:rsid w:val="008A4E8B"/>
    <w:rsid w:val="008A7974"/>
    <w:rsid w:val="008C38DF"/>
    <w:rsid w:val="008C7324"/>
    <w:rsid w:val="008C76B4"/>
    <w:rsid w:val="008D344D"/>
    <w:rsid w:val="008D3460"/>
    <w:rsid w:val="008D5A70"/>
    <w:rsid w:val="008D7E15"/>
    <w:rsid w:val="008E52EF"/>
    <w:rsid w:val="00921743"/>
    <w:rsid w:val="0092310F"/>
    <w:rsid w:val="009404B4"/>
    <w:rsid w:val="00944E0F"/>
    <w:rsid w:val="009748FB"/>
    <w:rsid w:val="00976842"/>
    <w:rsid w:val="009837D7"/>
    <w:rsid w:val="009B40EB"/>
    <w:rsid w:val="009B7313"/>
    <w:rsid w:val="009C484B"/>
    <w:rsid w:val="009C4CA5"/>
    <w:rsid w:val="009E1806"/>
    <w:rsid w:val="00A0046E"/>
    <w:rsid w:val="00A146FD"/>
    <w:rsid w:val="00A21754"/>
    <w:rsid w:val="00A22165"/>
    <w:rsid w:val="00A24DA1"/>
    <w:rsid w:val="00A26133"/>
    <w:rsid w:val="00A26464"/>
    <w:rsid w:val="00A2675D"/>
    <w:rsid w:val="00A26DC5"/>
    <w:rsid w:val="00A43679"/>
    <w:rsid w:val="00A44444"/>
    <w:rsid w:val="00A460BA"/>
    <w:rsid w:val="00A65482"/>
    <w:rsid w:val="00A6593B"/>
    <w:rsid w:val="00A71AF6"/>
    <w:rsid w:val="00A72F68"/>
    <w:rsid w:val="00A807A9"/>
    <w:rsid w:val="00A90880"/>
    <w:rsid w:val="00AA411B"/>
    <w:rsid w:val="00AB3E5C"/>
    <w:rsid w:val="00AB5D1A"/>
    <w:rsid w:val="00AC41E8"/>
    <w:rsid w:val="00AD28FF"/>
    <w:rsid w:val="00AD3A41"/>
    <w:rsid w:val="00AD4089"/>
    <w:rsid w:val="00AE3683"/>
    <w:rsid w:val="00AF6EFD"/>
    <w:rsid w:val="00B33A64"/>
    <w:rsid w:val="00B366AE"/>
    <w:rsid w:val="00B44855"/>
    <w:rsid w:val="00B50144"/>
    <w:rsid w:val="00B61553"/>
    <w:rsid w:val="00B63B70"/>
    <w:rsid w:val="00B654B2"/>
    <w:rsid w:val="00B90728"/>
    <w:rsid w:val="00BB2ED5"/>
    <w:rsid w:val="00BC15B5"/>
    <w:rsid w:val="00BC3144"/>
    <w:rsid w:val="00BC6332"/>
    <w:rsid w:val="00BC7270"/>
    <w:rsid w:val="00BD0EB5"/>
    <w:rsid w:val="00BE1215"/>
    <w:rsid w:val="00C13CFC"/>
    <w:rsid w:val="00C2191C"/>
    <w:rsid w:val="00C373E3"/>
    <w:rsid w:val="00C5793A"/>
    <w:rsid w:val="00C608E3"/>
    <w:rsid w:val="00C6766E"/>
    <w:rsid w:val="00C901F2"/>
    <w:rsid w:val="00C9599F"/>
    <w:rsid w:val="00CA15D5"/>
    <w:rsid w:val="00CB0718"/>
    <w:rsid w:val="00CD4933"/>
    <w:rsid w:val="00CE0B09"/>
    <w:rsid w:val="00CE3FC2"/>
    <w:rsid w:val="00CF7368"/>
    <w:rsid w:val="00CF782C"/>
    <w:rsid w:val="00D03402"/>
    <w:rsid w:val="00D15C82"/>
    <w:rsid w:val="00D2326E"/>
    <w:rsid w:val="00D24483"/>
    <w:rsid w:val="00D34A9A"/>
    <w:rsid w:val="00D449BB"/>
    <w:rsid w:val="00D52261"/>
    <w:rsid w:val="00D524EA"/>
    <w:rsid w:val="00D57401"/>
    <w:rsid w:val="00D82CD3"/>
    <w:rsid w:val="00D87838"/>
    <w:rsid w:val="00D977C4"/>
    <w:rsid w:val="00DA1D3A"/>
    <w:rsid w:val="00DA34E3"/>
    <w:rsid w:val="00DA5698"/>
    <w:rsid w:val="00DA7EA2"/>
    <w:rsid w:val="00DC098B"/>
    <w:rsid w:val="00DE23F9"/>
    <w:rsid w:val="00DE5A90"/>
    <w:rsid w:val="00DF13EB"/>
    <w:rsid w:val="00DF64E5"/>
    <w:rsid w:val="00E01475"/>
    <w:rsid w:val="00E060D6"/>
    <w:rsid w:val="00E101F5"/>
    <w:rsid w:val="00E13FD2"/>
    <w:rsid w:val="00E149B5"/>
    <w:rsid w:val="00E41A96"/>
    <w:rsid w:val="00E4730E"/>
    <w:rsid w:val="00E52257"/>
    <w:rsid w:val="00E55281"/>
    <w:rsid w:val="00E56FD4"/>
    <w:rsid w:val="00E717F8"/>
    <w:rsid w:val="00E725C8"/>
    <w:rsid w:val="00E72E66"/>
    <w:rsid w:val="00E90565"/>
    <w:rsid w:val="00E90F91"/>
    <w:rsid w:val="00E92A58"/>
    <w:rsid w:val="00E950F5"/>
    <w:rsid w:val="00EA36E7"/>
    <w:rsid w:val="00EA68C6"/>
    <w:rsid w:val="00EB79D4"/>
    <w:rsid w:val="00EC1A03"/>
    <w:rsid w:val="00EC76F7"/>
    <w:rsid w:val="00EC7AE0"/>
    <w:rsid w:val="00ED5964"/>
    <w:rsid w:val="00EE73B2"/>
    <w:rsid w:val="00EF3278"/>
    <w:rsid w:val="00EF4D39"/>
    <w:rsid w:val="00EF5ACB"/>
    <w:rsid w:val="00F0365A"/>
    <w:rsid w:val="00F07D53"/>
    <w:rsid w:val="00F13A8F"/>
    <w:rsid w:val="00F42E8E"/>
    <w:rsid w:val="00F44BED"/>
    <w:rsid w:val="00F51C84"/>
    <w:rsid w:val="00F606E7"/>
    <w:rsid w:val="00F67443"/>
    <w:rsid w:val="00F75776"/>
    <w:rsid w:val="00F77E3D"/>
    <w:rsid w:val="00F83D20"/>
    <w:rsid w:val="00F959A0"/>
    <w:rsid w:val="00F97DF9"/>
    <w:rsid w:val="00FA0536"/>
    <w:rsid w:val="00FA2022"/>
    <w:rsid w:val="00FA7BAD"/>
    <w:rsid w:val="00FB64BA"/>
    <w:rsid w:val="00FC6676"/>
    <w:rsid w:val="00FE3CFE"/>
    <w:rsid w:val="00FF0B09"/>
    <w:rsid w:val="00FF1C87"/>
    <w:rsid w:val="00FF3234"/>
    <w:rsid w:val="00FF6C74"/>
    <w:rsid w:val="33D6E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864413D"/>
  <w15:docId w15:val="{7C27DC22-FAC3-41EA-8984-BA5D2B50C1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ind w:left="1339"/>
      <w:outlineLvl w:val="0"/>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uiPriority w:val="1"/>
    <w:qFormat/>
    <w:pPr>
      <w:spacing w:before="138"/>
      <w:ind w:left="1700" w:hanging="1700"/>
    </w:pPr>
    <w:rPr>
      <w:b/>
      <w:bCs/>
    </w:rPr>
  </w:style>
  <w:style w:type="paragraph" w:styleId="TOC2">
    <w:name w:val="toc 2"/>
    <w:basedOn w:val="Normal"/>
    <w:uiPriority w:val="1"/>
    <w:qFormat/>
    <w:pPr>
      <w:spacing w:before="138"/>
      <w:ind w:left="1700" w:hanging="1629"/>
    </w:pPr>
    <w:rPr>
      <w:b/>
      <w:bCs/>
    </w:rPr>
  </w:style>
  <w:style w:type="paragraph" w:styleId="TOC3">
    <w:name w:val="toc 3"/>
    <w:basedOn w:val="Normal"/>
    <w:uiPriority w:val="1"/>
    <w:qFormat/>
    <w:pPr>
      <w:spacing w:before="138"/>
      <w:ind w:left="1700" w:hanging="1556"/>
    </w:pPr>
    <w:rPr>
      <w:b/>
      <w:bCs/>
    </w:rPr>
  </w:style>
  <w:style w:type="paragraph" w:styleId="TOC4">
    <w:name w:val="toc 4"/>
    <w:basedOn w:val="Normal"/>
    <w:uiPriority w:val="1"/>
    <w:qFormat/>
    <w:pPr>
      <w:spacing w:before="138"/>
      <w:ind w:left="1700" w:hanging="1471"/>
    </w:pPr>
    <w:rPr>
      <w:b/>
      <w:bCs/>
    </w:rPr>
  </w:style>
  <w:style w:type="paragraph" w:styleId="TOC5">
    <w:name w:val="toc 5"/>
    <w:basedOn w:val="Normal"/>
    <w:uiPriority w:val="1"/>
    <w:qFormat/>
    <w:pPr>
      <w:spacing w:before="138"/>
      <w:ind w:left="1700" w:hanging="1397"/>
    </w:pPr>
    <w:rPr>
      <w:b/>
      <w:bCs/>
    </w:rPr>
  </w:style>
  <w:style w:type="paragraph" w:styleId="TOC6">
    <w:name w:val="toc 6"/>
    <w:basedOn w:val="Normal"/>
    <w:uiPriority w:val="1"/>
    <w:qFormat/>
    <w:pPr>
      <w:spacing w:before="789"/>
      <w:ind w:left="1700" w:hanging="1312"/>
    </w:pPr>
    <w:rPr>
      <w:b/>
      <w:bCs/>
    </w:rPr>
  </w:style>
  <w:style w:type="paragraph" w:styleId="TOC7">
    <w:name w:val="toc 7"/>
    <w:basedOn w:val="Normal"/>
    <w:uiPriority w:val="1"/>
    <w:qFormat/>
    <w:pPr>
      <w:spacing w:before="304"/>
      <w:ind w:left="1700" w:right="807" w:hanging="1149"/>
    </w:pPr>
    <w:rPr>
      <w:b/>
      <w:bCs/>
    </w:rPr>
  </w:style>
  <w:style w:type="paragraph" w:styleId="TOC8">
    <w:name w:val="toc 8"/>
    <w:basedOn w:val="Normal"/>
    <w:uiPriority w:val="1"/>
    <w:qFormat/>
    <w:pPr>
      <w:spacing w:before="138" w:after="20"/>
      <w:ind w:left="1700" w:hanging="1063"/>
    </w:pPr>
    <w:rPr>
      <w:b/>
      <w:bCs/>
    </w:rPr>
  </w:style>
  <w:style w:type="paragraph" w:styleId="TOC9">
    <w:name w:val="toc 9"/>
    <w:basedOn w:val="Normal"/>
    <w:uiPriority w:val="1"/>
    <w:qFormat/>
    <w:pPr>
      <w:spacing w:before="138"/>
      <w:ind w:left="1700" w:hanging="978"/>
    </w:pPr>
    <w:rPr>
      <w:b/>
      <w:bCs/>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00" w:hanging="360"/>
    </w:pPr>
  </w:style>
  <w:style w:type="paragraph" w:styleId="TableParagraph" w:customStyle="1">
    <w:name w:val="Table Paragraph"/>
    <w:basedOn w:val="Normal"/>
    <w:uiPriority w:val="1"/>
    <w:qFormat/>
    <w:pPr>
      <w:spacing w:before="74"/>
      <w:ind w:left="112"/>
    </w:pPr>
  </w:style>
  <w:style w:type="character" w:styleId="Hyperlink">
    <w:name w:val="Hyperlink"/>
    <w:basedOn w:val="DefaultParagraphFont"/>
    <w:uiPriority w:val="99"/>
    <w:unhideWhenUsed/>
    <w:rsid w:val="00212143"/>
    <w:rPr>
      <w:color w:val="0000FF" w:themeColor="hyperlink"/>
      <w:u w:val="single"/>
    </w:rPr>
  </w:style>
  <w:style w:type="character" w:styleId="UnresolvedMention">
    <w:name w:val="Unresolved Mention"/>
    <w:basedOn w:val="DefaultParagraphFont"/>
    <w:uiPriority w:val="99"/>
    <w:semiHidden/>
    <w:unhideWhenUsed/>
    <w:rsid w:val="00212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yperlink" Target="https://www.ecfr.gov/cgi-bin/text-idx?SID=5716a444c9b48d5a385290103fe78b37&amp;mc=true&amp;node=pt2.1.200&amp;rgn=div5" TargetMode="Externa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8CCFF0-809A-4F3E-966A-288F02A95CD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A247BCF-BA8C-4CDC-A168-A8962D762790}"/>
</file>

<file path=customXml/itemProps3.xml><?xml version="1.0" encoding="utf-8"?>
<ds:datastoreItem xmlns:ds="http://schemas.openxmlformats.org/officeDocument/2006/customXml" ds:itemID="{28D38D0F-14B6-4595-97D6-C719192C58E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Torres</dc:creator>
  <cp:lastModifiedBy>Lizeth Gómez</cp:lastModifiedBy>
  <cp:revision>270</cp:revision>
  <dcterms:created xsi:type="dcterms:W3CDTF">2021-05-05T20:21:00Z</dcterms:created>
  <dcterms:modified xsi:type="dcterms:W3CDTF">2024-08-20T21:20:51Z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2021-05-04T00:00:00Z</vt:filetime>
  </property>
  <property fmtid="{D5CDD505-2E9C-101B-9397-08002B2CF9AE}" pid="3" name="Creator">
    <vt:lpwstr>PandaDoc.com (https://www.pandadoc.com/)</vt:lpwstr>
  </property>
  <property fmtid="{D5CDD505-2E9C-101B-9397-08002B2CF9AE}" pid="4" name="LastSaved">
    <vt:filetime>2021-05-04T00:00:00Z</vt:filetime>
  </property>
  <property fmtid="{D5CDD505-2E9C-101B-9397-08002B2CF9AE}" pid="5" name="ContentTypeId">
    <vt:lpwstr>0x0101003206C8355D678A459F2EF8957171B231</vt:lpwstr>
  </property>
</Properties>
</file>