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C71141" w14:textId="77777777" w:rsidR="000550A1" w:rsidRDefault="000550A1" w:rsidP="00634F9A">
      <w:pPr>
        <w:rPr>
          <w:rFonts w:ascii="Times New Roman" w:eastAsia="Arial" w:hAnsi="Times New Roman" w:cs="Times New Roman"/>
          <w:b/>
          <w:bCs/>
          <w:sz w:val="22"/>
          <w:szCs w:val="22"/>
          <w:lang w:val="es-US" w:eastAsia="es"/>
        </w:rPr>
      </w:pPr>
    </w:p>
    <w:p w14:paraId="5D7241F3" w14:textId="15EDDC82" w:rsidR="00634F9A" w:rsidRPr="006E7C35" w:rsidRDefault="000550A1" w:rsidP="00634F9A">
      <w:pPr>
        <w:rPr>
          <w:rFonts w:ascii="Times New Roman" w:eastAsia="Arial" w:hAnsi="Times New Roman" w:cs="Times New Roman"/>
          <w:sz w:val="22"/>
          <w:szCs w:val="22"/>
          <w:lang w:val="es-US"/>
        </w:rPr>
      </w:pPr>
      <w:r>
        <w:rPr>
          <w:rFonts w:ascii="Times New Roman" w:eastAsia="Arial" w:hAnsi="Times New Roman" w:cs="Times New Roman"/>
          <w:b/>
          <w:bCs/>
          <w:sz w:val="22"/>
          <w:szCs w:val="22"/>
          <w:lang w:val="es-US" w:eastAsia="es"/>
        </w:rPr>
        <w:t>M.11-</w:t>
      </w:r>
      <w:r w:rsidR="00634F9A" w:rsidRPr="006E7C35">
        <w:rPr>
          <w:rFonts w:ascii="Times New Roman" w:eastAsia="Arial" w:hAnsi="Times New Roman" w:cs="Times New Roman"/>
          <w:b/>
          <w:bCs/>
          <w:sz w:val="22"/>
          <w:szCs w:val="22"/>
          <w:lang w:val="es-US" w:eastAsia="es"/>
        </w:rPr>
        <w:t>CONDUCTA DE BENEFICIARIO Y EMPLEADO (AGOSTO 2013)</w:t>
      </w:r>
    </w:p>
    <w:p w14:paraId="0358DDAC" w14:textId="77777777" w:rsidR="00634F9A" w:rsidRPr="007C0E61" w:rsidRDefault="00634F9A" w:rsidP="00634F9A">
      <w:pPr>
        <w:pStyle w:val="ListParagraph"/>
        <w:numPr>
          <w:ilvl w:val="4"/>
          <w:numId w:val="4"/>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El beneficiario debe contar con políticas y procedimientos escritos implementados con el fin de prevenir conflictos personales de intereses y evitar que sus funcionarios, empleados o agentes usen sus puestos para obtener beneficio personal, o de que parezca que hay conflicto personal de intereses. Un conflicto personal de intereses es una situación en la cual un funcionario, empleado o representante del beneficiario tiene un interés financiero, una actividad personal o una relación que podría impedir su habilidad para actuar de forma imparcial al realizar la adjudicación. La política escrita del beneficiario debe indicar que un empleado, oficial o representante del beneficiario, o cualquier miembro de la familia cercana del mismo no puede recibir una sub-adjudicación, o tener intereses financieros o de otro tipo en la entidad seleccionada para la sub-adjudicación sin revelar el conflicto ni cumplir con las políticas y procedimientos escritos del beneficiario para mitigar el mismo. Además, la política escrita debe indicar que los funcionarios, empleados y representantes del beneficiario no deben recibir ni aceptar comisiones, favores ni nada que tenga valor monetario de los sub-beneficiarios o de posibles sub-beneficiarios.</w:t>
      </w:r>
    </w:p>
    <w:p w14:paraId="033CD386" w14:textId="77777777" w:rsidR="00634F9A" w:rsidRPr="007C0E61" w:rsidRDefault="00634F9A" w:rsidP="00634F9A">
      <w:pPr>
        <w:pStyle w:val="ListParagraph"/>
        <w:numPr>
          <w:ilvl w:val="4"/>
          <w:numId w:val="4"/>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Se les prohíbe al beneficiario, sus empleados y sus consultores usar los sistemas de tecnología de la información del Gobierno de los Estados Unidos (tales como Phoenix, GLAAS, etc.), deben ir escoltados a las premisas del Gobierno (tales como espacios y equipos de oficina) y no pueden confiar en la ayuda del personal administrativo o técnico del Gobierno de los Estados Unidos al momento de realizar la adjudicación, excepto a que se indique lo contrario en esta adjudicación.</w:t>
      </w:r>
    </w:p>
    <w:p w14:paraId="4F8B6C75" w14:textId="77777777" w:rsidR="00634F9A" w:rsidRPr="007C0E61" w:rsidRDefault="00634F9A" w:rsidP="00634F9A">
      <w:pPr>
        <w:pStyle w:val="ListParagraph"/>
        <w:numPr>
          <w:ilvl w:val="4"/>
          <w:numId w:val="4"/>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El beneficiario, sus empleados y sus consultores son individuos privados, y no empleados del Gobierno de los Estados Unidos, ni deben presentarse como tal.</w:t>
      </w:r>
    </w:p>
    <w:p w14:paraId="32CCA7DD" w14:textId="77777777" w:rsidR="00634F9A" w:rsidRPr="007C0E61" w:rsidRDefault="00634F9A" w:rsidP="00634F9A">
      <w:pPr>
        <w:pStyle w:val="ListParagraph"/>
        <w:numPr>
          <w:ilvl w:val="4"/>
          <w:numId w:val="4"/>
        </w:numPr>
        <w:spacing w:line="240" w:lineRule="auto"/>
        <w:ind w:left="634"/>
        <w:rPr>
          <w:rFonts w:ascii="Times New Roman" w:eastAsia="Arial" w:hAnsi="Times New Roman" w:cs="Times New Roman"/>
        </w:rPr>
      </w:pPr>
      <w:r w:rsidRPr="007C0E61">
        <w:rPr>
          <w:rFonts w:ascii="Times New Roman" w:eastAsia="Arial" w:hAnsi="Times New Roman" w:cs="Times New Roman"/>
          <w:lang w:eastAsia="es"/>
        </w:rPr>
        <w:t>Los siguientes requerimientos en esta disposición se aplican a los empleados del beneficiario que no son ciudadanos del país colaborador.</w:t>
      </w:r>
    </w:p>
    <w:p w14:paraId="70508E37" w14:textId="77777777" w:rsidR="00634F9A" w:rsidRPr="007C0E61" w:rsidRDefault="00634F9A" w:rsidP="00634F9A">
      <w:pPr>
        <w:pStyle w:val="ListParagraph"/>
        <w:numPr>
          <w:ilvl w:val="6"/>
          <w:numId w:val="4"/>
        </w:numPr>
        <w:spacing w:line="240" w:lineRule="auto"/>
        <w:rPr>
          <w:rFonts w:ascii="Times New Roman" w:eastAsia="Arial" w:hAnsi="Times New Roman" w:cs="Times New Roman"/>
        </w:rPr>
      </w:pPr>
      <w:r w:rsidRPr="007C0E61">
        <w:rPr>
          <w:rFonts w:ascii="Times New Roman" w:eastAsia="Arial" w:hAnsi="Times New Roman" w:cs="Times New Roman"/>
          <w:lang w:eastAsia="es"/>
        </w:rPr>
        <w:t>Si los empleados del beneficiario cuentan con exenciones en torno a limitaciones de importación, tarifas o impuestos de aduanas sobre bienes personales relacionados con la realización de esta adjudicación, la venta de tales bienes personales se verá regida por las reglas contenidas en la sección 22 del Código Federal de Regulaciones, parte 136, incluyendo la prohibición de sacar ganancia de tal venta, excepto si esto causa problema con las regulaciones del gobierno anterior.</w:t>
      </w:r>
    </w:p>
    <w:p w14:paraId="5D6CD861" w14:textId="77777777" w:rsidR="00634F9A" w:rsidRPr="007C0E61" w:rsidRDefault="00634F9A" w:rsidP="00634F9A">
      <w:pPr>
        <w:pStyle w:val="ListParagraph"/>
        <w:numPr>
          <w:ilvl w:val="6"/>
          <w:numId w:val="4"/>
        </w:numPr>
        <w:spacing w:line="240" w:lineRule="auto"/>
        <w:rPr>
          <w:rFonts w:ascii="Times New Roman" w:eastAsia="Arial" w:hAnsi="Times New Roman" w:cs="Times New Roman"/>
        </w:rPr>
      </w:pPr>
      <w:r w:rsidRPr="007C0E61">
        <w:rPr>
          <w:rFonts w:ascii="Times New Roman" w:eastAsia="Arial" w:hAnsi="Times New Roman" w:cs="Times New Roman"/>
          <w:lang w:eastAsia="es"/>
        </w:rPr>
        <w:t>Toda negociación comercial externa de los empleados del beneficiario debe ser legal y no entrar en conflicto en ninguna forma con esta adjudicación. Las negociaciones comerciales externas incluyen, entre otros, toda inversión, préstamo, empleo o titularidad de una empresa por parte de empleados del beneficiario, aparte de los trabajos que se deben realizar bajo esta adjudicación.</w:t>
      </w:r>
    </w:p>
    <w:p w14:paraId="33B5D994" w14:textId="77777777" w:rsidR="00634F9A" w:rsidRPr="007C0E61" w:rsidRDefault="00634F9A" w:rsidP="00634F9A">
      <w:pPr>
        <w:pStyle w:val="ListParagraph"/>
        <w:numPr>
          <w:ilvl w:val="4"/>
          <w:numId w:val="4"/>
        </w:numPr>
        <w:spacing w:line="240" w:lineRule="auto"/>
        <w:rPr>
          <w:rFonts w:ascii="Times New Roman" w:eastAsia="Arial" w:hAnsi="Times New Roman" w:cs="Times New Roman"/>
        </w:rPr>
      </w:pPr>
      <w:r w:rsidRPr="007C0E61">
        <w:rPr>
          <w:rFonts w:ascii="Times New Roman" w:eastAsia="Arial" w:hAnsi="Times New Roman" w:cs="Times New Roman"/>
          <w:lang w:eastAsia="es"/>
        </w:rPr>
        <w:t>En caso de una conducta por parte de cualquier empleado del beneficiario que no respete esta disposición o esta adjudicación, el beneficiario debe coordinar con la Misión de USAID para resolver la situación respecto a tal empleado, incluyendo, de ser necesario, el fin del contrato del empleado; en el caso de término de una persona de un país no anfitrión, el beneficiario debe hacer uso de sus mejores esfuerzos para causar el retorno de tal empleado a los Estados Unidos o a su punto de origen, como sea adecuado.</w:t>
      </w:r>
    </w:p>
    <w:p w14:paraId="6268E286" w14:textId="77777777" w:rsidR="00634F9A" w:rsidRPr="007C0E61" w:rsidRDefault="00634F9A" w:rsidP="00634F9A">
      <w:pPr>
        <w:pStyle w:val="ListParagraph"/>
        <w:numPr>
          <w:ilvl w:val="4"/>
          <w:numId w:val="4"/>
        </w:numPr>
        <w:spacing w:line="240" w:lineRule="auto"/>
        <w:rPr>
          <w:rFonts w:ascii="Times New Roman" w:eastAsia="Arial" w:hAnsi="Times New Roman" w:cs="Times New Roman"/>
        </w:rPr>
      </w:pPr>
      <w:r w:rsidRPr="007C0E61">
        <w:rPr>
          <w:rFonts w:ascii="Times New Roman" w:eastAsia="Arial" w:hAnsi="Times New Roman" w:cs="Times New Roman"/>
          <w:lang w:eastAsia="es"/>
        </w:rPr>
        <w:t>Las partes reconocen los derechos del Jefe de Misión de los Estados Unidos de ordenar el retiro de un país de cualquier ciudadano estadounidense, u ordenar el despido de esta adjudicación a cualquier individuo cuando, a juicio del Jefe de la Misión de los Estados Unidos, sea en beneficio de los intereses de los Estados Unidos.</w:t>
      </w:r>
    </w:p>
    <w:p w14:paraId="6CC70DC3" w14:textId="77777777" w:rsidR="00634F9A" w:rsidRPr="007C0E61" w:rsidRDefault="00634F9A" w:rsidP="00634F9A">
      <w:pPr>
        <w:pStyle w:val="ListParagraph"/>
        <w:numPr>
          <w:ilvl w:val="4"/>
          <w:numId w:val="4"/>
        </w:numPr>
        <w:spacing w:line="240" w:lineRule="auto"/>
        <w:rPr>
          <w:rFonts w:ascii="Times New Roman" w:eastAsia="Arial" w:hAnsi="Times New Roman" w:cs="Times New Roman"/>
        </w:rPr>
      </w:pPr>
      <w:r w:rsidRPr="007C0E61">
        <w:rPr>
          <w:rFonts w:ascii="Times New Roman" w:eastAsia="Arial" w:hAnsi="Times New Roman" w:cs="Times New Roman"/>
          <w:lang w:eastAsia="es"/>
        </w:rPr>
        <w:t xml:space="preserve">Esta disposición completa, incluyendo el párrafo g. debe ser incluida en todas las </w:t>
      </w:r>
      <w:r w:rsidRPr="007C0E61">
        <w:rPr>
          <w:rFonts w:ascii="Times New Roman" w:eastAsia="Arial" w:hAnsi="Times New Roman" w:cs="Times New Roman"/>
          <w:highlight w:val="yellow"/>
          <w:lang w:eastAsia="es"/>
        </w:rPr>
        <w:t>sub-adjudicaciones</w:t>
      </w:r>
      <w:r w:rsidRPr="007C0E61">
        <w:rPr>
          <w:rFonts w:ascii="Times New Roman" w:eastAsia="Arial" w:hAnsi="Times New Roman" w:cs="Times New Roman"/>
          <w:lang w:eastAsia="es"/>
        </w:rPr>
        <w:t>.</w:t>
      </w:r>
    </w:p>
    <w:p w14:paraId="189227B4" w14:textId="357A3AB9" w:rsidR="00035C28" w:rsidRPr="0022228B" w:rsidRDefault="000550A1" w:rsidP="00035C28">
      <w:pPr>
        <w:rPr>
          <w:rFonts w:ascii="Times New Roman" w:eastAsia="Arial" w:hAnsi="Times New Roman" w:cs="Times New Roman"/>
          <w:lang w:val="es-ES_tradnl"/>
        </w:rPr>
      </w:pPr>
      <w:r>
        <w:rPr>
          <w:rFonts w:ascii="Times New Roman" w:eastAsia="Arial" w:hAnsi="Times New Roman" w:cs="Times New Roman"/>
          <w:b/>
          <w:bCs/>
          <w:lang w:val="es-ES_tradnl" w:eastAsia="es"/>
        </w:rPr>
        <w:t>M.15-</w:t>
      </w:r>
      <w:r w:rsidR="00035C28" w:rsidRPr="00634F9A">
        <w:rPr>
          <w:rFonts w:ascii="Times New Roman" w:eastAsia="Arial" w:hAnsi="Times New Roman" w:cs="Times New Roman"/>
          <w:b/>
          <w:bCs/>
          <w:lang w:val="es-ES_tradnl" w:eastAsia="es"/>
        </w:rPr>
        <w:t>TRÁFICO</w:t>
      </w:r>
      <w:r w:rsidR="00035C28" w:rsidRPr="0022228B">
        <w:rPr>
          <w:rFonts w:ascii="Times New Roman" w:eastAsia="Arial" w:hAnsi="Times New Roman" w:cs="Times New Roman"/>
          <w:b/>
          <w:bCs/>
          <w:lang w:val="es-ES_tradnl" w:eastAsia="es"/>
        </w:rPr>
        <w:t xml:space="preserve"> DE PERSONAS (Julio 2015)</w:t>
      </w:r>
    </w:p>
    <w:p w14:paraId="3A09E56E"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lastRenderedPageBreak/>
        <w:t>El beneficiario, sub-beneficiario o contratista, en cualquier nivel, o cualquiera de sus empleados, sus encargados de selección de personal, sus agentes y otros representantes, no deben participar en:</w:t>
      </w:r>
    </w:p>
    <w:p w14:paraId="28B379EA"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14:paraId="0858CE64"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La entrega de un acto sexual de carácter comercial durante el periodo de esta adjudicación;</w:t>
      </w:r>
    </w:p>
    <w:p w14:paraId="51F297A3"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uso de trabajos forzados al momento de llevar a cabo esta adjudicación,</w:t>
      </w:r>
    </w:p>
    <w:p w14:paraId="62B022BA"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Actos que apoyen o fomenten directamente el tráfico de personas, incluyendo los siguientes actos:</w:t>
      </w:r>
    </w:p>
    <w:p w14:paraId="1A312399" w14:textId="77777777" w:rsidR="00035C28" w:rsidRDefault="00035C28" w:rsidP="00035C28">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Times New Roman" w:hAnsi="Times New Roman" w:cs="Times New Roman"/>
          <w:lang w:val="es-ES_tradnl" w:eastAsia="es"/>
        </w:rPr>
        <w:t xml:space="preserve"> </w:t>
      </w:r>
      <w:r w:rsidRPr="002602A5">
        <w:rPr>
          <w:rFonts w:ascii="Times New Roman" w:eastAsia="Arial" w:hAnsi="Times New Roman" w:cs="Times New Roman"/>
          <w:lang w:val="es-ES_tradnl" w:eastAsia="es"/>
        </w:rPr>
        <w:t>Destruir, esconder, confiscar o de otra manera negar a un empleado acceso a los documentos de identificación o inmigración del mismo;</w:t>
      </w:r>
    </w:p>
    <w:p w14:paraId="6A2F58E1" w14:textId="77777777" w:rsidR="00035C28" w:rsidRDefault="00035C28" w:rsidP="00035C28">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14:paraId="3571A7B3" w14:textId="77777777" w:rsidR="00035C28" w:rsidRDefault="00035C28" w:rsidP="00035C28">
      <w:pPr>
        <w:pStyle w:val="ListParagraph"/>
        <w:numPr>
          <w:ilvl w:val="7"/>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USAID los haya liberado del requerimiento de entregar o pagar por tal transporte en esta adjudicación; o</w:t>
      </w:r>
    </w:p>
    <w:p w14:paraId="643B5072" w14:textId="77777777" w:rsidR="00035C28" w:rsidRDefault="00035C28" w:rsidP="00035C28">
      <w:pPr>
        <w:pStyle w:val="ListParagraph"/>
        <w:numPr>
          <w:ilvl w:val="7"/>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14:paraId="528A1E1F" w14:textId="77777777" w:rsidR="00035C28" w:rsidRDefault="00035C28" w:rsidP="00035C28">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14:paraId="17B27D01" w14:textId="77777777" w:rsidR="00035C28" w:rsidRDefault="00035C28" w:rsidP="00035C28">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Cobrar a los empleados tarifas de reclutamiento; o</w:t>
      </w:r>
    </w:p>
    <w:p w14:paraId="35725EDD" w14:textId="77777777" w:rsidR="00035C28" w:rsidRDefault="00035C28" w:rsidP="00035C28">
      <w:pPr>
        <w:pStyle w:val="ListParagraph"/>
        <w:numPr>
          <w:ilvl w:val="5"/>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Entregar u organizar viviendas que no cumplan con las regulaciones de vivienda y seguridad del país anfitrión.</w:t>
      </w:r>
    </w:p>
    <w:p w14:paraId="7FAE1368"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14:paraId="542B75CA"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14:paraId="2252ADB6"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14:paraId="58DEE519"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14:paraId="7A07E2F2" w14:textId="77777777" w:rsidR="00035C28" w:rsidRPr="002602A5"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lastRenderedPageBreak/>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2602A5">
        <w:rPr>
          <w:rFonts w:ascii="Times New Roman" w:eastAsia="Arial" w:hAnsi="Times New Roman" w:cs="Times New Roman"/>
          <w:b/>
          <w:bCs/>
          <w:lang w:val="es-ES_tradnl" w:eastAsia="es"/>
        </w:rPr>
        <w:t>he</w:t>
      </w:r>
      <w:r w:rsidRPr="002602A5">
        <w:rPr>
          <w:rFonts w:ascii="Times New Roman" w:eastAsia="Arial" w:hAnsi="Times New Roman" w:cs="Times New Roman"/>
          <w:b/>
          <w:lang w:val="es-ES_tradnl" w:eastAsia="es"/>
        </w:rPr>
        <w:t>l</w:t>
      </w:r>
      <w:hyperlink r:id="rId6" w:history="1">
        <w:r w:rsidRPr="002602A5">
          <w:rPr>
            <w:rFonts w:ascii="Times New Roman" w:eastAsia="Arial" w:hAnsi="Times New Roman" w:cs="Times New Roman"/>
            <w:b/>
            <w:lang w:val="es-ES_tradnl" w:eastAsia="es"/>
          </w:rPr>
          <w:t>p</w:t>
        </w:r>
        <w:r w:rsidRPr="002602A5">
          <w:rPr>
            <w:rFonts w:ascii="Times New Roman" w:eastAsia="Arial" w:hAnsi="Times New Roman" w:cs="Times New Roman"/>
            <w:b/>
            <w:bCs/>
            <w:lang w:val="es-ES_tradnl" w:eastAsia="es"/>
          </w:rPr>
          <w:t>@befree.org</w:t>
        </w:r>
      </w:hyperlink>
      <w:r w:rsidRPr="002602A5">
        <w:rPr>
          <w:rFonts w:ascii="Times New Roman" w:eastAsia="Arial" w:hAnsi="Times New Roman" w:cs="Times New Roman"/>
          <w:b/>
          <w:bCs/>
          <w:lang w:val="es-ES_tradnl" w:eastAsia="es"/>
        </w:rPr>
        <w:t>.</w:t>
      </w:r>
    </w:p>
    <w:p w14:paraId="1B9A4937"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14:paraId="08F77AA8"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14:paraId="192930F0" w14:textId="77777777" w:rsidR="00035C28" w:rsidRDefault="00035C28" w:rsidP="00035C28">
      <w:pPr>
        <w:pStyle w:val="ListParagraph"/>
        <w:numPr>
          <w:ilvl w:val="3"/>
          <w:numId w:val="3"/>
        </w:numPr>
        <w:spacing w:line="240" w:lineRule="auto"/>
        <w:rPr>
          <w:rFonts w:ascii="Times New Roman" w:eastAsia="Arial" w:hAnsi="Times New Roman" w:cs="Times New Roman"/>
          <w:lang w:val="es-ES_tradnl"/>
        </w:rPr>
      </w:pPr>
      <w:r w:rsidRPr="002602A5">
        <w:rPr>
          <w:rFonts w:ascii="Times New Roman" w:eastAsia="Arial" w:hAnsi="Times New Roman" w:cs="Times New Roman"/>
          <w:lang w:val="es-ES_tradnl" w:eastAsia="es"/>
        </w:rPr>
        <w:t>Procedimiento para que el beneficiario prevenga que representantes o sub-beneficiarios en cualquier nivel y a cualquier valor dólar participar en las actividades de tráfico de personas descritas en la sección a de esta disposición. El beneficiario también contar con procedimiento para supervisar, detectar y terminar el contrato de cualquier representante o sub-beneficiario o sus empleados que hayan participado en tales actividades.</w:t>
      </w:r>
    </w:p>
    <w:p w14:paraId="5C47199D"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14:paraId="2EAE7F3E"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14:paraId="775433E1"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14:paraId="74572E14" w14:textId="77777777" w:rsidR="00035C28" w:rsidRDefault="00035C28" w:rsidP="00035C28">
      <w:pPr>
        <w:pStyle w:val="ListParagraph"/>
        <w:numPr>
          <w:ilvl w:val="1"/>
          <w:numId w:val="3"/>
        </w:numPr>
        <w:spacing w:line="240" w:lineRule="auto"/>
        <w:rPr>
          <w:rFonts w:ascii="Times New Roman" w:eastAsia="Arial" w:hAnsi="Times New Roman" w:cs="Times New Roman"/>
          <w:lang w:val="es-ES_tradnl"/>
        </w:rPr>
      </w:pPr>
      <w:r w:rsidRPr="005C6079">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5C6079">
        <w:rPr>
          <w:rFonts w:ascii="Times New Roman" w:eastAsia="Arial" w:hAnsi="Times New Roman" w:cs="Times New Roman"/>
          <w:lang w:val="es-ES_tradnl" w:eastAsia="es"/>
        </w:rPr>
        <w:t>a(</w:t>
      </w:r>
      <w:proofErr w:type="gramEnd"/>
      <w:r w:rsidRPr="005C6079">
        <w:rPr>
          <w:rFonts w:ascii="Times New Roman" w:eastAsia="Arial" w:hAnsi="Times New Roman" w:cs="Times New Roman"/>
          <w:lang w:val="es-ES_tradnl" w:eastAsia="es"/>
        </w:rPr>
        <w:t>1)-(9) al sub-beneficiario, al contratista y a cualquiera de sus empleados.</w:t>
      </w:r>
    </w:p>
    <w:p w14:paraId="06801DDE" w14:textId="4C1DFD6D" w:rsidR="00670FB5" w:rsidRPr="0022228B" w:rsidRDefault="00670FB5" w:rsidP="00670FB5">
      <w:pPr>
        <w:rPr>
          <w:rFonts w:ascii="Times New Roman" w:eastAsia="Arial" w:hAnsi="Times New Roman" w:cs="Times New Roman"/>
          <w:lang w:val="es-ES_tradnl"/>
        </w:rPr>
      </w:pPr>
      <w:r w:rsidRPr="00634F9A">
        <w:rPr>
          <w:rStyle w:val="FontStyle42"/>
          <w:rFonts w:ascii="Times New Roman" w:hAnsi="Times New Roman" w:cs="Times New Roman"/>
          <w:highlight w:val="yellow"/>
          <w:lang w:val="es-ES_tradnl" w:eastAsia="es"/>
        </w:rPr>
        <w:t>DECLARACIÓN</w:t>
      </w:r>
      <w:r w:rsidRPr="0022228B">
        <w:rPr>
          <w:rStyle w:val="FontStyle42"/>
          <w:rFonts w:ascii="Times New Roman" w:hAnsi="Times New Roman" w:cs="Times New Roman"/>
          <w:lang w:val="es-ES_tradnl" w:eastAsia="es"/>
        </w:rPr>
        <w:t xml:space="preserve">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7C0694D4" w14:textId="77777777" w:rsidR="00670FB5" w:rsidRPr="0022228B" w:rsidRDefault="00670FB5" w:rsidP="00670FB5">
      <w:pPr>
        <w:rPr>
          <w:rFonts w:ascii="Times New Roman" w:eastAsia="Arial" w:hAnsi="Times New Roman" w:cs="Times New Roman"/>
          <w:lang w:val="es-ES_tradn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p>
    <w:p w14:paraId="23887849" w14:textId="77777777" w:rsidR="00670FB5" w:rsidRPr="0022228B" w:rsidRDefault="00670FB5" w:rsidP="00670FB5">
      <w:pPr>
        <w:rPr>
          <w:rFonts w:ascii="Times New Roman" w:eastAsia="Arial" w:hAnsi="Times New Roman" w:cs="Times New Roman"/>
          <w:lang w:val="es-ES_tradnl"/>
        </w:rPr>
      </w:pP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iCs/>
          <w:lang w:val="es-ES_tradnl"/>
        </w:rPr>
        <w:t xml:space="preserve"> </w:t>
      </w:r>
      <w:proofErr w:type="gramStart"/>
      <w:r w:rsidRPr="0022228B">
        <w:rPr>
          <w:rFonts w:ascii="Times New Roman" w:eastAsia="Times New Roman" w:hAnsi="Times New Roman" w:cs="Times New Roman"/>
          <w:i/>
          <w:lang w:val="es-ES_tradnl" w:eastAsia="es-CL"/>
        </w:rPr>
        <w:t>utilice</w:t>
      </w:r>
      <w:proofErr w:type="gramEnd"/>
      <w:r w:rsidRPr="0022228B">
        <w:rPr>
          <w:rFonts w:ascii="Times New Roman" w:eastAsia="Times New Roman" w:hAnsi="Times New Roman" w:cs="Times New Roman"/>
          <w:i/>
          <w:lang w:val="es-ES_tradnl" w:eastAsia="es-CL"/>
        </w:rPr>
        <w:t xml:space="preserve"> fondos facilitados para cumplir con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Arial" w:hAnsi="Times New Roman" w:cs="Times New Roman"/>
          <w:i/>
          <w:iCs/>
          <w:lang w:val="es-ES_tradnl"/>
        </w:rPr>
        <w:t>1</w:t>
      </w:r>
      <w:r w:rsidRPr="0022228B">
        <w:rPr>
          <w:rFonts w:ascii="Times New Roman" w:eastAsia="Times New Roman" w:hAnsi="Times New Roman" w:cs="Times New Roman"/>
          <w:i/>
          <w:lang w:val="es-ES_tradnl" w:eastAsia="es-CL"/>
        </w:rPr>
        <w:t>06-386; y</w:t>
      </w:r>
      <w:r w:rsidRPr="0022228B">
        <w:rPr>
          <w:rFonts w:ascii="Times New Roman" w:eastAsia="Arial" w:hAnsi="Times New Roman" w:cs="Times New Roman"/>
          <w:lang w:val="es-ES_tradnl"/>
        </w:rPr>
        <w:t xml:space="preserve"> </w:t>
      </w:r>
      <w:r w:rsidRPr="0022228B">
        <w:rPr>
          <w:rFonts w:ascii="Times New Roman" w:eastAsia="Arial" w:hAnsi="Times New Roman" w:cs="Times New Roman"/>
          <w:i/>
          <w:iCs/>
          <w:lang w:val="es-ES_tradnl"/>
        </w:rPr>
        <w:t>(2)</w:t>
      </w:r>
      <w:r w:rsidRPr="0022228B">
        <w:rPr>
          <w:rFonts w:ascii="Times New Roman" w:eastAsia="Times New Roman" w:hAnsi="Times New Roman" w:cs="Times New Roman"/>
          <w:i/>
          <w:iCs/>
          <w:lang w:val="es-ES_tradnl"/>
        </w:rPr>
        <w:t xml:space="preserve"> </w:t>
      </w:r>
      <w:r w:rsidRPr="0022228B">
        <w:rPr>
          <w:rFonts w:ascii="Times New Roman" w:eastAsia="Times New Roman" w:hAnsi="Times New Roman" w:cs="Times New Roman"/>
          <w:i/>
          <w:lang w:val="es-ES_tradnl" w:eastAsia="es-CL"/>
        </w:rPr>
        <w:t>cubra un programa dirigido a víctimas de formas graves de trata de personas</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(según se define a continuación), y preste servicios a individuos que aún se dedican a actividades que fueron el resultado de que dichas víctimas fueran objeto de trata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457B5851" w14:textId="77777777" w:rsidR="00670FB5" w:rsidRPr="0022228B" w:rsidRDefault="00670FB5" w:rsidP="00670FB5">
      <w:pPr>
        <w:pStyle w:val="ListParagraph"/>
        <w:numPr>
          <w:ilvl w:val="0"/>
          <w:numId w:val="1"/>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27F8066D" w14:textId="77777777" w:rsidR="00670FB5" w:rsidRPr="0022228B" w:rsidRDefault="00670FB5" w:rsidP="00670FB5">
      <w:pPr>
        <w:pStyle w:val="ListParagraph"/>
        <w:spacing w:after="0" w:line="240" w:lineRule="auto"/>
        <w:ind w:left="1068"/>
        <w:rPr>
          <w:rFonts w:ascii="Times New Roman" w:eastAsia="Times New Roman" w:hAnsi="Times New Roman" w:cs="Times New Roman"/>
          <w:sz w:val="24"/>
          <w:szCs w:val="24"/>
          <w:lang w:val="es-ES_tradnl" w:eastAsia="es-CL"/>
        </w:rPr>
      </w:pPr>
    </w:p>
    <w:p w14:paraId="711B45C2" w14:textId="77777777" w:rsidR="00670FB5" w:rsidRPr="0022228B" w:rsidRDefault="00670FB5" w:rsidP="00670FB5">
      <w:pPr>
        <w:pStyle w:val="ListParagraph"/>
        <w:numPr>
          <w:ilvl w:val="0"/>
          <w:numId w:val="1"/>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lastRenderedPageBreak/>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3E500C3A" w14:textId="77777777" w:rsidR="00670FB5" w:rsidRPr="0022228B" w:rsidRDefault="00670FB5" w:rsidP="00670FB5">
      <w:pPr>
        <w:pStyle w:val="ListParagraph"/>
        <w:spacing w:after="0" w:line="240" w:lineRule="auto"/>
        <w:ind w:left="1068"/>
        <w:rPr>
          <w:rFonts w:ascii="Times New Roman" w:eastAsia="Arial" w:hAnsi="Times New Roman" w:cs="Times New Roman"/>
          <w:sz w:val="24"/>
          <w:szCs w:val="24"/>
          <w:lang w:val="es-ES_tradnl"/>
        </w:rPr>
      </w:pPr>
    </w:p>
    <w:p w14:paraId="1FF1E45D" w14:textId="77777777" w:rsidR="00670FB5" w:rsidRPr="0022228B" w:rsidRDefault="00670FB5" w:rsidP="00670FB5">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DECLARACIÓN PARA IMPLEMENTADORES DE ACTIVIDADES CONTRA LA TRATA DE PERSONAS ANTE LA FALTA DE APOYO A LA PROSTITUCIÓN (JUNIO 2012</w:t>
      </w:r>
      <w:r w:rsidRPr="0022228B">
        <w:rPr>
          <w:rFonts w:ascii="Times New Roman" w:eastAsia="Arial" w:hAnsi="Times New Roman" w:cs="Times New Roman"/>
          <w:b/>
          <w:bCs/>
          <w:lang w:val="es-ES_tradnl"/>
        </w:rPr>
        <w:t>)</w:t>
      </w:r>
    </w:p>
    <w:p w14:paraId="1DD28EB7" w14:textId="77777777" w:rsidR="00670FB5" w:rsidRPr="0022228B" w:rsidRDefault="00670FB5" w:rsidP="00670FB5">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14:paraId="31B9CE89" w14:textId="77777777" w:rsidR="00670FB5" w:rsidRPr="0022228B" w:rsidRDefault="00670FB5" w:rsidP="00670FB5">
      <w:pPr>
        <w:rPr>
          <w:rFonts w:ascii="Times New Roman" w:eastAsia="Times New Roman" w:hAnsi="Times New Roman" w:cs="Times New Roman"/>
          <w:lang w:val="es-ES_tradnl" w:eastAsia="es-CL"/>
        </w:rPr>
      </w:pPr>
    </w:p>
    <w:p w14:paraId="40351F42" w14:textId="77777777" w:rsidR="00670FB5" w:rsidRPr="0022228B" w:rsidRDefault="00670FB5" w:rsidP="00670FB5">
      <w:pPr>
        <w:rPr>
          <w:rFonts w:ascii="Times New Roman" w:eastAsia="Times New Roman" w:hAnsi="Times New Roman" w:cs="Times New Roman"/>
          <w:lang w:val="es-ES_tradnl" w:eastAsia="es-CL"/>
        </w:rPr>
      </w:pPr>
    </w:p>
    <w:p w14:paraId="50FCF760" w14:textId="2DD8B13B" w:rsidR="00670FB5" w:rsidRPr="0022228B" w:rsidRDefault="00670FB5" w:rsidP="00670FB5">
      <w:pPr>
        <w:rPr>
          <w:rFonts w:ascii="Times New Roman" w:eastAsia="Arial" w:hAnsi="Times New Roman" w:cs="Times New Roman"/>
          <w:b/>
          <w:bCs/>
          <w:lang w:val="es-ES_tradnl"/>
        </w:rPr>
      </w:pPr>
      <w:r w:rsidRPr="0022228B">
        <w:rPr>
          <w:rStyle w:val="FontStyle42"/>
          <w:rFonts w:ascii="Times New Roman" w:hAnsi="Times New Roman" w:cs="Times New Roman"/>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13AAF3E5" w14:textId="77777777" w:rsidR="00670FB5" w:rsidRPr="0022228B" w:rsidRDefault="00670FB5" w:rsidP="00670FB5">
      <w:pPr>
        <w:rPr>
          <w:rFonts w:ascii="Times New Roman" w:eastAsia="Arial" w:hAnsi="Times New Roman" w:cs="Times New Roman"/>
          <w:lang w:val="es-ES_tradnl"/>
        </w:rPr>
      </w:pPr>
    </w:p>
    <w:p w14:paraId="205B5FC0" w14:textId="77777777" w:rsidR="00670FB5" w:rsidRPr="0022228B" w:rsidRDefault="00670FB5" w:rsidP="00670FB5">
      <w:pPr>
        <w:rPr>
          <w:rFonts w:ascii="Times New Roman" w:eastAsia="Times New Roman" w:hAnsi="Times New Roman" w:cs="Times New Roman"/>
          <w:i/>
          <w:lang w:val="es-ES_tradnl" w:eastAsia="es-CL"/>
        </w:rPr>
      </w:pPr>
      <w:r w:rsidRPr="0022228B">
        <w:rPr>
          <w:rFonts w:ascii="Times New Roman" w:eastAsia="Arial" w:hAnsi="Times New Roman" w:cs="Times New Roman"/>
          <w:b/>
          <w:iCs/>
          <w:lang w:val="es-ES_tradnl"/>
        </w:rPr>
        <w:t>APLICABILIDAD</w:t>
      </w:r>
      <w:r w:rsidRPr="0022228B">
        <w:rPr>
          <w:rFonts w:ascii="Times New Roman" w:eastAsia="Arial" w:hAnsi="Times New Roman" w:cs="Times New Roman"/>
          <w:i/>
          <w:iCs/>
          <w:lang w:val="es-ES_tradnl"/>
        </w:rPr>
        <w:t xml:space="preserve">: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para </w:t>
      </w:r>
      <w:r w:rsidRPr="0022228B">
        <w:rPr>
          <w:rFonts w:ascii="Times New Roman" w:eastAsia="Arial" w:hAnsi="Times New Roman" w:cs="Times New Roman"/>
          <w:i/>
          <w:iCs/>
          <w:lang w:val="es-ES_tradnl"/>
        </w:rPr>
        <w:t>cumplir con</w:t>
      </w:r>
      <w:r w:rsidRPr="0022228B">
        <w:rPr>
          <w:rFonts w:ascii="Times New Roman" w:eastAsia="Times New Roman" w:hAnsi="Times New Roman" w:cs="Times New Roman"/>
          <w:i/>
          <w:lang w:val="es-ES_tradnl" w:eastAsia="es-CL"/>
        </w:rPr>
        <w:t xml:space="preserve"> la Ley de Protección de las Víctimas de la Trata de Personas de 2000, División </w:t>
      </w:r>
      <w:proofErr w:type="gramStart"/>
      <w:r w:rsidRPr="0022228B">
        <w:rPr>
          <w:rFonts w:ascii="Times New Roman" w:eastAsia="Times New Roman" w:hAnsi="Times New Roman" w:cs="Times New Roman"/>
          <w:i/>
          <w:lang w:val="es-ES_tradnl" w:eastAsia="es-CL"/>
        </w:rPr>
        <w:t>A</w:t>
      </w:r>
      <w:proofErr w:type="gramEnd"/>
      <w:r w:rsidRPr="0022228B">
        <w:rPr>
          <w:rFonts w:ascii="Times New Roman" w:eastAsia="Times New Roman" w:hAnsi="Times New Roman" w:cs="Times New Roman"/>
          <w:i/>
          <w:lang w:val="es-ES_tradnl" w:eastAsia="es-CL"/>
        </w:rPr>
        <w:t xml:space="preserve">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lang w:val="es-ES_tradnl" w:eastAsia="es"/>
        </w:rPr>
        <w:t xml:space="preserve"> </w:t>
      </w:r>
      <w:r w:rsidRPr="0022228B">
        <w:rPr>
          <w:rFonts w:ascii="Times New Roman" w:eastAsia="Times New Roman" w:hAnsi="Times New Roman" w:cs="Times New Roman"/>
          <w:i/>
          <w:lang w:val="es-ES_tradnl" w:eastAsia="es-CL"/>
        </w:rPr>
        <w:t xml:space="preserve">106-386 para un programa dirigido a víctimas de formas graves de trata de personas. </w:t>
      </w:r>
      <w:r w:rsidRPr="0022228B">
        <w:rPr>
          <w:rFonts w:ascii="Times New Roman" w:eastAsia="Times New Roman" w:hAnsi="Times New Roman" w:cs="Times New Roman"/>
          <w:lang w:val="es-ES_tradnl" w:eastAsia="es-CL"/>
        </w:rPr>
        <w:t>“</w:t>
      </w:r>
      <w:r w:rsidRPr="0022228B">
        <w:rPr>
          <w:rFonts w:ascii="Times New Roman" w:eastAsia="Times New Roman" w:hAnsi="Times New Roman" w:cs="Times New Roman"/>
          <w:i/>
          <w:lang w:val="es-ES_tradnl" w:eastAsia="es-CL"/>
        </w:rPr>
        <w:t>Formas graves de trata de personas" se refieren a:</w:t>
      </w:r>
    </w:p>
    <w:p w14:paraId="6C750E22" w14:textId="77777777" w:rsidR="00670FB5" w:rsidRPr="0022228B" w:rsidRDefault="00670FB5" w:rsidP="00670FB5">
      <w:pPr>
        <w:pStyle w:val="ListParagraph"/>
        <w:numPr>
          <w:ilvl w:val="0"/>
          <w:numId w:val="2"/>
        </w:numPr>
        <w:spacing w:after="0" w:line="240" w:lineRule="auto"/>
        <w:rPr>
          <w:rFonts w:ascii="Times New Roman" w:eastAsia="Times New Roman" w:hAnsi="Times New Roman" w:cs="Times New Roman"/>
          <w:sz w:val="24"/>
          <w:szCs w:val="24"/>
          <w:lang w:val="es-ES_tradnl" w:eastAsia="es-CL"/>
        </w:rPr>
      </w:pPr>
      <w:r w:rsidRPr="0022228B">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14:paraId="61AC0FD5" w14:textId="77777777" w:rsidR="00670FB5" w:rsidRPr="0022228B" w:rsidRDefault="00670FB5" w:rsidP="00670FB5">
      <w:pPr>
        <w:pStyle w:val="ListParagraph"/>
        <w:spacing w:after="0" w:line="240" w:lineRule="auto"/>
        <w:ind w:left="1068"/>
        <w:rPr>
          <w:rFonts w:ascii="Times New Roman" w:eastAsia="Times New Roman" w:hAnsi="Times New Roman" w:cs="Times New Roman"/>
          <w:sz w:val="24"/>
          <w:szCs w:val="24"/>
          <w:lang w:val="es-ES_tradnl" w:eastAsia="es-CL"/>
        </w:rPr>
      </w:pPr>
    </w:p>
    <w:p w14:paraId="20E8445C" w14:textId="77777777" w:rsidR="00670FB5" w:rsidRPr="0022228B" w:rsidRDefault="00670FB5" w:rsidP="00670FB5">
      <w:pPr>
        <w:pStyle w:val="ListParagraph"/>
        <w:numPr>
          <w:ilvl w:val="0"/>
          <w:numId w:val="2"/>
        </w:numPr>
        <w:spacing w:after="0" w:line="240" w:lineRule="auto"/>
        <w:rPr>
          <w:rFonts w:ascii="Times New Roman" w:eastAsia="Arial" w:hAnsi="Times New Roman" w:cs="Times New Roman"/>
          <w:sz w:val="24"/>
          <w:szCs w:val="24"/>
          <w:lang w:val="es-ES_tradnl"/>
        </w:rPr>
      </w:pPr>
      <w:r w:rsidRPr="0022228B">
        <w:rPr>
          <w:rFonts w:ascii="Times New Roman" w:eastAsia="Times New Roman" w:hAnsi="Times New Roman" w:cs="Times New Roman"/>
          <w:sz w:val="24"/>
          <w:szCs w:val="24"/>
          <w:lang w:val="es-ES_tradnl" w:eastAsia="es-CL"/>
        </w:rPr>
        <w:t xml:space="preserve">el </w:t>
      </w:r>
      <w:r w:rsidRPr="0022228B">
        <w:rPr>
          <w:rFonts w:ascii="Times New Roman" w:eastAsia="Arial" w:hAnsi="Times New Roman" w:cs="Times New Roman"/>
          <w:iCs/>
          <w:sz w:val="24"/>
          <w:szCs w:val="24"/>
          <w:lang w:val="es-ES_tradnl" w:eastAsia="en-US"/>
        </w:rPr>
        <w:t>alistamiento</w:t>
      </w:r>
      <w:r w:rsidRPr="0022228B">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14:paraId="09933912" w14:textId="77777777" w:rsidR="00670FB5" w:rsidRPr="0022228B" w:rsidRDefault="00670FB5" w:rsidP="00670FB5">
      <w:pPr>
        <w:ind w:left="708"/>
        <w:rPr>
          <w:rFonts w:ascii="Times New Roman" w:eastAsia="Arial" w:hAnsi="Times New Roman" w:cs="Times New Roman"/>
          <w:lang w:val="es-ES_tradnl"/>
        </w:rPr>
      </w:pPr>
    </w:p>
    <w:p w14:paraId="70010B21" w14:textId="77777777" w:rsidR="00670FB5" w:rsidRPr="0022228B" w:rsidRDefault="00670FB5" w:rsidP="00670FB5">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ELIGIBILIDAD DE SUB-BENEFICIARIOS DE FONDOS CONTRA LA TRATA DE PERSONAS (JUNIO 2012</w:t>
      </w:r>
      <w:r w:rsidRPr="0022228B">
        <w:rPr>
          <w:rFonts w:ascii="Times New Roman" w:eastAsia="Arial" w:hAnsi="Times New Roman" w:cs="Times New Roman"/>
          <w:b/>
          <w:bCs/>
          <w:lang w:val="es-ES_tradnl"/>
        </w:rPr>
        <w:t>)</w:t>
      </w:r>
    </w:p>
    <w:p w14:paraId="7314D58A" w14:textId="77777777" w:rsidR="00670FB5" w:rsidRPr="0022228B" w:rsidRDefault="00670FB5" w:rsidP="00670FB5">
      <w:pPr>
        <w:rPr>
          <w:rFonts w:ascii="Times New Roman" w:eastAsia="Arial" w:hAnsi="Times New Roman" w:cs="Times New Roman"/>
          <w:lang w:val="es-ES_tradnl"/>
        </w:rPr>
      </w:pPr>
      <w:r w:rsidRPr="0022228B">
        <w:rPr>
          <w:rFonts w:ascii="Times New Roman" w:eastAsia="Times New Roman" w:hAnsi="Times New Roman" w:cs="Times New Roman"/>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14:paraId="01510633" w14:textId="77777777" w:rsidR="00670FB5" w:rsidRPr="0022228B" w:rsidRDefault="00670FB5" w:rsidP="00670FB5">
      <w:pPr>
        <w:rPr>
          <w:rFonts w:ascii="Times New Roman" w:hAnsi="Times New Roman" w:cs="Times New Roman"/>
          <w:lang w:val="es-ES_tradnl"/>
        </w:rPr>
      </w:pPr>
    </w:p>
    <w:p w14:paraId="1C6777C5" w14:textId="3E0AB645" w:rsidR="00670FB5" w:rsidRPr="0022228B" w:rsidRDefault="00670FB5" w:rsidP="00670FB5">
      <w:pP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lang w:val="es-ES_tradnl"/>
        </w:rPr>
        <w:t xml:space="preserve"> </w:t>
      </w:r>
      <w:r w:rsidRPr="0022228B">
        <w:rPr>
          <w:rStyle w:val="FontStyle42"/>
          <w:rFonts w:ascii="Times New Roman" w:hAnsi="Times New Roman" w:cs="Times New Roman"/>
          <w:lang w:val="es-ES_tradnl" w:eastAsia="es"/>
        </w:rPr>
        <w:t>(JUNIO 2012</w:t>
      </w:r>
      <w:r w:rsidRPr="0022228B">
        <w:rPr>
          <w:rFonts w:ascii="Times New Roman" w:eastAsia="Arial" w:hAnsi="Times New Roman" w:cs="Times New Roman"/>
          <w:b/>
          <w:bCs/>
          <w:lang w:val="es-ES_tradnl"/>
        </w:rPr>
        <w:t>)</w:t>
      </w:r>
    </w:p>
    <w:p w14:paraId="486A7E9C" w14:textId="77777777" w:rsidR="00670FB5" w:rsidRPr="0022228B" w:rsidRDefault="00670FB5" w:rsidP="00670FB5">
      <w:pPr>
        <w:rPr>
          <w:rFonts w:ascii="Times New Roman" w:eastAsia="Arial" w:hAnsi="Times New Roman" w:cs="Times New Roman"/>
          <w:lang w:val="es-ES_tradnl"/>
        </w:rPr>
      </w:pPr>
      <w:r w:rsidRPr="0022228B">
        <w:rPr>
          <w:rFonts w:ascii="Times New Roman" w:eastAsia="Arial" w:hAnsi="Times New Roman" w:cs="Times New Roman"/>
          <w:i/>
          <w:iCs/>
          <w:lang w:val="es-ES_tradnl"/>
        </w:rPr>
        <w:lastRenderedPageBreak/>
        <w:t xml:space="preserve">APLICABILIDAD: </w:t>
      </w:r>
      <w:r w:rsidRPr="0022228B">
        <w:rPr>
          <w:rFonts w:ascii="Times New Roman" w:hAnsi="Times New Roman" w:cs="Times New Roman"/>
          <w:i/>
          <w:lang w:val="es-ES_tradnl"/>
        </w:rPr>
        <w:t xml:space="preserve">Esta disposición debe incorporarse en toda adjudicación que </w:t>
      </w:r>
      <w:r w:rsidRPr="0022228B">
        <w:rPr>
          <w:rFonts w:ascii="Times New Roman" w:eastAsia="Times New Roman" w:hAnsi="Times New Roman" w:cs="Times New Roman"/>
          <w:i/>
          <w:lang w:val="es-ES_tradnl" w:eastAsia="es-CL"/>
        </w:rPr>
        <w:t xml:space="preserve">utilice fondos facilitados específicamente en virtud de la Ley de Protección de las Víctimas de la Trata de Personas de 2000, División A de </w:t>
      </w:r>
      <w:r w:rsidRPr="0022228B">
        <w:rPr>
          <w:rFonts w:ascii="Times New Roman" w:eastAsia="Arial" w:hAnsi="Times New Roman" w:cs="Times New Roman"/>
          <w:i/>
          <w:lang w:val="es-ES_tradnl" w:eastAsia="es"/>
        </w:rPr>
        <w:t>Ley publica</w:t>
      </w:r>
      <w:r w:rsidRPr="0022228B">
        <w:rPr>
          <w:rFonts w:ascii="Times New Roman" w:eastAsia="Arial" w:hAnsi="Times New Roman" w:cs="Times New Roman"/>
          <w:i/>
          <w:iCs/>
          <w:lang w:val="es-ES_tradnl"/>
        </w:rPr>
        <w:t xml:space="preserve"> </w:t>
      </w:r>
      <w:r w:rsidRPr="0022228B">
        <w:rPr>
          <w:rFonts w:ascii="Times New Roman" w:eastAsia="Times New Roman" w:hAnsi="Times New Roman" w:cs="Times New Roman"/>
          <w:i/>
          <w:lang w:val="es-ES_tradnl" w:eastAsia="es-CL"/>
        </w:rPr>
        <w:t>106-386.</w:t>
      </w:r>
    </w:p>
    <w:p w14:paraId="3887F4EF" w14:textId="77777777" w:rsidR="00670FB5" w:rsidRPr="0022228B" w:rsidRDefault="00670FB5" w:rsidP="00670FB5">
      <w:pPr>
        <w:jc w:val="center"/>
        <w:rPr>
          <w:rFonts w:ascii="Times New Roman" w:eastAsia="Arial" w:hAnsi="Times New Roman" w:cs="Times New Roman"/>
          <w:lang w:val="es-ES_tradnl"/>
        </w:rPr>
      </w:pPr>
      <w:r w:rsidRPr="0022228B">
        <w:rPr>
          <w:rStyle w:val="FontStyle42"/>
          <w:rFonts w:ascii="Times New Roman" w:hAnsi="Times New Roman" w:cs="Times New Roman"/>
          <w:lang w:val="es-ES_tradnl" w:eastAsia="es"/>
        </w:rPr>
        <w:t>PROHIBICIÓN DE USO DE FONDOS CONTRA TRÁFICO PARA PROMOVER, APOYAR O DEFENDER LA LEGALIZACIÓN O LA PRÁCTICA DE LA PROSTITUCIÓN</w:t>
      </w:r>
      <w:r w:rsidRPr="0022228B">
        <w:rPr>
          <w:rStyle w:val="FontStyle42"/>
          <w:rFonts w:ascii="Times New Roman" w:hAnsi="Times New Roman" w:cs="Times New Roman"/>
          <w:lang w:val="es-ES_tradnl"/>
        </w:rPr>
        <w:t xml:space="preserve"> </w:t>
      </w:r>
      <w:r w:rsidRPr="0022228B">
        <w:rPr>
          <w:rStyle w:val="FontStyle42"/>
          <w:rFonts w:ascii="Times New Roman" w:hAnsi="Times New Roman" w:cs="Times New Roman"/>
          <w:lang w:val="es-ES_tradnl" w:eastAsia="es"/>
        </w:rPr>
        <w:t>(JUNIO 2012</w:t>
      </w:r>
      <w:r w:rsidRPr="0022228B">
        <w:rPr>
          <w:rFonts w:ascii="Times New Roman" w:eastAsia="Arial" w:hAnsi="Times New Roman" w:cs="Times New Roman"/>
          <w:b/>
          <w:bCs/>
          <w:lang w:val="es-ES_tradnl"/>
        </w:rPr>
        <w:t>)</w:t>
      </w:r>
    </w:p>
    <w:p w14:paraId="52CC5747" w14:textId="77777777" w:rsidR="00670FB5" w:rsidRPr="0022228B" w:rsidRDefault="00670FB5" w:rsidP="00670FB5">
      <w:pPr>
        <w:rPr>
          <w:rFonts w:ascii="Times New Roman" w:hAnsi="Times New Roman" w:cs="Times New Roman"/>
          <w:lang w:val="es-ES_tradnl"/>
        </w:rPr>
      </w:pPr>
    </w:p>
    <w:p w14:paraId="043D3290" w14:textId="77777777" w:rsidR="00670FB5" w:rsidRDefault="00670FB5" w:rsidP="00670FB5">
      <w:pPr>
        <w:rPr>
          <w:rFonts w:ascii="Times New Roman" w:eastAsia="Times New Roman" w:hAnsi="Times New Roman" w:cs="Times New Roman"/>
          <w:lang w:val="es-ES_tradnl" w:eastAsia="es-CL"/>
        </w:rPr>
      </w:pPr>
      <w:r w:rsidRPr="0022228B">
        <w:rPr>
          <w:rFonts w:ascii="Times New Roman" w:eastAsia="Times New Roman" w:hAnsi="Times New Roman" w:cs="Times New Roman"/>
          <w:lang w:val="es-ES_tradnl" w:eastAsia="es-CL"/>
        </w:rPr>
        <w:t>Ninguno de los fondos disponibles con arreglo a esta adjudicación puede ser utilizado para promover, apoyar o defender la legalización o la práctica de la prostitución. Sin embargo, esta prohibición no impide</w:t>
      </w:r>
      <w:r w:rsidRPr="0022228B">
        <w:rPr>
          <w:rFonts w:ascii="Times New Roman" w:eastAsia="Arial" w:hAnsi="Times New Roman" w:cs="Times New Roman"/>
          <w:lang w:val="es-ES_tradnl"/>
        </w:rPr>
        <w:t xml:space="preserve"> </w:t>
      </w:r>
      <w:r w:rsidRPr="0022228B">
        <w:rPr>
          <w:rFonts w:ascii="Times New Roman" w:eastAsia="Times New Roman" w:hAnsi="Times New Roman" w:cs="Times New Roman"/>
          <w:lang w:val="es-ES_tradnl" w:eastAsia="es-CL"/>
        </w:rPr>
        <w:t xml:space="preserve">la ayuda destinada a </w:t>
      </w:r>
      <w:r w:rsidRPr="0022228B">
        <w:rPr>
          <w:rFonts w:ascii="Times New Roman" w:eastAsia="Arial" w:hAnsi="Times New Roman" w:cs="Times New Roman"/>
          <w:lang w:val="es-ES_tradnl"/>
        </w:rPr>
        <w:t>acabar con</w:t>
      </w:r>
      <w:r w:rsidRPr="0022228B">
        <w:rPr>
          <w:rFonts w:ascii="Times New Roman" w:eastAsia="Times New Roman" w:hAnsi="Times New Roman" w:cs="Times New Roman"/>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22228B">
        <w:rPr>
          <w:rFonts w:ascii="Times New Roman" w:eastAsia="Times New Roman" w:hAnsi="Times New Roman" w:cs="Times New Roman"/>
          <w:lang w:val="es-ES_tradnl" w:eastAsia="es-CL"/>
        </w:rPr>
        <w:t>subacuerdos</w:t>
      </w:r>
      <w:proofErr w:type="spellEnd"/>
      <w:r w:rsidRPr="0022228B">
        <w:rPr>
          <w:rFonts w:ascii="Times New Roman" w:eastAsia="Times New Roman" w:hAnsi="Times New Roman" w:cs="Times New Roman"/>
          <w:lang w:val="es-ES_tradnl" w:eastAsia="es-CL"/>
        </w:rPr>
        <w:t xml:space="preserve"> generados dentro del marco de esta adjudicación.</w:t>
      </w:r>
    </w:p>
    <w:p w14:paraId="6EDF5AD6" w14:textId="77777777" w:rsidR="00C70988" w:rsidRPr="00E24311" w:rsidRDefault="00C70988" w:rsidP="00C70988">
      <w:pPr>
        <w:rPr>
          <w:rFonts w:ascii="Times New Roman" w:eastAsia="Arial" w:hAnsi="Times New Roman" w:cs="Times New Roman"/>
          <w:lang w:val="es-ES_tradnl"/>
        </w:rPr>
      </w:pPr>
      <w:r>
        <w:rPr>
          <w:rFonts w:ascii="Times New Roman" w:eastAsia="Arial" w:hAnsi="Times New Roman" w:cs="Times New Roman"/>
          <w:b/>
          <w:bCs/>
          <w:lang w:val="es-ES_tradnl" w:eastAsia="es"/>
        </w:rPr>
        <w:t>M.22-</w:t>
      </w:r>
      <w:r w:rsidRPr="00E24311">
        <w:rPr>
          <w:rFonts w:ascii="Times New Roman" w:eastAsia="Arial" w:hAnsi="Times New Roman" w:cs="Times New Roman"/>
          <w:b/>
          <w:bCs/>
          <w:lang w:val="es-ES_tradnl" w:eastAsia="es"/>
        </w:rPr>
        <w:t>PROGRAMA PILOTO PARA MEJORAR LA PROTECCIÓN PARA EMPLEADOS INFORMANTES DEL BENEFICIARIO</w:t>
      </w:r>
    </w:p>
    <w:p w14:paraId="09ACB4AA" w14:textId="77777777" w:rsidR="00C70988" w:rsidRPr="00E24311" w:rsidRDefault="00C70988" w:rsidP="00C70988">
      <w:pPr>
        <w:rPr>
          <w:rFonts w:ascii="Times New Roman" w:eastAsia="Arial" w:hAnsi="Times New Roman" w:cs="Times New Roman"/>
          <w:lang w:val="es-ES_tradnl"/>
        </w:rPr>
      </w:pPr>
      <w:r w:rsidRPr="00E24311">
        <w:rPr>
          <w:rFonts w:ascii="Times New Roman" w:eastAsia="Arial" w:hAnsi="Times New Roman" w:cs="Times New Roman"/>
          <w:b/>
          <w:bCs/>
          <w:lang w:val="es-ES_tradnl" w:eastAsia="es"/>
        </w:rPr>
        <w:t>(SEPTIEMBRE 2014)</w:t>
      </w:r>
    </w:p>
    <w:p w14:paraId="419B870B" w14:textId="77777777" w:rsidR="00C70988" w:rsidRPr="00E24311" w:rsidRDefault="00C70988" w:rsidP="00C70988">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El requerimiento de cumplir con informar a todos los empleados del "Programa piloto para mejorar la protección de los empleados denunciantes de UN contratista" tiene efecto retroactivo para todas las adjudicaciones y sub-adjudicaciones de ayuda (lo que incluye sub-contratos) emitidos a partir del 1 de julio. 2013. El beneficiario debe:</w:t>
      </w:r>
    </w:p>
    <w:p w14:paraId="06988E10" w14:textId="77777777" w:rsidR="00C70988" w:rsidRPr="00E24311" w:rsidRDefault="00C70988" w:rsidP="00C70988">
      <w:pPr>
        <w:rPr>
          <w:rFonts w:ascii="Times New Roman" w:hAnsi="Times New Roman" w:cs="Times New Roman"/>
          <w:lang w:val="es-ES_tradnl"/>
        </w:rPr>
      </w:pPr>
    </w:p>
    <w:p w14:paraId="258E9FDB" w14:textId="77777777" w:rsidR="00C70988" w:rsidRPr="00E24311" w:rsidRDefault="00C70988" w:rsidP="00C70988">
      <w:pPr>
        <w:pStyle w:val="ListParagraph"/>
        <w:numPr>
          <w:ilvl w:val="6"/>
          <w:numId w:val="15"/>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Informar a sus empleados que trabajan en esta adjudicación en el lenguaje nativo predominante de la fuerza de trabajo que tienen derechos y protección para empleados informantes de acuerdo con el Código de los Estados Unidos 41, 4712; e</w:t>
      </w:r>
    </w:p>
    <w:p w14:paraId="6B975632" w14:textId="77777777" w:rsidR="00C70988" w:rsidRPr="00E24311" w:rsidRDefault="00C70988" w:rsidP="00C70988">
      <w:pPr>
        <w:pStyle w:val="ListParagraph"/>
        <w:numPr>
          <w:ilvl w:val="6"/>
          <w:numId w:val="15"/>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eastAsia="es"/>
        </w:rPr>
        <w:t>Incluir tal requerimiento en todas las sub-adjudicaciones o sub-contratos que se hagan bajo esta adjudicación.</w:t>
      </w:r>
    </w:p>
    <w:p w14:paraId="27D29A80" w14:textId="77777777" w:rsidR="00C70988" w:rsidRPr="00E24311" w:rsidRDefault="00C70988" w:rsidP="00C70988">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 sección 4712 de 41 U.S.C. indica que un empleado de un beneficiario no puede ser despedido, degradado o discriminado como represalia por "hacer una denuncia". Además, no se puede renunciar a las protecciones para informantes por medio de ningún acuerdo, política, formulario o condición de empleo.</w:t>
      </w:r>
    </w:p>
    <w:p w14:paraId="557DEE59" w14:textId="77777777" w:rsidR="00C70988" w:rsidRPr="00E24311" w:rsidRDefault="00C70988" w:rsidP="00C70988">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denuncias de actos ilícitos se definen como hacer una revelación que "el empleado cree razonablemente" que constituye evidencia de alguna de las siguientes:</w:t>
      </w:r>
    </w:p>
    <w:p w14:paraId="5B2DC1F8"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Administración fraudulenta de un contrato o beneficio federal;</w:t>
      </w:r>
    </w:p>
    <w:p w14:paraId="057727AE"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Malgasto grave de fondos federales;</w:t>
      </w:r>
    </w:p>
    <w:p w14:paraId="4739F6DB"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Abuso de autoridad relacionado al contrato o fondo federal;</w:t>
      </w:r>
    </w:p>
    <w:p w14:paraId="15C015B0"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Amenaza considerable y específica a la salud o seguridad pública; o</w:t>
      </w:r>
    </w:p>
    <w:p w14:paraId="050CCA85"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violación de las leyes, normas y regulaciones relacionadas a un contrato o fondo federal (lo que incluye la competencia o negociación de un contrato o beneficio).</w:t>
      </w:r>
    </w:p>
    <w:p w14:paraId="56C21207" w14:textId="77777777" w:rsidR="00C70988" w:rsidRPr="00E24311" w:rsidRDefault="00C70988" w:rsidP="00C70988">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Para calificar de acuerdo con este estatuto, la divulgación del empleado se debe hacer a:</w:t>
      </w:r>
    </w:p>
    <w:p w14:paraId="6E3A7BD8" w14:textId="77777777" w:rsidR="00C70988" w:rsidRPr="00E24311" w:rsidRDefault="00C70988" w:rsidP="00C70988">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miembro del Congreso de los Estados Unidos o un representante del Comité del Congreso; </w:t>
      </w:r>
    </w:p>
    <w:p w14:paraId="54ADFD7C"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 Inspector General al tanto del tema:</w:t>
      </w:r>
    </w:p>
    <w:p w14:paraId="31E26D2B" w14:textId="77777777" w:rsidR="00C70988" w:rsidRPr="00E24311" w:rsidRDefault="00C70988" w:rsidP="00C70988">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Una Oficina de Contabilidad del Gobierno de los Estados Unidos </w:t>
      </w:r>
    </w:p>
    <w:p w14:paraId="5682CC68"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lastRenderedPageBreak/>
        <w:t>• Un empleado federal responsable de supervisar o gestionar un contrato o un beneficio en una agencia relevante;</w:t>
      </w:r>
    </w:p>
    <w:p w14:paraId="72E89E0D" w14:textId="77777777" w:rsidR="00C70988" w:rsidRPr="00E24311" w:rsidRDefault="00C70988" w:rsidP="00C70988">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Una corte o gran jurado estadunidense; o</w:t>
      </w:r>
    </w:p>
    <w:p w14:paraId="6104449E" w14:textId="77777777" w:rsidR="00C70988" w:rsidRPr="00E24311" w:rsidRDefault="00C70988" w:rsidP="00C70988">
      <w:pPr>
        <w:ind w:left="708"/>
        <w:rPr>
          <w:rFonts w:ascii="Times New Roman" w:eastAsia="Arial" w:hAnsi="Times New Roman" w:cs="Times New Roman"/>
          <w:sz w:val="22"/>
          <w:szCs w:val="22"/>
          <w:lang w:val="es-ES_tradnl"/>
        </w:rPr>
      </w:pPr>
      <w:r w:rsidRPr="00E24311">
        <w:rPr>
          <w:rFonts w:ascii="Times New Roman" w:eastAsia="Arial" w:hAnsi="Times New Roman" w:cs="Times New Roman"/>
          <w:lang w:val="es-ES_tradnl" w:eastAsia="es"/>
        </w:rPr>
        <w:t>•</w:t>
      </w:r>
      <w:r w:rsidRPr="00E24311">
        <w:rPr>
          <w:rFonts w:ascii="Times New Roman" w:eastAsia="Times New Roman" w:hAnsi="Times New Roman" w:cs="Times New Roman"/>
          <w:lang w:val="es-ES_tradnl" w:eastAsia="es"/>
        </w:rPr>
        <w:t xml:space="preserve"> </w:t>
      </w:r>
      <w:r w:rsidRPr="00E24311">
        <w:rPr>
          <w:rFonts w:ascii="Times New Roman" w:eastAsia="Arial" w:hAnsi="Times New Roman" w:cs="Times New Roman"/>
          <w:lang w:val="es-ES_tradnl" w:eastAsia="es"/>
        </w:rPr>
        <w:t xml:space="preserve">Un oficial de gestión u otro empleado del beneficiario que tenga la </w:t>
      </w:r>
      <w:r w:rsidRPr="00E24311">
        <w:rPr>
          <w:rFonts w:ascii="Times New Roman" w:eastAsia="Arial" w:hAnsi="Times New Roman" w:cs="Times New Roman"/>
          <w:sz w:val="22"/>
          <w:szCs w:val="22"/>
          <w:lang w:val="es-ES_tradnl" w:eastAsia="es"/>
        </w:rPr>
        <w:t>responsabilidad de investigar, descubrir o lidiar con conductas inapropiadas.</w:t>
      </w:r>
    </w:p>
    <w:p w14:paraId="7BC950D0" w14:textId="77777777" w:rsidR="00C70988" w:rsidRPr="00E24311" w:rsidRDefault="00C70988" w:rsidP="00C70988">
      <w:pPr>
        <w:rPr>
          <w:rFonts w:ascii="Times New Roman" w:hAnsi="Times New Roman" w:cs="Times New Roman"/>
          <w:sz w:val="22"/>
          <w:szCs w:val="22"/>
          <w:lang w:val="es-ES_tradnl"/>
        </w:rPr>
      </w:pPr>
    </w:p>
    <w:p w14:paraId="752E3F95" w14:textId="77777777" w:rsidR="00C70988" w:rsidRPr="00E24311" w:rsidRDefault="00C70988" w:rsidP="00C70988">
      <w:pPr>
        <w:rPr>
          <w:rFonts w:ascii="Times New Roman" w:eastAsia="Arial" w:hAnsi="Times New Roman" w:cs="Times New Roman"/>
          <w:sz w:val="22"/>
          <w:szCs w:val="22"/>
          <w:lang w:val="es-ES_tradnl"/>
        </w:rPr>
      </w:pPr>
      <w:r>
        <w:rPr>
          <w:rFonts w:ascii="Times New Roman" w:eastAsia="Arial" w:hAnsi="Times New Roman" w:cs="Times New Roman"/>
          <w:b/>
          <w:bCs/>
          <w:sz w:val="22"/>
          <w:szCs w:val="22"/>
          <w:lang w:val="es-ES_tradnl" w:eastAsia="es"/>
        </w:rPr>
        <w:t>M.25-</w:t>
      </w:r>
      <w:r w:rsidRPr="00E24311">
        <w:rPr>
          <w:rFonts w:ascii="Times New Roman" w:eastAsia="Arial" w:hAnsi="Times New Roman" w:cs="Times New Roman"/>
          <w:b/>
          <w:bCs/>
          <w:sz w:val="22"/>
          <w:szCs w:val="22"/>
          <w:lang w:val="es-ES_tradnl" w:eastAsia="es"/>
        </w:rPr>
        <w:t>PROTECCIÓN DE NIÑOS (JUNIO 2015)</w:t>
      </w:r>
    </w:p>
    <w:p w14:paraId="0A4A3948" w14:textId="77777777" w:rsidR="00C70988" w:rsidRPr="00E24311" w:rsidRDefault="00C70988" w:rsidP="00C70988">
      <w:pPr>
        <w:pStyle w:val="ListParagraph"/>
        <w:numPr>
          <w:ilvl w:val="0"/>
          <w:numId w:val="16"/>
        </w:numPr>
        <w:spacing w:line="240" w:lineRule="auto"/>
        <w:ind w:left="547"/>
        <w:rPr>
          <w:rFonts w:ascii="Times New Roman" w:eastAsia="Arial" w:hAnsi="Times New Roman" w:cs="Times New Roman"/>
          <w:lang w:val="es-ES_tradnl"/>
        </w:rPr>
      </w:pPr>
      <w:r w:rsidRPr="00E24311">
        <w:rPr>
          <w:rFonts w:ascii="Times New Roman" w:eastAsia="Arial" w:hAnsi="Times New Roman" w:cs="Times New Roman"/>
          <w:lang w:val="es-ES_tradnl" w:eastAsia="es"/>
        </w:rPr>
        <w:t>Dado que las actividades financiadas bajo esta adjudicación pueden incluir menores o que el personal involucrado en la implementación de esta adjudicación puede entrar en contacto con menores, estas actividades podrían aumentar el riesgo de que ocurra abuso, explotación o abandono de menores en programas financiados por USAID. La organización acuerda seguir los siguientes principios centrales de protección de menores:</w:t>
      </w:r>
    </w:p>
    <w:p w14:paraId="5C844643"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Garantizar el cumplimiento de las leyes de protección y bienestar de menores locales y del país anfitrión, así como de las normas internacionales (lo que otorgue mayor protección) y de ley de los Estados Unidos cuando sea aplicable;</w:t>
      </w:r>
    </w:p>
    <w:p w14:paraId="598860A4"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Prohibir al personal que participe en abuso, explotación o abandono de menores;</w:t>
      </w:r>
    </w:p>
    <w:p w14:paraId="5FF0476C"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Considerar la protección de menores en la planificación e implementación para determinar los posibles riesgos para menores asociados a las actividades y operaciones del proyecto;</w:t>
      </w:r>
    </w:p>
    <w:p w14:paraId="1FF0DDE4"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Aplicar medidas que reduzcan el riesgo del abuso, la explotación o el abandono infantil, incluyendo, entre otras, limitar las interacciones no supervisadas con el menor; prohibir su exposición a la pornografía; y cumplir con las leyes, regulaciones y normas vigentes en torno actividades de fotografía, filmación o generación de imágenes de menores;</w:t>
      </w:r>
    </w:p>
    <w:p w14:paraId="767D3DA1"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Promover procedimientos de control de protección de menores para el personal, particularmente para el personal cuya labor los haga tener contacto directo con los niños; y </w:t>
      </w:r>
    </w:p>
    <w:p w14:paraId="3DB24678"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Contar con un procedimiento para garantizar que el personal y otros reconozcan el abuso, la explotación o el abandono infantil; para ordenar al personal y otros que informen sus acusaciones; para investigar y gestionar las acusaciones; y para tomar medidas adecuadas en respuesta a tales acusaciones, lo que incluye, entre otros, el despido de personal.</w:t>
      </w:r>
    </w:p>
    <w:p w14:paraId="7B464288" w14:textId="77777777" w:rsidR="00C70988" w:rsidRPr="00E24311" w:rsidRDefault="00C70988" w:rsidP="00C70988">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 organización también debe incluir en su código de conducta para todo el personal que implemente actividades financiadas por USAID los principios de protección de menores en (a</w:t>
      </w:r>
      <w:proofErr w:type="gramStart"/>
      <w:r w:rsidRPr="00E24311">
        <w:rPr>
          <w:rFonts w:ascii="Times New Roman" w:eastAsia="Arial" w:hAnsi="Times New Roman" w:cs="Times New Roman"/>
          <w:lang w:val="es-ES_tradnl" w:eastAsia="es"/>
        </w:rPr>
        <w:t>)(</w:t>
      </w:r>
      <w:proofErr w:type="gramEnd"/>
      <w:r w:rsidRPr="00E24311">
        <w:rPr>
          <w:rFonts w:ascii="Times New Roman" w:eastAsia="Arial" w:hAnsi="Times New Roman" w:cs="Times New Roman"/>
          <w:lang w:val="es-ES_tradnl" w:eastAsia="es"/>
        </w:rPr>
        <w:t>1) al (6).</w:t>
      </w:r>
    </w:p>
    <w:p w14:paraId="51734C8C" w14:textId="77777777" w:rsidR="00C70988" w:rsidRPr="00E24311" w:rsidRDefault="00C70988" w:rsidP="00C70988">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Las siguientes definiciones se aplican para propósitos de esta disposición:</w:t>
      </w:r>
    </w:p>
    <w:p w14:paraId="4F4C7B56"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Menor: un niño, niña o niños se definen como personas que todavía no cumplen 18 años.</w:t>
      </w:r>
    </w:p>
    <w:p w14:paraId="44248256"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de menores, explotación o negligencia: Comprende cualquier tipo de abuso físico; maltrato emocional; abuso físico; abandono o supervisión insuficiente; tráfico; o explotación comercial, transaccional, laboral o de otro tipo que tenga pueda producir daño real o potencial a la salud, bienestar, vida, desarrollo o dignidad del menor. Se incluye, entre otros: todo acto u omisión que pueda tener como resultado daño físico, emocional o fatal para el niño o niña, o cualquier acto u omisión que presente un riesgo inminente de daño serio al niño.</w:t>
      </w:r>
    </w:p>
    <w:p w14:paraId="47A8ECE4"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Abuso físico: Constituye actos y omisiones que den como resultado una herida (no necesariamente visible, dolor o sufrimiento innecesario o injustificado sin causar una herida, daño o riesgo de daño de la salud o el bienestar del niño, o la muerte. Tales actos pueden incluir, entre otros: puñetazos, flagelación, patadas, mordeduras, sacudidas, lanzamientos, puñaladas, estrangulamiento, o golpes (sin importar el </w:t>
      </w:r>
      <w:r w:rsidRPr="00E24311">
        <w:rPr>
          <w:rFonts w:ascii="Times New Roman" w:eastAsia="Arial" w:hAnsi="Times New Roman" w:cs="Times New Roman"/>
          <w:lang w:val="es-ES_tradnl" w:eastAsia="es"/>
        </w:rPr>
        <w:lastRenderedPageBreak/>
        <w:t>objeto que se use) o quemaduras. Estos actos se consideran abuso sin importar si fueron con intención de herir al menor.</w:t>
      </w:r>
    </w:p>
    <w:p w14:paraId="3694C3E4"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sexual: Comprende acariciar los genitales de un niño o niña, penetración, incesto, violación, sodomía, exhibicionismo, y explotación por medio de prostitución o materiales pornográficos.</w:t>
      </w:r>
    </w:p>
    <w:p w14:paraId="042BCC3C"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Abuso o maltrato emocional: Comprende lesiones en la capacidad sicológica o la estabilidad emocional del niño o niña debido a actos, amenazas de actos o tácticas coercitivas. El abuso emocional puede incluir, entre otros: humillación, control, aislamiento, retención de información o cualquier actividad que deliberadamente haga que un niño o niña se sienta disminuido y avergonzado.</w:t>
      </w:r>
    </w:p>
    <w:p w14:paraId="1F46DB70"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 xml:space="preserve">Explotación: Comprende el abuso de un menor que involucra alguna forma de remuneración o donde los perpetradores se benefician de alguna manera. </w:t>
      </w:r>
      <w:r w:rsidRPr="00E24311">
        <w:rPr>
          <w:rFonts w:ascii="Times New Roman" w:eastAsia="Arial" w:hAnsi="Times New Roman" w:cs="Times New Roman"/>
          <w:lang w:val="es-ES_tradnl" w:eastAsia="fr-FR"/>
        </w:rPr>
        <w:t>La explotación representa una forma de coerción y violencia que es perjudicial para la salud física o mental del niño, su desarrollo, su educación o su bienestar.</w:t>
      </w:r>
    </w:p>
    <w:p w14:paraId="7C5D0FA8" w14:textId="77777777" w:rsidR="00C70988" w:rsidRPr="00E24311" w:rsidRDefault="00C70988" w:rsidP="00C70988">
      <w:pPr>
        <w:pStyle w:val="ListParagraph"/>
        <w:numPr>
          <w:ilvl w:val="3"/>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Abandono: Comprende la no entrega a menores de necesidades básicas dentro de las actividades financiadas por USAID que sean responsables del cuidado del niño en ausencia del padre del niño o su apoderado.</w:t>
      </w:r>
    </w:p>
    <w:p w14:paraId="192E942C" w14:textId="77777777" w:rsidR="00C70988" w:rsidRPr="00E24311" w:rsidRDefault="00C70988" w:rsidP="00C70988">
      <w:pPr>
        <w:pStyle w:val="ListParagraph"/>
        <w:numPr>
          <w:ilvl w:val="0"/>
          <w:numId w:val="16"/>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eastAsia="es"/>
        </w:rPr>
        <w:t>El beneficiario debe insertar las disposiciones (a) y (b) en todas las sub-adjudicaciones de esta adjudicación.</w:t>
      </w:r>
    </w:p>
    <w:p w14:paraId="3E3F3938" w14:textId="77777777" w:rsidR="00C70988" w:rsidRPr="0022228B" w:rsidRDefault="00C70988" w:rsidP="00670FB5">
      <w:pPr>
        <w:rPr>
          <w:rFonts w:ascii="Times New Roman" w:eastAsia="Arial" w:hAnsi="Times New Roman" w:cs="Times New Roman"/>
          <w:lang w:val="es-ES_tradnl"/>
        </w:rPr>
      </w:pPr>
      <w:bookmarkStart w:id="0" w:name="_GoBack"/>
      <w:bookmarkEnd w:id="0"/>
    </w:p>
    <w:p w14:paraId="1B317B93" w14:textId="77777777" w:rsidR="00597A36" w:rsidRPr="00E24311" w:rsidRDefault="00597A36" w:rsidP="00597A36">
      <w:pPr>
        <w:rPr>
          <w:rFonts w:ascii="Times New Roman" w:eastAsia="Arial" w:hAnsi="Times New Roman" w:cs="Times New Roman"/>
          <w:lang w:val="es-ES_tradnl"/>
        </w:rPr>
      </w:pPr>
      <w:r>
        <w:rPr>
          <w:rFonts w:ascii="Times New Roman" w:eastAsia="Arial" w:hAnsi="Times New Roman" w:cs="Times New Roman"/>
          <w:b/>
          <w:bCs/>
          <w:lang w:val="es-ES_tradnl" w:eastAsia="es"/>
        </w:rPr>
        <w:t>M.26-</w:t>
      </w:r>
      <w:r w:rsidRPr="00E24311">
        <w:rPr>
          <w:rFonts w:ascii="Times New Roman" w:eastAsia="Arial" w:hAnsi="Times New Roman" w:cs="Times New Roman"/>
          <w:b/>
          <w:bCs/>
          <w:lang w:val="es-ES_tradnl" w:eastAsia="es"/>
        </w:rPr>
        <w:t>DIVULGACIONES OBLIGATORIAS (JULIO 2015)</w:t>
      </w:r>
    </w:p>
    <w:p w14:paraId="545E76C4" w14:textId="77777777" w:rsidR="00597A36" w:rsidRPr="00E24311" w:rsidRDefault="00597A36" w:rsidP="00597A36">
      <w:pPr>
        <w:rPr>
          <w:rFonts w:ascii="Times New Roman" w:eastAsia="Arial" w:hAnsi="Times New Roman" w:cs="Times New Roman"/>
          <w:lang w:val="es-ES_tradnl"/>
        </w:rPr>
      </w:pPr>
      <w:r w:rsidRPr="00E24311">
        <w:rPr>
          <w:rFonts w:ascii="Times New Roman" w:eastAsia="Arial" w:hAnsi="Times New Roman" w:cs="Times New Roman"/>
          <w:lang w:val="es-ES_tradnl" w:eastAsia="es"/>
        </w:rPr>
        <w:t>En coherencia con la sección 2 del Código Federal de Regulaciones, parte 200.113, los postulantes y los beneficiarios deben divulgar, de forma oportuna, por escrito al Oficial de USAID del Inspector General y al beneficiario, con copia al Oficial del Acuerdo, todas las violaciones a la ley federal que involucren fraudes, sobornos o violaciones de comisiones que podrían afectar la adjudicación federal. Los sub-beneficiarios deben divulgar, de forma oportuna, por escrito al Oficial de USAID del Inspector General y al beneficiario principal (pasando a través) todas las violaciones de la ley federal que involucre fraude, soborno o violaciones de obsequios que podrían afectar la adjudicación federal.</w:t>
      </w:r>
    </w:p>
    <w:p w14:paraId="46FF182A" w14:textId="77777777" w:rsidR="00597A36" w:rsidRPr="00E24311" w:rsidRDefault="00597A36" w:rsidP="00597A3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Las revelaciones se deben enviar a:</w:t>
      </w:r>
    </w:p>
    <w:p w14:paraId="434EF0BA" w14:textId="77777777" w:rsidR="00597A36" w:rsidRPr="00E24311" w:rsidRDefault="00597A36" w:rsidP="00597A36">
      <w:pPr>
        <w:rPr>
          <w:rFonts w:ascii="Times New Roman" w:eastAsia="Arial" w:hAnsi="Times New Roman" w:cs="Times New Roman"/>
          <w:lang w:val="es-ES_tradnl"/>
        </w:rPr>
      </w:pPr>
    </w:p>
    <w:p w14:paraId="4675F7DF" w14:textId="77777777" w:rsidR="00597A36" w:rsidRPr="00E24311" w:rsidRDefault="00597A36" w:rsidP="00597A3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Agencia de los Estados Unidos para el Desarrollo Internacional </w:t>
      </w:r>
    </w:p>
    <w:p w14:paraId="36B2F9DB" w14:textId="77777777" w:rsidR="00597A36" w:rsidRPr="00E24311" w:rsidRDefault="00597A36" w:rsidP="00597A3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Oficina del Inspector General, </w:t>
      </w:r>
    </w:p>
    <w:p w14:paraId="0B282A37" w14:textId="77777777" w:rsidR="00597A36" w:rsidRPr="00E24311" w:rsidRDefault="00597A36" w:rsidP="00597A3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Código postal 657</w:t>
      </w:r>
    </w:p>
    <w:p w14:paraId="1EE849CA" w14:textId="77777777" w:rsidR="00597A36" w:rsidRPr="00E24311" w:rsidRDefault="00597A36" w:rsidP="00597A3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Washington, DC 20044-0657</w:t>
      </w:r>
    </w:p>
    <w:p w14:paraId="50637AA3" w14:textId="77777777" w:rsidR="00597A36" w:rsidRPr="00E24311" w:rsidRDefault="00597A36" w:rsidP="00597A36">
      <w:pPr>
        <w:ind w:left="708"/>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 xml:space="preserve">Fono: </w:t>
      </w:r>
      <w:r w:rsidRPr="00E24311">
        <w:rPr>
          <w:rFonts w:ascii="Times New Roman" w:eastAsia="Arial" w:hAnsi="Times New Roman" w:cs="Times New Roman"/>
          <w:u w:val="single"/>
          <w:lang w:val="es-ES_tradnl" w:eastAsia="es"/>
        </w:rPr>
        <w:t>1 -800-230-6539</w:t>
      </w:r>
      <w:r w:rsidRPr="00E24311">
        <w:rPr>
          <w:rFonts w:ascii="Times New Roman" w:eastAsia="Arial" w:hAnsi="Times New Roman" w:cs="Times New Roman"/>
          <w:lang w:val="es-ES_tradnl" w:eastAsia="es"/>
        </w:rPr>
        <w:t xml:space="preserve"> o </w:t>
      </w:r>
      <w:r w:rsidRPr="00E24311">
        <w:rPr>
          <w:rFonts w:ascii="Times New Roman" w:eastAsia="Arial" w:hAnsi="Times New Roman" w:cs="Times New Roman"/>
          <w:u w:val="single"/>
          <w:lang w:val="es-ES_tradnl" w:eastAsia="es"/>
        </w:rPr>
        <w:t>202-712-1023</w:t>
      </w:r>
      <w:r w:rsidRPr="00E24311">
        <w:rPr>
          <w:rFonts w:ascii="Times New Roman" w:eastAsia="Arial" w:hAnsi="Times New Roman" w:cs="Times New Roman"/>
          <w:lang w:val="es-ES_tradnl" w:eastAsia="es"/>
        </w:rPr>
        <w:t xml:space="preserve"> </w:t>
      </w:r>
    </w:p>
    <w:p w14:paraId="13649828" w14:textId="77777777" w:rsidR="00597A36" w:rsidRPr="00E24311" w:rsidRDefault="00597A36" w:rsidP="00597A36">
      <w:pPr>
        <w:ind w:left="708"/>
        <w:rPr>
          <w:rFonts w:ascii="Times New Roman" w:eastAsia="Arial" w:hAnsi="Times New Roman" w:cs="Times New Roman"/>
          <w:lang w:val="es-ES_tradnl"/>
        </w:rPr>
      </w:pPr>
      <w:r w:rsidRPr="00E24311">
        <w:rPr>
          <w:rFonts w:ascii="Times New Roman" w:eastAsia="Arial" w:hAnsi="Times New Roman" w:cs="Times New Roman"/>
          <w:lang w:val="es-ES_tradnl" w:eastAsia="es"/>
        </w:rPr>
        <w:t>Correo electrónico:</w:t>
      </w:r>
      <w:r w:rsidRPr="00E24311">
        <w:rPr>
          <w:rFonts w:ascii="Times New Roman" w:eastAsia="Arial" w:hAnsi="Times New Roman" w:cs="Times New Roman"/>
          <w:u w:val="single"/>
          <w:lang w:val="es-ES_tradnl" w:eastAsia="es"/>
        </w:rPr>
        <w:t>ig.hotlines@usaid.gov</w:t>
      </w:r>
    </w:p>
    <w:p w14:paraId="152E0150" w14:textId="77777777" w:rsidR="00597A36" w:rsidRPr="00E24311" w:rsidRDefault="00597A36" w:rsidP="00597A36">
      <w:pPr>
        <w:ind w:left="708"/>
        <w:rPr>
          <w:rFonts w:ascii="Times New Roman" w:eastAsia="Arial" w:hAnsi="Times New Roman" w:cs="Times New Roman"/>
          <w:u w:val="single"/>
          <w:lang w:val="es-ES_tradnl" w:eastAsia="es"/>
        </w:rPr>
      </w:pPr>
      <w:r w:rsidRPr="00E24311">
        <w:rPr>
          <w:rFonts w:ascii="Times New Roman" w:eastAsia="Arial" w:hAnsi="Times New Roman" w:cs="Times New Roman"/>
          <w:lang w:val="es-ES_tradnl" w:eastAsia="es"/>
        </w:rPr>
        <w:t xml:space="preserve">Dirección web:  </w:t>
      </w:r>
      <w:hyperlink r:id="rId7" w:history="1">
        <w:r w:rsidRPr="00E24311">
          <w:rPr>
            <w:rStyle w:val="Hyperlink"/>
            <w:rFonts w:ascii="Times New Roman" w:eastAsia="Arial" w:hAnsi="Times New Roman" w:cs="Times New Roman"/>
            <w:lang w:val="es-ES_tradnl" w:eastAsia="es"/>
          </w:rPr>
          <w:t>https://oig.usaid.gov/content/usaid-contractor-reporting-form</w:t>
        </w:r>
      </w:hyperlink>
      <w:r w:rsidRPr="00E24311">
        <w:rPr>
          <w:rFonts w:ascii="Times New Roman" w:eastAsia="Arial" w:hAnsi="Times New Roman" w:cs="Times New Roman"/>
          <w:u w:val="single"/>
          <w:lang w:val="es-ES_tradnl" w:eastAsia="es"/>
        </w:rPr>
        <w:t>.</w:t>
      </w:r>
    </w:p>
    <w:p w14:paraId="20F5182E" w14:textId="77777777" w:rsidR="00597A36" w:rsidRPr="00E24311" w:rsidRDefault="00597A36" w:rsidP="00597A36">
      <w:pPr>
        <w:ind w:left="708"/>
        <w:rPr>
          <w:rFonts w:ascii="Times New Roman" w:eastAsia="Arial" w:hAnsi="Times New Roman" w:cs="Times New Roman"/>
          <w:lang w:val="es-ES_tradnl"/>
        </w:rPr>
      </w:pPr>
    </w:p>
    <w:p w14:paraId="75AD6670" w14:textId="77777777" w:rsidR="00597A36" w:rsidRPr="00E24311" w:rsidRDefault="00597A36" w:rsidP="00597A3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t>No realizar estas divulgaciones puede tener como consecuencia cualquier de las medidas descritas en la sección 200 del Código Federal de Regulaciones, parte 338, Medidas ante el incumplimiento, lo que incluye la suspensión o exclusión (vea la sección 2 del Código Federal de Regulaciones, partes 180 y 780, y la sección 31 del Código de los Estados Unidos, parte 3321).</w:t>
      </w:r>
    </w:p>
    <w:p w14:paraId="183FCCB4" w14:textId="77777777" w:rsidR="00597A36" w:rsidRPr="00E24311" w:rsidRDefault="00597A36" w:rsidP="00597A36">
      <w:pPr>
        <w:rPr>
          <w:rFonts w:ascii="Times New Roman" w:eastAsia="Arial" w:hAnsi="Times New Roman" w:cs="Times New Roman"/>
          <w:lang w:val="es-ES_tradnl"/>
        </w:rPr>
      </w:pPr>
    </w:p>
    <w:p w14:paraId="7CC961A8" w14:textId="629CCC29" w:rsidR="00670FB5" w:rsidRDefault="00597A36" w:rsidP="00597A36">
      <w:pPr>
        <w:rPr>
          <w:rFonts w:ascii="Times New Roman" w:eastAsia="Arial" w:hAnsi="Times New Roman" w:cs="Times New Roman"/>
          <w:lang w:val="es-ES_tradnl" w:eastAsia="es"/>
        </w:rPr>
      </w:pPr>
      <w:r w:rsidRPr="00E24311">
        <w:rPr>
          <w:rFonts w:ascii="Times New Roman" w:eastAsia="Arial" w:hAnsi="Times New Roman" w:cs="Times New Roman"/>
          <w:lang w:val="es-ES_tradnl" w:eastAsia="es"/>
        </w:rPr>
        <w:lastRenderedPageBreak/>
        <w:t>El beneficiario debe incluir un requerimiento de revelación obligatorio en todas las sub-adjudicaciones y contratos de esta adjudicación</w:t>
      </w:r>
    </w:p>
    <w:p w14:paraId="42050727" w14:textId="77777777" w:rsidR="00597A36" w:rsidRPr="00E24311" w:rsidRDefault="00597A36" w:rsidP="00597A36">
      <w:pPr>
        <w:rPr>
          <w:rFonts w:ascii="Times New Roman" w:eastAsia="Arial" w:hAnsi="Times New Roman" w:cs="Times New Roman"/>
          <w:b/>
          <w:bCs/>
          <w:lang w:val="es-ES_tradnl"/>
        </w:rPr>
      </w:pPr>
      <w:r>
        <w:rPr>
          <w:rStyle w:val="FontStyle42"/>
          <w:rFonts w:ascii="Times New Roman" w:hAnsi="Times New Roman" w:cs="Times New Roman"/>
          <w:lang w:val="es-ES_tradnl" w:eastAsia="es"/>
        </w:rPr>
        <w:t>RAA8-</w:t>
      </w:r>
      <w:r w:rsidRPr="00E24311">
        <w:rPr>
          <w:rStyle w:val="FontStyle42"/>
          <w:rFonts w:ascii="Times New Roman" w:hAnsi="Times New Roman" w:cs="Times New Roman"/>
          <w:lang w:val="es-ES_tradnl" w:eastAsia="es"/>
        </w:rPr>
        <w:t>VIAJES Y TRANSPORTE AÉREO INTERNACIONAL (DICIEMBRE 2014</w:t>
      </w:r>
      <w:r w:rsidRPr="00E24311">
        <w:rPr>
          <w:rFonts w:ascii="Times New Roman" w:eastAsia="Arial" w:hAnsi="Times New Roman" w:cs="Times New Roman"/>
          <w:b/>
          <w:bCs/>
          <w:lang w:val="es-ES_tradnl"/>
        </w:rPr>
        <w:t>)</w:t>
      </w:r>
    </w:p>
    <w:p w14:paraId="55F0494B" w14:textId="77777777" w:rsidR="00597A36" w:rsidRPr="00E24311" w:rsidRDefault="00597A36" w:rsidP="00597A36">
      <w:pPr>
        <w:rPr>
          <w:rFonts w:ascii="Times New Roman" w:eastAsia="Arial" w:hAnsi="Times New Roman" w:cs="Times New Roman"/>
          <w:lang w:val="es-ES_tradnl"/>
        </w:rPr>
      </w:pPr>
    </w:p>
    <w:p w14:paraId="7E38B22F" w14:textId="77777777" w:rsidR="00597A36" w:rsidRPr="00E24311" w:rsidRDefault="00597A36" w:rsidP="00597A36">
      <w:pPr>
        <w:rPr>
          <w:rFonts w:ascii="Times New Roman" w:eastAsia="Arial" w:hAnsi="Times New Roman" w:cs="Times New Roman"/>
          <w:i/>
          <w:lang w:val="es-ES_tradnl"/>
        </w:rPr>
      </w:pPr>
      <w:r w:rsidRPr="00E24311">
        <w:rPr>
          <w:rFonts w:ascii="Times New Roman" w:eastAsia="Arial" w:hAnsi="Times New Roman" w:cs="Times New Roman"/>
          <w:b/>
          <w:i/>
          <w:iCs/>
          <w:lang w:val="es-ES_tradnl"/>
        </w:rPr>
        <w:t>APLICABILIDAD</w:t>
      </w:r>
      <w:r w:rsidRPr="00E24311">
        <w:rPr>
          <w:rFonts w:ascii="Times New Roman" w:eastAsia="Arial" w:hAnsi="Times New Roman" w:cs="Times New Roman"/>
          <w:i/>
          <w:iCs/>
          <w:lang w:val="es-ES_tradnl"/>
        </w:rPr>
        <w:t xml:space="preserve">: </w:t>
      </w:r>
      <w:r w:rsidRPr="00E24311">
        <w:rPr>
          <w:rFonts w:ascii="Times New Roman" w:eastAsia="Times New Roman" w:hAnsi="Times New Roman" w:cs="Times New Roman"/>
          <w:i/>
          <w:lang w:val="es-ES_tradnl" w:eastAsia="es-CL"/>
        </w:rPr>
        <w:t xml:space="preserve">Esta disposición aplica cuando se prevén gastos de viaje internacionales o de transporte aéreo de carga a ser financiados por USAID. Esta disposición no aplica si el </w:t>
      </w:r>
      <w:r w:rsidRPr="00E24311">
        <w:rPr>
          <w:rFonts w:ascii="Times New Roman" w:eastAsia="Arial" w:hAnsi="Times New Roman" w:cs="Times New Roman"/>
          <w:i/>
          <w:lang w:val="es-ES_tradnl"/>
        </w:rPr>
        <w:t>beneficiario</w:t>
      </w:r>
      <w:r w:rsidRPr="00E24311">
        <w:rPr>
          <w:rFonts w:ascii="Times New Roman" w:eastAsia="Times New Roman" w:hAnsi="Times New Roman" w:cs="Times New Roman"/>
          <w:i/>
          <w:lang w:val="es-ES_tradnl" w:eastAsia="es-CL"/>
        </w:rPr>
        <w:t xml:space="preserve"> financia los gastos por viajes internacionales con fondos privados como parte de un requisito de costo compartido, o bien, con ingresos de programa generados en el marco de esta adjudicación.</w:t>
      </w:r>
    </w:p>
    <w:p w14:paraId="6018C383" w14:textId="77777777" w:rsidR="00597A36" w:rsidRPr="00E24311" w:rsidRDefault="00597A36" w:rsidP="00597A36">
      <w:pPr>
        <w:rPr>
          <w:rFonts w:ascii="Times New Roman" w:eastAsia="Arial" w:hAnsi="Times New Roman" w:cs="Times New Roman"/>
          <w:lang w:val="es-ES_tradnl"/>
        </w:rPr>
      </w:pPr>
      <w:r w:rsidRPr="00E24311">
        <w:rPr>
          <w:rStyle w:val="FontStyle42"/>
          <w:rFonts w:ascii="Times New Roman" w:hAnsi="Times New Roman" w:cs="Times New Roman"/>
          <w:lang w:val="es-ES_tradnl" w:eastAsia="es"/>
        </w:rPr>
        <w:t>VIAJES Y TRANSPORTE AÉREO INTERNACIONAL (DICIEMBRE 2014</w:t>
      </w:r>
      <w:r w:rsidRPr="00E24311">
        <w:rPr>
          <w:rFonts w:ascii="Times New Roman" w:eastAsia="Arial" w:hAnsi="Times New Roman" w:cs="Times New Roman"/>
          <w:b/>
          <w:bCs/>
          <w:lang w:val="es-ES_tradnl"/>
        </w:rPr>
        <w:t>)</w:t>
      </w:r>
    </w:p>
    <w:p w14:paraId="31115DF8" w14:textId="77777777" w:rsidR="00597A36" w:rsidRPr="00E24311" w:rsidRDefault="00597A36" w:rsidP="00597A36">
      <w:pPr>
        <w:pStyle w:val="ListParagraph"/>
        <w:numPr>
          <w:ilvl w:val="4"/>
          <w:numId w:val="7"/>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GASTOS DE VIAJE</w:t>
      </w:r>
    </w:p>
    <w:p w14:paraId="024EC3B8" w14:textId="77777777" w:rsidR="00597A36" w:rsidRPr="00E24311" w:rsidRDefault="00597A36" w:rsidP="00597A36">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Todos los gastos de viaje deben cumplir con los principios de costos aplicables, y deben ser coherentes con aquellos normalmente permitidos en circunstancias similares dentro de las actividades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no financiadas por USAID. Los gastos por viajes incurridos por empleados y funcionarios, incluidos pasaje aéreo, gastos de alojamiento, otras dietas, y gastos imprevistos, pueden considerarse razonables y admisibles sólo en la medida en que dichos gastos no excedan los cargos razonables normalmente permitidos por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en sus operaciones habituales como resultado de la política de viajes por escrito de la organización </w:t>
      </w:r>
      <w:r w:rsidRPr="00E24311">
        <w:rPr>
          <w:rFonts w:ascii="Times New Roman" w:eastAsia="Arial" w:hAnsi="Times New Roman" w:cs="Times New Roman"/>
          <w:lang w:val="es-ES_tradnl"/>
        </w:rPr>
        <w:t xml:space="preserve">beneficiaria, </w:t>
      </w:r>
      <w:r w:rsidRPr="00E24311">
        <w:rPr>
          <w:rFonts w:ascii="Times New Roman" w:eastAsia="Times New Roman" w:hAnsi="Times New Roman" w:cs="Times New Roman"/>
          <w:lang w:val="es-ES_tradnl" w:eastAsia="es-CL"/>
        </w:rPr>
        <w:t>y que estén dentro de los límites establecidos por los principios de costos aplicables.</w:t>
      </w:r>
    </w:p>
    <w:p w14:paraId="22B72E68" w14:textId="77777777" w:rsidR="00597A36" w:rsidRPr="00E24311" w:rsidRDefault="00597A36" w:rsidP="00597A36">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t>En ausencia de una política razonable por escrito con respecto a los gastos de viaje internacionales, el estándar para determinar lo razonable del reembolso de gastos de viaje internacionales serán los reglamentos estandarizados (Gobierno, civiles, áreas extranjeras), publicados por el Departamento de Estado de EE.UU., modificados con regularidad. Las versiones actualizadas de los reglamentos estandarizados sobre gastos de viaje internacionales pueden ser proporcionadas por el AO. En caso de que el costo de la tarifa aérea exceda la tarifa comercial estándar habitual (</w:t>
      </w:r>
      <w:r w:rsidRPr="00E24311">
        <w:rPr>
          <w:rFonts w:ascii="Times New Roman" w:eastAsia="Arial" w:hAnsi="Times New Roman" w:cs="Times New Roman"/>
          <w:lang w:val="es-ES_tradnl"/>
        </w:rPr>
        <w:t xml:space="preserve">clase económica </w:t>
      </w:r>
      <w:r w:rsidRPr="00E24311">
        <w:rPr>
          <w:rFonts w:ascii="Times New Roman" w:eastAsia="Times New Roman" w:hAnsi="Times New Roman" w:cs="Times New Roman"/>
          <w:lang w:val="es-ES_tradnl" w:eastAsia="es-CL"/>
        </w:rPr>
        <w:t xml:space="preserve">o equivalente) o la tarifa aérea comercial rebajada más económica,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una de las excepciones permitidas de los principios de costos aplicables.</w:t>
      </w:r>
    </w:p>
    <w:p w14:paraId="687C06FA" w14:textId="77777777" w:rsidR="00597A36" w:rsidRPr="00E24311" w:rsidRDefault="00597A36" w:rsidP="00597A36">
      <w:pPr>
        <w:rPr>
          <w:rFonts w:ascii="Times New Roman" w:eastAsia="Arial" w:hAnsi="Times New Roman" w:cs="Times New Roman"/>
          <w:lang w:val="es-ES_tradnl"/>
        </w:rPr>
      </w:pPr>
    </w:p>
    <w:p w14:paraId="79248254" w14:textId="77777777" w:rsidR="00597A36" w:rsidRPr="00E24311" w:rsidRDefault="00597A36" w:rsidP="00597A36">
      <w:pPr>
        <w:pStyle w:val="ListParagraph"/>
        <w:numPr>
          <w:ilvl w:val="4"/>
          <w:numId w:val="7"/>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RESTRICCIONES</w:t>
      </w:r>
      <w:r w:rsidRPr="00E24311">
        <w:rPr>
          <w:rFonts w:ascii="Times New Roman" w:eastAsia="Times New Roman" w:hAnsi="Times New Roman" w:cs="Times New Roman"/>
          <w:lang w:val="es-ES_tradnl" w:eastAsia="es-CL"/>
        </w:rPr>
        <w:t xml:space="preserve"> </w:t>
      </w:r>
      <w:r w:rsidRPr="00E24311">
        <w:rPr>
          <w:rFonts w:ascii="Times New Roman" w:eastAsia="Times New Roman" w:hAnsi="Times New Roman" w:cs="Times New Roman"/>
          <w:b/>
          <w:lang w:val="es-ES_tradnl" w:eastAsia="es-CL"/>
        </w:rPr>
        <w:t xml:space="preserve">DE LEY </w:t>
      </w:r>
      <w:r w:rsidRPr="00E24311">
        <w:rPr>
          <w:rFonts w:ascii="Times New Roman" w:eastAsia="Times New Roman" w:hAnsi="Times New Roman" w:cs="Times New Roman"/>
          <w:b/>
          <w:i/>
          <w:lang w:val="es-ES_tradnl" w:eastAsia="es-CL"/>
        </w:rPr>
        <w:t>FLY AMERICA</w:t>
      </w:r>
    </w:p>
    <w:p w14:paraId="08A8C4BC" w14:textId="77777777" w:rsidR="00597A36" w:rsidRPr="00E24311" w:rsidRDefault="00597A36" w:rsidP="00597A36">
      <w:pPr>
        <w:pStyle w:val="ListParagraph"/>
        <w:numPr>
          <w:ilvl w:val="6"/>
          <w:numId w:val="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beneficiario debe utilizar compañías aéreas de bandera estadounidense para todo transporte aéreo internacional (incluido el de efectos personales) financiado por </w:t>
      </w:r>
      <w:r w:rsidRPr="00E24311">
        <w:rPr>
          <w:rFonts w:ascii="Times New Roman" w:hAnsi="Times New Roman" w:cs="Times New Roman"/>
          <w:lang w:val="es-ES_tradnl"/>
        </w:rPr>
        <w:t xml:space="preserve">esta adjudicación en </w:t>
      </w:r>
      <w:r w:rsidRPr="00E24311">
        <w:rPr>
          <w:rFonts w:ascii="Times New Roman" w:eastAsia="Times New Roman" w:hAnsi="Times New Roman" w:cs="Times New Roman"/>
          <w:lang w:val="es-ES_tradnl" w:eastAsia="es-CL"/>
        </w:rPr>
        <w:t xml:space="preserve">conformidad con la  Ley </w:t>
      </w:r>
      <w:proofErr w:type="spellStart"/>
      <w:r w:rsidRPr="00E24311">
        <w:rPr>
          <w:rFonts w:ascii="Times New Roman" w:eastAsia="Arial" w:hAnsi="Times New Roman" w:cs="Times New Roman"/>
          <w:i/>
          <w:lang w:val="es-ES_tradnl"/>
        </w:rPr>
        <w:t>Fly</w:t>
      </w:r>
      <w:proofErr w:type="spellEnd"/>
      <w:r w:rsidRPr="00E24311">
        <w:rPr>
          <w:rFonts w:ascii="Times New Roman" w:eastAsia="Arial" w:hAnsi="Times New Roman" w:cs="Times New Roman"/>
          <w:i/>
          <w:lang w:val="es-ES_tradnl"/>
        </w:rPr>
        <w:t xml:space="preserve"> </w:t>
      </w:r>
      <w:proofErr w:type="spellStart"/>
      <w:r w:rsidRPr="00E24311">
        <w:rPr>
          <w:rFonts w:ascii="Times New Roman" w:eastAsia="Arial" w:hAnsi="Times New Roman" w:cs="Times New Roman"/>
          <w:i/>
          <w:lang w:val="es-ES_tradnl"/>
        </w:rPr>
        <w:t>America</w:t>
      </w:r>
      <w:proofErr w:type="spellEnd"/>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y su normativa de implementación, en la medida que el servicio por parte de tales </w:t>
      </w:r>
      <w:r w:rsidRPr="00E24311">
        <w:rPr>
          <w:rFonts w:ascii="Times New Roman" w:eastAsia="Arial" w:hAnsi="Times New Roman" w:cs="Times New Roman"/>
          <w:lang w:val="es-ES_tradnl"/>
        </w:rPr>
        <w:t>aerolíneas</w:t>
      </w:r>
      <w:r w:rsidRPr="00E24311">
        <w:rPr>
          <w:rFonts w:ascii="Times New Roman" w:eastAsia="Times New Roman" w:hAnsi="Times New Roman" w:cs="Times New Roman"/>
          <w:lang w:val="es-ES_tradnl" w:eastAsia="es-CL"/>
        </w:rPr>
        <w:t xml:space="preserve"> se encuentre disponible.</w:t>
      </w:r>
    </w:p>
    <w:p w14:paraId="4D900948" w14:textId="77777777" w:rsidR="00597A36" w:rsidRPr="00E24311" w:rsidRDefault="00597A36" w:rsidP="00597A36">
      <w:pPr>
        <w:pStyle w:val="ListParagraph"/>
        <w:numPr>
          <w:ilvl w:val="6"/>
          <w:numId w:val="7"/>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En caso de que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seleccione para transporte aéreo internacional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que no sea de bandera estadounidense, a fin de que los gastos del transporte aéreo internacional en cuestión sean admisibles, 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deberá documentar dicho transporte conforme a esta disposición, y mantener dicha documentación en conformidad con la Disposición Estándar, "Contabilidad, Auditoría y Registros". La documentación deberá utilizar una de las siguientes razones u otra excepción en virtud de la Ley </w:t>
      </w:r>
      <w:proofErr w:type="spellStart"/>
      <w:r w:rsidRPr="00E24311">
        <w:rPr>
          <w:rFonts w:ascii="Times New Roman" w:eastAsia="Times New Roman" w:hAnsi="Times New Roman" w:cs="Times New Roman"/>
          <w:i/>
          <w:lang w:val="es-ES_tradnl" w:eastAsia="es-CL"/>
        </w:rPr>
        <w:t>Fly</w:t>
      </w:r>
      <w:proofErr w:type="spellEnd"/>
      <w:r w:rsidRPr="00E24311">
        <w:rPr>
          <w:rFonts w:ascii="Times New Roman" w:eastAsia="Times New Roman" w:hAnsi="Times New Roman" w:cs="Times New Roman"/>
          <w:i/>
          <w:lang w:val="es-ES_tradnl" w:eastAsia="es-CL"/>
        </w:rPr>
        <w:t xml:space="preserve"> </w:t>
      </w:r>
      <w:proofErr w:type="spellStart"/>
      <w:r w:rsidRPr="00E24311">
        <w:rPr>
          <w:rFonts w:ascii="Times New Roman" w:eastAsia="Times New Roman" w:hAnsi="Times New Roman" w:cs="Times New Roman"/>
          <w:i/>
          <w:lang w:val="es-ES_tradnl" w:eastAsia="es-CL"/>
        </w:rPr>
        <w:t>America</w:t>
      </w:r>
      <w:proofErr w:type="spellEnd"/>
      <w:r w:rsidRPr="00E24311">
        <w:rPr>
          <w:rFonts w:ascii="Times New Roman" w:eastAsia="Times New Roman" w:hAnsi="Times New Roman" w:cs="Times New Roman"/>
          <w:lang w:val="es-ES_tradnl" w:eastAsia="es-CL"/>
        </w:rPr>
        <w:t>:</w:t>
      </w:r>
    </w:p>
    <w:p w14:paraId="29C0F6B5" w14:textId="77777777" w:rsidR="00597A36" w:rsidRPr="00E24311" w:rsidRDefault="00597A36" w:rsidP="00597A36">
      <w:pPr>
        <w:pStyle w:val="ListParagraph"/>
        <w:numPr>
          <w:ilvl w:val="8"/>
          <w:numId w:val="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utiliza una compañía aérea que lleva bandera de la Unión Europea (UE) y que opera desde un país de la UE que ha firmado el acuerdo </w:t>
      </w:r>
      <w:r w:rsidRPr="00E24311">
        <w:rPr>
          <w:rFonts w:ascii="Times New Roman" w:eastAsia="Times New Roman" w:hAnsi="Times New Roman" w:cs="Times New Roman"/>
          <w:lang w:val="es-ES_tradnl" w:eastAsia="es-CL"/>
        </w:rPr>
        <w:lastRenderedPageBreak/>
        <w:t>"Cielos abiertos" entre EE.UU. y la UE (</w:t>
      </w:r>
      <w:hyperlink r:id="rId8" w:history="1">
        <w:r w:rsidRPr="00E24311">
          <w:rPr>
            <w:rStyle w:val="Hyperlink"/>
            <w:rFonts w:ascii="Times New Roman" w:hAnsi="Times New Roman" w:cs="Times New Roman"/>
            <w:lang w:val="es-ES_tradnl"/>
          </w:rPr>
          <w:t>http://www.state.qov/e/eb/rls/othr/ata/i/ic/170684.htm</w:t>
        </w:r>
      </w:hyperlink>
      <w:r w:rsidRPr="00E24311">
        <w:rPr>
          <w:rFonts w:ascii="Times New Roman" w:eastAsia="Times New Roman" w:hAnsi="Times New Roman" w:cs="Times New Roman"/>
          <w:lang w:val="es-ES_tradnl" w:eastAsia="es-CL"/>
        </w:rPr>
        <w:t>).</w:t>
      </w:r>
    </w:p>
    <w:p w14:paraId="6AC558A4" w14:textId="77777777" w:rsidR="00597A36" w:rsidRPr="00E24311" w:rsidRDefault="00597A36" w:rsidP="00597A36">
      <w:pPr>
        <w:pStyle w:val="ListParagraph"/>
        <w:numPr>
          <w:ilvl w:val="8"/>
          <w:numId w:val="7"/>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Viaja hacia o desde uno de los siguientes países en una </w:t>
      </w:r>
      <w:r w:rsidRPr="00E24311">
        <w:rPr>
          <w:rFonts w:ascii="Times New Roman" w:eastAsia="Arial" w:hAnsi="Times New Roman" w:cs="Times New Roman"/>
          <w:lang w:val="es-ES_tradnl"/>
        </w:rPr>
        <w:t>aerolínea</w:t>
      </w:r>
      <w:r w:rsidRPr="00E24311">
        <w:rPr>
          <w:rFonts w:ascii="Times New Roman" w:eastAsia="Times New Roman" w:hAnsi="Times New Roman" w:cs="Times New Roman"/>
          <w:lang w:val="es-ES_tradnl" w:eastAsia="es-CL"/>
        </w:rPr>
        <w:t xml:space="preserve"> de ese país cuando no existe una tarifa </w:t>
      </w:r>
      <w:r w:rsidRPr="00E24311">
        <w:rPr>
          <w:rFonts w:ascii="Times New Roman" w:eastAsia="Arial" w:hAnsi="Times New Roman" w:cs="Times New Roman"/>
          <w:lang w:val="es-ES_tradnl"/>
        </w:rPr>
        <w:t xml:space="preserve">entre esas ciudades </w:t>
      </w:r>
      <w:r w:rsidRPr="00E24311">
        <w:rPr>
          <w:rFonts w:ascii="Times New Roman" w:eastAsia="Times New Roman" w:hAnsi="Times New Roman" w:cs="Times New Roman"/>
          <w:lang w:val="es-ES_tradnl" w:eastAsia="es-CL"/>
        </w:rPr>
        <w:t xml:space="preserve">para ese tramo (véase: </w:t>
      </w:r>
      <w:r w:rsidRPr="00E24311">
        <w:rPr>
          <w:rStyle w:val="Hyperlink"/>
          <w:rFonts w:ascii="Times New Roman" w:hAnsi="Times New Roman" w:cs="Times New Roman"/>
          <w:lang w:val="es-ES_tradnl"/>
        </w:rPr>
        <w:t>http: //apps.fas.gsa.gov/</w:t>
      </w:r>
      <w:proofErr w:type="spellStart"/>
      <w:r w:rsidRPr="00E24311">
        <w:rPr>
          <w:rStyle w:val="Hyperlink"/>
          <w:rFonts w:ascii="Times New Roman" w:hAnsi="Times New Roman" w:cs="Times New Roman"/>
          <w:lang w:val="es-ES_tradnl"/>
        </w:rPr>
        <w:t>citypairs</w:t>
      </w:r>
      <w:proofErr w:type="spellEnd"/>
      <w:r w:rsidRPr="00E24311">
        <w:rPr>
          <w:rStyle w:val="Hyperlink"/>
          <w:rFonts w:ascii="Times New Roman" w:hAnsi="Times New Roman" w:cs="Times New Roman"/>
          <w:lang w:val="es-ES_tradnl"/>
        </w:rPr>
        <w:t>/</w:t>
      </w:r>
      <w:proofErr w:type="spellStart"/>
      <w:r w:rsidRPr="00E24311">
        <w:rPr>
          <w:rStyle w:val="Hyperlink"/>
          <w:rFonts w:ascii="Times New Roman" w:hAnsi="Times New Roman" w:cs="Times New Roman"/>
          <w:lang w:val="es-ES_tradnl"/>
        </w:rPr>
        <w:t>search</w:t>
      </w:r>
      <w:proofErr w:type="spellEnd"/>
      <w:r w:rsidRPr="00E24311">
        <w:rPr>
          <w:rStyle w:val="Hyperlink"/>
          <w:rFonts w:ascii="Times New Roman" w:hAnsi="Times New Roman" w:cs="Times New Roman"/>
          <w:lang w:val="es-ES_tradnl"/>
        </w:rPr>
        <w:t>/</w:t>
      </w:r>
      <w:r w:rsidRPr="00E24311">
        <w:rPr>
          <w:rFonts w:ascii="Times New Roman" w:eastAsia="Times New Roman" w:hAnsi="Times New Roman" w:cs="Times New Roman"/>
          <w:lang w:val="es-ES_tradnl" w:eastAsia="es-CL"/>
        </w:rPr>
        <w:t>):</w:t>
      </w:r>
    </w:p>
    <w:p w14:paraId="2FE67215" w14:textId="77777777" w:rsidR="00597A36" w:rsidRPr="00E24311" w:rsidRDefault="00597A36" w:rsidP="00597A36">
      <w:pPr>
        <w:pStyle w:val="ListParagraph"/>
        <w:tabs>
          <w:tab w:val="left" w:pos="4260"/>
        </w:tabs>
        <w:spacing w:line="240" w:lineRule="auto"/>
        <w:ind w:left="1620"/>
        <w:rPr>
          <w:rFonts w:ascii="Times New Roman" w:eastAsia="Arial" w:hAnsi="Times New Roman" w:cs="Times New Roman"/>
          <w:lang w:val="es-ES_tradnl"/>
        </w:rPr>
      </w:pPr>
      <w:r>
        <w:rPr>
          <w:rFonts w:ascii="Times New Roman" w:eastAsia="Arial" w:hAnsi="Times New Roman" w:cs="Times New Roman"/>
          <w:lang w:val="es-ES_tradnl"/>
        </w:rPr>
        <w:tab/>
      </w:r>
    </w:p>
    <w:p w14:paraId="36B355B0" w14:textId="77777777" w:rsidR="00597A36" w:rsidRPr="00E24311" w:rsidRDefault="00597A36" w:rsidP="00597A36">
      <w:pPr>
        <w:pStyle w:val="ListParagraph"/>
        <w:numPr>
          <w:ilvl w:val="0"/>
          <w:numId w:val="8"/>
        </w:numPr>
        <w:spacing w:line="240" w:lineRule="auto"/>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Australia, </w:t>
      </w:r>
      <w:r w:rsidRPr="00E24311">
        <w:rPr>
          <w:rFonts w:ascii="Times New Roman" w:eastAsia="Times New Roman" w:hAnsi="Times New Roman" w:cs="Times New Roman"/>
          <w:lang w:val="es-ES_tradnl" w:eastAsia="es-CL"/>
        </w:rPr>
        <w:t xml:space="preserve">en una línea aérea de </w:t>
      </w:r>
      <w:r w:rsidRPr="00E24311">
        <w:rPr>
          <w:rFonts w:ascii="Times New Roman" w:eastAsia="Arial" w:hAnsi="Times New Roman" w:cs="Times New Roman"/>
          <w:lang w:val="es-ES_tradnl"/>
        </w:rPr>
        <w:t>Australia,</w:t>
      </w:r>
    </w:p>
    <w:p w14:paraId="18EB1469" w14:textId="77777777" w:rsidR="00597A36" w:rsidRPr="00E24311" w:rsidRDefault="00597A36" w:rsidP="00597A36">
      <w:pPr>
        <w:pStyle w:val="ListParagraph"/>
        <w:numPr>
          <w:ilvl w:val="0"/>
          <w:numId w:val="8"/>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Suiza, en una línea aérea suiza, o</w:t>
      </w:r>
      <w:r w:rsidRPr="00E24311">
        <w:rPr>
          <w:rFonts w:ascii="Times New Roman" w:eastAsia="Arial" w:hAnsi="Times New Roman" w:cs="Times New Roman"/>
          <w:lang w:val="es-ES_tradnl"/>
        </w:rPr>
        <w:t xml:space="preserve"> </w:t>
      </w:r>
    </w:p>
    <w:p w14:paraId="0D7AC0F6" w14:textId="77777777" w:rsidR="00597A36" w:rsidRPr="00E24311" w:rsidRDefault="00597A36" w:rsidP="00597A36">
      <w:pPr>
        <w:pStyle w:val="ListParagraph"/>
        <w:numPr>
          <w:ilvl w:val="0"/>
          <w:numId w:val="8"/>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Japón, en una línea aérea japonesa</w:t>
      </w:r>
      <w:r w:rsidRPr="00E24311">
        <w:rPr>
          <w:rFonts w:ascii="Times New Roman" w:eastAsia="Arial" w:hAnsi="Times New Roman" w:cs="Times New Roman"/>
          <w:lang w:val="es-ES_tradnl"/>
        </w:rPr>
        <w:t>;</w:t>
      </w:r>
    </w:p>
    <w:p w14:paraId="3949556A" w14:textId="77777777" w:rsidR="00597A36" w:rsidRPr="00E24311" w:rsidRDefault="00597A36" w:rsidP="00597A36">
      <w:pPr>
        <w:pStyle w:val="ListParagraph"/>
        <w:numPr>
          <w:ilvl w:val="8"/>
          <w:numId w:val="7"/>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 xml:space="preserve">Sólo para un tramo particular de una ruta en la que no existe </w:t>
      </w:r>
      <w:r w:rsidRPr="00E24311">
        <w:rPr>
          <w:rFonts w:ascii="Times New Roman" w:eastAsia="Arial" w:hAnsi="Times New Roman" w:cs="Times New Roman"/>
          <w:lang w:val="es-ES_tradnl"/>
        </w:rPr>
        <w:t xml:space="preserve">una </w:t>
      </w:r>
      <w:r w:rsidRPr="00E24311">
        <w:rPr>
          <w:rFonts w:ascii="Times New Roman" w:eastAsia="Times New Roman" w:hAnsi="Times New Roman" w:cs="Times New Roman"/>
          <w:lang w:val="es-ES_tradnl" w:eastAsia="es-CL"/>
        </w:rPr>
        <w:t>compañía aérea de bandera estadounidense</w:t>
      </w:r>
      <w:r w:rsidRPr="00E24311">
        <w:rPr>
          <w:rFonts w:ascii="Times New Roman" w:eastAsia="Arial" w:hAnsi="Times New Roman" w:cs="Times New Roman"/>
          <w:highlight w:val="red"/>
          <w:lang w:val="es-ES_tradnl"/>
        </w:rPr>
        <w:t xml:space="preserve"> </w:t>
      </w:r>
      <w:r w:rsidRPr="00E24311">
        <w:rPr>
          <w:rFonts w:ascii="Times New Roman" w:eastAsia="Times New Roman" w:hAnsi="Times New Roman" w:cs="Times New Roman"/>
          <w:lang w:val="es-ES_tradnl" w:eastAsia="es-CL"/>
        </w:rPr>
        <w:t>que ofrezca el servicio en esa ruta</w:t>
      </w:r>
      <w:r w:rsidRPr="00E24311">
        <w:rPr>
          <w:rFonts w:ascii="Times New Roman" w:eastAsia="Arial" w:hAnsi="Times New Roman" w:cs="Times New Roman"/>
          <w:lang w:val="es-ES_tradnl"/>
        </w:rPr>
        <w:t>;</w:t>
      </w:r>
    </w:p>
    <w:p w14:paraId="4D5E9840" w14:textId="77777777" w:rsidR="00597A36" w:rsidRPr="00E24311" w:rsidRDefault="00597A36" w:rsidP="00597A36">
      <w:pPr>
        <w:pStyle w:val="ListParagraph"/>
        <w:numPr>
          <w:ilvl w:val="8"/>
          <w:numId w:val="7"/>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un viaje de 3 horas o menos en que el uso de una compañía aérea de bandera estadounidense como mínimo duplica el tiempo de viaje;</w:t>
      </w:r>
    </w:p>
    <w:p w14:paraId="4103B9CC" w14:textId="77777777" w:rsidR="00597A36" w:rsidRPr="00E24311" w:rsidRDefault="00597A36" w:rsidP="00597A36">
      <w:pPr>
        <w:pStyle w:val="ListParagraph"/>
        <w:numPr>
          <w:ilvl w:val="8"/>
          <w:numId w:val="7"/>
        </w:numPr>
        <w:spacing w:line="240" w:lineRule="auto"/>
        <w:ind w:left="1627" w:hanging="187"/>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Si existe una compañía aérea de bandera estadounidense</w:t>
      </w:r>
      <w:r w:rsidRPr="00E24311">
        <w:rPr>
          <w:rFonts w:ascii="Times New Roman" w:eastAsia="Arial" w:hAnsi="Times New Roman" w:cs="Times New Roman"/>
          <w:lang w:val="es-ES_tradnl"/>
        </w:rPr>
        <w:t xml:space="preserve">, pero su uso </w:t>
      </w:r>
      <w:r w:rsidRPr="00E24311">
        <w:rPr>
          <w:rFonts w:ascii="Times New Roman" w:eastAsia="Times New Roman" w:hAnsi="Times New Roman" w:cs="Times New Roman"/>
          <w:lang w:val="es-ES_tradnl" w:eastAsia="es-CL"/>
        </w:rPr>
        <w:t>aumentaría el tiempo de viaje en más de 24 horas; o</w:t>
      </w:r>
    </w:p>
    <w:p w14:paraId="46FBAC30" w14:textId="77777777" w:rsidR="00597A36" w:rsidRPr="00E24311" w:rsidRDefault="00597A36" w:rsidP="00597A36">
      <w:pPr>
        <w:pStyle w:val="ListParagraph"/>
        <w:numPr>
          <w:ilvl w:val="8"/>
          <w:numId w:val="7"/>
        </w:numPr>
        <w:spacing w:line="240" w:lineRule="auto"/>
        <w:ind w:left="1627" w:hanging="187"/>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Si la compañía aérea de bandera estadounidense </w:t>
      </w:r>
      <w:r w:rsidRPr="00E24311">
        <w:rPr>
          <w:rFonts w:ascii="Times New Roman" w:eastAsia="Times New Roman" w:hAnsi="Times New Roman" w:cs="Times New Roman"/>
          <w:u w:val="single"/>
          <w:lang w:val="es-ES_tradnl" w:eastAsia="es-CL"/>
        </w:rPr>
        <w:t>no</w:t>
      </w:r>
      <w:r w:rsidRPr="00E24311">
        <w:rPr>
          <w:rFonts w:ascii="Times New Roman" w:eastAsia="Times New Roman" w:hAnsi="Times New Roman" w:cs="Times New Roman"/>
          <w:lang w:val="es-ES_tradnl" w:eastAsia="es-CL"/>
        </w:rPr>
        <w:t xml:space="preserve"> ofrece servicio directo,</w:t>
      </w:r>
    </w:p>
    <w:p w14:paraId="4009888D" w14:textId="77777777" w:rsidR="00597A36" w:rsidRPr="00E24311" w:rsidRDefault="00597A36" w:rsidP="00597A36">
      <w:pPr>
        <w:pStyle w:val="ListParagraph"/>
        <w:numPr>
          <w:ilvl w:val="7"/>
          <w:numId w:val="9"/>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aumenta en 2 o más el número de cambio de aviones,</w:t>
      </w:r>
    </w:p>
    <w:p w14:paraId="48C85E44" w14:textId="77777777" w:rsidR="00597A36" w:rsidRPr="00E24311" w:rsidRDefault="00597A36" w:rsidP="00597A36">
      <w:pPr>
        <w:pStyle w:val="ListParagraph"/>
        <w:numPr>
          <w:ilvl w:val="7"/>
          <w:numId w:val="9"/>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El uso de una compañía aérea de bandera estadounidense extiende el tiempo de viaje en 6 o más horas, o</w:t>
      </w:r>
    </w:p>
    <w:p w14:paraId="49D536C3" w14:textId="77777777" w:rsidR="00597A36" w:rsidRPr="00E24311" w:rsidRDefault="00597A36" w:rsidP="00597A36">
      <w:pPr>
        <w:pStyle w:val="ListParagraph"/>
        <w:numPr>
          <w:ilvl w:val="7"/>
          <w:numId w:val="9"/>
        </w:numPr>
        <w:spacing w:line="240" w:lineRule="auto"/>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En un vuelo al extranjero, el uso de una compañía aérea de bandera estadounidense exige una escala de 4 o más horas.</w:t>
      </w:r>
    </w:p>
    <w:p w14:paraId="13A2AB70" w14:textId="77777777" w:rsidR="00597A36" w:rsidRPr="00E24311" w:rsidRDefault="00597A36" w:rsidP="00597A36">
      <w:pPr>
        <w:pStyle w:val="ListParagraph"/>
        <w:numPr>
          <w:ilvl w:val="0"/>
          <w:numId w:val="10"/>
        </w:numPr>
        <w:rPr>
          <w:rFonts w:ascii="Times New Roman" w:eastAsia="Arial" w:hAnsi="Times New Roman" w:cs="Times New Roman"/>
          <w:lang w:val="es-ES_tradnl"/>
        </w:rPr>
      </w:pPr>
      <w:r w:rsidRPr="00E24311">
        <w:rPr>
          <w:rFonts w:ascii="Times New Roman" w:eastAsia="Times New Roman" w:hAnsi="Times New Roman" w:cs="Times New Roman"/>
          <w:b/>
          <w:lang w:val="es-ES_tradnl" w:eastAsia="es-CL"/>
        </w:rPr>
        <w:t>DEFINICIONES</w:t>
      </w:r>
    </w:p>
    <w:p w14:paraId="62979DEF" w14:textId="77777777" w:rsidR="00597A36" w:rsidRPr="00E24311" w:rsidRDefault="00597A36" w:rsidP="00597A36">
      <w:pPr>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Los términos utilizados en la presente disposición tienen los siguientes significados</w:t>
      </w:r>
      <w:r w:rsidRPr="00E24311">
        <w:rPr>
          <w:rFonts w:ascii="Times New Roman" w:eastAsia="Arial" w:hAnsi="Times New Roman" w:cs="Times New Roman"/>
          <w:lang w:val="es-ES_tradnl"/>
        </w:rPr>
        <w:t>:</w:t>
      </w:r>
    </w:p>
    <w:p w14:paraId="6D92C724" w14:textId="77777777" w:rsidR="00597A36" w:rsidRPr="00E24311" w:rsidRDefault="00597A36" w:rsidP="00597A36">
      <w:pPr>
        <w:pStyle w:val="ListParagraph"/>
        <w:numPr>
          <w:ilvl w:val="3"/>
          <w:numId w:val="11"/>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Gastos de viaje</w:t>
      </w: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 xml:space="preserve"> se refieren a los gastos de transporte, alojamiento, manutención (comidas y gastos imprevistos) y gastos relacionados incurridos por empleados que se encuentran en situación de viaje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xml:space="preserve"> para cualquier viaje fuera del país en que se sitúa la organización. Los “gastos de viaje" no incluyen los gastos incurridos por empleados que no están en comisión de servicio del </w:t>
      </w:r>
      <w:r w:rsidRPr="00E24311">
        <w:rPr>
          <w:rFonts w:ascii="Times New Roman" w:eastAsia="Arial" w:hAnsi="Times New Roman" w:cs="Times New Roman"/>
          <w:lang w:val="es-ES_tradnl"/>
        </w:rPr>
        <w:t>beneficiario</w:t>
      </w:r>
      <w:r w:rsidRPr="00E24311">
        <w:rPr>
          <w:rFonts w:ascii="Times New Roman" w:eastAsia="Times New Roman" w:hAnsi="Times New Roman" w:cs="Times New Roman"/>
          <w:lang w:val="es-ES_tradnl" w:eastAsia="es-CL"/>
        </w:rPr>
        <w:t>, tales como los viajes de descanso y recuperación (RSR, por su sigla en inglés) ofrecidos como parte del paquete de beneficios de un empleado, y que son coherentes con las políticas y procedimientos de personal y viajes del beneficiario.</w:t>
      </w:r>
    </w:p>
    <w:p w14:paraId="32EEB0CE" w14:textId="77777777" w:rsidR="00597A36" w:rsidRPr="00E24311" w:rsidRDefault="00597A36" w:rsidP="00597A36">
      <w:pPr>
        <w:pStyle w:val="ListParagraph"/>
        <w:numPr>
          <w:ilvl w:val="3"/>
          <w:numId w:val="11"/>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w:t>
      </w:r>
      <w:r w:rsidRPr="00E24311">
        <w:rPr>
          <w:rFonts w:ascii="Times New Roman" w:eastAsia="Times New Roman" w:hAnsi="Times New Roman" w:cs="Times New Roman"/>
          <w:lang w:val="es-ES_tradnl" w:eastAsia="es-CL"/>
        </w:rPr>
        <w:t>Transporte aéreo internacional" re refiere a viajes internacionales vía aérea realizados por individuos (y sus efectos personales), o bien, al transporte de carga por vía aérea entre un lugar en los Estados Unidos y un lugar fuera del mismo, o entre dos lugares que se hallan fuera de Estados Unidos.</w:t>
      </w:r>
    </w:p>
    <w:p w14:paraId="0A01AAED" w14:textId="77777777" w:rsidR="00597A36" w:rsidRPr="00E24311" w:rsidRDefault="00597A36" w:rsidP="00597A36">
      <w:pPr>
        <w:pStyle w:val="ListParagraph"/>
        <w:numPr>
          <w:ilvl w:val="3"/>
          <w:numId w:val="11"/>
        </w:numPr>
        <w:spacing w:line="240" w:lineRule="auto"/>
        <w:ind w:left="994"/>
        <w:rPr>
          <w:rFonts w:ascii="Times New Roman" w:eastAsia="Arial" w:hAnsi="Times New Roman" w:cs="Times New Roman"/>
          <w:lang w:val="es-ES_tradnl"/>
        </w:rPr>
      </w:pPr>
      <w:r w:rsidRPr="00E24311">
        <w:rPr>
          <w:rFonts w:ascii="Times New Roman" w:eastAsia="Arial" w:hAnsi="Times New Roman" w:cs="Times New Roman"/>
          <w:lang w:val="es-ES_tradnl"/>
        </w:rPr>
        <w:t xml:space="preserve"> </w:t>
      </w:r>
      <w:r w:rsidRPr="00E24311">
        <w:rPr>
          <w:rFonts w:ascii="Times New Roman" w:eastAsia="Times New Roman" w:hAnsi="Times New Roman" w:cs="Times New Roman"/>
          <w:lang w:val="es-ES_tradnl" w:eastAsia="es-CL"/>
        </w:rPr>
        <w:t xml:space="preserve">"Compañía aérea de bandera estadounidense": se refiere a una compañía aérea que se encuentra en la lista emitida por el Departamento de Transporte de EE.UU. en </w:t>
      </w:r>
      <w:hyperlink r:id="rId9" w:history="1">
        <w:r w:rsidRPr="00E24311">
          <w:rPr>
            <w:rStyle w:val="Hyperlink"/>
            <w:rFonts w:ascii="Times New Roman" w:eastAsiaTheme="minorHAnsi" w:hAnsi="Times New Roman" w:cs="Times New Roman"/>
            <w:lang w:val="es-ES_tradnl"/>
          </w:rPr>
          <w:t>http://ostpxweb.dot.qov/aviation/certific/certlist.htm</w:t>
        </w:r>
      </w:hyperlink>
      <w:r w:rsidRPr="00E24311">
        <w:rPr>
          <w:rFonts w:ascii="Times New Roman" w:eastAsia="Times New Roman" w:hAnsi="Times New Roman" w:cs="Times New Roman"/>
          <w:lang w:val="es-ES_tradnl" w:eastAsia="es-CL"/>
        </w:rPr>
        <w:t xml:space="preserve">. Los servicios de una compañía aérea de bandera estadounidense también incluyen aquellos prestados en virtud de un acuerdo de código compartido con otra compañía aérea cuando el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o la documentación para un </w:t>
      </w:r>
      <w:r w:rsidRPr="00E24311">
        <w:rPr>
          <w:rFonts w:ascii="Times New Roman" w:eastAsia="Arial" w:hAnsi="Times New Roman" w:cs="Times New Roman"/>
          <w:lang w:val="es-ES_tradnl"/>
        </w:rPr>
        <w:t>ticket aéreo</w:t>
      </w:r>
      <w:r w:rsidRPr="00E24311">
        <w:rPr>
          <w:rFonts w:ascii="Times New Roman" w:eastAsia="Times New Roman" w:hAnsi="Times New Roman" w:cs="Times New Roman"/>
          <w:lang w:val="es-ES_tradnl" w:eastAsia="es-CL"/>
        </w:rPr>
        <w:t xml:space="preserve"> electrónico identifican el código de designación y número de vuelo de la compañía aérea de bandera estadounidense.</w:t>
      </w:r>
    </w:p>
    <w:p w14:paraId="7D0702A3" w14:textId="77777777" w:rsidR="00597A36" w:rsidRPr="00E24311" w:rsidRDefault="00597A36" w:rsidP="00597A36">
      <w:pPr>
        <w:pStyle w:val="ListParagraph"/>
        <w:numPr>
          <w:ilvl w:val="3"/>
          <w:numId w:val="11"/>
        </w:numPr>
        <w:spacing w:line="240" w:lineRule="auto"/>
        <w:ind w:left="994"/>
        <w:rPr>
          <w:rFonts w:ascii="Times New Roman" w:eastAsia="Arial" w:hAnsi="Times New Roman" w:cs="Times New Roman"/>
          <w:lang w:val="es-ES_tradnl"/>
        </w:rPr>
      </w:pPr>
      <w:r w:rsidRPr="00E24311">
        <w:rPr>
          <w:rFonts w:ascii="Times New Roman" w:eastAsia="Times New Roman" w:hAnsi="Times New Roman" w:cs="Times New Roman"/>
          <w:lang w:val="es-ES_tradnl" w:eastAsia="es-CL"/>
        </w:rPr>
        <w:t>Para esta disposición, el término “Estados Unidos" incluye los cincuenta estados, el Estado Libre Asociado de Puerto Rico, los dominios de los Estados Unidos y el Distrito de Columbia.</w:t>
      </w:r>
    </w:p>
    <w:p w14:paraId="10FD1E6E" w14:textId="77777777" w:rsidR="00597A36" w:rsidRPr="00E24311" w:rsidRDefault="00597A36" w:rsidP="00597A36">
      <w:pPr>
        <w:pStyle w:val="ListParagraph"/>
        <w:numPr>
          <w:ilvl w:val="7"/>
          <w:numId w:val="9"/>
        </w:numPr>
        <w:spacing w:line="240" w:lineRule="auto"/>
        <w:rPr>
          <w:rFonts w:ascii="Times New Roman" w:eastAsia="Arial" w:hAnsi="Times New Roman" w:cs="Times New Roman"/>
          <w:lang w:val="es-ES_tradnl"/>
        </w:rPr>
      </w:pPr>
      <w:r w:rsidRPr="00E24311">
        <w:rPr>
          <w:rFonts w:ascii="Times New Roman" w:eastAsia="Arial" w:hAnsi="Times New Roman" w:cs="Times New Roman"/>
          <w:b/>
          <w:bCs/>
          <w:highlight w:val="yellow"/>
          <w:lang w:val="es-ES_tradnl"/>
        </w:rPr>
        <w:t>SUB</w:t>
      </w:r>
      <w:r w:rsidRPr="00E24311">
        <w:rPr>
          <w:rFonts w:ascii="Times New Roman" w:hAnsi="Times New Roman" w:cs="Times New Roman"/>
          <w:b/>
          <w:highlight w:val="yellow"/>
          <w:lang w:val="es-ES_tradnl"/>
        </w:rPr>
        <w:t>ADJUDICACIONE</w:t>
      </w:r>
      <w:r w:rsidRPr="00E24311">
        <w:rPr>
          <w:rFonts w:ascii="Times New Roman" w:eastAsia="Arial" w:hAnsi="Times New Roman" w:cs="Times New Roman"/>
          <w:b/>
          <w:bCs/>
          <w:highlight w:val="yellow"/>
          <w:lang w:val="es-ES_tradnl"/>
        </w:rPr>
        <w:t>S</w:t>
      </w:r>
      <w:r w:rsidRPr="00E24311">
        <w:rPr>
          <w:rFonts w:ascii="Times New Roman" w:eastAsia="Arial" w:hAnsi="Times New Roman" w:cs="Times New Roman"/>
          <w:b/>
          <w:bCs/>
          <w:lang w:val="es-ES_tradnl"/>
        </w:rPr>
        <w:t xml:space="preserve"> Y CONTRATOS</w:t>
      </w:r>
    </w:p>
    <w:p w14:paraId="59851523" w14:textId="77777777" w:rsidR="00597A36" w:rsidRDefault="00597A36" w:rsidP="00597A36">
      <w:pPr>
        <w:rPr>
          <w:rFonts w:ascii="Times New Roman" w:eastAsia="Times New Roman" w:hAnsi="Times New Roman" w:cs="Times New Roman"/>
          <w:lang w:val="es-ES_tradnl" w:eastAsia="es-CL"/>
        </w:rPr>
      </w:pPr>
      <w:r w:rsidRPr="00E24311">
        <w:rPr>
          <w:rFonts w:ascii="Times New Roman" w:eastAsia="Times New Roman" w:hAnsi="Times New Roman" w:cs="Times New Roman"/>
          <w:lang w:val="es-ES_tradnl" w:eastAsia="es-CL"/>
        </w:rPr>
        <w:lastRenderedPageBreak/>
        <w:t xml:space="preserve">Esta disposición debe incluirse en todos los </w:t>
      </w:r>
      <w:r w:rsidRPr="00E24311">
        <w:rPr>
          <w:rFonts w:ascii="Times New Roman" w:eastAsia="Arial" w:hAnsi="Times New Roman" w:cs="Times New Roman"/>
          <w:lang w:val="es-ES_tradnl"/>
        </w:rPr>
        <w:t xml:space="preserve">subcontratos </w:t>
      </w:r>
      <w:r w:rsidRPr="00E24311">
        <w:rPr>
          <w:rFonts w:ascii="Times New Roman" w:eastAsia="Times New Roman" w:hAnsi="Times New Roman" w:cs="Times New Roman"/>
          <w:lang w:val="es-ES_tradnl" w:eastAsia="es-CL"/>
        </w:rPr>
        <w:t xml:space="preserve">y contratos en cuyo marco esta </w:t>
      </w:r>
      <w:r w:rsidRPr="00E24311">
        <w:rPr>
          <w:rFonts w:ascii="Times New Roman" w:hAnsi="Times New Roman" w:cs="Times New Roman"/>
          <w:lang w:val="es-ES_tradnl"/>
        </w:rPr>
        <w:t xml:space="preserve">adjudicación </w:t>
      </w:r>
      <w:r w:rsidRPr="00E24311">
        <w:rPr>
          <w:rFonts w:ascii="Times New Roman" w:eastAsia="Times New Roman" w:hAnsi="Times New Roman" w:cs="Times New Roman"/>
          <w:lang w:val="es-ES_tradnl" w:eastAsia="es-CL"/>
        </w:rPr>
        <w:t>financiará el transporte aéreo internacional</w:t>
      </w:r>
    </w:p>
    <w:p w14:paraId="4DAB5C69" w14:textId="77777777" w:rsidR="00597A36" w:rsidRPr="00670FB5" w:rsidRDefault="00597A36" w:rsidP="00597A36">
      <w:pPr>
        <w:rPr>
          <w:rFonts w:ascii="Times New Roman" w:eastAsia="Arial" w:hAnsi="Times New Roman" w:cs="Times New Roman"/>
          <w:lang w:val="es-ES_tradnl"/>
        </w:rPr>
      </w:pPr>
    </w:p>
    <w:p w14:paraId="381C7240" w14:textId="2D2B8E45" w:rsidR="00634F9A" w:rsidRPr="00C04A90" w:rsidRDefault="000550A1" w:rsidP="00634F9A">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RAA13-</w:t>
      </w:r>
      <w:r w:rsidR="00634F9A" w:rsidRPr="00C04A90">
        <w:rPr>
          <w:rStyle w:val="FontStyle42"/>
          <w:rFonts w:ascii="Times New Roman" w:hAnsi="Times New Roman" w:cs="Times New Roman"/>
          <w:lang w:val="es-ES_tradnl" w:eastAsia="es"/>
        </w:rPr>
        <w:t>FOMENTO DE LA INVERSIÓN (NOVIEMBRE 2003</w:t>
      </w:r>
      <w:r w:rsidR="00634F9A" w:rsidRPr="00C04A90">
        <w:rPr>
          <w:rFonts w:ascii="Times New Roman" w:eastAsia="Arial" w:hAnsi="Times New Roman" w:cs="Times New Roman"/>
          <w:b/>
          <w:bCs/>
          <w:sz w:val="22"/>
          <w:szCs w:val="22"/>
          <w:lang w:val="es-ES_tradnl"/>
        </w:rPr>
        <w:t>)</w:t>
      </w:r>
    </w:p>
    <w:p w14:paraId="3657DC97" w14:textId="77777777" w:rsidR="00634F9A" w:rsidRPr="00C04A90" w:rsidRDefault="00634F9A" w:rsidP="00634F9A">
      <w:pPr>
        <w:rPr>
          <w:rFonts w:ascii="Times New Roman" w:eastAsia="Arial" w:hAnsi="Times New Roman" w:cs="Times New Roman"/>
          <w:i/>
          <w:sz w:val="22"/>
          <w:szCs w:val="22"/>
          <w:lang w:val="es-ES_tradnl"/>
        </w:rPr>
      </w:pPr>
      <w:r w:rsidRPr="00C04A90">
        <w:rPr>
          <w:rFonts w:ascii="Times New Roman" w:eastAsia="Arial" w:hAnsi="Times New Roman" w:cs="Times New Roman"/>
          <w:i/>
          <w:iCs/>
          <w:sz w:val="22"/>
          <w:szCs w:val="22"/>
          <w:lang w:val="es-ES_tradnl"/>
        </w:rPr>
        <w:t xml:space="preserve">APLICABILIDAD: </w:t>
      </w:r>
      <w:r w:rsidRPr="00C04A90">
        <w:rPr>
          <w:rFonts w:ascii="Times New Roman" w:hAnsi="Times New Roman" w:cs="Times New Roman"/>
          <w:i/>
          <w:sz w:val="22"/>
          <w:szCs w:val="22"/>
          <w:lang w:val="es-ES_tradnl"/>
        </w:rPr>
        <w:t xml:space="preserve">Esta disposición debe aplicarse incorporarse en subvenciones y acuerdos de cooperación, cuando el programa incluye actividades ambiguas o actividades relacionadas con inversión donde las actividades específicas no están identificadas al momento de la obligación, pero podrían destinarse a actividades relacionadas con inversión, tal como se describe en </w:t>
      </w:r>
      <w:r w:rsidRPr="00C04A90">
        <w:rPr>
          <w:rFonts w:ascii="Times New Roman" w:eastAsia="Arial" w:hAnsi="Times New Roman" w:cs="Times New Roman"/>
          <w:i/>
          <w:iCs/>
          <w:sz w:val="22"/>
          <w:szCs w:val="22"/>
          <w:u w:val="single"/>
          <w:lang w:val="es-ES_tradnl"/>
        </w:rPr>
        <w:t>ADS 225</w:t>
      </w:r>
      <w:r w:rsidRPr="00C04A90">
        <w:rPr>
          <w:rFonts w:ascii="Times New Roman" w:hAnsi="Times New Roman" w:cs="Times New Roman"/>
          <w:i/>
          <w:sz w:val="22"/>
          <w:szCs w:val="22"/>
          <w:lang w:val="es-ES_tradnl"/>
        </w:rPr>
        <w:t xml:space="preserve"> (véase 225.3).</w:t>
      </w:r>
    </w:p>
    <w:p w14:paraId="63B65070" w14:textId="77777777" w:rsidR="00634F9A" w:rsidRPr="00C04A90" w:rsidRDefault="00634F9A" w:rsidP="00634F9A">
      <w:pPr>
        <w:jc w:val="center"/>
        <w:rPr>
          <w:rFonts w:ascii="Times New Roman" w:eastAsia="Arial" w:hAnsi="Times New Roman" w:cs="Times New Roman"/>
          <w:sz w:val="22"/>
          <w:szCs w:val="22"/>
          <w:lang w:val="es-ES_tradnl"/>
        </w:rPr>
      </w:pPr>
      <w:r w:rsidRPr="00C04A90">
        <w:rPr>
          <w:rStyle w:val="FontStyle42"/>
          <w:rFonts w:ascii="Times New Roman" w:hAnsi="Times New Roman" w:cs="Times New Roman"/>
          <w:lang w:val="es-ES_tradnl" w:eastAsia="es"/>
        </w:rPr>
        <w:t>FOMENTO DE LA INVERSIÓN (NOVIEMBRE 20</w:t>
      </w:r>
      <w:r w:rsidRPr="00C04A90">
        <w:rPr>
          <w:rFonts w:ascii="Times New Roman" w:eastAsia="Arial" w:hAnsi="Times New Roman" w:cs="Times New Roman"/>
          <w:b/>
          <w:bCs/>
          <w:sz w:val="22"/>
          <w:szCs w:val="22"/>
          <w:lang w:val="es-ES_tradnl"/>
        </w:rPr>
        <w:t>03)</w:t>
      </w:r>
    </w:p>
    <w:p w14:paraId="6438D2BE" w14:textId="77777777" w:rsidR="00634F9A" w:rsidRPr="00C04A90" w:rsidRDefault="00634F9A" w:rsidP="00634F9A">
      <w:pPr>
        <w:pStyle w:val="ListParagraph"/>
        <w:numPr>
          <w:ilvl w:val="1"/>
          <w:numId w:val="5"/>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 xml:space="preserve">A excepción de como se establece expresamente en </w:t>
      </w:r>
      <w:r w:rsidRPr="00C04A90">
        <w:rPr>
          <w:rFonts w:ascii="Times New Roman" w:eastAsia="Times New Roman" w:hAnsi="Times New Roman" w:cs="Times New Roman"/>
          <w:lang w:val="es-ES_tradnl" w:eastAsia="es-CL"/>
        </w:rPr>
        <w:t>esta adjudicación,</w:t>
      </w:r>
      <w:r w:rsidRPr="00C04A90">
        <w:rPr>
          <w:rFonts w:ascii="Times New Roman" w:hAnsi="Times New Roman" w:cs="Times New Roman"/>
          <w:lang w:val="es-ES_tradnl"/>
        </w:rPr>
        <w:t xml:space="preserve"> o que de lo contrario, sea autorizado vía escrita por USAID, ningún fondo ni apoyo de otro tipo proporcionado según los términos del presente documento pueden ser utilizados para actividad alguna que implique la promoción de inversiones en un país extranjero.</w:t>
      </w:r>
    </w:p>
    <w:p w14:paraId="72F9BF1A" w14:textId="77777777" w:rsidR="00634F9A" w:rsidRPr="001D5B9E" w:rsidRDefault="00634F9A" w:rsidP="00634F9A">
      <w:pPr>
        <w:pStyle w:val="ListParagraph"/>
        <w:numPr>
          <w:ilvl w:val="1"/>
          <w:numId w:val="5"/>
        </w:numPr>
        <w:spacing w:line="240" w:lineRule="auto"/>
        <w:rPr>
          <w:rFonts w:ascii="Times New Roman" w:eastAsia="Arial" w:hAnsi="Times New Roman" w:cs="Times New Roman"/>
          <w:lang w:val="es-ES_tradnl"/>
        </w:rPr>
      </w:pPr>
      <w:r w:rsidRPr="00C04A90">
        <w:rPr>
          <w:rFonts w:ascii="Times New Roman" w:hAnsi="Times New Roman" w:cs="Times New Roman"/>
          <w:lang w:val="es-ES_tradnl"/>
        </w:rPr>
        <w:t>En caso de que se solicite al beneficiario, o bien, que éste desee prestar asistencia en el área arriba mencionada o que  requiera aclaración por parte de USAID en cuanto a si la actividad sería compatible con la limitación establecida anteriormente, el beneficiario deberá notificar al Oficial de Convenios, y proporcionar una descripción detallada de la actividad propuesta</w:t>
      </w:r>
    </w:p>
    <w:p w14:paraId="722540DA" w14:textId="77777777" w:rsidR="00634F9A" w:rsidRPr="001D5B9E" w:rsidRDefault="00634F9A" w:rsidP="00634F9A">
      <w:pPr>
        <w:pStyle w:val="ListParagraph"/>
        <w:numPr>
          <w:ilvl w:val="1"/>
          <w:numId w:val="5"/>
        </w:numPr>
        <w:spacing w:line="240" w:lineRule="auto"/>
        <w:rPr>
          <w:rFonts w:ascii="Times New Roman" w:eastAsia="Arial" w:hAnsi="Times New Roman" w:cs="Times New Roman"/>
          <w:lang w:val="es-ES_tradnl"/>
        </w:rPr>
      </w:pPr>
      <w:r w:rsidRPr="001D5B9E">
        <w:rPr>
          <w:rFonts w:ascii="Times New Roman" w:hAnsi="Times New Roman" w:cs="Times New Roman"/>
          <w:lang w:val="es-ES_tradnl"/>
        </w:rPr>
        <w:t xml:space="preserve">El beneficiario deberá asegurarse de que sus empleados, </w:t>
      </w:r>
      <w:r w:rsidRPr="001D5B9E">
        <w:rPr>
          <w:rFonts w:ascii="Times New Roman" w:eastAsia="Arial" w:hAnsi="Times New Roman" w:cs="Times New Roman"/>
          <w:lang w:val="es-ES_tradnl"/>
        </w:rPr>
        <w:t xml:space="preserve">sub-beneficiarios </w:t>
      </w:r>
      <w:r w:rsidRPr="001D5B9E">
        <w:rPr>
          <w:rFonts w:ascii="Times New Roman" w:hAnsi="Times New Roman" w:cs="Times New Roman"/>
          <w:lang w:val="es-ES_tradnl"/>
        </w:rPr>
        <w:t>y contratistas que prestan servicios de fomento de inversión según los términos del presente documento son puestos en conocimiento de las restricciones establecidas en la presente cláusula, y deberá incluir esta cláusula en todos los contratos y otros subcontratos celebrados según los términos del presente documento</w:t>
      </w:r>
    </w:p>
    <w:p w14:paraId="669A8218" w14:textId="77777777" w:rsidR="00597A36" w:rsidRPr="00B602B8" w:rsidRDefault="00597A36" w:rsidP="00597A36">
      <w:pPr>
        <w:rPr>
          <w:rFonts w:ascii="Times New Roman" w:eastAsia="Arial" w:hAnsi="Times New Roman" w:cs="Times New Roman"/>
          <w:sz w:val="22"/>
          <w:szCs w:val="22"/>
          <w:lang w:val="es-ES_tradnl"/>
        </w:rPr>
      </w:pPr>
      <w:r>
        <w:rPr>
          <w:rStyle w:val="FontStyle42"/>
          <w:rFonts w:ascii="Times New Roman" w:hAnsi="Times New Roman" w:cs="Times New Roman"/>
          <w:lang w:val="es-ES_tradnl" w:eastAsia="es"/>
        </w:rPr>
        <w:t>RAA25-</w:t>
      </w: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507DB925" w14:textId="77777777" w:rsidR="00597A36" w:rsidRPr="00B602B8" w:rsidRDefault="00597A36" w:rsidP="00597A36">
      <w:pPr>
        <w:rPr>
          <w:rFonts w:ascii="Times New Roman" w:eastAsia="Arial" w:hAnsi="Times New Roman" w:cs="Times New Roman"/>
          <w:sz w:val="22"/>
          <w:szCs w:val="22"/>
          <w:lang w:val="es-ES_tradnl"/>
        </w:rPr>
      </w:pPr>
      <w:r w:rsidRPr="00B602B8">
        <w:rPr>
          <w:rFonts w:ascii="Times New Roman" w:eastAsia="Arial" w:hAnsi="Times New Roman" w:cs="Times New Roman"/>
          <w:i/>
          <w:iCs/>
          <w:sz w:val="22"/>
          <w:szCs w:val="22"/>
          <w:lang w:val="es-ES_tradnl"/>
        </w:rPr>
        <w:t xml:space="preserve">APLICABILIDAD: </w:t>
      </w:r>
      <w:r w:rsidRPr="00B602B8">
        <w:rPr>
          <w:rFonts w:ascii="Times New Roman" w:hAnsi="Times New Roman" w:cs="Times New Roman"/>
          <w:i/>
          <w:sz w:val="22"/>
          <w:szCs w:val="22"/>
          <w:lang w:val="es-ES_tradnl"/>
        </w:rPr>
        <w:t>Esta disposición debe incorporarse en toda nueva Solicitud de Propuesta (RFA) o</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Declaración Anual del Programa (APS, por su sigla en inglés), y en toda nueva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de ayuda o enmienda a una </w:t>
      </w:r>
      <w:r w:rsidRPr="00B602B8">
        <w:rPr>
          <w:rFonts w:ascii="Times New Roman" w:eastAsia="Times New Roman" w:hAnsi="Times New Roman" w:cs="Times New Roman"/>
          <w:i/>
          <w:sz w:val="22"/>
          <w:szCs w:val="22"/>
          <w:lang w:val="es-ES_tradnl" w:eastAsia="es-CL"/>
        </w:rPr>
        <w:t>adjudicación</w:t>
      </w:r>
      <w:r w:rsidRPr="00B602B8">
        <w:rPr>
          <w:rFonts w:ascii="Times New Roman" w:hAnsi="Times New Roman" w:cs="Times New Roman"/>
          <w:i/>
          <w:sz w:val="22"/>
          <w:szCs w:val="22"/>
          <w:lang w:val="es-ES_tradnl"/>
        </w:rPr>
        <w:t xml:space="preserve"> existente que obligue o tenga la intención de obligar (en el caso de solicitudes) fondos del año fiscal 2004 o posteriores disponibles para actividades de VIH/SIDA, en forma independiente a la cuenta del programa.</w:t>
      </w:r>
      <w:r w:rsidRPr="00B602B8">
        <w:rPr>
          <w:rFonts w:ascii="Times New Roman" w:eastAsia="Arial" w:hAnsi="Times New Roman" w:cs="Times New Roman"/>
          <w:i/>
          <w:iCs/>
          <w:sz w:val="22"/>
          <w:szCs w:val="22"/>
          <w:lang w:val="es-ES_tradnl"/>
        </w:rPr>
        <w:t xml:space="preserve"> </w:t>
      </w:r>
      <w:r w:rsidRPr="00B602B8">
        <w:rPr>
          <w:rFonts w:ascii="Times New Roman" w:hAnsi="Times New Roman" w:cs="Times New Roman"/>
          <w:i/>
          <w:sz w:val="22"/>
          <w:szCs w:val="22"/>
          <w:lang w:val="es-ES_tradnl"/>
        </w:rPr>
        <w:t xml:space="preserve">Encontrará orientación adicional en AAPD 14-04. Sección 2.B.            </w:t>
      </w:r>
      <w:r w:rsidRPr="00B602B8">
        <w:rPr>
          <w:rFonts w:ascii="Times New Roman" w:hAnsi="Times New Roman" w:cs="Times New Roman"/>
          <w:sz w:val="22"/>
          <w:szCs w:val="22"/>
          <w:lang w:val="es-ES_tradnl"/>
        </w:rPr>
        <w:t xml:space="preserve">     </w:t>
      </w:r>
    </w:p>
    <w:p w14:paraId="0234A5E6" w14:textId="77777777" w:rsidR="00597A36" w:rsidRPr="00B602B8" w:rsidRDefault="00597A36" w:rsidP="00597A36">
      <w:pPr>
        <w:jc w:val="center"/>
        <w:rPr>
          <w:rFonts w:ascii="Times New Roman" w:eastAsia="Arial" w:hAnsi="Times New Roman" w:cs="Times New Roman"/>
          <w:sz w:val="22"/>
          <w:szCs w:val="22"/>
          <w:lang w:val="es-ES_tradnl"/>
        </w:rPr>
      </w:pPr>
      <w:r w:rsidRPr="00B602B8">
        <w:rPr>
          <w:rStyle w:val="FontStyle42"/>
          <w:rFonts w:ascii="Times New Roman" w:hAnsi="Times New Roman" w:cs="Times New Roman"/>
          <w:lang w:val="es-ES_tradnl" w:eastAsia="es"/>
        </w:rPr>
        <w:t>PROHIBICIÓN DE PROMOCIÓN O DEFENSA DE LA LEGALIZACIÓN O PRÁCTICA DE LA PROSTITUCIÓN O TRÁFICO SEXUAL (AYUDA) (SEPTIEMBRE 2014</w:t>
      </w:r>
      <w:r w:rsidRPr="00B602B8">
        <w:rPr>
          <w:rFonts w:ascii="Times New Roman" w:eastAsia="Arial" w:hAnsi="Times New Roman" w:cs="Times New Roman"/>
          <w:b/>
          <w:bCs/>
          <w:sz w:val="22"/>
          <w:szCs w:val="22"/>
          <w:lang w:val="es-ES_tradnl"/>
        </w:rPr>
        <w:t>)</w:t>
      </w:r>
    </w:p>
    <w:p w14:paraId="38CD19C9" w14:textId="77777777" w:rsidR="00597A36" w:rsidRPr="00B602B8" w:rsidRDefault="00597A36" w:rsidP="00597A36">
      <w:pPr>
        <w:pStyle w:val="ListParagraph"/>
        <w:numPr>
          <w:ilvl w:val="0"/>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El Gobierno de EE.UU. se opone a actividades de prostitución y relacionadas, las cuales son inherentemente dañinas y deshumanizantes, y contribuyen al fenómeno de la trata de personas. Ninguno de los fondos disponibles en virtud de este acuerdo puede ser utilizado para promover o defender la legalización o la práctica de la prostitución o el tráfico sexual. Ninguna parte contenida en la frase anterior se interpretará para impedir a los individuos el suministro de cuidados paliativos, tratamiento o</w:t>
      </w:r>
      <w:r w:rsidRPr="00B602B8">
        <w:rPr>
          <w:rFonts w:ascii="Times New Roman" w:eastAsia="Arial" w:hAnsi="Times New Roman" w:cs="Times New Roman"/>
          <w:lang w:val="es-ES_tradnl" w:eastAsia="en-US"/>
        </w:rPr>
        <w:t xml:space="preserve"> </w:t>
      </w:r>
      <w:r w:rsidRPr="00B602B8">
        <w:rPr>
          <w:rFonts w:ascii="Times New Roman" w:hAnsi="Times New Roman" w:cs="Times New Roman"/>
          <w:lang w:val="es-ES_tradnl"/>
        </w:rPr>
        <w:t>profilaxis farmacéutica posterior a la exposición, y productos farmacéuticos y básicos necesarios, incluyendo kits de prueba, preservativos y, cuando demuestren ser efectivos, microbicidas</w:t>
      </w:r>
      <w:r w:rsidRPr="00B602B8">
        <w:rPr>
          <w:rFonts w:ascii="Times New Roman" w:eastAsia="Arial" w:hAnsi="Times New Roman" w:cs="Times New Roman"/>
          <w:lang w:val="es-ES_tradnl" w:eastAsia="en-US"/>
        </w:rPr>
        <w:t>.</w:t>
      </w:r>
    </w:p>
    <w:p w14:paraId="2F62F476" w14:textId="77777777" w:rsidR="00597A36" w:rsidRPr="00B602B8" w:rsidRDefault="00597A36" w:rsidP="00597A36">
      <w:pPr>
        <w:pStyle w:val="ListParagraph"/>
        <w:numPr>
          <w:ilvl w:val="0"/>
          <w:numId w:val="12"/>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(1) </w:t>
      </w:r>
      <w:r w:rsidRPr="00B602B8">
        <w:rPr>
          <w:rFonts w:ascii="Times New Roman" w:hAnsi="Times New Roman" w:cs="Times New Roman"/>
          <w:lang w:val="es-ES_tradnl"/>
        </w:rPr>
        <w:t>Salvo lo dispuesto en (b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 xml:space="preserve">2), al aceptar </w:t>
      </w:r>
      <w:r w:rsidRPr="00B602B8">
        <w:rPr>
          <w:rFonts w:ascii="Times New Roman" w:eastAsia="Times New Roman" w:hAnsi="Times New Roman" w:cs="Times New Roman"/>
          <w:lang w:val="es-ES_tradnl" w:eastAsia="es-CL"/>
        </w:rPr>
        <w:t>esta adjudicación</w:t>
      </w:r>
      <w:r w:rsidRPr="00B602B8">
        <w:rPr>
          <w:rFonts w:ascii="Times New Roman" w:hAnsi="Times New Roman" w:cs="Times New Roman"/>
          <w:lang w:val="es-ES_tradnl"/>
        </w:rPr>
        <w:t xml:space="preserve"> o cualquier subcontrato, una organización no gubernamental u organización internacional pública que obtiene la adjudicación o subcontrato acuerda que se opone a las prácticas de prostitución y tráfico sexual. </w:t>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r>
      <w:r w:rsidRPr="00B602B8">
        <w:rPr>
          <w:rFonts w:ascii="Times New Roman" w:hAnsi="Times New Roman" w:cs="Times New Roman"/>
          <w:lang w:val="es-ES_tradnl"/>
        </w:rPr>
        <w:tab/>
        <w:t>(b)(2) Las siguientes organizaciones están exentas de (b)(1):</w:t>
      </w:r>
    </w:p>
    <w:p w14:paraId="02492571"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lastRenderedPageBreak/>
        <w:t>E</w:t>
      </w:r>
      <w:r w:rsidRPr="00B602B8">
        <w:rPr>
          <w:rFonts w:ascii="Times New Roman" w:hAnsi="Times New Roman" w:cs="Times New Roman"/>
          <w:lang w:val="es-ES_tradnl"/>
        </w:rPr>
        <w:t xml:space="preserve">l </w:t>
      </w:r>
      <w:r w:rsidRPr="00B602B8">
        <w:rPr>
          <w:rFonts w:ascii="Times New Roman" w:eastAsia="Arial" w:hAnsi="Times New Roman" w:cs="Times New Roman"/>
          <w:lang w:val="es-ES_tradnl"/>
        </w:rPr>
        <w:t>Fondo Mundial de Lucha contra el SIDA,</w:t>
      </w:r>
      <w:r w:rsidRPr="00B602B8">
        <w:rPr>
          <w:rFonts w:ascii="Times New Roman" w:hAnsi="Times New Roman" w:cs="Times New Roman"/>
          <w:lang w:val="es-ES_tradnl"/>
        </w:rPr>
        <w:t xml:space="preserve"> Tuberculosis y Malaria; la Organización Mundial de la Salud; la </w:t>
      </w:r>
      <w:r w:rsidRPr="00B602B8">
        <w:rPr>
          <w:rFonts w:ascii="Times New Roman" w:eastAsia="Arial" w:hAnsi="Times New Roman" w:cs="Times New Roman"/>
          <w:lang w:val="es-ES_tradnl"/>
        </w:rPr>
        <w:t>Iniciativa Internacional por una Vacuna contra el Sida</w:t>
      </w:r>
      <w:r w:rsidRPr="00B602B8">
        <w:rPr>
          <w:rFonts w:ascii="Times New Roman" w:hAnsi="Times New Roman" w:cs="Times New Roman"/>
          <w:lang w:val="es-ES_tradnl"/>
        </w:rPr>
        <w:t>; y cualquier organismo de las Naciones Unidas</w:t>
      </w:r>
      <w:r w:rsidRPr="00B602B8">
        <w:rPr>
          <w:rFonts w:ascii="Times New Roman" w:eastAsia="Arial" w:hAnsi="Times New Roman" w:cs="Times New Roman"/>
          <w:lang w:val="es-ES_tradnl"/>
        </w:rPr>
        <w:t>.</w:t>
      </w:r>
    </w:p>
    <w:p w14:paraId="4B2E19F8"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B</w:t>
      </w:r>
      <w:r w:rsidRPr="00B602B8">
        <w:rPr>
          <w:rFonts w:ascii="Times New Roman" w:hAnsi="Times New Roman" w:cs="Times New Roman"/>
          <w:lang w:val="es-ES_tradnl"/>
        </w:rPr>
        <w:t xml:space="preserve">eneficiarios/sub-beneficiarios y contratistas/subcontratistas de organizaciones no gubernamentales estadounidenses. </w:t>
      </w:r>
    </w:p>
    <w:p w14:paraId="42A72898"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Contratistas y subcontratistas no estadounidenses, si el contrato o subcontrato es para artículos y servicios comerciales según se definen en FAR 2.101, tales como productos farmacéuticos, suministros médicos, apoyo logístico, gestión de datos y transporte de carga</w:t>
      </w:r>
      <w:r w:rsidRPr="00B602B8">
        <w:rPr>
          <w:rFonts w:ascii="Times New Roman" w:eastAsia="Arial" w:hAnsi="Times New Roman" w:cs="Times New Roman"/>
          <w:lang w:val="es-ES_tradnl"/>
        </w:rPr>
        <w:t>.</w:t>
      </w:r>
    </w:p>
    <w:p w14:paraId="21CD3679"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p>
    <w:p w14:paraId="58AF7EF8" w14:textId="77777777" w:rsidR="00597A36" w:rsidRPr="00B602B8" w:rsidRDefault="00597A36" w:rsidP="00597A36">
      <w:pPr>
        <w:ind w:left="720"/>
        <w:rPr>
          <w:rFonts w:ascii="Times New Roman" w:hAnsi="Times New Roman" w:cs="Times New Roman"/>
          <w:sz w:val="22"/>
          <w:szCs w:val="22"/>
          <w:lang w:val="es-ES_tradnl"/>
        </w:rPr>
      </w:pPr>
      <w:r w:rsidRPr="00B602B8">
        <w:rPr>
          <w:rFonts w:ascii="Times New Roman" w:eastAsia="Arial" w:hAnsi="Times New Roman" w:cs="Times New Roman"/>
          <w:sz w:val="22"/>
          <w:szCs w:val="22"/>
          <w:lang w:val="es-ES_tradnl"/>
        </w:rPr>
        <w:t xml:space="preserve">(b)(3) </w:t>
      </w:r>
      <w:r w:rsidRPr="00B602B8">
        <w:rPr>
          <w:rFonts w:ascii="Times New Roman" w:hAnsi="Times New Roman" w:cs="Times New Roman"/>
          <w:sz w:val="22"/>
          <w:szCs w:val="22"/>
          <w:lang w:val="es-ES_tradnl"/>
        </w:rPr>
        <w:t>Sin perjuicio de la sección (b</w:t>
      </w:r>
      <w:proofErr w:type="gramStart"/>
      <w:r w:rsidRPr="00B602B8">
        <w:rPr>
          <w:rFonts w:ascii="Times New Roman" w:hAnsi="Times New Roman" w:cs="Times New Roman"/>
          <w:sz w:val="22"/>
          <w:szCs w:val="22"/>
          <w:lang w:val="es-ES_tradnl"/>
        </w:rPr>
        <w:t>)(</w:t>
      </w:r>
      <w:proofErr w:type="gramEnd"/>
      <w:r w:rsidRPr="00B602B8">
        <w:rPr>
          <w:rFonts w:ascii="Times New Roman" w:hAnsi="Times New Roman" w:cs="Times New Roman"/>
          <w:sz w:val="22"/>
          <w:szCs w:val="22"/>
          <w:lang w:val="es-ES_tradnl"/>
        </w:rPr>
        <w:t xml:space="preserve">2)(iii), no exentos de (b)(1) están los beneficiarios, sub-beneficiarios, contratistas y subcontratistas no estadounidenses que implementen programas de VIH/SIDA </w:t>
      </w:r>
      <w:r w:rsidRPr="00B602B8">
        <w:rPr>
          <w:rFonts w:ascii="Times New Roman" w:eastAsia="Times New Roman" w:hAnsi="Times New Roman" w:cs="Times New Roman"/>
          <w:sz w:val="22"/>
          <w:szCs w:val="22"/>
          <w:lang w:val="es-ES_tradnl" w:eastAsia="es-CL"/>
        </w:rPr>
        <w:t>en el marco de esta adjudicación de ayuda</w:t>
      </w:r>
      <w:r w:rsidRPr="00B602B8">
        <w:rPr>
          <w:rFonts w:ascii="Times New Roman" w:hAnsi="Times New Roman" w:cs="Times New Roman"/>
          <w:sz w:val="22"/>
          <w:szCs w:val="22"/>
          <w:lang w:val="es-ES_tradnl"/>
        </w:rPr>
        <w:t>, cualquier subcontrato, o contrato o subcontrato de adquisición al entregar:</w:t>
      </w:r>
    </w:p>
    <w:p w14:paraId="5FA6E714" w14:textId="77777777" w:rsidR="00597A36" w:rsidRPr="00B602B8" w:rsidRDefault="00597A36" w:rsidP="00597A36">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suministros o servicios a las poblaciones finales que reciben dichos suministros o servicios en los países anfitriones;</w:t>
      </w:r>
    </w:p>
    <w:p w14:paraId="20FBD531" w14:textId="77777777" w:rsidR="00597A36" w:rsidRPr="00B602B8" w:rsidRDefault="00597A36" w:rsidP="00597A36">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directa de asistencia y capacitación técnica a personas o entidades de los países anfitriones, en torno a la prestación de suministros o servicios a las poblaciones finales que reciben dichos suministros o servicios; o</w:t>
      </w:r>
    </w:p>
    <w:p w14:paraId="782E73FE" w14:textId="77777777" w:rsidR="00597A36" w:rsidRPr="00B602B8" w:rsidRDefault="00597A36" w:rsidP="00597A36">
      <w:pPr>
        <w:pStyle w:val="ListParagraph"/>
        <w:numPr>
          <w:ilvl w:val="0"/>
          <w:numId w:val="13"/>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 prestación del tipo de servicios identificados en FAR 37.203(b</w:t>
      </w:r>
      <w:proofErr w:type="gramStart"/>
      <w:r w:rsidRPr="00B602B8">
        <w:rPr>
          <w:rFonts w:ascii="Times New Roman" w:hAnsi="Times New Roman" w:cs="Times New Roman"/>
          <w:lang w:val="es-ES_tradnl"/>
        </w:rPr>
        <w:t>)(</w:t>
      </w:r>
      <w:proofErr w:type="gramEnd"/>
      <w:r w:rsidRPr="00B602B8">
        <w:rPr>
          <w:rFonts w:ascii="Times New Roman" w:hAnsi="Times New Roman" w:cs="Times New Roman"/>
          <w:lang w:val="es-ES_tradnl"/>
        </w:rPr>
        <w:t>1)-(6) que implican asesorar sobre políticas sustantivas de un beneficiario, asesorar en relación a las actividades mencionadas en (i) y (ii), o tomar decisiones o funcionar dentro de la cadena de mando de un beneficiario (por ejemplo, prestar servicios de gestión o supervisión mediante la aprobación de transacciones financieras, medidas de personal).</w:t>
      </w:r>
    </w:p>
    <w:p w14:paraId="2924C425" w14:textId="77777777" w:rsidR="00597A36" w:rsidRPr="00B602B8" w:rsidRDefault="00597A36" w:rsidP="00597A36">
      <w:pPr>
        <w:pStyle w:val="ListParagraph"/>
        <w:numPr>
          <w:ilvl w:val="0"/>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Las siguientes definiciones aplican para efectos de esta disposición</w:t>
      </w:r>
      <w:r w:rsidRPr="00B602B8">
        <w:rPr>
          <w:rFonts w:ascii="Times New Roman" w:eastAsia="Arial" w:hAnsi="Times New Roman" w:cs="Times New Roman"/>
          <w:lang w:val="es-ES_tradnl"/>
        </w:rPr>
        <w:t xml:space="preserve">: </w:t>
      </w:r>
    </w:p>
    <w:p w14:paraId="02859670"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Acto sexual comercial" se refiere a cualquier acto sexual a causa del cual alguna persona da o recibe algo de valor.</w:t>
      </w:r>
    </w:p>
    <w:p w14:paraId="59E8F5BE"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Prostitución" se refiere a proxenetismo</w:t>
      </w:r>
      <w:r w:rsidRPr="00B602B8">
        <w:rPr>
          <w:rFonts w:ascii="Times New Roman" w:eastAsia="Arial" w:hAnsi="Times New Roman" w:cs="Times New Roman"/>
          <w:lang w:val="es-ES_tradnl"/>
        </w:rPr>
        <w:t xml:space="preserve"> </w:t>
      </w:r>
      <w:r w:rsidRPr="00B602B8">
        <w:rPr>
          <w:rFonts w:ascii="Times New Roman" w:hAnsi="Times New Roman" w:cs="Times New Roman"/>
          <w:lang w:val="es-ES_tradnl"/>
        </w:rPr>
        <w:t>o a la prestación de cualquier acto sexual comercial, y el término "práctica de la prostitución" tiene el mismo significado</w:t>
      </w:r>
      <w:r w:rsidRPr="00B602B8">
        <w:rPr>
          <w:rFonts w:ascii="Times New Roman" w:eastAsia="Arial" w:hAnsi="Times New Roman" w:cs="Times New Roman"/>
          <w:lang w:val="es-ES_tradnl"/>
        </w:rPr>
        <w:t>.</w:t>
      </w:r>
    </w:p>
    <w:p w14:paraId="59285690" w14:textId="77777777" w:rsidR="00597A36" w:rsidRPr="00B602B8" w:rsidRDefault="00597A36" w:rsidP="00597A36">
      <w:pPr>
        <w:pStyle w:val="ListParagraph"/>
        <w:numPr>
          <w:ilvl w:val="2"/>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Tráfico sexual" se refiere al alistamiento, </w:t>
      </w:r>
      <w:r w:rsidRPr="00B602B8">
        <w:rPr>
          <w:rFonts w:ascii="Times New Roman" w:eastAsia="Times New Roman" w:hAnsi="Times New Roman" w:cs="Times New Roman"/>
          <w:lang w:val="es-ES_tradnl" w:eastAsia="es-CL"/>
        </w:rPr>
        <w:t>encubrimiento</w:t>
      </w:r>
      <w:r w:rsidRPr="00B602B8">
        <w:rPr>
          <w:rFonts w:ascii="Times New Roman" w:eastAsia="Arial" w:hAnsi="Times New Roman" w:cs="Times New Roman"/>
          <w:lang w:val="es-ES_tradnl"/>
        </w:rPr>
        <w:t>,</w:t>
      </w:r>
      <w:r w:rsidRPr="00B602B8">
        <w:rPr>
          <w:rFonts w:ascii="Times New Roman" w:hAnsi="Times New Roman" w:cs="Times New Roman"/>
          <w:lang w:val="es-ES_tradnl"/>
        </w:rPr>
        <w:t xml:space="preserve"> transporte, </w:t>
      </w:r>
      <w:r w:rsidRPr="00B602B8">
        <w:rPr>
          <w:rFonts w:ascii="Times New Roman" w:eastAsia="Times New Roman" w:hAnsi="Times New Roman" w:cs="Times New Roman"/>
          <w:lang w:val="es-ES_tradnl" w:eastAsia="es-CL"/>
        </w:rPr>
        <w:t xml:space="preserve">disposición </w:t>
      </w:r>
      <w:r w:rsidRPr="00B602B8">
        <w:rPr>
          <w:rFonts w:ascii="Times New Roman" w:hAnsi="Times New Roman" w:cs="Times New Roman"/>
          <w:lang w:val="es-ES_tradnl"/>
        </w:rPr>
        <w:t>u obtención de una persona con el propósito de realizar un acto sexual comercial (</w:t>
      </w:r>
      <w:r w:rsidRPr="00B602B8">
        <w:rPr>
          <w:rFonts w:ascii="Times New Roman" w:eastAsia="Arial" w:hAnsi="Times New Roman" w:cs="Times New Roman"/>
          <w:lang w:val="es-ES_tradnl" w:eastAsia="es"/>
        </w:rPr>
        <w:t xml:space="preserve">Código de los Estados Unidos </w:t>
      </w:r>
      <w:r w:rsidRPr="00B602B8">
        <w:rPr>
          <w:rFonts w:ascii="Times New Roman" w:hAnsi="Times New Roman" w:cs="Times New Roman"/>
          <w:lang w:val="es-ES_tradnl"/>
        </w:rPr>
        <w:t>22, 7102(9)).</w:t>
      </w:r>
    </w:p>
    <w:p w14:paraId="7B8DA94D" w14:textId="77777777" w:rsidR="00597A36" w:rsidRPr="00B602B8" w:rsidRDefault="00597A36" w:rsidP="00597A36">
      <w:pPr>
        <w:pStyle w:val="ListParagraph"/>
        <w:numPr>
          <w:ilvl w:val="0"/>
          <w:numId w:val="12"/>
        </w:numPr>
        <w:spacing w:line="240" w:lineRule="auto"/>
        <w:rPr>
          <w:rFonts w:ascii="Times New Roman" w:eastAsia="Arial" w:hAnsi="Times New Roman" w:cs="Times New Roman"/>
          <w:lang w:val="es-ES_tradnl"/>
        </w:rPr>
      </w:pPr>
      <w:r w:rsidRPr="00B602B8">
        <w:rPr>
          <w:rFonts w:ascii="Times New Roman" w:hAnsi="Times New Roman" w:cs="Times New Roman"/>
          <w:lang w:val="es-ES_tradnl"/>
        </w:rPr>
        <w:t xml:space="preserve">El beneficiario deberá incorporar esta disposición, que es una disposición estándar, en todo </w:t>
      </w:r>
      <w:r w:rsidRPr="00B602B8">
        <w:rPr>
          <w:rFonts w:ascii="Times New Roman" w:eastAsia="Arial" w:hAnsi="Times New Roman" w:cs="Times New Roman"/>
          <w:lang w:val="es-ES_tradnl"/>
        </w:rPr>
        <w:t>subcontrato</w:t>
      </w:r>
      <w:r w:rsidRPr="00B602B8">
        <w:rPr>
          <w:rFonts w:ascii="Times New Roman" w:hAnsi="Times New Roman" w:cs="Times New Roman"/>
          <w:lang w:val="es-ES_tradnl"/>
        </w:rPr>
        <w:t>, y en todo contrato o subcontrato de adquisición para actividades de VIH/SIDA.</w:t>
      </w:r>
    </w:p>
    <w:p w14:paraId="04A4EAC2" w14:textId="77777777" w:rsidR="00597A36" w:rsidRPr="005E6AD0" w:rsidRDefault="00597A36" w:rsidP="00597A36">
      <w:pPr>
        <w:pStyle w:val="ListParagraph"/>
        <w:numPr>
          <w:ilvl w:val="0"/>
          <w:numId w:val="12"/>
        </w:numPr>
        <w:spacing w:line="240" w:lineRule="auto"/>
        <w:rPr>
          <w:rFonts w:ascii="Times New Roman" w:eastAsia="Arial" w:hAnsi="Times New Roman" w:cs="Times New Roman"/>
          <w:lang w:val="es-ES_tradnl"/>
        </w:rPr>
      </w:pPr>
      <w:r w:rsidRPr="00B602B8">
        <w:rPr>
          <w:rFonts w:ascii="Times New Roman" w:eastAsia="Times New Roman" w:hAnsi="Times New Roman" w:cs="Times New Roman"/>
          <w:lang w:val="es-ES_tradnl"/>
        </w:rPr>
        <w:t xml:space="preserve"> </w:t>
      </w:r>
      <w:r w:rsidRPr="00B602B8">
        <w:rPr>
          <w:rFonts w:ascii="Times New Roman" w:hAnsi="Times New Roman" w:cs="Times New Roman"/>
          <w:lang w:val="es-ES_tradnl"/>
        </w:rPr>
        <w:t>Esta disposición incluye términos y condiciones expresos de la adjudicación, y cualquier violación de la misma será causal de terminación unilateral de la adjudicación por USAID antes del final de su mandato</w:t>
      </w:r>
    </w:p>
    <w:p w14:paraId="4F8FB278" w14:textId="77777777" w:rsidR="00035C28" w:rsidRDefault="00035C28" w:rsidP="00035C28">
      <w:pPr>
        <w:rPr>
          <w:rFonts w:ascii="Times New Roman" w:eastAsia="Arial" w:hAnsi="Times New Roman" w:cs="Times New Roman"/>
          <w:lang w:val="es-ES_tradnl" w:eastAsia="es"/>
        </w:rPr>
      </w:pPr>
    </w:p>
    <w:p w14:paraId="56485963" w14:textId="77777777" w:rsidR="00597A36" w:rsidRPr="00E24311" w:rsidRDefault="00597A36" w:rsidP="00597A36">
      <w:pPr>
        <w:rPr>
          <w:rFonts w:ascii="Times New Roman" w:hAnsi="Times New Roman" w:cs="Times New Roman"/>
          <w:b/>
          <w:lang w:val="es-ES_tradnl"/>
        </w:rPr>
      </w:pPr>
      <w:r>
        <w:rPr>
          <w:rFonts w:ascii="Times New Roman" w:hAnsi="Times New Roman" w:cs="Times New Roman"/>
          <w:b/>
          <w:lang w:val="es-ES_tradnl"/>
        </w:rPr>
        <w:t>USAID RAA10-</w:t>
      </w:r>
      <w:r w:rsidRPr="00E24311">
        <w:rPr>
          <w:rFonts w:ascii="Times New Roman" w:hAnsi="Times New Roman" w:cs="Times New Roman"/>
          <w:b/>
          <w:lang w:val="es-ES_tradnl"/>
        </w:rPr>
        <w:t>PROHIBICION DE AYUDA A TRAFICANTES DE DROGAS (JUNIO 1999)</w:t>
      </w:r>
    </w:p>
    <w:p w14:paraId="309A1ECE" w14:textId="77777777" w:rsidR="00597A36" w:rsidRPr="00E24311" w:rsidRDefault="00597A36" w:rsidP="00597A36">
      <w:pPr>
        <w:rPr>
          <w:rFonts w:ascii="Times New Roman" w:hAnsi="Times New Roman" w:cs="Times New Roman"/>
          <w:b/>
          <w:lang w:val="es-ES_tradnl"/>
        </w:rPr>
      </w:pPr>
    </w:p>
    <w:p w14:paraId="239C97A2" w14:textId="77777777" w:rsidR="00597A36" w:rsidRPr="00E24311" w:rsidRDefault="00597A36" w:rsidP="00597A36">
      <w:pPr>
        <w:rPr>
          <w:rFonts w:ascii="Times New Roman" w:eastAsia="Arial" w:hAnsi="Times New Roman" w:cs="Times New Roman"/>
          <w:bCs/>
          <w:lang w:val="es-ES_tradnl" w:eastAsia="es"/>
        </w:rPr>
      </w:pPr>
      <w:r w:rsidRPr="00E24311">
        <w:rPr>
          <w:rFonts w:ascii="Times New Roman" w:eastAsia="Arial" w:hAnsi="Times New Roman" w:cs="Times New Roman"/>
          <w:i/>
          <w:iCs/>
          <w:lang w:val="es-ES_tradnl"/>
        </w:rPr>
        <w:t xml:space="preserve">APLICABILIDAD: </w:t>
      </w:r>
      <w:r w:rsidRPr="00E24311">
        <w:rPr>
          <w:rFonts w:ascii="Times New Roman" w:eastAsia="Arial" w:hAnsi="Times New Roman" w:cs="Times New Roman"/>
          <w:iCs/>
          <w:lang w:val="es-ES_tradnl"/>
        </w:rPr>
        <w:t xml:space="preserve">Esta provisión es aplicable cuando </w:t>
      </w:r>
      <w:r w:rsidRPr="00E24311">
        <w:rPr>
          <w:rFonts w:ascii="Times New Roman" w:eastAsia="Arial" w:hAnsi="Times New Roman" w:cs="Times New Roman"/>
          <w:bCs/>
          <w:lang w:val="es-ES_tradnl" w:eastAsia="es"/>
        </w:rPr>
        <w:t>el lugar de ejecución del convenio es en un país “cubierto”, como descrito en ADS 206</w:t>
      </w:r>
    </w:p>
    <w:p w14:paraId="4971F0AD" w14:textId="77777777" w:rsidR="00597A36" w:rsidRPr="00E24311" w:rsidRDefault="00597A36" w:rsidP="00597A36">
      <w:pPr>
        <w:rPr>
          <w:rFonts w:ascii="Times New Roman" w:eastAsia="Arial" w:hAnsi="Times New Roman" w:cs="Times New Roman"/>
          <w:bCs/>
          <w:lang w:val="es-ES_tradnl" w:eastAsia="es"/>
        </w:rPr>
      </w:pPr>
    </w:p>
    <w:p w14:paraId="332AF9FC" w14:textId="77777777" w:rsidR="00597A36" w:rsidRPr="00E24311" w:rsidRDefault="00597A36" w:rsidP="00597A36">
      <w:pPr>
        <w:jc w:val="center"/>
        <w:rPr>
          <w:rFonts w:ascii="Times New Roman" w:eastAsia="Arial" w:hAnsi="Times New Roman" w:cs="Times New Roman"/>
          <w:b/>
          <w:bCs/>
          <w:lang w:val="es-ES_tradnl" w:eastAsia="es"/>
        </w:rPr>
      </w:pPr>
      <w:r w:rsidRPr="00E24311">
        <w:rPr>
          <w:rFonts w:ascii="Times New Roman" w:eastAsia="Arial" w:hAnsi="Times New Roman" w:cs="Times New Roman"/>
          <w:b/>
          <w:bCs/>
          <w:lang w:val="es-ES_tradnl" w:eastAsia="es"/>
        </w:rPr>
        <w:lastRenderedPageBreak/>
        <w:t>PROHIBICION DE AYUDA A TRAFICANTES DE DROGAS</w:t>
      </w:r>
    </w:p>
    <w:p w14:paraId="12C509EC" w14:textId="77777777" w:rsidR="00597A36" w:rsidRPr="00E24311" w:rsidRDefault="00597A36" w:rsidP="00597A36">
      <w:pPr>
        <w:jc w:val="center"/>
        <w:rPr>
          <w:rFonts w:ascii="Times New Roman" w:eastAsia="Arial" w:hAnsi="Times New Roman" w:cs="Times New Roman"/>
          <w:b/>
          <w:bCs/>
          <w:lang w:val="es-ES_tradnl" w:eastAsia="es"/>
        </w:rPr>
      </w:pPr>
    </w:p>
    <w:p w14:paraId="2C1A6041" w14:textId="77777777" w:rsidR="00597A36" w:rsidRPr="00E24311" w:rsidRDefault="00597A36" w:rsidP="00597A36">
      <w:pPr>
        <w:pStyle w:val="ListParagraph"/>
        <w:numPr>
          <w:ilvl w:val="0"/>
          <w:numId w:val="1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USAID/ DOL tiene reservado el derecho de terminar la asistencia a, o tomar cualquier acción apropiada con respecto a, cualquier participante aprobado por USAID cuales fueron encontrado de una ofensa de narcotráfico o si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 </w:t>
      </w:r>
    </w:p>
    <w:p w14:paraId="0AEB55F7" w14:textId="77777777" w:rsidR="00597A36" w:rsidRPr="00E24311" w:rsidRDefault="00597A36" w:rsidP="00597A36">
      <w:pPr>
        <w:pStyle w:val="ListParagraph"/>
        <w:numPr>
          <w:ilvl w:val="0"/>
          <w:numId w:val="1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014D88A0" w14:textId="77777777" w:rsidR="00597A36" w:rsidRPr="00E24311" w:rsidRDefault="00597A36" w:rsidP="00597A36">
      <w:pPr>
        <w:pStyle w:val="ListParagraph"/>
        <w:numPr>
          <w:ilvl w:val="3"/>
          <w:numId w:val="1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 xml:space="preserve">Cualquier préstamo sobre $1,000.00 bajo este acuerdo, el beneficiario tiene que poner una clausula en el acuerdo de préstamo diciendo que el préstamo es sujeto a cancelación, aceleración, destituido, o reembolso por el beneficiario si el prestatario o cualquier individuo clavo del prestatario es encontrado y convicto de una ofensa de narcotráfico o si ha participaron en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40</w:t>
      </w:r>
    </w:p>
    <w:p w14:paraId="167F15D4" w14:textId="77777777" w:rsidR="00597A36" w:rsidRPr="00E24311" w:rsidRDefault="00597A36" w:rsidP="00597A36">
      <w:pPr>
        <w:pStyle w:val="ListParagraph"/>
        <w:numPr>
          <w:ilvl w:val="3"/>
          <w:numId w:val="1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Con una notificación previa de USAID que determina bajo la sección (1) y con la opción de USAID, el beneficiario acepta de inmediatamente cancelar, acelerar, destituir el préstamo, incluye el reembolso completo del balance dado. USAID reserva el derecho de un reembolso</w:t>
      </w:r>
    </w:p>
    <w:p w14:paraId="2475263B" w14:textId="77777777" w:rsidR="00597A36" w:rsidRPr="00E24311" w:rsidRDefault="00597A36" w:rsidP="00597A36">
      <w:pPr>
        <w:pStyle w:val="ListParagraph"/>
        <w:numPr>
          <w:ilvl w:val="0"/>
          <w:numId w:val="14"/>
        </w:numPr>
        <w:spacing w:line="240" w:lineRule="auto"/>
        <w:rPr>
          <w:rFonts w:ascii="Times New Roman" w:eastAsia="Arial" w:hAnsi="Times New Roman" w:cs="Times New Roman"/>
          <w:bCs/>
          <w:lang w:val="es-ES_tradnl" w:eastAsia="es"/>
        </w:rPr>
      </w:pPr>
      <w:r w:rsidRPr="00E24311">
        <w:rPr>
          <w:rFonts w:ascii="Times New Roman" w:eastAsia="Arial" w:hAnsi="Times New Roman" w:cs="Times New Roman"/>
          <w:bCs/>
          <w:lang w:val="es-ES_tradnl" w:eastAsia="es"/>
        </w:rPr>
        <w:t>D</w:t>
      </w:r>
    </w:p>
    <w:p w14:paraId="3D487DF6" w14:textId="77777777" w:rsidR="00597A36" w:rsidRPr="00E24311" w:rsidRDefault="00597A36" w:rsidP="00597A36">
      <w:pPr>
        <w:pStyle w:val="ListParagraph"/>
        <w:numPr>
          <w:ilvl w:val="3"/>
          <w:numId w:val="14"/>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acepta de no distribuir, </w:t>
      </w:r>
      <w:proofErr w:type="spellStart"/>
      <w:r w:rsidRPr="00E24311">
        <w:rPr>
          <w:rFonts w:ascii="Times New Roman" w:eastAsia="Arial" w:hAnsi="Times New Roman" w:cs="Times New Roman"/>
          <w:bCs/>
          <w:lang w:val="es-ES_tradnl" w:eastAsia="es"/>
        </w:rPr>
        <w:t>or</w:t>
      </w:r>
      <w:proofErr w:type="spellEnd"/>
      <w:r w:rsidRPr="00E24311">
        <w:rPr>
          <w:rFonts w:ascii="Times New Roman" w:eastAsia="Arial" w:hAnsi="Times New Roman" w:cs="Times New Roman"/>
          <w:bCs/>
          <w:lang w:val="es-ES_tradnl" w:eastAsia="es"/>
        </w:rPr>
        <w:t xml:space="preserve"> firmar documentos que comité a beneficiario de distribuir fondos a sub-beneficiarios designados por USAID (Beneficiarios Designados) hasta tener el consejo de USAID que: (i) el análisis completo de parte de cualquier miembro del gobierno de Estados Unidos ha el Beneficiario Designado y un individuo clave (ii) cualquier certificación relacionada ha sido obtenido (iii) la asistencia al Beneficiario Designado ha sido aprobado. Designación se significa que el sub-beneficiario ha sido   seleccionado por USAID como sub- beneficiario. La aprobación de USAID de un sub-beneficiario, seleccionado por otra parte, o ha sido elegido conjunto por USAID y otro parte no designada</w:t>
      </w:r>
    </w:p>
    <w:p w14:paraId="2115245E" w14:textId="77777777" w:rsidR="00597A36" w:rsidRPr="00E24311" w:rsidRDefault="00597A36" w:rsidP="00597A36">
      <w:pPr>
        <w:pStyle w:val="ListParagraph"/>
        <w:numPr>
          <w:ilvl w:val="3"/>
          <w:numId w:val="14"/>
        </w:numPr>
        <w:spacing w:line="240" w:lineRule="auto"/>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tiene que tener por escrito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xml:space="preserve">, o cualquier parte de esta </w:t>
      </w:r>
      <w:proofErr w:type="spellStart"/>
      <w:r w:rsidRPr="00E24311">
        <w:rPr>
          <w:rFonts w:ascii="Times New Roman" w:eastAsia="Arial" w:hAnsi="Times New Roman" w:cs="Times New Roman"/>
          <w:bCs/>
          <w:lang w:val="es-ES_tradnl" w:eastAsia="es"/>
        </w:rPr>
        <w:t>clausula</w:t>
      </w:r>
      <w:proofErr w:type="spellEnd"/>
      <w:r w:rsidRPr="00E24311">
        <w:rPr>
          <w:rFonts w:ascii="Times New Roman" w:eastAsia="Arial" w:hAnsi="Times New Roman" w:cs="Times New Roman"/>
          <w:bCs/>
          <w:lang w:val="es-ES_tradnl" w:eastAsia="es"/>
        </w:rPr>
        <w:t>, en el convenio con el Sub-Beneficiario Designado</w:t>
      </w:r>
    </w:p>
    <w:p w14:paraId="4320EBC9" w14:textId="77777777" w:rsidR="00597A36" w:rsidRPr="00E24311" w:rsidRDefault="00597A36" w:rsidP="00597A36">
      <w:pPr>
        <w:rPr>
          <w:rFonts w:ascii="Times New Roman" w:eastAsia="Arial" w:hAnsi="Times New Roman" w:cs="Times New Roman"/>
          <w:b/>
          <w:bCs/>
          <w:lang w:val="es-ES_tradnl" w:eastAsia="es"/>
        </w:rPr>
      </w:pPr>
      <w:r w:rsidRPr="00E24311">
        <w:rPr>
          <w:rFonts w:ascii="Times New Roman" w:eastAsia="Arial" w:hAnsi="Times New Roman" w:cs="Times New Roman"/>
          <w:bCs/>
          <w:lang w:val="es-ES_tradnl" w:eastAsia="es"/>
        </w:rPr>
        <w:t xml:space="preserve">“El beneficiario reserva el derecho de terminar este (convenio/contrato) o tomar otras medidas apropiadas si el (sub-beneficiario) o individuo clave del (sub-beneficiario) es encontrado que convicto de ofensas de narcotráfico o ha participado con el </w:t>
      </w:r>
      <w:proofErr w:type="spellStart"/>
      <w:r w:rsidRPr="00E24311">
        <w:rPr>
          <w:rFonts w:ascii="Times New Roman" w:eastAsia="Arial" w:hAnsi="Times New Roman" w:cs="Times New Roman"/>
          <w:bCs/>
          <w:lang w:val="es-ES_tradnl" w:eastAsia="es"/>
        </w:rPr>
        <w:t>trafico</w:t>
      </w:r>
      <w:proofErr w:type="spellEnd"/>
      <w:r w:rsidRPr="00E24311">
        <w:rPr>
          <w:rFonts w:ascii="Times New Roman" w:eastAsia="Arial" w:hAnsi="Times New Roman" w:cs="Times New Roman"/>
          <w:bCs/>
          <w:lang w:val="es-ES_tradnl" w:eastAsia="es"/>
        </w:rPr>
        <w:t xml:space="preserve"> de drogas definido en 22 CFR 140”</w:t>
      </w:r>
    </w:p>
    <w:p w14:paraId="2DCE16AB" w14:textId="77777777" w:rsidR="00597A36" w:rsidRPr="0022228B" w:rsidRDefault="00597A36" w:rsidP="00035C28">
      <w:pPr>
        <w:rPr>
          <w:rFonts w:ascii="Times New Roman" w:eastAsia="Arial" w:hAnsi="Times New Roman" w:cs="Times New Roman"/>
          <w:lang w:val="es-ES_tradnl" w:eastAsia="es"/>
        </w:rPr>
      </w:pPr>
    </w:p>
    <w:p w14:paraId="5B071265" w14:textId="77777777" w:rsidR="00EA4D63" w:rsidRPr="00670FB5" w:rsidRDefault="00EA4D63">
      <w:pPr>
        <w:rPr>
          <w:lang w:val="es-ES_tradnl"/>
        </w:rPr>
      </w:pPr>
    </w:p>
    <w:p w14:paraId="51970A98" w14:textId="78E10143" w:rsidR="000550A1" w:rsidRPr="005A22D9" w:rsidRDefault="000550A1" w:rsidP="000550A1">
      <w:pPr>
        <w:rPr>
          <w:rFonts w:ascii="Times New Roman" w:hAnsi="Times New Roman" w:cs="Times New Roman"/>
          <w:b/>
          <w:sz w:val="22"/>
          <w:szCs w:val="22"/>
          <w:highlight w:val="yellow"/>
          <w:lang w:val="es-US"/>
        </w:rPr>
      </w:pPr>
      <w:r>
        <w:rPr>
          <w:rFonts w:ascii="Times New Roman" w:hAnsi="Times New Roman" w:cs="Times New Roman"/>
          <w:b/>
          <w:sz w:val="22"/>
          <w:szCs w:val="22"/>
          <w:highlight w:val="yellow"/>
          <w:lang w:val="es-US"/>
        </w:rPr>
        <w:t>USAID M.14-</w:t>
      </w:r>
      <w:r w:rsidRPr="005A22D9">
        <w:rPr>
          <w:rFonts w:ascii="Times New Roman" w:hAnsi="Times New Roman" w:cs="Times New Roman"/>
          <w:b/>
          <w:sz w:val="22"/>
          <w:szCs w:val="22"/>
          <w:highlight w:val="yellow"/>
          <w:lang w:val="es-US"/>
        </w:rPr>
        <w:t>ESTATUTO DE LOS EMPLEADORES</w:t>
      </w:r>
    </w:p>
    <w:p w14:paraId="2A7E5125" w14:textId="77777777" w:rsidR="000550A1" w:rsidRPr="005A22D9" w:rsidRDefault="000550A1" w:rsidP="000550A1">
      <w:pPr>
        <w:rPr>
          <w:rFonts w:ascii="Times New Roman" w:hAnsi="Times New Roman" w:cs="Times New Roman"/>
          <w:sz w:val="22"/>
          <w:szCs w:val="22"/>
          <w:highlight w:val="yellow"/>
          <w:lang w:val="es-US"/>
        </w:rPr>
      </w:pPr>
      <w:r w:rsidRPr="005A22D9">
        <w:rPr>
          <w:rFonts w:ascii="Times New Roman" w:hAnsi="Times New Roman" w:cs="Times New Roman"/>
          <w:sz w:val="22"/>
          <w:szCs w:val="22"/>
          <w:highlight w:val="yellow"/>
          <w:lang w:val="es-US"/>
        </w:rPr>
        <w:t>(Lo siguiente aplica a los empleadores de los beneficiarios trabajan en el país que coopera bajo esta convenio quienes no son ciudadanos del país que coopera.)</w:t>
      </w:r>
    </w:p>
    <w:p w14:paraId="4AFBCFCF"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t xml:space="preserve">Los empleados del beneficiario tiene que mantener un estatus privado y no pueden apoyarse en la oficinas locales del gobierno de Estados Unidos </w:t>
      </w:r>
      <w:proofErr w:type="spellStart"/>
      <w:r w:rsidRPr="005A22D9">
        <w:rPr>
          <w:rFonts w:ascii="Times New Roman" w:hAnsi="Times New Roman" w:cs="Times New Roman"/>
          <w:highlight w:val="yellow"/>
          <w:lang w:val="es-US"/>
        </w:rPr>
        <w:t>o</w:t>
      </w:r>
      <w:proofErr w:type="spellEnd"/>
      <w:r w:rsidRPr="005A22D9">
        <w:rPr>
          <w:rFonts w:ascii="Times New Roman" w:hAnsi="Times New Roman" w:cs="Times New Roman"/>
          <w:highlight w:val="yellow"/>
          <w:lang w:val="es-US"/>
        </w:rPr>
        <w:t xml:space="preserve"> otras instalaciones para apoyo mientras el convenio este vigente</w:t>
      </w:r>
    </w:p>
    <w:p w14:paraId="39600A19"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t>La venta de propiedad personal o automóviles por los empleados del beneficiario y sus dependientes en el país extranjero cuales ellos fueron asignados pueden ser sometidos a las mismas limitaciones y prohibiciones cuales aplican a contratación directa para la misión de USAID, incluyendo las reglas en 22 CFR 136, con excepción de lo que esto puede entrar en conflicto con las regulaciones del gobierno anfitrión</w:t>
      </w:r>
    </w:p>
    <w:p w14:paraId="34702904"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lastRenderedPageBreak/>
        <w:t xml:space="preserve">Otro trabajo hecho bajo este convenio cual el empleado es asignado por el beneficiario, el  empleado de beneficiario no debe participar directamente o indirectamente, ya sea con el nombre del individuo o en el nombre o por medio de una agencia de otra persona, cualquier empresa, profesión, u ocupación en el país extranjero en el cual el individuo fue asignado. Adicionalmente, el individuo puede dar préstamos o inversión a o a cualquier empresa, profesión, u ocupación en el país extranjero en el cual el individuo fue asignado. </w:t>
      </w:r>
    </w:p>
    <w:p w14:paraId="4DE24051"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t>Los empleados del beneficiario, cuando este en el país extranjero, tienen que ensenar respeto a convenciones, costumbres, e instituciones, a respetar a leyes y regulaciones aplicables, y no interferir en asuntos políticos internos</w:t>
      </w:r>
    </w:p>
    <w:p w14:paraId="7BCA304D"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t>Si la conducta del empleado beneficiario no son conformes con los párrafos anteriores, el jefe del partido tiene que consultar con Directo de Misión de USAID  y el empleador involucrado, y tendrá recomendar al beneficiario unas opciones para proceder sobre aquel empleado.</w:t>
      </w:r>
    </w:p>
    <w:p w14:paraId="16ABE1C0" w14:textId="77777777" w:rsidR="000550A1" w:rsidRPr="005A22D9" w:rsidRDefault="000550A1" w:rsidP="000550A1">
      <w:pPr>
        <w:pStyle w:val="ListParagraph"/>
        <w:numPr>
          <w:ilvl w:val="0"/>
          <w:numId w:val="6"/>
        </w:numPr>
        <w:spacing w:line="240" w:lineRule="auto"/>
        <w:ind w:left="634"/>
        <w:rPr>
          <w:rFonts w:ascii="Times New Roman" w:hAnsi="Times New Roman" w:cs="Times New Roman"/>
          <w:highlight w:val="yellow"/>
          <w:lang w:val="es-US"/>
        </w:rPr>
      </w:pPr>
      <w:r w:rsidRPr="005A22D9">
        <w:rPr>
          <w:rFonts w:ascii="Times New Roman" w:hAnsi="Times New Roman" w:cs="Times New Roman"/>
          <w:highlight w:val="yellow"/>
          <w:lang w:val="es-US"/>
        </w:rPr>
        <w:t xml:space="preserve">Las partes reconocen los derechos de los Embajadores de Estados Unidos a </w:t>
      </w:r>
      <w:proofErr w:type="spellStart"/>
      <w:r w:rsidRPr="005A22D9">
        <w:rPr>
          <w:rFonts w:ascii="Times New Roman" w:hAnsi="Times New Roman" w:cs="Times New Roman"/>
          <w:highlight w:val="yellow"/>
          <w:lang w:val="es-US"/>
        </w:rPr>
        <w:t>diregir</w:t>
      </w:r>
      <w:proofErr w:type="spellEnd"/>
      <w:r w:rsidRPr="005A22D9">
        <w:rPr>
          <w:rFonts w:ascii="Times New Roman" w:hAnsi="Times New Roman" w:cs="Times New Roman"/>
          <w:highlight w:val="yellow"/>
          <w:lang w:val="es-US"/>
        </w:rPr>
        <w:t xml:space="preserve"> el expulsión del país de cualquier ciudadano Estadounidense o descargo de este convenio de cualquier persona del tercer mundo cuando, la discreción con el Embajador, el interés de Estados Unidos es requerido</w:t>
      </w:r>
    </w:p>
    <w:p w14:paraId="5B004C41" w14:textId="77777777" w:rsidR="000550A1" w:rsidRPr="00634F9A" w:rsidRDefault="000550A1" w:rsidP="000550A1">
      <w:pPr>
        <w:pStyle w:val="ListParagraph"/>
        <w:numPr>
          <w:ilvl w:val="0"/>
          <w:numId w:val="6"/>
        </w:numPr>
        <w:spacing w:line="240" w:lineRule="auto"/>
        <w:ind w:left="634"/>
        <w:rPr>
          <w:rFonts w:ascii="Times New Roman" w:hAnsi="Times New Roman" w:cs="Times New Roman"/>
          <w:lang w:val="es-US"/>
        </w:rPr>
      </w:pPr>
      <w:r w:rsidRPr="005A22D9">
        <w:rPr>
          <w:rFonts w:ascii="Times New Roman" w:hAnsi="Times New Roman" w:cs="Times New Roman"/>
          <w:highlight w:val="yellow"/>
          <w:lang w:val="es-US"/>
        </w:rPr>
        <w:t xml:space="preserve">Si es determinado, bajo cualquier párrafo (e. o f.), que los servicios de aquel empleado sea terminado, el beneficiario tendrá que usar sus mejores esfuerzos de motivar el regreso del </w:t>
      </w:r>
      <w:r w:rsidRPr="00634F9A">
        <w:rPr>
          <w:rFonts w:ascii="Times New Roman" w:hAnsi="Times New Roman" w:cs="Times New Roman"/>
          <w:lang w:val="es-US"/>
        </w:rPr>
        <w:t xml:space="preserve">empleado a Estados Unidos, o país de origen. </w:t>
      </w:r>
    </w:p>
    <w:p w14:paraId="14171438" w14:textId="77777777" w:rsidR="001D591D" w:rsidRPr="000550A1" w:rsidRDefault="001D591D" w:rsidP="001D591D">
      <w:pPr>
        <w:rPr>
          <w:lang w:val="es-US"/>
        </w:rPr>
      </w:pPr>
    </w:p>
    <w:sectPr w:rsidR="001D591D" w:rsidRPr="000550A1" w:rsidSect="00EA4D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0E82"/>
    <w:multiLevelType w:val="hybridMultilevel"/>
    <w:tmpl w:val="9D44B6B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 w:hanging="360"/>
      </w:pPr>
    </w:lvl>
    <w:lvl w:ilvl="5" w:tplc="0409001B">
      <w:start w:val="1"/>
      <w:numFmt w:val="lowerRoman"/>
      <w:lvlText w:val="%6."/>
      <w:lvlJc w:val="right"/>
      <w:pPr>
        <w:ind w:left="4320" w:hanging="180"/>
      </w:pPr>
    </w:lvl>
    <w:lvl w:ilvl="6" w:tplc="0409000F">
      <w:start w:val="1"/>
      <w:numFmt w:val="decimal"/>
      <w:lvlText w:val="%7."/>
      <w:lvlJc w:val="left"/>
      <w:pPr>
        <w:ind w:left="1080" w:hanging="360"/>
      </w:pPr>
    </w:lvl>
    <w:lvl w:ilvl="7" w:tplc="4B92AF4A">
      <w:start w:val="1"/>
      <w:numFmt w:val="lowerLetter"/>
      <w:lvlText w:val="%8."/>
      <w:lvlJc w:val="left"/>
      <w:pPr>
        <w:ind w:left="5760" w:hanging="360"/>
      </w:pPr>
      <w:rPr>
        <w:rFonts w:hint="default"/>
      </w:rPr>
    </w:lvl>
    <w:lvl w:ilvl="8" w:tplc="0409001B">
      <w:start w:val="1"/>
      <w:numFmt w:val="lowerRoman"/>
      <w:lvlText w:val="%9."/>
      <w:lvlJc w:val="right"/>
      <w:pPr>
        <w:ind w:left="1620" w:hanging="180"/>
      </w:pPr>
    </w:lvl>
  </w:abstractNum>
  <w:abstractNum w:abstractNumId="1">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
    <w:nsid w:val="0C6352B9"/>
    <w:multiLevelType w:val="hybridMultilevel"/>
    <w:tmpl w:val="AA040BF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104E2ABF"/>
    <w:multiLevelType w:val="hybridMultilevel"/>
    <w:tmpl w:val="16F28730"/>
    <w:lvl w:ilvl="0" w:tplc="04090019">
      <w:start w:val="1"/>
      <w:numFmt w:val="lowerLetter"/>
      <w:lvlText w:val="%1."/>
      <w:lvlJc w:val="left"/>
      <w:pPr>
        <w:ind w:left="720" w:hanging="360"/>
      </w:pPr>
    </w:lvl>
    <w:lvl w:ilvl="1" w:tplc="04090019">
      <w:start w:val="1"/>
      <w:numFmt w:val="lowerLetter"/>
      <w:lvlText w:val="%2."/>
      <w:lvlJc w:val="left"/>
      <w:pPr>
        <w:ind w:left="540" w:hanging="360"/>
      </w:pPr>
    </w:lvl>
    <w:lvl w:ilvl="2" w:tplc="0409001B">
      <w:start w:val="1"/>
      <w:numFmt w:val="lowerRoman"/>
      <w:lvlText w:val="%3."/>
      <w:lvlJc w:val="right"/>
      <w:pPr>
        <w:ind w:left="2160" w:hanging="180"/>
      </w:pPr>
    </w:lvl>
    <w:lvl w:ilvl="3" w:tplc="0409000F">
      <w:start w:val="1"/>
      <w:numFmt w:val="decimal"/>
      <w:lvlText w:val="%4."/>
      <w:lvlJc w:val="left"/>
      <w:pPr>
        <w:ind w:left="1080" w:hanging="360"/>
      </w:pPr>
    </w:lvl>
    <w:lvl w:ilvl="4" w:tplc="04090019">
      <w:start w:val="1"/>
      <w:numFmt w:val="lowerLetter"/>
      <w:lvlText w:val="%5."/>
      <w:lvlJc w:val="left"/>
      <w:pPr>
        <w:ind w:left="630" w:hanging="360"/>
      </w:pPr>
    </w:lvl>
    <w:lvl w:ilvl="5" w:tplc="0409001B">
      <w:start w:val="1"/>
      <w:numFmt w:val="lowerRoman"/>
      <w:lvlText w:val="%6."/>
      <w:lvlJc w:val="right"/>
      <w:pPr>
        <w:ind w:left="1620" w:hanging="180"/>
      </w:pPr>
    </w:lvl>
    <w:lvl w:ilvl="6" w:tplc="0409000F">
      <w:start w:val="1"/>
      <w:numFmt w:val="decimal"/>
      <w:lvlText w:val="%7."/>
      <w:lvlJc w:val="left"/>
      <w:pPr>
        <w:ind w:left="108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D22C54"/>
    <w:multiLevelType w:val="hybridMultilevel"/>
    <w:tmpl w:val="AA3C6E4A"/>
    <w:lvl w:ilvl="0" w:tplc="04090019">
      <w:start w:val="1"/>
      <w:numFmt w:val="lowerLetter"/>
      <w:lvlText w:val="%1."/>
      <w:lvlJc w:val="left"/>
      <w:pPr>
        <w:ind w:left="1428" w:hanging="360"/>
      </w:pPr>
    </w:lvl>
    <w:lvl w:ilvl="1" w:tplc="04090019">
      <w:start w:val="1"/>
      <w:numFmt w:val="lowerLetter"/>
      <w:lvlText w:val="%2."/>
      <w:lvlJc w:val="left"/>
      <w:pPr>
        <w:ind w:left="720"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5">
    <w:nsid w:val="2A1234E9"/>
    <w:multiLevelType w:val="hybridMultilevel"/>
    <w:tmpl w:val="0EFC59AA"/>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5212FF08">
      <w:start w:val="3"/>
      <w:numFmt w:val="lowerLetter"/>
      <w:lvlText w:val="%5."/>
      <w:lvlJc w:val="left"/>
      <w:pPr>
        <w:ind w:left="90" w:hanging="360"/>
      </w:pPr>
      <w:rPr>
        <w:rFonts w:hint="default"/>
      </w:r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360" w:hanging="360"/>
      </w:pPr>
    </w:lvl>
    <w:lvl w:ilvl="8" w:tplc="0409001B" w:tentative="1">
      <w:start w:val="1"/>
      <w:numFmt w:val="lowerRoman"/>
      <w:lvlText w:val="%9."/>
      <w:lvlJc w:val="right"/>
      <w:pPr>
        <w:ind w:left="2970" w:hanging="180"/>
      </w:pPr>
    </w:lvl>
  </w:abstractNum>
  <w:abstractNum w:abstractNumId="6">
    <w:nsid w:val="2DE447CA"/>
    <w:multiLevelType w:val="hybridMultilevel"/>
    <w:tmpl w:val="C92C49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8">
    <w:nsid w:val="367E48DD"/>
    <w:multiLevelType w:val="hybridMultilevel"/>
    <w:tmpl w:val="F2344808"/>
    <w:lvl w:ilvl="0" w:tplc="04090019">
      <w:start w:val="1"/>
      <w:numFmt w:val="lowerLetter"/>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108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3C2E7D8F"/>
    <w:multiLevelType w:val="hybridMultilevel"/>
    <w:tmpl w:val="4322D434"/>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start w:val="1"/>
      <w:numFmt w:val="decimal"/>
      <w:lvlText w:val="%7."/>
      <w:lvlJc w:val="left"/>
      <w:pPr>
        <w:ind w:left="990"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0">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1">
    <w:nsid w:val="3E034C71"/>
    <w:multiLevelType w:val="hybridMultilevel"/>
    <w:tmpl w:val="C666EE4A"/>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nsid w:val="3FA71ED4"/>
    <w:multiLevelType w:val="hybridMultilevel"/>
    <w:tmpl w:val="E16450A4"/>
    <w:lvl w:ilvl="0" w:tplc="0409000F">
      <w:start w:val="1"/>
      <w:numFmt w:val="decimal"/>
      <w:lvlText w:val="%1."/>
      <w:lvlJc w:val="left"/>
      <w:pPr>
        <w:ind w:left="1080" w:hanging="360"/>
      </w:pPr>
    </w:lvl>
    <w:lvl w:ilvl="1" w:tplc="04090019">
      <w:start w:val="1"/>
      <w:numFmt w:val="lowerLetter"/>
      <w:lvlText w:val="%2."/>
      <w:lvlJc w:val="left"/>
      <w:pPr>
        <w:ind w:left="2148" w:hanging="360"/>
      </w:pPr>
    </w:lvl>
    <w:lvl w:ilvl="2" w:tplc="0409001B">
      <w:start w:val="1"/>
      <w:numFmt w:val="lowerRoman"/>
      <w:lvlText w:val="%3."/>
      <w:lvlJc w:val="right"/>
      <w:pPr>
        <w:ind w:left="2868" w:hanging="180"/>
      </w:pPr>
    </w:lvl>
    <w:lvl w:ilvl="3" w:tplc="0409000F">
      <w:start w:val="1"/>
      <w:numFmt w:val="decimal"/>
      <w:lvlText w:val="%4."/>
      <w:lvlJc w:val="left"/>
      <w:pPr>
        <w:ind w:left="990" w:hanging="360"/>
      </w:pPr>
    </w:lvl>
    <w:lvl w:ilvl="4" w:tplc="04090019">
      <w:start w:val="1"/>
      <w:numFmt w:val="lowerLetter"/>
      <w:lvlText w:val="%5."/>
      <w:lvlJc w:val="left"/>
      <w:pPr>
        <w:ind w:left="360" w:hanging="360"/>
      </w:pPr>
    </w:lvl>
    <w:lvl w:ilvl="5" w:tplc="0409001B">
      <w:start w:val="1"/>
      <w:numFmt w:val="lowerRoman"/>
      <w:lvlText w:val="%6."/>
      <w:lvlJc w:val="right"/>
      <w:pPr>
        <w:ind w:left="5028" w:hanging="180"/>
      </w:pPr>
    </w:lvl>
    <w:lvl w:ilvl="6" w:tplc="0409000F">
      <w:start w:val="1"/>
      <w:numFmt w:val="decimal"/>
      <w:lvlText w:val="%7."/>
      <w:lvlJc w:val="left"/>
      <w:pPr>
        <w:ind w:left="1080" w:hanging="360"/>
      </w:pPr>
    </w:lvl>
    <w:lvl w:ilvl="7" w:tplc="04090019">
      <w:start w:val="1"/>
      <w:numFmt w:val="lowerLetter"/>
      <w:lvlText w:val="%8."/>
      <w:lvlJc w:val="left"/>
      <w:pPr>
        <w:ind w:left="6468" w:hanging="360"/>
      </w:pPr>
    </w:lvl>
    <w:lvl w:ilvl="8" w:tplc="0409001B">
      <w:start w:val="1"/>
      <w:numFmt w:val="lowerRoman"/>
      <w:lvlText w:val="%9."/>
      <w:lvlJc w:val="right"/>
      <w:pPr>
        <w:ind w:left="7188" w:hanging="180"/>
      </w:pPr>
    </w:lvl>
  </w:abstractNum>
  <w:abstractNum w:abstractNumId="13">
    <w:nsid w:val="64E1623A"/>
    <w:multiLevelType w:val="hybridMultilevel"/>
    <w:tmpl w:val="0AEECC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180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759092A"/>
    <w:multiLevelType w:val="hybridMultilevel"/>
    <w:tmpl w:val="5C2A2AF0"/>
    <w:lvl w:ilvl="0" w:tplc="4B92AF4A">
      <w:start w:val="1"/>
      <w:numFmt w:val="lowerLetter"/>
      <w:lvlText w:val="%1."/>
      <w:lvlJc w:val="left"/>
      <w:pPr>
        <w:ind w:left="2250" w:hanging="360"/>
      </w:pPr>
      <w:rPr>
        <w:rFonts w:hint="default"/>
      </w:rPr>
    </w:lvl>
    <w:lvl w:ilvl="1" w:tplc="04090019">
      <w:start w:val="1"/>
      <w:numFmt w:val="lowerLetter"/>
      <w:lvlText w:val="%2."/>
      <w:lvlJc w:val="left"/>
      <w:pPr>
        <w:ind w:left="-2070" w:hanging="360"/>
      </w:pPr>
    </w:lvl>
    <w:lvl w:ilvl="2" w:tplc="0409001B">
      <w:start w:val="1"/>
      <w:numFmt w:val="lowerRoman"/>
      <w:lvlText w:val="%3."/>
      <w:lvlJc w:val="right"/>
      <w:pPr>
        <w:ind w:left="-1350" w:hanging="180"/>
      </w:pPr>
    </w:lvl>
    <w:lvl w:ilvl="3" w:tplc="0409000F">
      <w:start w:val="1"/>
      <w:numFmt w:val="decimal"/>
      <w:lvlText w:val="%4."/>
      <w:lvlJc w:val="left"/>
      <w:pPr>
        <w:ind w:left="-630" w:hanging="360"/>
      </w:pPr>
    </w:lvl>
    <w:lvl w:ilvl="4" w:tplc="04090019">
      <w:start w:val="1"/>
      <w:numFmt w:val="lowerLetter"/>
      <w:lvlText w:val="%5."/>
      <w:lvlJc w:val="left"/>
      <w:pPr>
        <w:ind w:left="90" w:hanging="360"/>
      </w:pPr>
    </w:lvl>
    <w:lvl w:ilvl="5" w:tplc="0409001B">
      <w:start w:val="1"/>
      <w:numFmt w:val="lowerRoman"/>
      <w:lvlText w:val="%6."/>
      <w:lvlJc w:val="right"/>
      <w:pPr>
        <w:ind w:left="810" w:hanging="180"/>
      </w:pPr>
    </w:lvl>
    <w:lvl w:ilvl="6" w:tplc="0409000F">
      <w:start w:val="1"/>
      <w:numFmt w:val="decimal"/>
      <w:lvlText w:val="%7."/>
      <w:lvlJc w:val="left"/>
      <w:pPr>
        <w:ind w:left="1530" w:hanging="360"/>
      </w:pPr>
    </w:lvl>
    <w:lvl w:ilvl="7" w:tplc="04090019">
      <w:start w:val="1"/>
      <w:numFmt w:val="lowerLetter"/>
      <w:lvlText w:val="%8."/>
      <w:lvlJc w:val="left"/>
      <w:pPr>
        <w:ind w:left="2250" w:hanging="360"/>
      </w:pPr>
    </w:lvl>
    <w:lvl w:ilvl="8" w:tplc="0409001B">
      <w:start w:val="1"/>
      <w:numFmt w:val="lowerRoman"/>
      <w:lvlText w:val="%9."/>
      <w:lvlJc w:val="right"/>
      <w:pPr>
        <w:ind w:left="2970" w:hanging="180"/>
      </w:pPr>
    </w:lvl>
  </w:abstractNum>
  <w:abstractNum w:abstractNumId="15">
    <w:nsid w:val="7ED04676"/>
    <w:multiLevelType w:val="hybridMultilevel"/>
    <w:tmpl w:val="08224B08"/>
    <w:lvl w:ilvl="0" w:tplc="C2EA294A">
      <w:start w:val="3"/>
      <w:numFmt w:val="lowerLetter"/>
      <w:lvlText w:val="%1."/>
      <w:lvlJc w:val="left"/>
      <w:pPr>
        <w:ind w:left="360" w:hanging="360"/>
      </w:pPr>
      <w:rPr>
        <w:rFonts w:hint="default"/>
      </w:rPr>
    </w:lvl>
    <w:lvl w:ilvl="1" w:tplc="FAA060CA">
      <w:start w:val="1"/>
      <w:numFmt w:val="decimal"/>
      <w:lvlText w:val="(%2)"/>
      <w:lvlJc w:val="left"/>
      <w:pPr>
        <w:ind w:left="1600" w:hanging="5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3"/>
  </w:num>
  <w:num w:numId="5">
    <w:abstractNumId w:val="4"/>
  </w:num>
  <w:num w:numId="6">
    <w:abstractNumId w:val="11"/>
  </w:num>
  <w:num w:numId="7">
    <w:abstractNumId w:val="0"/>
  </w:num>
  <w:num w:numId="8">
    <w:abstractNumId w:val="14"/>
  </w:num>
  <w:num w:numId="9">
    <w:abstractNumId w:val="5"/>
  </w:num>
  <w:num w:numId="10">
    <w:abstractNumId w:val="15"/>
  </w:num>
  <w:num w:numId="11">
    <w:abstractNumId w:val="12"/>
  </w:num>
  <w:num w:numId="12">
    <w:abstractNumId w:val="6"/>
  </w:num>
  <w:num w:numId="13">
    <w:abstractNumId w:val="2"/>
  </w:num>
  <w:num w:numId="14">
    <w:abstractNumId w:val="13"/>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C28"/>
    <w:rsid w:val="00035C28"/>
    <w:rsid w:val="000550A1"/>
    <w:rsid w:val="001D591D"/>
    <w:rsid w:val="001D5B9E"/>
    <w:rsid w:val="00597A36"/>
    <w:rsid w:val="005A22D9"/>
    <w:rsid w:val="00634F9A"/>
    <w:rsid w:val="00670FB5"/>
    <w:rsid w:val="006E7C35"/>
    <w:rsid w:val="007C28FB"/>
    <w:rsid w:val="0084724D"/>
    <w:rsid w:val="00854946"/>
    <w:rsid w:val="00A4453E"/>
    <w:rsid w:val="00C35F70"/>
    <w:rsid w:val="00C70988"/>
    <w:rsid w:val="00EA4D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3821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035C28"/>
    <w:rPr>
      <w:rFonts w:ascii="Arial" w:hAnsi="Arial" w:cs="Arial"/>
      <w:b/>
      <w:bCs/>
      <w:sz w:val="22"/>
      <w:szCs w:val="22"/>
    </w:rPr>
  </w:style>
  <w:style w:type="paragraph" w:styleId="ListParagraph">
    <w:name w:val="List Paragraph"/>
    <w:basedOn w:val="Normal"/>
    <w:uiPriority w:val="34"/>
    <w:qFormat/>
    <w:rsid w:val="00035C28"/>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597A3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5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42">
    <w:name w:val="Font Style42"/>
    <w:basedOn w:val="DefaultParagraphFont"/>
    <w:uiPriority w:val="99"/>
    <w:rsid w:val="00035C28"/>
    <w:rPr>
      <w:rFonts w:ascii="Arial" w:hAnsi="Arial" w:cs="Arial"/>
      <w:b/>
      <w:bCs/>
      <w:sz w:val="22"/>
      <w:szCs w:val="22"/>
    </w:rPr>
  </w:style>
  <w:style w:type="paragraph" w:styleId="ListParagraph">
    <w:name w:val="List Paragraph"/>
    <w:basedOn w:val="Normal"/>
    <w:uiPriority w:val="34"/>
    <w:qFormat/>
    <w:rsid w:val="00035C28"/>
    <w:pPr>
      <w:spacing w:before="120" w:after="160" w:line="360" w:lineRule="auto"/>
      <w:ind w:left="720"/>
      <w:contextualSpacing/>
      <w:jc w:val="both"/>
    </w:pPr>
    <w:rPr>
      <w:sz w:val="22"/>
      <w:szCs w:val="22"/>
      <w:lang w:val="es-ES" w:eastAsia="es-ES"/>
    </w:rPr>
  </w:style>
  <w:style w:type="character" w:styleId="Hyperlink">
    <w:name w:val="Hyperlink"/>
    <w:basedOn w:val="DefaultParagraphFont"/>
    <w:uiPriority w:val="99"/>
    <w:unhideWhenUsed/>
    <w:rsid w:val="00597A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ate.qov/e/eb/rls/othr/ata/i/ic/170684.html"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hyperlink" Target="https://oig.usaid.gov/content/usaid-contractor-reporting-form"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befree.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ostpxweb.dot.qov/aviation/certific/certlist.htm"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5929005-6796-4DE5-9711-F43320CCE69C}"/>
</file>

<file path=customXml/itemProps2.xml><?xml version="1.0" encoding="utf-8"?>
<ds:datastoreItem xmlns:ds="http://schemas.openxmlformats.org/officeDocument/2006/customXml" ds:itemID="{B72A0C5A-F0B6-4495-AC94-8425F690D683}"/>
</file>

<file path=customXml/itemProps3.xml><?xml version="1.0" encoding="utf-8"?>
<ds:datastoreItem xmlns:ds="http://schemas.openxmlformats.org/officeDocument/2006/customXml" ds:itemID="{6F823FDB-E4A8-433D-8273-CBD038B5512A}"/>
</file>

<file path=docProps/app.xml><?xml version="1.0" encoding="utf-8"?>
<Properties xmlns="http://schemas.openxmlformats.org/officeDocument/2006/extended-properties" xmlns:vt="http://schemas.openxmlformats.org/officeDocument/2006/docPropsVTypes">
  <Template>Normal</Template>
  <TotalTime>69</TotalTime>
  <Pages>13</Pages>
  <Words>6116</Words>
  <Characters>33640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Esparza Jimenez</dc:creator>
  <cp:keywords/>
  <dc:description/>
  <cp:lastModifiedBy>Juan Esparza</cp:lastModifiedBy>
  <cp:revision>10</cp:revision>
  <dcterms:created xsi:type="dcterms:W3CDTF">2016-01-22T21:56:00Z</dcterms:created>
  <dcterms:modified xsi:type="dcterms:W3CDTF">2016-03-11T20:24:00Z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929600</vt:r8>
  </property>
</Properties>
</file>