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22CDC" w14:textId="7BD81435" w:rsidR="00FF7881" w:rsidRPr="008C1BA0" w:rsidRDefault="00E057EF" w:rsidP="00FF7881">
      <w:pPr>
        <w:jc w:val="center"/>
        <w:rPr>
          <w:rFonts w:ascii="Times New Roman" w:hAnsi="Times New Roman" w:cs="Times New Roman"/>
        </w:rPr>
      </w:pPr>
      <w:r w:rsidRPr="008C1BA0">
        <w:rPr>
          <w:rFonts w:ascii="Times New Roman" w:hAnsi="Times New Roman" w:cs="Times New Roman"/>
        </w:rPr>
        <w:t>USAID</w:t>
      </w:r>
      <w:r w:rsidR="00FF7881" w:rsidRPr="008C1BA0">
        <w:rPr>
          <w:rFonts w:ascii="Times New Roman" w:hAnsi="Times New Roman" w:cs="Times New Roman"/>
        </w:rPr>
        <w:t>, SUBAWARD, Non-US SPECIFIC (Spanish)</w:t>
      </w:r>
    </w:p>
    <w:p w14:paraId="702FA90B" w14:textId="77777777" w:rsidR="00FF7881" w:rsidRPr="008C1BA0" w:rsidRDefault="00FF7881" w:rsidP="00FF7881">
      <w:pPr>
        <w:jc w:val="both"/>
        <w:rPr>
          <w:rFonts w:ascii="Times New Roman" w:hAnsi="Times New Roman" w:cs="Times New Roman"/>
        </w:rPr>
      </w:pPr>
    </w:p>
    <w:p w14:paraId="345C8534" w14:textId="3EA37FC6" w:rsidR="00334801" w:rsidRPr="003A2B31" w:rsidRDefault="003A2B31" w:rsidP="00334801">
      <w:pPr>
        <w:rPr>
          <w:rFonts w:ascii="Times New Roman" w:hAnsi="Times New Roman" w:cs="Times New Roman"/>
          <w:b/>
          <w:lang w:val="es-ES_tradnl"/>
        </w:rPr>
      </w:pPr>
      <w:r>
        <w:rPr>
          <w:rFonts w:ascii="Times New Roman" w:hAnsi="Times New Roman" w:cs="Times New Roman"/>
          <w:b/>
          <w:lang w:val="es-ES_tradnl"/>
        </w:rPr>
        <w:t>M.1-</w:t>
      </w:r>
      <w:r w:rsidR="00334801" w:rsidRPr="00E24311">
        <w:rPr>
          <w:rFonts w:ascii="Times New Roman" w:hAnsi="Times New Roman" w:cs="Times New Roman"/>
          <w:b/>
          <w:lang w:val="es-ES_tradnl"/>
        </w:rPr>
        <w:t xml:space="preserve">COSTO </w:t>
      </w:r>
      <w:r w:rsidR="00334801">
        <w:rPr>
          <w:rFonts w:ascii="Times New Roman" w:hAnsi="Times New Roman" w:cs="Times New Roman"/>
          <w:b/>
          <w:lang w:val="es-ES_tradnl"/>
        </w:rPr>
        <w:t>ADMISIBLES</w:t>
      </w:r>
    </w:p>
    <w:p w14:paraId="5C6EF26E" w14:textId="77777777" w:rsidR="00334801" w:rsidRPr="00E24311" w:rsidRDefault="00334801" w:rsidP="00334801">
      <w:pPr>
        <w:pStyle w:val="Style26"/>
        <w:widowControl/>
        <w:numPr>
          <w:ilvl w:val="4"/>
          <w:numId w:val="8"/>
        </w:numPr>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El beneficiario recibirá un reembolso por los costos en los que haya incurrido al llevar a cabo los propósitos de esta adjudicación, de acuerdo con los términos de la misma y los principios de costo aplicables vigentes a la fecha de esta adjudicación. El beneficiario podrá solicitar una copia de los principios de costos aplicables al Oficial del Acuerdo (OA):</w:t>
      </w:r>
    </w:p>
    <w:p w14:paraId="27575E4C" w14:textId="77777777" w:rsidR="00334801" w:rsidRPr="00E24311" w:rsidRDefault="00334801" w:rsidP="00334801">
      <w:pPr>
        <w:pStyle w:val="Style28"/>
        <w:widowControl/>
        <w:jc w:val="both"/>
        <w:rPr>
          <w:rStyle w:val="FontStyle43"/>
          <w:rFonts w:ascii="Times New Roman" w:hAnsi="Times New Roman" w:cs="Times New Roman"/>
          <w:lang w:val="es-ES_tradnl" w:eastAsia="es"/>
        </w:rPr>
      </w:pPr>
    </w:p>
    <w:p w14:paraId="5DC95882" w14:textId="77777777" w:rsidR="00334801" w:rsidRPr="00E24311" w:rsidRDefault="00334801" w:rsidP="00334801">
      <w:pPr>
        <w:pStyle w:val="Style28"/>
        <w:widowControl/>
        <w:ind w:left="720"/>
        <w:jc w:val="both"/>
        <w:rPr>
          <w:rStyle w:val="FontStyle43"/>
          <w:rFonts w:ascii="Times New Roman" w:hAnsi="Times New Roman" w:cs="Times New Roman"/>
          <w:lang w:val="es-ES_tradnl" w:eastAsia="en-US"/>
        </w:rPr>
      </w:pPr>
      <w:r w:rsidRPr="00E24311">
        <w:rPr>
          <w:rStyle w:val="FontStyle43"/>
          <w:rFonts w:ascii="Times New Roman" w:hAnsi="Times New Roman" w:cs="Times New Roman"/>
          <w:lang w:val="es-ES_tradnl" w:eastAsia="es"/>
        </w:rPr>
        <w:t>Sección 2 del Código Federal de Regulaciones, parte 200, sub-parte E, Principios de costos</w:t>
      </w:r>
    </w:p>
    <w:p w14:paraId="10555756" w14:textId="77777777" w:rsidR="00334801" w:rsidRPr="00E24311" w:rsidRDefault="00334801" w:rsidP="00334801">
      <w:pPr>
        <w:pStyle w:val="Style28"/>
        <w:widowControl/>
        <w:ind w:left="720"/>
        <w:jc w:val="both"/>
        <w:rPr>
          <w:rStyle w:val="FontStyle43"/>
          <w:rFonts w:ascii="Times New Roman" w:hAnsi="Times New Roman" w:cs="Times New Roman"/>
          <w:lang w:val="es-ES_tradnl" w:eastAsia="es"/>
        </w:rPr>
      </w:pPr>
    </w:p>
    <w:p w14:paraId="35042522" w14:textId="77777777" w:rsidR="00334801" w:rsidRPr="00E24311" w:rsidRDefault="00334801" w:rsidP="00334801">
      <w:pPr>
        <w:pStyle w:val="Style28"/>
        <w:widowControl/>
        <w:ind w:left="720"/>
        <w:jc w:val="both"/>
        <w:rPr>
          <w:rStyle w:val="FontStyle42"/>
          <w:rFonts w:ascii="Times New Roman" w:hAnsi="Times New Roman" w:cs="Times New Roman"/>
          <w:sz w:val="24"/>
          <w:szCs w:val="24"/>
          <w:lang w:val="es-ES_tradnl" w:eastAsia="es"/>
        </w:rPr>
      </w:pPr>
      <w:r w:rsidRPr="00E24311">
        <w:rPr>
          <w:rStyle w:val="FontStyle43"/>
          <w:rFonts w:ascii="Times New Roman" w:hAnsi="Times New Roman" w:cs="Times New Roman"/>
          <w:lang w:val="es-ES_tradnl" w:eastAsia="es"/>
        </w:rPr>
        <w:t xml:space="preserve">Sección 48 Código Federal de Regulaciones, parte 31.2 Regulaciones federales de adquisición (FAR) y parte 731.2 Regulaciones de adquisición de USAID (AIDAR) - </w:t>
      </w:r>
      <w:r w:rsidRPr="00E24311">
        <w:rPr>
          <w:rStyle w:val="FontStyle42"/>
          <w:rFonts w:ascii="Times New Roman" w:hAnsi="Times New Roman" w:cs="Times New Roman"/>
          <w:sz w:val="24"/>
          <w:szCs w:val="24"/>
          <w:lang w:val="es-ES_tradnl" w:eastAsia="es"/>
        </w:rPr>
        <w:t>Principios de costo para organizaciones comerciales</w:t>
      </w:r>
    </w:p>
    <w:p w14:paraId="7B11473D"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 xml:space="preserve">El beneficiario es responsable de garantizar que los costos en los que se haya incurrido concuerden con los principios de costos aplicables, lo que quiere decir que los costos sean (1) razonables: costos que generalmente se reconocen como ordinarios y necesarios en los que incurriría una persona prudente en el desarrollo normal de la actividad económica; (2) asignables: los costos incurridos específicamente para este acuerdo; y (3) asignables: los costos se adhieren a las limitaciones de la adjudicación. El beneficiario debe obtener previamente todas las aprobaciones por escrito del Oficial del Acuerdo exigidas por los principios de costos aplicables. El beneficiario puede obtener una decisión escrita por parte del Oficial del Acuerdo en torno a si los costos específicos que no se señalan claramente en los principios son admisibles o asignables. El Oficial del Acuerdo se reserva el derecho a tomar la decisión final sobre la </w:t>
      </w:r>
      <w:proofErr w:type="spellStart"/>
      <w:r w:rsidRPr="00E24311">
        <w:rPr>
          <w:rStyle w:val="FontStyle43"/>
          <w:rFonts w:ascii="Times New Roman" w:hAnsi="Times New Roman" w:cs="Times New Roman"/>
          <w:lang w:val="es-ES_tradnl" w:eastAsia="es"/>
        </w:rPr>
        <w:t>asignabilidad</w:t>
      </w:r>
      <w:proofErr w:type="spellEnd"/>
      <w:r w:rsidRPr="00E24311">
        <w:rPr>
          <w:rStyle w:val="FontStyle43"/>
          <w:rFonts w:ascii="Times New Roman" w:hAnsi="Times New Roman" w:cs="Times New Roman"/>
          <w:lang w:val="es-ES_tradnl" w:eastAsia="es"/>
        </w:rPr>
        <w:t xml:space="preserve"> de costos.</w:t>
      </w:r>
    </w:p>
    <w:p w14:paraId="60E6F0B6"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USAID no pagará ninguna ganancia o tarifa al beneficiario o sub-beneficiarios de una adjudicación o acuerdo de cooperación. Esta restricción no se aplica a los suministros de esta adjudicación realizados en conformidad con la disposición estándar "Políticas de suministro".</w:t>
      </w:r>
    </w:p>
    <w:p w14:paraId="16AD5235"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El beneficiario deberá retener la documentación como apoyo de los costos de esta adjudicación por un periodo de tres años desde la fecha de presentación del último informe de gastos, en conformidad con la disposición estándar "Contabilidad, auditoría y registros".</w:t>
      </w:r>
    </w:p>
    <w:p w14:paraId="123777CD" w14:textId="77777777" w:rsidR="00334801" w:rsidRPr="00E24311" w:rsidRDefault="00334801" w:rsidP="00334801">
      <w:pPr>
        <w:pStyle w:val="Style28"/>
        <w:widowControl/>
        <w:numPr>
          <w:ilvl w:val="4"/>
          <w:numId w:val="8"/>
        </w:numPr>
        <w:jc w:val="both"/>
        <w:rPr>
          <w:rStyle w:val="FontStyle43"/>
          <w:rFonts w:ascii="Times New Roman" w:hAnsi="Times New Roman" w:cs="Times New Roman"/>
          <w:bCs/>
          <w:lang w:val="es-ES_tradnl" w:eastAsia="en-US"/>
        </w:rPr>
      </w:pPr>
      <w:r w:rsidRPr="00E24311">
        <w:rPr>
          <w:rStyle w:val="FontStyle43"/>
          <w:rFonts w:ascii="Times New Roman" w:hAnsi="Times New Roman" w:cs="Times New Roman"/>
          <w:lang w:val="es-ES_tradnl" w:eastAsia="es"/>
        </w:rPr>
        <w:t>Esta disposición se debe incorporar en todas las sub-adjudicaciones y contratos, los que se pagan sobre una base de reembolso de costos.</w:t>
      </w:r>
    </w:p>
    <w:p w14:paraId="2896382E" w14:textId="21699F8E" w:rsidR="00FA73E6" w:rsidRPr="00E24311" w:rsidRDefault="003A2B31" w:rsidP="00FA73E6">
      <w:pPr>
        <w:pStyle w:val="Style8"/>
        <w:widowControl/>
        <w:jc w:val="both"/>
        <w:rPr>
          <w:rStyle w:val="FontStyle44"/>
          <w:rFonts w:ascii="Times New Roman" w:hAnsi="Times New Roman" w:cs="Times New Roman"/>
          <w:sz w:val="22"/>
          <w:szCs w:val="22"/>
          <w:lang w:val="es-ES_tradnl" w:eastAsia="en-US"/>
        </w:rPr>
      </w:pPr>
      <w:r>
        <w:rPr>
          <w:rStyle w:val="FontStyle44"/>
          <w:rFonts w:ascii="Times New Roman" w:hAnsi="Times New Roman" w:cs="Times New Roman"/>
          <w:sz w:val="22"/>
          <w:szCs w:val="22"/>
          <w:lang w:val="es-ES_tradnl" w:eastAsia="es"/>
        </w:rPr>
        <w:t>M.2-</w:t>
      </w:r>
      <w:r w:rsidR="00FA73E6" w:rsidRPr="00E24311">
        <w:rPr>
          <w:rStyle w:val="FontStyle44"/>
          <w:rFonts w:ascii="Times New Roman" w:hAnsi="Times New Roman" w:cs="Times New Roman"/>
          <w:sz w:val="22"/>
          <w:szCs w:val="22"/>
          <w:lang w:val="es-ES_tradnl" w:eastAsia="es"/>
        </w:rPr>
        <w:t>CONTABILIDAD, AUDITORÍA Y REGISTROS (DICIEMBRE 2012)</w:t>
      </w:r>
    </w:p>
    <w:p w14:paraId="25F6029F" w14:textId="77777777" w:rsidR="00FA73E6" w:rsidRPr="00E24311" w:rsidRDefault="00FA73E6" w:rsidP="00FA73E6">
      <w:pPr>
        <w:pStyle w:val="Style31"/>
        <w:numPr>
          <w:ilvl w:val="0"/>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 xml:space="preserve">Registros y contabilidad. El beneficiario debe guardar registros financieros, documentos de apoyo, registros estadísticos y todos los otros registros que sirvan de </w:t>
      </w:r>
      <w:r w:rsidRPr="00E24311">
        <w:rPr>
          <w:rStyle w:val="FontStyle43"/>
          <w:rFonts w:ascii="Times New Roman" w:hAnsi="Times New Roman" w:cs="Times New Roman"/>
          <w:lang w:val="es-ES_tradnl" w:eastAsia="fr-FR"/>
        </w:rPr>
        <w:t xml:space="preserve">apoyo para el desempeño y costos de esta adjudicación. Tales registros deben cumplir con los principios de contabilidad generalmente aceptados en los Estados Unidos, en el país colaborador o por el Consejo de Normas Internacionales de Contabilidad (una subsidiaria de la Fundación de Normas Internacionales para los Reportes Financieros). </w:t>
      </w:r>
    </w:p>
    <w:p w14:paraId="69CF534B" w14:textId="77777777" w:rsidR="00FA73E6" w:rsidRPr="00E24311" w:rsidRDefault="00FA73E6" w:rsidP="00FA73E6">
      <w:pPr>
        <w:pStyle w:val="Style31"/>
        <w:ind w:left="810"/>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fr-FR"/>
        </w:rPr>
        <w:t xml:space="preserve">Los registros contables y los documentos de apoyo deben, como mínimo, ser adecuados para mostrar todos los costos incurridos en esta adjudicación; la recepción y uso de los bienes y servicios adquiridos bajo el programa; los costos del programa suministrados por otras fuentes; y el progreso general del programa. A menos que USAID indique lo contrario, los registros del beneficiario y del sub-beneficiario que pertenecen a este </w:t>
      </w:r>
      <w:r w:rsidRPr="00E24311">
        <w:rPr>
          <w:rStyle w:val="FontStyle43"/>
          <w:rFonts w:ascii="Times New Roman" w:hAnsi="Times New Roman" w:cs="Times New Roman"/>
          <w:lang w:val="es-ES_tradnl" w:eastAsia="fr-FR"/>
        </w:rPr>
        <w:lastRenderedPageBreak/>
        <w:t>concurso se deben guardar por un periodo de tres años desde la fecha de presentación del último informe de gastos.</w:t>
      </w:r>
    </w:p>
    <w:p w14:paraId="51BB53AA" w14:textId="77777777" w:rsidR="00FA73E6" w:rsidRPr="00E24311" w:rsidRDefault="00FA73E6" w:rsidP="00FA73E6">
      <w:pPr>
        <w:pStyle w:val="Style31"/>
        <w:numPr>
          <w:ilvl w:val="0"/>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Auditorías.</w:t>
      </w:r>
    </w:p>
    <w:p w14:paraId="1A857E6C" w14:textId="77777777" w:rsidR="00FA73E6" w:rsidRPr="00E24311" w:rsidRDefault="00FA73E6" w:rsidP="00FA73E6">
      <w:pPr>
        <w:pStyle w:val="Style31"/>
        <w:numPr>
          <w:ilvl w:val="3"/>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beneficiario debe someterse a una auditoría anual en conformidad con las "Guías para auditorías financieras contratadas por los beneficiarios extranjeros", emitidas por el Inspector General de USAID, para todo año fiscal en el que el beneficiario gasté un total combinado de USD $300.000 o más en todas las adjudicaciones de USAID, ya sea directamente o por medio de otro contratista o beneficiarios de USAID, sin incluir los contratos de precio fijo y los subsidios de plazos fijos.</w:t>
      </w:r>
    </w:p>
    <w:p w14:paraId="0E4FAAA9"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informe de auditoría se debe presentar a USAID dentro de 30 días después de recibido el reporte del auditor, pero no más de nueve meses después de finalizado el periodo auditado.</w:t>
      </w:r>
    </w:p>
    <w:p w14:paraId="2152DC6E"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Inspector General de USAID revisará este informe para determinar si cumple con los requerimientos de auditoría de esta adjudicación. USAID solo pagará el costo de las auditorías realizadas en conformidad con los términos de esta adjudicación.</w:t>
      </w:r>
    </w:p>
    <w:p w14:paraId="02DF22EF" w14:textId="77777777" w:rsidR="00FA73E6" w:rsidRPr="00E24311" w:rsidRDefault="00FA73E6" w:rsidP="00FA73E6">
      <w:pPr>
        <w:pStyle w:val="Style31"/>
        <w:numPr>
          <w:ilvl w:val="5"/>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En casos de incapacidad o indisposición a que se realice una auditoría en conformidad con los términos de esta disposición, USAID considerará sanciones adecuadas, las que pueden incluir la suspensión de todo o un porcentaje de los desembolsos hasta que la auditoría se complete satisfactoriamente.</w:t>
      </w:r>
    </w:p>
    <w:p w14:paraId="454BDC6D" w14:textId="77777777" w:rsidR="00FA73E6" w:rsidRPr="00E24311" w:rsidRDefault="00FA73E6" w:rsidP="00FA73E6">
      <w:pPr>
        <w:pStyle w:val="Style31"/>
        <w:numPr>
          <w:ilvl w:val="3"/>
          <w:numId w:val="35"/>
        </w:numPr>
        <w:rPr>
          <w:rStyle w:val="FontStyle43"/>
          <w:rFonts w:ascii="Times New Roman" w:hAnsi="Times New Roman" w:cs="Times New Roman"/>
          <w:lang w:val="es-ES_tradnl" w:eastAsia="fr-FR"/>
        </w:rPr>
      </w:pPr>
      <w:r w:rsidRPr="00E24311">
        <w:rPr>
          <w:rStyle w:val="FontStyle43"/>
          <w:rFonts w:ascii="Times New Roman" w:hAnsi="Times New Roman" w:cs="Times New Roman"/>
          <w:lang w:val="es-ES_tradnl" w:eastAsia="es"/>
        </w:rPr>
        <w:t>El beneficiario no tiene que someterse a una auditoría anual para un año fiscal en que haya gastado un total combinado menor a USD $300.000 en todas las adjudicaciones de USAID, ya sea directamente o a través de un contratista principal o un beneficiario, excluyendo los contratos de precio fijo y los subsidios de plazo fijo. Sin embargo, el beneficiario debe llevar registros en relación a la adjudicación para ese año fiscal, a modo de que puedan ser revisados por los funcionarios de USAID o sus representantes si lo solicitan.</w:t>
      </w:r>
    </w:p>
    <w:p w14:paraId="0A5424E2"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USAID se reserva el derecho de realizar una revisión financiera, solicitar una auditoría o verificar que las organizaciones que gastan dineros de USAID cuenten con una contabilidad adecuada, independiente del requerimiento de auditoría.</w:t>
      </w:r>
    </w:p>
    <w:p w14:paraId="5917B011" w14:textId="77777777" w:rsidR="00FA73E6" w:rsidRPr="00E24311" w:rsidRDefault="00FA73E6" w:rsidP="00FA73E6">
      <w:pPr>
        <w:pStyle w:val="Style31"/>
        <w:numPr>
          <w:ilvl w:val="0"/>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Sub-adjudicaciones y contratos.</w:t>
      </w:r>
    </w:p>
    <w:p w14:paraId="7CCA5E54"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Si el beneficiario entrega recursos USAID a otras organizaciones para llevar a cabo los programas y las actividades financiadas por USAID, este será responsable de monitorear a tales sub-beneficiarios o contratistas. Los costos de las auditorías para sub-beneficiarios de aquellas organizaciones que lleguen al umbral en el párrafo b. son admisibles. Los costos de las auditorías para sub-beneficiarios de organizaciones que no alcanzan el umbral indicado en el párrafo b. son solo admisibles para los siguientes tipos de auditorías de cumplimiento: actividades permitidas y no permitidas; costos admisibles/principios de costos; elegibilidad; participación en los costos; nivel de esfuerzo; asignación de fondos; e informes.</w:t>
      </w:r>
    </w:p>
    <w:p w14:paraId="7A91BAC4" w14:textId="77777777" w:rsidR="00FA73E6" w:rsidRPr="00E24311" w:rsidRDefault="00FA73E6" w:rsidP="00FA73E6">
      <w:pPr>
        <w:pStyle w:val="Style31"/>
        <w:numPr>
          <w:ilvl w:val="3"/>
          <w:numId w:val="35"/>
        </w:numPr>
        <w:rPr>
          <w:rFonts w:ascii="Times New Roman" w:hAnsi="Times New Roman" w:cs="Times New Roman"/>
          <w:sz w:val="22"/>
          <w:szCs w:val="22"/>
          <w:lang w:val="es-ES_tradnl" w:eastAsia="fr-FR"/>
        </w:rPr>
      </w:pPr>
      <w:r w:rsidRPr="00E24311">
        <w:rPr>
          <w:rFonts w:ascii="Times New Roman" w:hAnsi="Times New Roman" w:cs="Times New Roman"/>
          <w:sz w:val="22"/>
          <w:szCs w:val="22"/>
          <w:lang w:val="es-ES_tradnl" w:eastAsia="es"/>
        </w:rPr>
        <w:t xml:space="preserve">Esta disposición se debe incorporar en su totalidad en todas las sub-adjudicaciones y contratos con organizaciones no estadounidenses que sean superiores a USD $10.000. Las sub-adjudicaciones y acuerdos de cooperación hechos con </w:t>
      </w:r>
      <w:r w:rsidRPr="00E24311">
        <w:rPr>
          <w:rFonts w:ascii="Times New Roman" w:eastAsia="Corbel" w:hAnsi="Times New Roman" w:cs="Times New Roman"/>
          <w:bCs/>
          <w:sz w:val="22"/>
          <w:szCs w:val="22"/>
          <w:lang w:val="es-ES_tradnl" w:eastAsia="es"/>
        </w:rPr>
        <w:t>organizaciones</w:t>
      </w:r>
      <w:r w:rsidRPr="00E24311">
        <w:rPr>
          <w:rFonts w:ascii="Times New Roman" w:eastAsia="Corbel" w:hAnsi="Times New Roman" w:cs="Times New Roman"/>
          <w:b/>
          <w:bCs/>
          <w:sz w:val="22"/>
          <w:szCs w:val="22"/>
          <w:lang w:val="es-ES_tradnl" w:eastAsia="es"/>
        </w:rPr>
        <w:t xml:space="preserve"> </w:t>
      </w:r>
      <w:r w:rsidRPr="00E24311">
        <w:rPr>
          <w:rFonts w:ascii="Times New Roman" w:hAnsi="Times New Roman" w:cs="Times New Roman"/>
          <w:sz w:val="22"/>
          <w:szCs w:val="22"/>
          <w:lang w:val="es-ES_tradnl" w:eastAsia="es"/>
        </w:rPr>
        <w:t xml:space="preserve"> estadounidenses deben indicar que esta organización se encuentra </w:t>
      </w:r>
      <w:r w:rsidRPr="00E24311">
        <w:rPr>
          <w:rFonts w:ascii="Times New Roman" w:hAnsi="Times New Roman" w:cs="Times New Roman"/>
          <w:sz w:val="22"/>
          <w:szCs w:val="22"/>
          <w:lang w:val="es-ES_tradnl" w:eastAsia="es"/>
        </w:rPr>
        <w:lastRenderedPageBreak/>
        <w:t>sujeta a los requerimientos de auditoría contenidos en la sección 2 del Código Federal de Regulaciones 2, parte 200, sub-parte F.</w:t>
      </w:r>
    </w:p>
    <w:p w14:paraId="6F7502E1" w14:textId="77777777" w:rsidR="00FF7881" w:rsidRDefault="00FF7881" w:rsidP="00FF7881">
      <w:pPr>
        <w:jc w:val="both"/>
        <w:rPr>
          <w:rFonts w:ascii="Times New Roman" w:hAnsi="Times New Roman" w:cs="Times New Roman"/>
          <w:lang w:val="es-ES_tradnl"/>
        </w:rPr>
      </w:pPr>
    </w:p>
    <w:p w14:paraId="5904E38F" w14:textId="272D0F5E" w:rsidR="00FA73E6" w:rsidRDefault="00FA73E6" w:rsidP="00FA73E6">
      <w:pPr>
        <w:rPr>
          <w:rFonts w:ascii="Times New Roman" w:eastAsia="Arial" w:hAnsi="Times New Roman" w:cs="Times New Roman"/>
          <w:lang w:val="es-ES_tradnl"/>
        </w:rPr>
      </w:pPr>
      <w:r w:rsidRPr="00521309">
        <w:rPr>
          <w:rFonts w:ascii="Times New Roman" w:eastAsia="Arial" w:hAnsi="Times New Roman" w:cs="Times New Roman"/>
          <w:highlight w:val="yellow"/>
          <w:lang w:val="es-ES_tradnl"/>
        </w:rPr>
        <w:t>.</w:t>
      </w:r>
      <w:r>
        <w:rPr>
          <w:rFonts w:ascii="Times New Roman" w:eastAsia="Arial" w:hAnsi="Times New Roman" w:cs="Times New Roman"/>
          <w:lang w:val="es-ES_tradnl"/>
        </w:rPr>
        <w:t xml:space="preserve"> </w:t>
      </w:r>
    </w:p>
    <w:p w14:paraId="7049CCCB" w14:textId="6C1ACF25" w:rsidR="00FA73E6" w:rsidRPr="00E24311" w:rsidRDefault="003A2B31" w:rsidP="00FA73E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M.6-</w:t>
      </w:r>
      <w:r w:rsidR="00FA73E6" w:rsidRPr="00E24311">
        <w:rPr>
          <w:rFonts w:ascii="Times New Roman" w:eastAsia="Arial" w:hAnsi="Times New Roman" w:cs="Times New Roman"/>
          <w:b/>
          <w:bCs/>
          <w:sz w:val="22"/>
          <w:szCs w:val="22"/>
          <w:lang w:val="es-ES_tradnl" w:eastAsia="es"/>
        </w:rPr>
        <w:t>REGLAS DE ELEGIBILIDAD DE USAID PARA SUMINISTRO DE PRODUCTOS Y SERVICIOS (JUNIO 2012)</w:t>
      </w:r>
    </w:p>
    <w:p w14:paraId="5A42834D" w14:textId="77777777" w:rsidR="00FA73E6" w:rsidRPr="00E24311" w:rsidRDefault="00FA73E6" w:rsidP="00FA73E6">
      <w:pPr>
        <w:pStyle w:val="ListParagraph"/>
        <w:numPr>
          <w:ilvl w:val="7"/>
          <w:numId w:val="13"/>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Esta disposición no se aplica a los bienes y servicios que el beneficiario consiga con fondos privados como parte del requerimiento de participación de costos, ni con Ingresos del Programa generados por esta adjudicación.</w:t>
      </w:r>
    </w:p>
    <w:p w14:paraId="44B40F0B" w14:textId="77777777" w:rsidR="00FA73E6" w:rsidRPr="00E24311" w:rsidRDefault="00FA73E6" w:rsidP="00FA73E6">
      <w:pPr>
        <w:pStyle w:val="ListParagraph"/>
        <w:numPr>
          <w:ilvl w:val="7"/>
          <w:numId w:val="13"/>
        </w:numPr>
        <w:spacing w:line="240" w:lineRule="auto"/>
        <w:ind w:left="907"/>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y restringidos:</w:t>
      </w:r>
    </w:p>
    <w:p w14:paraId="4AB1EC51"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Servicios y bienes no elegibles. El beneficiario no debe, bajo ninguna circunstancia, comprar ninguno de los siguientes bajo esta adjudicación:</w:t>
      </w:r>
    </w:p>
    <w:p w14:paraId="26C3B8AB"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 militar,</w:t>
      </w:r>
    </w:p>
    <w:p w14:paraId="3D903869"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vigilancia,</w:t>
      </w:r>
    </w:p>
    <w:p w14:paraId="60D0E823"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y servicios que sirvan para apoyar actividades de la policía y de otras fuerzas de la ley,</w:t>
      </w:r>
    </w:p>
    <w:p w14:paraId="4966784E"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Equipos y servicios para realizar abortos,</w:t>
      </w:r>
    </w:p>
    <w:p w14:paraId="7B223042"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Artículos de lujo y equipos de apuesta, o</w:t>
      </w:r>
    </w:p>
    <w:p w14:paraId="69A251B4" w14:textId="77777777" w:rsidR="00FA73E6" w:rsidRPr="00E24311" w:rsidRDefault="00FA73E6" w:rsidP="00FA73E6">
      <w:pPr>
        <w:pStyle w:val="ListParagraph"/>
        <w:numPr>
          <w:ilvl w:val="2"/>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de modificación de clima.</w:t>
      </w:r>
    </w:p>
    <w:p w14:paraId="13255EA7"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Proveedores no elegibles. Las empresas o los individuos que no cumplan con los requerimientos de las Disposiciones Estándares "Exclusión y suspensión" y "Prevención del financiamiento terrorista" no deben ser seleccionados para suministrar bienes o servicios financiados con esta adjudicación.</w:t>
      </w:r>
    </w:p>
    <w:p w14:paraId="1BACF49A" w14:textId="77777777" w:rsidR="00FA73E6" w:rsidRPr="00E24311" w:rsidRDefault="00FA73E6" w:rsidP="00FA73E6">
      <w:pPr>
        <w:pStyle w:val="ListParagraph"/>
        <w:numPr>
          <w:ilvl w:val="0"/>
          <w:numId w:val="23"/>
        </w:numPr>
        <w:spacing w:line="240" w:lineRule="auto"/>
        <w:jc w:val="left"/>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restringidos. El beneficiario debe obtener aprobación escrita de parte del Oficial del Acuerdo (OA) o cumplir con los procedimientos requeridos en conformidad con la cláusula de renuncia aplicable según sea entregada por el OA, al adquirir cualquiera de los siguientes bienes:</w:t>
      </w:r>
    </w:p>
    <w:p w14:paraId="553079CE"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Bienes agrícolas,</w:t>
      </w:r>
    </w:p>
    <w:p w14:paraId="3FBDC713"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Vehículos motorizados,</w:t>
      </w:r>
    </w:p>
    <w:p w14:paraId="6E8B0BAD"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Fármacos,</w:t>
      </w:r>
    </w:p>
    <w:p w14:paraId="674BDBA3" w14:textId="77777777" w:rsidR="00FA73E6" w:rsidRPr="001328B4" w:rsidRDefault="00FA73E6"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Pesticidas,</w:t>
      </w:r>
    </w:p>
    <w:p w14:paraId="6435FCB7" w14:textId="74F7C3C0" w:rsidR="00FA73E6"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ES_tradnl" w:eastAsia="es"/>
        </w:rPr>
        <w:t>Equipos usados</w:t>
      </w:r>
    </w:p>
    <w:p w14:paraId="75E32EAB" w14:textId="42ABA5E8" w:rsidR="001328B4"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US" w:eastAsia="es"/>
        </w:rPr>
        <w:t>Bienes redundantes pertenecientes al gobierno de los Estados Unidos, o</w:t>
      </w:r>
    </w:p>
    <w:p w14:paraId="27825414" w14:textId="6F4B0125" w:rsidR="001328B4" w:rsidRPr="001328B4" w:rsidRDefault="001328B4" w:rsidP="001328B4">
      <w:pPr>
        <w:pStyle w:val="ListParagraph"/>
        <w:numPr>
          <w:ilvl w:val="2"/>
          <w:numId w:val="23"/>
        </w:numPr>
        <w:spacing w:before="0" w:after="0" w:line="240" w:lineRule="auto"/>
        <w:jc w:val="left"/>
        <w:rPr>
          <w:rFonts w:ascii="Times New Roman" w:eastAsia="Arial" w:hAnsi="Times New Roman" w:cs="Times New Roman"/>
          <w:lang w:val="es-ES_tradnl"/>
        </w:rPr>
      </w:pPr>
      <w:r w:rsidRPr="001328B4">
        <w:rPr>
          <w:rFonts w:ascii="Times New Roman" w:eastAsia="Arial" w:hAnsi="Times New Roman" w:cs="Times New Roman"/>
          <w:lang w:val="es-US" w:eastAsia="es"/>
        </w:rPr>
        <w:t>Fertilizante.</w:t>
      </w:r>
    </w:p>
    <w:p w14:paraId="60A22858" w14:textId="77777777"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Arial" w:hAnsi="Times New Roman" w:cs="Times New Roman"/>
          <w:lang w:val="es-US" w:eastAsia="es"/>
        </w:rPr>
        <w:t>Fuente y nacionalidad:</w:t>
      </w:r>
    </w:p>
    <w:p w14:paraId="2F951232" w14:textId="47F2ADC2" w:rsidR="001328B4" w:rsidRPr="001328B4" w:rsidRDefault="001328B4" w:rsidP="001328B4">
      <w:pPr>
        <w:pStyle w:val="ListParagraph"/>
        <w:spacing w:before="0" w:after="0" w:line="240" w:lineRule="auto"/>
        <w:ind w:left="900"/>
        <w:rPr>
          <w:rFonts w:ascii="Times New Roman" w:eastAsia="Arial" w:hAnsi="Times New Roman" w:cs="Times New Roman"/>
          <w:lang w:val="es-US" w:eastAsia="es"/>
        </w:rPr>
      </w:pPr>
      <w:r w:rsidRPr="001328B4">
        <w:rPr>
          <w:rFonts w:ascii="Times New Roman" w:eastAsia="Arial" w:hAnsi="Times New Roman" w:cs="Times New Roman"/>
          <w:lang w:val="es-US" w:eastAsia="es"/>
        </w:rPr>
        <w:t xml:space="preserve">Excepto a que sea especificado por adelantado por el OA, todos los bienes y servicios que serán reembolsados por USAID en conformidad con esta adjudicación deben provenir del código geográfico especificado en esta adjudicación y deben cumplir con los requerimientos de fuente y nacionalidad estipulados en la sección 22 del Código Federal de Regulaciones, parte 228. Si no se especifica un código geográfico, el código autorizado es 937. Cuando el valor total del suministro de bienes y servicios durante la duración de esta adjudicación se valore a 5250.000 o menos, el código geográfico autorizado para el suministro de bienes y servicios se reembolsará en conformidad con esta adjudicación bajo el código 935. Para una lista de los países dentro de cada código geográfico, vea el capítulo 310 de </w:t>
      </w:r>
      <w:r w:rsidRPr="001328B4">
        <w:rPr>
          <w:rFonts w:ascii="Times New Roman" w:eastAsia="Arial" w:hAnsi="Times New Roman" w:cs="Times New Roman"/>
          <w:u w:val="single"/>
          <w:lang w:val="es-US" w:eastAsia="es"/>
        </w:rPr>
        <w:t>ADS</w:t>
      </w:r>
      <w:r w:rsidRPr="001328B4">
        <w:rPr>
          <w:rFonts w:ascii="Times New Roman" w:eastAsia="Arial" w:hAnsi="Times New Roman" w:cs="Times New Roman"/>
          <w:b/>
          <w:bCs/>
          <w:u w:val="single"/>
          <w:lang w:val="es-US" w:eastAsia="es"/>
        </w:rPr>
        <w:t xml:space="preserve">. </w:t>
      </w:r>
      <w:r w:rsidRPr="001328B4">
        <w:rPr>
          <w:rFonts w:ascii="Times New Roman" w:eastAsia="Arial" w:hAnsi="Times New Roman" w:cs="Times New Roman"/>
          <w:u w:val="single"/>
          <w:lang w:val="es-US" w:eastAsia="es"/>
        </w:rPr>
        <w:t>Fuente y Nacionalidad Requerimientos para el suministro de bienes y servicios financiados por USAID</w:t>
      </w:r>
      <w:r w:rsidRPr="001328B4">
        <w:rPr>
          <w:rFonts w:ascii="Times New Roman" w:eastAsia="Arial" w:hAnsi="Times New Roman" w:cs="Times New Roman"/>
          <w:lang w:val="es-US" w:eastAsia="es"/>
        </w:rPr>
        <w:t>.</w:t>
      </w:r>
    </w:p>
    <w:p w14:paraId="04E7C708" w14:textId="082BF8B5"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Arial" w:hAnsi="Times New Roman" w:cs="Times New Roman"/>
          <w:lang w:val="es-US" w:eastAsia="es"/>
        </w:rPr>
        <w:t xml:space="preserve">Se puede obtener guía sobre la elegibilidad de los bienes y servicios especificados con el Oficial del Acuerdo. Si USAID determina que el beneficiario ha conseguido cualquier de los bienes o servicios de esta adjudicación de forma contraria a los </w:t>
      </w:r>
      <w:r w:rsidRPr="001328B4">
        <w:rPr>
          <w:rFonts w:ascii="Times New Roman" w:eastAsia="Arial" w:hAnsi="Times New Roman" w:cs="Times New Roman"/>
          <w:lang w:val="es-US" w:eastAsia="es"/>
        </w:rPr>
        <w:lastRenderedPageBreak/>
        <w:t>requerimientos de esta disposición, y que se ha recibido un pago para tales propósitos, el OA puede solicitar al beneficiario que reembolse el monto completo de la compra.</w:t>
      </w:r>
    </w:p>
    <w:p w14:paraId="4ACB4098" w14:textId="4B4AF7BA" w:rsidR="001328B4" w:rsidRPr="001328B4" w:rsidRDefault="001328B4" w:rsidP="001328B4">
      <w:pPr>
        <w:pStyle w:val="ListParagraph"/>
        <w:numPr>
          <w:ilvl w:val="7"/>
          <w:numId w:val="13"/>
        </w:numPr>
        <w:spacing w:before="0" w:after="0" w:line="240" w:lineRule="auto"/>
        <w:rPr>
          <w:rFonts w:ascii="Times New Roman" w:eastAsia="Arial" w:hAnsi="Times New Roman" w:cs="Times New Roman"/>
          <w:lang w:val="es-ES_tradnl"/>
        </w:rPr>
      </w:pPr>
      <w:r w:rsidRPr="001328B4">
        <w:rPr>
          <w:rFonts w:ascii="Times New Roman" w:eastAsia="Times New Roman" w:hAnsi="Times New Roman" w:cs="Times New Roman"/>
          <w:lang w:val="es-US" w:eastAsia="es"/>
        </w:rPr>
        <w:t xml:space="preserve"> </w:t>
      </w:r>
      <w:r w:rsidRPr="001328B4">
        <w:rPr>
          <w:rFonts w:ascii="Times New Roman" w:eastAsia="Arial" w:hAnsi="Times New Roman" w:cs="Times New Roman"/>
          <w:lang w:val="es-US" w:eastAsia="es"/>
        </w:rPr>
        <w:t>Se debe incluir esta disposición en todas las sub-adjudicaciones y contratos, lo que incluye el suministro de bienes y servicios.</w:t>
      </w:r>
    </w:p>
    <w:p w14:paraId="601D84F9" w14:textId="77777777" w:rsidR="001328B4" w:rsidRPr="001328B4" w:rsidRDefault="001328B4" w:rsidP="001328B4">
      <w:pPr>
        <w:pStyle w:val="ListParagraph"/>
        <w:spacing w:before="0" w:after="0" w:line="240" w:lineRule="auto"/>
        <w:ind w:left="1800"/>
        <w:jc w:val="left"/>
        <w:rPr>
          <w:rFonts w:ascii="Times New Roman" w:eastAsia="Arial" w:hAnsi="Times New Roman" w:cs="Times New Roman"/>
          <w:lang w:val="es-ES_tradnl"/>
        </w:rPr>
      </w:pPr>
    </w:p>
    <w:p w14:paraId="58CC1A8E" w14:textId="5B899FFF" w:rsidR="00FA73E6" w:rsidRPr="00E24311" w:rsidRDefault="003A2B31" w:rsidP="00FA73E6">
      <w:pPr>
        <w:rPr>
          <w:rFonts w:ascii="Times New Roman" w:eastAsia="Arial" w:hAnsi="Times New Roman" w:cs="Times New Roman"/>
          <w:b/>
          <w:bCs/>
          <w:sz w:val="22"/>
          <w:szCs w:val="22"/>
          <w:lang w:val="es-ES_tradnl" w:eastAsia="es"/>
        </w:rPr>
      </w:pPr>
      <w:r>
        <w:rPr>
          <w:rFonts w:ascii="Times New Roman" w:eastAsia="Arial" w:hAnsi="Times New Roman" w:cs="Times New Roman"/>
          <w:b/>
          <w:bCs/>
          <w:sz w:val="22"/>
          <w:szCs w:val="22"/>
          <w:lang w:val="es-ES_tradnl" w:eastAsia="es"/>
        </w:rPr>
        <w:t>M.7-</w:t>
      </w:r>
      <w:r w:rsidR="00FA73E6" w:rsidRPr="00E24311">
        <w:rPr>
          <w:rFonts w:ascii="Times New Roman" w:eastAsia="Arial" w:hAnsi="Times New Roman" w:cs="Times New Roman"/>
          <w:b/>
          <w:bCs/>
          <w:sz w:val="22"/>
          <w:szCs w:val="22"/>
          <w:lang w:val="es-ES_tradnl" w:eastAsia="es"/>
        </w:rPr>
        <w:t>TITULARIDAD Y USO DE BIENES (DICIEMBRE 2014)</w:t>
      </w:r>
    </w:p>
    <w:p w14:paraId="292391A1" w14:textId="77777777" w:rsidR="00FA73E6" w:rsidRPr="00E24311" w:rsidRDefault="00FA73E6" w:rsidP="00FA73E6">
      <w:pPr>
        <w:rPr>
          <w:rFonts w:ascii="Times New Roman" w:eastAsia="Arial" w:hAnsi="Times New Roman" w:cs="Times New Roman"/>
          <w:sz w:val="22"/>
          <w:szCs w:val="22"/>
          <w:lang w:val="es-ES_tradnl"/>
        </w:rPr>
      </w:pPr>
    </w:p>
    <w:p w14:paraId="5496915F" w14:textId="77777777" w:rsidR="00FA73E6" w:rsidRPr="00E24311" w:rsidRDefault="00FA73E6" w:rsidP="00FA73E6">
      <w:pPr>
        <w:pStyle w:val="ListParagraph"/>
        <w:numPr>
          <w:ilvl w:val="1"/>
          <w:numId w:val="34"/>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El título de todos los bienes financiados en conformidad con esta adjudicación se confiere al beneficiario al momento de realizarse la adquisición, a menos que se especifique lo contrario aquí.</w:t>
      </w:r>
    </w:p>
    <w:p w14:paraId="2F53D915" w14:textId="77777777" w:rsidR="00FA73E6" w:rsidRPr="00E24311" w:rsidRDefault="00FA73E6" w:rsidP="00FA73E6">
      <w:pPr>
        <w:pStyle w:val="ListParagraph"/>
        <w:numPr>
          <w:ilvl w:val="1"/>
          <w:numId w:val="34"/>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comprende equipos, suministros, bienes raíces y bienes intangibles, cada uno definido individualmente a continuación, financiado en conformidad con esta adjudicación o provisto por USAID:</w:t>
      </w:r>
    </w:p>
    <w:p w14:paraId="3EBBBFDD"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Equipos se refiere a bienes personales no fungibles tangibles (incluyendo sistemas de tecnologías de la información), con una vida útil de más de 1 año y un costo de adquisición de USD $5.000 o más por unidad. Sin embargo, en sintonía con la política del beneficiario, se pueden establecer límites menores.</w:t>
      </w:r>
    </w:p>
    <w:p w14:paraId="43BC54D5"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significa bienes personales tangibles, excluyendo equipos. Un dispositivo computacional es un suministro si el costo de adquisición es menor a los USD $5.000 por unidad.</w:t>
      </w:r>
    </w:p>
    <w:p w14:paraId="2B0F3729"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se refiere a terrenos, lo que incluye mejoras, estructuras y accesorios, incluyendo arreglos permanentes.</w:t>
      </w:r>
    </w:p>
    <w:p w14:paraId="01C3FA3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propiedades intangibles incluyen, entre otros, propiedad intelectual, como marcas, derechos de autor, patentes y usos de patentes, e instrumentos de deuda, tales como bonos, hipotecas, arrendamientos y otros acuerdos entre un prestamista y un prestatario.</w:t>
      </w:r>
    </w:p>
    <w:p w14:paraId="5661B231"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acuerda usar y mantener todos los bienes para propósitos de esta adjudicación en conformidad con los siguientes procedimientos:</w:t>
      </w:r>
    </w:p>
    <w:p w14:paraId="7CFDE8D3"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usar los bienes para el programa para el cual fueron adquiridos durante el periodo de esta adjudicación, y no debe entregar a un tercero interés legal o financiero sobre estos (por ejemplo, por medio de una hipoteca, embargo o arrendamiento), sin la aprobación de USAID.</w:t>
      </w:r>
    </w:p>
    <w:p w14:paraId="33D9F47E"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Cuando la propiedad ya no sea necesaria para el programa para el cual fue adquirida durante el periodo de esta adjudicación, el beneficiario debe usarla en relación con otras actividades en el siguiente orden de prioridad:</w:t>
      </w:r>
    </w:p>
    <w:p w14:paraId="4B8559C5"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USAID, luego</w:t>
      </w:r>
    </w:p>
    <w:p w14:paraId="55D1A5CB"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financiadas por otras agencias del Gobierno de los Estados Unidos, luego</w:t>
      </w:r>
    </w:p>
    <w:p w14:paraId="66D244AB" w14:textId="77777777" w:rsidR="00FA73E6" w:rsidRPr="00E24311" w:rsidRDefault="00FA73E6" w:rsidP="00FA73E6">
      <w:pPr>
        <w:pStyle w:val="ListParagraph"/>
        <w:numPr>
          <w:ilvl w:val="5"/>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 xml:space="preserve"> Como lo indique el Oficial del Acuerdo (OA).</w:t>
      </w:r>
    </w:p>
    <w:p w14:paraId="2BA151DA"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mantener la propiedad en buenas condiciones, debe contar con procedimientos para proteger la misma, y debe llevar un inventario adecuado de toda la propiedad. Los procedimientos de mantenimiento deben incluir lo siguiente:</w:t>
      </w:r>
    </w:p>
    <w:p w14:paraId="66CDEA17"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Descripción adecuada de la propiedad, que incluya el número de serie, el número de modelo y otros números de identificación, la fecha de adquisición y el costo, la ubicación y la condición, y los datos sobre la disposición de cualquier propiedad (fecha de la disposición, método usado para determinar el valor justo de mercado actual, etc.), según sea aplicable.</w:t>
      </w:r>
    </w:p>
    <w:p w14:paraId="049A62A7"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elaborar un inventario físico de la propiedad, y los resultados se deben reconciliar con los registros del equipo al menos una vez cada dos años durante el periodo de esta adjudicación.</w:t>
      </w:r>
    </w:p>
    <w:p w14:paraId="31C76288"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Se debe contar con un sistema de control implementado para cuidar los bienes y con medidas de control para evitar pérdidas, daños o robos a la propiedad. El beneficiario debe contar con un seguro adecuado equivalente al seguro que este tiene para sus propios bienes. Toda pérdida, daño o robo debe ser investigado y completamente documentado, y el beneficiario debe notificar oportunamente al OA. El beneficiario podría ser responsable si la garantía no es suficiente para cubrir pérdidas o daños.</w:t>
      </w:r>
    </w:p>
    <w:p w14:paraId="491BC848"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Al momento de finalizar esta adjudicación, el beneficiario debe presentar al OA un informe de reparto de bienes respecto a los siguientes tipos de bienes, en conjunto con el reparto propuesto para tal bien:</w:t>
      </w:r>
    </w:p>
    <w:p w14:paraId="49DF59EF"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Todos los equipos que tengan valor justo de mercado actual por unidad al final de la adjudicación de $5.000 o más.</w:t>
      </w:r>
    </w:p>
    <w:p w14:paraId="1889EF42"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Suministros usados o nuevos/sin usar con un valor justo de mercado actual al final de esta adjudicación de USD $5.000 o más.</w:t>
      </w:r>
    </w:p>
    <w:p w14:paraId="7EAC6AC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raíces o intangibles de cualquier valor.</w:t>
      </w:r>
    </w:p>
    <w:p w14:paraId="3788354C"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disponer de los bienes al final de la adjudicación en conformidad con el informe de reparto de bienes, a menos que el OA le indique al beneficiario por escrito dentro de 60 días de la recepción por parte de este del informe de reparto de bienes que estos se debe disponer de forma distinta. Un reparto puede incluir lo siguiente:</w:t>
      </w:r>
    </w:p>
    <w:p w14:paraId="7F716D83"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sin más obligaciones a USAID.</w:t>
      </w:r>
    </w:p>
    <w:p w14:paraId="3D8330AD"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retener el título, pero debe compensar a USAID por la parte que le pertenece a esta última, de acuerdo con el valor de mercado actual y justo del bien.</w:t>
      </w:r>
    </w:p>
    <w:p w14:paraId="6CEF40E0" w14:textId="77777777" w:rsidR="00FA73E6" w:rsidRPr="00E24311" w:rsidRDefault="00FA73E6" w:rsidP="00FA73E6">
      <w:pPr>
        <w:pStyle w:val="ListParagraph"/>
        <w:numPr>
          <w:ilvl w:val="3"/>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 puede indicar al beneficiario que transfiera el título a USAID o a un tercero, incluyendo otro socio de implementación o el gobierno de un país anfitrión. En tales casos, el beneficiario será compensado por la parte proporcional de la propiedad que haya financiado con fondos propios, de haberlos, de acuerdo con el valor de mercado actual y justo de la propiedad.</w:t>
      </w:r>
    </w:p>
    <w:p w14:paraId="3198BE06"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indicar, en cualquier momento durante esta adjudicación, que el título de la propiedad se confiera al Gobierno de los Estados Unidos o a un tercero, como por ejemplo un país colaborador. En tales casos, el beneficiario debe mantener custodia y control del bien, a menos que se indique lo contrario, y debe permitir acceso razonable al propietario. Mientras se encuentre en su custodia y control, el beneficiario debe seguir las disposiciones mencionadas anteriormente sobre protección y mantención de bienes, y debe entregar al OA un inventario anual tal bien, así como seguir todas las indicaciones adicionales sobre protección y mantención de acuerdo con lo señalado por el OA.</w:t>
      </w:r>
    </w:p>
    <w:p w14:paraId="4BBEAE31" w14:textId="77777777" w:rsidR="00FA73E6" w:rsidRPr="00E24311" w:rsidRDefault="00FA73E6" w:rsidP="00FA73E6">
      <w:pPr>
        <w:pStyle w:val="ListParagraph"/>
        <w:numPr>
          <w:ilvl w:val="1"/>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debe incluir esta disposición en todas las sub-adjudicaciones y contratos.</w:t>
      </w:r>
    </w:p>
    <w:p w14:paraId="39855DFD" w14:textId="49CBE682" w:rsidR="00FA73E6" w:rsidRPr="00E24311" w:rsidRDefault="003A2B31" w:rsidP="00FA73E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M.9-</w:t>
      </w:r>
      <w:r w:rsidR="00FA73E6" w:rsidRPr="00E24311">
        <w:rPr>
          <w:rFonts w:ascii="Times New Roman" w:eastAsia="Arial" w:hAnsi="Times New Roman" w:cs="Times New Roman"/>
          <w:b/>
          <w:bCs/>
          <w:sz w:val="22"/>
          <w:szCs w:val="22"/>
          <w:lang w:val="es-ES_tradnl" w:eastAsia="es"/>
        </w:rPr>
        <w:t>MARCADO Y COMUNICACIONES PÚBLICAS BAJO LA ASISTENCIA FINANCIADA POR USAID (DECIEMBRE 2014)</w:t>
      </w:r>
    </w:p>
    <w:p w14:paraId="4C739118"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identidad de USAID es la marca oficial de USAID, que comprende el logo y el logotipo con el lema "</w:t>
      </w:r>
      <w:proofErr w:type="spellStart"/>
      <w:r w:rsidRPr="00E24311">
        <w:rPr>
          <w:rFonts w:ascii="Times New Roman" w:eastAsia="Arial" w:hAnsi="Times New Roman" w:cs="Times New Roman"/>
          <w:lang w:val="es-ES_tradnl" w:eastAsia="es"/>
        </w:rPr>
        <w:t>from</w:t>
      </w:r>
      <w:proofErr w:type="spellEnd"/>
      <w:r w:rsidRPr="00E24311">
        <w:rPr>
          <w:rFonts w:ascii="Times New Roman" w:eastAsia="Arial" w:hAnsi="Times New Roman" w:cs="Times New Roman"/>
          <w:lang w:val="es-ES_tradnl" w:eastAsia="es"/>
        </w:rPr>
        <w:t xml:space="preserve"> </w:t>
      </w:r>
      <w:proofErr w:type="spellStart"/>
      <w:r w:rsidRPr="00E24311">
        <w:rPr>
          <w:rFonts w:ascii="Times New Roman" w:eastAsia="Arial" w:hAnsi="Times New Roman" w:cs="Times New Roman"/>
          <w:lang w:val="es-ES_tradnl" w:eastAsia="es"/>
        </w:rPr>
        <w:t>the</w:t>
      </w:r>
      <w:proofErr w:type="spellEnd"/>
      <w:r w:rsidRPr="00E24311">
        <w:rPr>
          <w:rFonts w:ascii="Times New Roman" w:eastAsia="Arial" w:hAnsi="Times New Roman" w:cs="Times New Roman"/>
          <w:lang w:val="es-ES_tradnl" w:eastAsia="es"/>
        </w:rPr>
        <w:t xml:space="preserve"> American </w:t>
      </w:r>
      <w:proofErr w:type="spellStart"/>
      <w:r w:rsidRPr="00E24311">
        <w:rPr>
          <w:rFonts w:ascii="Times New Roman" w:eastAsia="Arial" w:hAnsi="Times New Roman" w:cs="Times New Roman"/>
          <w:lang w:val="es-ES_tradnl" w:eastAsia="es"/>
        </w:rPr>
        <w:t>people</w:t>
      </w:r>
      <w:proofErr w:type="spellEnd"/>
      <w:r w:rsidRPr="00E24311">
        <w:rPr>
          <w:rFonts w:ascii="Times New Roman" w:eastAsia="Arial" w:hAnsi="Times New Roman" w:cs="Times New Roman"/>
          <w:lang w:val="es-ES_tradnl" w:eastAsia="es"/>
        </w:rPr>
        <w:t xml:space="preserve">", a menos que haya sido enmendado por USAID para incluir algún uso adicional o sustituto de un logo o sello y lema que representen una iniciativa presidencial u otra iniciativa de inter-agencia de alto nivel. Se debe usar el logo estándar de USAID, a menos que la adjudicación exija el uso de un logo adicional o sustituto. La identidad de USAID (incluyendo cualquier iniciativa presidencial solicitada o alguna identidad relacionada) se encuentra disponible en el sitio web de USAID en </w:t>
      </w:r>
      <w:hyperlink r:id="rId6" w:history="1">
        <w:r w:rsidRPr="00E24311">
          <w:rPr>
            <w:rStyle w:val="Hyperlink"/>
            <w:rFonts w:ascii="Times New Roman" w:eastAsiaTheme="minorHAnsi" w:hAnsi="Times New Roman" w:cs="Times New Roman"/>
            <w:lang w:val="es-ES_tradnl" w:eastAsia="en-US"/>
          </w:rPr>
          <w:t>www.usaid.gov</w:t>
        </w:r>
        <w:r w:rsidRPr="00E24311">
          <w:rPr>
            <w:rFonts w:ascii="Times New Roman" w:eastAsia="Arial" w:hAnsi="Times New Roman" w:cs="Times New Roman"/>
            <w:lang w:val="es-ES_tradnl" w:eastAsia="es"/>
          </w:rPr>
          <w:t>. Los</w:t>
        </w:r>
        <w:r w:rsidRPr="00E24311">
          <w:rPr>
            <w:rFonts w:ascii="Times New Roman" w:eastAsia="Corbel" w:hAnsi="Times New Roman" w:cs="Times New Roman"/>
            <w:bCs/>
            <w:lang w:val="es-ES_tradnl" w:eastAsia="es"/>
          </w:rPr>
          <w:t xml:space="preserve"> beneficiarios</w:t>
        </w:r>
      </w:hyperlink>
      <w:r w:rsidRPr="00E24311">
        <w:rPr>
          <w:rFonts w:ascii="Times New Roman" w:eastAsia="Arial" w:hAnsi="Times New Roman" w:cs="Times New Roman"/>
          <w:lang w:val="es-ES_tradnl" w:eastAsia="es"/>
        </w:rPr>
        <w:t xml:space="preserve"> deben usar la Identidad USAID de un tamaño y prominencia equivalente o mayor al de cualquier otra identidad o logo mostrado, para marcar lo siguiente:</w:t>
      </w:r>
    </w:p>
    <w:p w14:paraId="08922BED"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Programas, proyectos, actividades, comunicaciones públicas, y bienes parcial o completamente financiados por USAID;</w:t>
      </w:r>
    </w:p>
    <w:p w14:paraId="6AABCD48"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Sitios de programas, proyectos o actividades financiadas por USAID, incluyendo proyectos de infraestructura visible y otros sitios físicos;</w:t>
      </w:r>
    </w:p>
    <w:p w14:paraId="5BEF271C"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Asistencia técnica, estudios, informes, artículos, publicaciones, producciones audiovisuales, anuncios de servicio público, actividades de sitios web/internet, productos de promoción, información, medios y de comunicación financiados por USAID;</w:t>
      </w:r>
    </w:p>
    <w:p w14:paraId="00BC42D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Bienes, equipos, suministros y otros materiales financiados por USAID, lo que incluye bienes y equipos entregados como asistencia humanitaria o programas de ayuda ante desastres; y</w:t>
      </w:r>
    </w:p>
    <w:p w14:paraId="515D6B5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Eventos financiados por USAID, tales como cursos de capacitación, conferencias, seminarios, exposiciones, ferias, talleres, conferencias de prensas y otras actividades públicas. Si la identidad de USAID no se puede mostrar, se solicita al beneficiario que reconozca de otra forma a USAID y el apoyo del pueblo estadounidenses.</w:t>
      </w:r>
    </w:p>
    <w:p w14:paraId="07EB4FF6"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El beneficiario debe implementar los requerimientos de esta adjudicación de acuerdo con el plan de marcado aprobado en la adjudicación.</w:t>
      </w:r>
    </w:p>
    <w:p w14:paraId="69673228"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OA puede solicitar una revisión de pre-producción de los materiales y "comunicados públicos" (documentos y mensajes apuntados a la distribución externa, y que incluyen, entre otros, cartas; publicaciones, estudios; informes; producciones audiovisuales; aplicaciones; formularios; prensa; y materiales audiovisuales) del programa vinculados a programas, proyectos o actividades financiados por USAID, para verificar su conformidad con el plan de marcado aprobado.</w:t>
      </w:r>
    </w:p>
    <w:p w14:paraId="36FC25AA"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solicita al beneficiario enviar una notificación pública de la recepción de esta adjudicación y anunciar su progreso y logros. El beneficiario debe entregar copias de las notificaciones o anuncias al Representante del Oficial del Acuerdo (ROA) y a la Oficina de Asuntos Legislativos y Públicos de USAID antes de un comunicado, en lo posible. Los comunicados de prensa y otras notificaciones públicas deben incluir una declaración que diga en esencia lo siguiente:</w:t>
      </w:r>
    </w:p>
    <w:p w14:paraId="023DAB46" w14:textId="77777777" w:rsidR="00FA73E6" w:rsidRPr="00E24311" w:rsidRDefault="00FA73E6" w:rsidP="00FA73E6">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La Agencia de los Estados Unidos para el Desarrollo Internacional administra el programa de asistencia internacional de los Estados Unidos, que entrega ayuda económica y humanitaria en más de 80 países en el mundo."</w:t>
      </w:r>
    </w:p>
    <w:p w14:paraId="12E05EF8"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Todo "comunicado público" cuyo contenido no haya sido aprobado por USAID debe contener el siguiente descargo de responsabilidad:</w:t>
      </w:r>
    </w:p>
    <w:p w14:paraId="44A80EF6" w14:textId="77777777" w:rsidR="00FA73E6" w:rsidRPr="00E24311" w:rsidRDefault="00FA73E6" w:rsidP="00FA73E6">
      <w:pPr>
        <w:ind w:left="708"/>
        <w:rPr>
          <w:rFonts w:ascii="Times New Roman" w:eastAsia="Arial" w:hAnsi="Times New Roman" w:cs="Times New Roman"/>
          <w:i/>
          <w:iCs/>
          <w:sz w:val="22"/>
          <w:szCs w:val="22"/>
          <w:lang w:val="es-ES_tradnl" w:eastAsia="es"/>
        </w:rPr>
      </w:pPr>
      <w:r w:rsidRPr="00E24311">
        <w:rPr>
          <w:rFonts w:ascii="Times New Roman" w:eastAsia="Arial" w:hAnsi="Times New Roman" w:cs="Times New Roman"/>
          <w:i/>
          <w:iCs/>
          <w:sz w:val="22"/>
          <w:szCs w:val="22"/>
          <w:lang w:val="es-ES_tradnl" w:eastAsia="es"/>
        </w:rPr>
        <w:t>"Este estudio/informe/audio/visual/otra información/producto mediático (especificar) es posible por medio del apoyo generoso del pueblo americano por medio de la Agencia de los Estados Unidos para el Desarrollo Internacional (USAID). Los contenidos son responsabilidad de [insertar nombre del beneficiario] y no reflejan necesariamente la opinión de USAID ni del Gobierno de los Estados Unidos."</w:t>
      </w:r>
    </w:p>
    <w:p w14:paraId="7E52CD0E"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entregar al ROA de USAID dos copias de todos los materiales del programa y de comunicación producidos bajo esta adjudicación.</w:t>
      </w:r>
    </w:p>
    <w:p w14:paraId="49917C2F" w14:textId="77777777" w:rsidR="00FA73E6" w:rsidRPr="00E24311" w:rsidRDefault="00FA73E6" w:rsidP="00FA73E6">
      <w:pPr>
        <w:pStyle w:val="ListParagraph"/>
        <w:numPr>
          <w:ilvl w:val="4"/>
          <w:numId w:val="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solicitar una excepción en torno al requisito de uso de la marca de USAID cuando los requisitos de marcado:</w:t>
      </w:r>
    </w:p>
    <w:p w14:paraId="6D55F8B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Comprometan la independencia intrínseca o neutralidad de un programa o de materiales, cuando aquella independencia o neutralidad sea un aspecto inherentes del programa o de los materiales;</w:t>
      </w:r>
    </w:p>
    <w:p w14:paraId="1633053C"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Disminuyan la credibilidad de auditoría, informes, análisis, estudios o recomendaciones sobre políticas cuyos datos o hallazgos se deben percibir como independientes;</w:t>
      </w:r>
    </w:p>
    <w:p w14:paraId="3E5C7B3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Reduzcan la "autoridad" del gobierno del país anfitrión en cuanto a constituciones, leyes, regulaciones, políticas, estudios, evaluaciones, informes, publicaciones, encuestas o auditorías, anuncios de servicio público y otros comunicados;</w:t>
      </w:r>
    </w:p>
    <w:p w14:paraId="7CF05541"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Impidan la funcionalidad de un ítem;</w:t>
      </w:r>
    </w:p>
    <w:p w14:paraId="2B03A21D"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Incurran en costos considerables o sean poco prácticos;</w:t>
      </w:r>
    </w:p>
    <w:p w14:paraId="456F03FB"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Ofendan las normas locales culturales o sociales, o se considere inapropiado; o</w:t>
      </w:r>
    </w:p>
    <w:p w14:paraId="4EF89F08"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Estén en conflicto con la ley internacional.</w:t>
      </w:r>
    </w:p>
    <w:p w14:paraId="32F9D07F"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puede presentar una solicitud de renuncia respecto a los requisitos de marca de esta disposición o del plan de marca mediante el ROA, cuando las marcas solicitadas por USAID planteen inquietudes políticas, de seguridad y de protección, o tengan un impacto adverso en el país colaborador.</w:t>
      </w:r>
    </w:p>
    <w:p w14:paraId="34C062C4"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 menos que se especifique lo contrario, las descargas también se aplican a sub-adjudicaciones y contratos relacionados. La descarga también puede incluir el retiro de las marcas de USAID que ya se hayan fijado, si las circunstancias lo permiten</w:t>
      </w:r>
    </w:p>
    <w:p w14:paraId="5399CFBF" w14:textId="77777777" w:rsidR="00FA73E6" w:rsidRPr="00E24311" w:rsidRDefault="00FA73E6" w:rsidP="00FA73E6">
      <w:pPr>
        <w:pStyle w:val="ListParagraph"/>
        <w:numPr>
          <w:ilvl w:val="6"/>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determinaciones de USAID en torno a las solicitudes de descarga están sujetas a apelación del beneficiario por medio de una presentación escrita para reconsiderar la determinación del administrador asistente al tanto.</w:t>
      </w:r>
    </w:p>
    <w:p w14:paraId="4EC3A45C" w14:textId="77777777" w:rsidR="00FA73E6" w:rsidRPr="00E24311" w:rsidRDefault="00FA73E6" w:rsidP="00FA73E6">
      <w:pPr>
        <w:pStyle w:val="ListParagraph"/>
        <w:numPr>
          <w:ilvl w:val="4"/>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la siguiente disposición de marcado en todos los sub-acuerdos a los que se ingrese bajo esta adjudicación:</w:t>
      </w:r>
    </w:p>
    <w:p w14:paraId="42852C52" w14:textId="77777777" w:rsidR="00FA73E6" w:rsidRPr="00E24311" w:rsidRDefault="00FA73E6" w:rsidP="00FA73E6">
      <w:pPr>
        <w:ind w:left="708"/>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eastAsia="es"/>
        </w:rPr>
        <w:t>"Como condición de recibo de esta sub-contrato, el marcado con la Identidad de USAID debe ser de un tamaño y prominencia equivalente o mayor que el del beneficiario, el sub-beneficiario, otro donante o un tercero. En el caso de que el beneficiario elija no solicitar no marcar su identidad o logo al sub-beneficiario, USAID puede, a su discreción, solicitar al sub-beneficiario que realice marcado con la identidad de USAID".</w:t>
      </w:r>
    </w:p>
    <w:p w14:paraId="0A0229E6" w14:textId="77777777" w:rsidR="00FA73E6" w:rsidRPr="00E24311" w:rsidRDefault="00FA73E6" w:rsidP="00FA73E6">
      <w:pPr>
        <w:ind w:left="708"/>
        <w:rPr>
          <w:rFonts w:ascii="Arial" w:eastAsia="Arial" w:hAnsi="Arial" w:cs="Arial"/>
          <w:sz w:val="16"/>
          <w:szCs w:val="16"/>
          <w:lang w:val="es-ES_tradnl" w:eastAsia="es"/>
        </w:rPr>
      </w:pPr>
    </w:p>
    <w:p w14:paraId="23051C87" w14:textId="2E56E025"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M.10-</w:t>
      </w:r>
      <w:r w:rsidR="000D04A6" w:rsidRPr="00E24311">
        <w:rPr>
          <w:rFonts w:ascii="Times New Roman" w:eastAsia="Arial" w:hAnsi="Times New Roman" w:cs="Times New Roman"/>
          <w:b/>
          <w:bCs/>
          <w:sz w:val="22"/>
          <w:szCs w:val="22"/>
          <w:lang w:val="es-ES_tradnl" w:eastAsia="es"/>
        </w:rPr>
        <w:t xml:space="preserve">TÉRMINO Y SUSPENSIÓN DE LA </w:t>
      </w:r>
      <w:r w:rsidR="000D04A6" w:rsidRPr="00E24311">
        <w:rPr>
          <w:rFonts w:ascii="Times New Roman" w:eastAsia="Arial" w:hAnsi="Times New Roman" w:cs="Times New Roman"/>
          <w:b/>
          <w:bCs/>
          <w:sz w:val="22"/>
          <w:szCs w:val="22"/>
          <w:highlight w:val="yellow"/>
          <w:lang w:val="es-ES_tradnl" w:eastAsia="es"/>
        </w:rPr>
        <w:t>ADJUDICACIÓN</w:t>
      </w:r>
      <w:r w:rsidR="000D04A6" w:rsidRPr="00E24311">
        <w:rPr>
          <w:rFonts w:ascii="Times New Roman" w:eastAsia="Arial" w:hAnsi="Times New Roman" w:cs="Times New Roman"/>
          <w:b/>
          <w:bCs/>
          <w:sz w:val="22"/>
          <w:szCs w:val="22"/>
          <w:lang w:val="es-ES_tradnl" w:eastAsia="es"/>
        </w:rPr>
        <w:t xml:space="preserve"> (DICIEMBRE 2014)</w:t>
      </w:r>
    </w:p>
    <w:p w14:paraId="16241BCC"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o el Oficial del Acuerdo (OA) pueden terminar esta adjudicación en cualquier momento, parcial o completamente, al recibir una notificación escrita de la otra parte en conformidad con la Disposición Estándar "Notificaciones". La notificación de término debe contener las razones para esta acción, la fecha en la que se realiza y, en el caso de un término parcial, la parte que se dará por finalizada. Si el término se debe a un incumplimiento, se debe tener presente que esta decisión se puede considerar en la selección de futuras adjudicaciones.</w:t>
      </w:r>
    </w:p>
    <w:p w14:paraId="024B0FCB"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USAID puede suspender esta adjudicación parcial o totalmente, en cualquier momento después de notificar al beneficiario, y prohibir al mismo que entre en deudas adicionales que se carguen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excepto por los costos especificados en la notificación de suspensión durante el periodo de suspensión.</w:t>
      </w:r>
    </w:p>
    <w:p w14:paraId="14A99872"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En el caso de que el beneficiario o cualquier de sus empleados, sub-beneficiarios o contratistas hayan sido declarados culpables de un delito de estupefacientes o hayan participado en tráfico de drogas, como se define en la sección 22 del Código Federal de Regulaciones, parte 144, USAID se reserva el derecho de poner fin a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parcial o completamente, o de tomar cualquier otra medida adecuada, lo que incluye, entre otros, el reembolso o la solicitud de cualquier monto de la adjudicación. Además, el beneficiario debe hacer un esfuerzo de buena fe por mantener su lugar de trabajo libre de drogas, y USAID se reserva el derecho de terminar o suspender esta adjudicación si el beneficiario falla materialmente en hacer esto.</w:t>
      </w:r>
    </w:p>
    <w:p w14:paraId="4949FBA6"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Procedimientos de término y suspensión. Al momento de recibir y en conformidad con una notificación de terminación o suspensión de USAID como se especifica anteriormente, el beneficiario debe tomar medidas inmediatas para minimizar todos los </w:t>
      </w:r>
      <w:r w:rsidRPr="00E24311">
        <w:rPr>
          <w:rFonts w:ascii="Times New Roman" w:eastAsia="Arial" w:hAnsi="Times New Roman" w:cs="Times New Roman"/>
          <w:lang w:val="es-ES_tradnl" w:eastAsia="es"/>
        </w:rPr>
        <w:lastRenderedPageBreak/>
        <w:t>gastos y, en el caso de término, cancelar en lo posible todas las obligaciones financiadas por esta adjudicación. Excepto por cómo se indique en esta disposición o si el OA lo aprueba por escrito, al beneficiario no le corresponden los costos en los que se incurra después de la fecha de término real.</w:t>
      </w:r>
    </w:p>
    <w:p w14:paraId="3647DC8F"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Dentro de 30 días calendarios desde la fecha real de término, el beneficiario deberá pagar al Gobierno de los Estados Unidos todos los fondos no gastados de USAID a la fecha efectiva de término que no estén relacionados con ninguna transacción legalmente vinculante no cancelable que se aplique a esta adjudicación.</w:t>
      </w:r>
    </w:p>
    <w:p w14:paraId="7DE517D6"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Si los fondos pagados por USAID al beneficiario al momento de la fecha efectiva de término de esta adjudicación no son suficientes para cubrir las deudas legalmente vinculantes a terceros por parte del beneficiario, este puede presentar a USAID dentro de 90 días calendarios desde la fecha efectiva de término una declaración escrita donde se indique tales deudas del beneficiario. El OA debe determinar el monto o montos que USAID debe pagar al beneficiario en torno a tal declaración, en conformidad con esta disposición y la Disposición Estándar "Costos admisibles".</w:t>
      </w:r>
    </w:p>
    <w:p w14:paraId="58D06E4B" w14:textId="77777777" w:rsidR="000D04A6" w:rsidRPr="00E24311" w:rsidRDefault="000D04A6" w:rsidP="000D04A6">
      <w:pPr>
        <w:pStyle w:val="ListParagraph"/>
        <w:numPr>
          <w:ilvl w:val="4"/>
          <w:numId w:val="35"/>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en la medida de lo posible, incluir una disposición en todas las sub-adjudicaciones, incluyendo los contratos, donde se indique que este tiene el derecho de dar por finalizado una sub-adjudicación en el caso de que USAID de por concluida la adjudicación, lo que incluye el requerimiento de reembolso en el párrafo c.</w:t>
      </w:r>
    </w:p>
    <w:p w14:paraId="4F240F55" w14:textId="77777777" w:rsidR="000D04A6" w:rsidRPr="00E24311" w:rsidRDefault="000D04A6" w:rsidP="000D04A6">
      <w:pPr>
        <w:rPr>
          <w:rFonts w:ascii="Times New Roman" w:eastAsia="Arial" w:hAnsi="Times New Roman" w:cs="Times New Roman"/>
          <w:sz w:val="22"/>
          <w:szCs w:val="22"/>
          <w:lang w:val="es-ES_tradnl" w:eastAsia="es"/>
        </w:rPr>
      </w:pPr>
    </w:p>
    <w:p w14:paraId="356D12C9" w14:textId="77777777" w:rsidR="000D04A6" w:rsidRPr="00E24311" w:rsidRDefault="000D04A6" w:rsidP="000D04A6">
      <w:pPr>
        <w:rPr>
          <w:rFonts w:ascii="Times New Roman" w:hAnsi="Times New Roman" w:cs="Times New Roman"/>
          <w:sz w:val="22"/>
          <w:szCs w:val="22"/>
          <w:lang w:val="es-ES_tradnl"/>
        </w:rPr>
      </w:pPr>
    </w:p>
    <w:p w14:paraId="347679DE" w14:textId="55E1B9E4"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M.11-</w:t>
      </w:r>
      <w:r w:rsidR="000D04A6" w:rsidRPr="00E24311">
        <w:rPr>
          <w:rFonts w:ascii="Times New Roman" w:eastAsia="Arial" w:hAnsi="Times New Roman" w:cs="Times New Roman"/>
          <w:b/>
          <w:bCs/>
          <w:sz w:val="22"/>
          <w:szCs w:val="22"/>
          <w:lang w:val="es-ES_tradnl" w:eastAsia="es"/>
        </w:rPr>
        <w:t>CONDUCTA DE BENEFICIARIO Y EMPLEADO (AGOSTO 2013)</w:t>
      </w:r>
    </w:p>
    <w:p w14:paraId="402E131D"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42A014BB"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12481191"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sus empleados y sus consultores son individuos privados, y no empleados del Gobierno de los Estados Unidos, ni deben presentarse como tal.</w:t>
      </w:r>
    </w:p>
    <w:p w14:paraId="71D6B406" w14:textId="77777777" w:rsidR="000D04A6" w:rsidRPr="00E24311" w:rsidRDefault="000D04A6" w:rsidP="000D04A6">
      <w:pPr>
        <w:pStyle w:val="ListParagraph"/>
        <w:numPr>
          <w:ilvl w:val="4"/>
          <w:numId w:val="34"/>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siguientes requerimientos en esta disposición se aplican a los empleados del beneficiario que no son ciudadanos del país colaborador.</w:t>
      </w:r>
    </w:p>
    <w:p w14:paraId="54C54DE7" w14:textId="77777777" w:rsidR="000D04A6" w:rsidRPr="00E24311" w:rsidRDefault="000D04A6" w:rsidP="000D04A6">
      <w:pPr>
        <w:pStyle w:val="ListParagraph"/>
        <w:numPr>
          <w:ilvl w:val="6"/>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w:t>
      </w:r>
      <w:r w:rsidRPr="00E24311">
        <w:rPr>
          <w:rFonts w:ascii="Times New Roman" w:eastAsia="Arial" w:hAnsi="Times New Roman" w:cs="Times New Roman"/>
          <w:lang w:val="es-ES_tradnl" w:eastAsia="es"/>
        </w:rPr>
        <w:lastRenderedPageBreak/>
        <w:t>136, incluyendo la prohibición de sacar ganancia de tal venta, excepto si esto causa problema con las regulaciones del gobierno anterior.</w:t>
      </w:r>
    </w:p>
    <w:p w14:paraId="304A7D32" w14:textId="77777777" w:rsidR="000D04A6" w:rsidRPr="00E24311" w:rsidRDefault="000D04A6" w:rsidP="000D04A6">
      <w:pPr>
        <w:pStyle w:val="ListParagraph"/>
        <w:numPr>
          <w:ilvl w:val="6"/>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34B1BEAE"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caso de una conducta por parte de cualquier empleado del beneficiario que no respete esta disposición o esta adjudicación, el beneficiario debe coordinar con la Misión de USAID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21ECF90C"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1B1B010D" w14:textId="77777777" w:rsidR="000D04A6" w:rsidRPr="00E24311" w:rsidRDefault="000D04A6" w:rsidP="000D04A6">
      <w:pPr>
        <w:pStyle w:val="ListParagraph"/>
        <w:numPr>
          <w:ilvl w:val="4"/>
          <w:numId w:val="34"/>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Esta disposición completa, incluyendo el párrafo g. debe ser incluida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w:t>
      </w:r>
    </w:p>
    <w:p w14:paraId="6A524B62" w14:textId="77777777" w:rsidR="000D04A6" w:rsidRPr="00E24311" w:rsidRDefault="000D04A6" w:rsidP="000D04A6">
      <w:pPr>
        <w:rPr>
          <w:rFonts w:ascii="Times New Roman" w:hAnsi="Times New Roman" w:cs="Times New Roman"/>
          <w:lang w:val="es-ES_tradnl"/>
        </w:rPr>
      </w:pPr>
    </w:p>
    <w:p w14:paraId="7222E1D7" w14:textId="4FA5407C"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M.12-</w:t>
      </w:r>
      <w:r w:rsidR="000D04A6" w:rsidRPr="00E24311">
        <w:rPr>
          <w:rFonts w:ascii="Times New Roman" w:eastAsia="Arial" w:hAnsi="Times New Roman" w:cs="Times New Roman"/>
          <w:b/>
          <w:bCs/>
          <w:lang w:val="es-ES_tradnl" w:eastAsia="es"/>
        </w:rPr>
        <w:t>EXCLUSIÓN Y SUSPENSIÓN (JUNIO 2012)</w:t>
      </w:r>
    </w:p>
    <w:p w14:paraId="3F3EDCE2"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El beneficiario no debe transar ni llevar a cabo ningún negocio bajo este acuerdo con ningún individuo o entidad que tenga una exclusión activa en el Sistema para la Gestión de Adjudicaciones (SAM, por sus siglas en inglés) </w:t>
      </w:r>
      <w:hyperlink r:id="rId7" w:history="1">
        <w:r w:rsidRPr="00E24311">
          <w:rPr>
            <w:rFonts w:ascii="Times New Roman" w:eastAsia="Arial" w:hAnsi="Times New Roman" w:cs="Times New Roman"/>
            <w:u w:val="single"/>
            <w:lang w:val="es-ES_tradnl" w:eastAsia="es"/>
          </w:rPr>
          <w:t>fwww.sam.gov</w:t>
        </w:r>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 a menos que reciba aprobación previa del Oficial del Acuerdo. La lista contiene aquellos individuos y entidades del Gobierno de los Estados Unidos ha suspendido o excluido debido a una conducta inapropiada o una determinación por parte del Gobierno de que a tal persona o entidad no se le puede confiar fondos de gobierno. Entidades o individuos suspendidos o excluidos de recibir nuevos trabajos o financiamiento adicional del Gobierno de los Estados Unidos durante la duración del periodo de exclusión. Si el beneficiario tiene preguntas sobre las listas en el sistema, estas deben ir dirigidas al Oficial del Acuerdo.</w:t>
      </w:r>
    </w:p>
    <w:p w14:paraId="69AC939B"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cumplir con la Sub-parte C de la sección 2 del Código Federal de Regulaciones, parte 130, y su suplemento en el Código Federal de Regulaciones, Sección 780. USAID puede desaprobar costos, anular o dar por finalizada la transacción, excluir o suspender al beneficiario o tomar medidas según corresponda, si el beneficiario viola esta disposición. Aunque esto no se realiza de forma automática, USAID puede dar por terminada esta adjudicación si el beneficiario o cualquiera de sus directores cumplan con cualquiera de las condiciones señaladas en el párrafo c. a continuación. Si se da una situación así, USAID considerará todas las circunstancias, incluyendo la respuesta del beneficiario a la situación y toda información adicional que se presente, al momento de determinar su respuesta.</w:t>
      </w:r>
    </w:p>
    <w:p w14:paraId="1CA7826B"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notificar al Oficial del Acuerdo inmediatamente después de saber si él o cualquiera de sus directores, en cualquier momento antes o durante esta adjudicación:</w:t>
      </w:r>
    </w:p>
    <w:p w14:paraId="614305EE"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encuentran excluidos o incapacitados de hacer negocios con cualquier entidad del Gobierno de los Estados Unidos;</w:t>
      </w:r>
    </w:p>
    <w:p w14:paraId="63476B1A"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Han sido declarados culpables o responsables dentro de los tres años anteriores de cometer delitos que indiquen falta de integridad u honestidad comerciales, </w:t>
      </w:r>
      <w:r w:rsidRPr="00E24311">
        <w:rPr>
          <w:rFonts w:ascii="Times New Roman" w:eastAsia="Arial" w:hAnsi="Times New Roman" w:cs="Times New Roman"/>
          <w:lang w:val="es-ES_tradnl" w:eastAsia="es"/>
        </w:rPr>
        <w:lastRenderedPageBreak/>
        <w:t>como fraude, malversación de fondos, robo, falsificación, soborno o falso testimonio;</w:t>
      </w:r>
    </w:p>
    <w:p w14:paraId="45E4B70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Se encuentran acusados o procesados civil o penalmente por una entidad de gobierno por cualquiera de los delitos indicados en el párrafo c(2); o</w:t>
      </w:r>
    </w:p>
    <w:p w14:paraId="724DBD8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Han tenido uno o más acuerdos financiados por los Estados Unidos por causa justificada o incumplimiento dentro de los tres años anteriores.</w:t>
      </w:r>
    </w:p>
    <w:p w14:paraId="2B6C391C"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Director significa:</w:t>
      </w:r>
    </w:p>
    <w:p w14:paraId="71D7BE03"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funcionario, director, dueño, socio, investigador principal u otra persona dentro de un participante con responsabilidad de gestión o supervisión relacionadas con una transacción cubierta; o</w:t>
      </w:r>
    </w:p>
    <w:p w14:paraId="7CA166EE" w14:textId="77777777" w:rsidR="000D04A6" w:rsidRPr="00E24311" w:rsidRDefault="000D04A6" w:rsidP="000D04A6">
      <w:pPr>
        <w:pStyle w:val="ListParagraph"/>
        <w:numPr>
          <w:ilvl w:val="3"/>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 consultor u otra persona, sea o no empleada del participante o que se le pague con fondos federales, que</w:t>
      </w:r>
    </w:p>
    <w:p w14:paraId="56F6C39A"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manejar fondos federales;</w:t>
      </w:r>
    </w:p>
    <w:p w14:paraId="53BAD09F"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Se encuentre en posición de influenciar o controlar el uso de aquellos fondos; u,</w:t>
      </w:r>
    </w:p>
    <w:p w14:paraId="40E25042" w14:textId="77777777" w:rsidR="000D04A6" w:rsidRPr="00E24311" w:rsidRDefault="000D04A6" w:rsidP="000D04A6">
      <w:pPr>
        <w:pStyle w:val="ListParagraph"/>
        <w:numPr>
          <w:ilvl w:val="5"/>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Tenga un cargo técnico o profesional capaz de influenciar de forma considerable el desarrollo y resultado de una actividad necesaria para realizar la transacción cubierta.</w:t>
      </w:r>
    </w:p>
    <w:p w14:paraId="452DCE6A" w14:textId="77777777" w:rsidR="000D04A6" w:rsidRPr="00E24311" w:rsidRDefault="000D04A6" w:rsidP="000D04A6">
      <w:pPr>
        <w:pStyle w:val="ListParagraph"/>
        <w:numPr>
          <w:ilvl w:val="1"/>
          <w:numId w:val="7"/>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beneficiario debe incluir esta disposición completa, excepto los párrafos c. (2)-(4) en toda sub-adjudicación o contrato que se celebre bajo esta adjudicación.</w:t>
      </w:r>
    </w:p>
    <w:p w14:paraId="6ED27433" w14:textId="11A7BB07" w:rsidR="000D04A6" w:rsidRPr="00E24311" w:rsidRDefault="003A2B31"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M.13-</w:t>
      </w:r>
      <w:r w:rsidR="000D04A6" w:rsidRPr="00E24311">
        <w:rPr>
          <w:rFonts w:ascii="Times New Roman" w:eastAsia="Arial" w:hAnsi="Times New Roman" w:cs="Times New Roman"/>
          <w:b/>
          <w:bCs/>
          <w:sz w:val="22"/>
          <w:szCs w:val="22"/>
          <w:lang w:val="es-ES_tradnl" w:eastAsia="es"/>
        </w:rPr>
        <w:t>CONFLICTOS Y APELACIONES (DICIEMBRE 2014)</w:t>
      </w:r>
    </w:p>
    <w:p w14:paraId="1AC0C968"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Toda disputa bajo esta adjudicación será decidida por el Oficial del Acuerdo (OA). El OA debe entregarle al beneficiario una copia escrita de la decisión</w:t>
      </w:r>
    </w:p>
    <w:p w14:paraId="70FB5E70"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decisiones del OA son finales, a menos que el beneficiario apele a la decisión del sub-administrador asistente de la Oficina de Gestión. Toda apelación que se haga de acuerdo con esta disposición debe ir por escrito y con sello dentro de 30 días calendarios de recibida la decisión del OA; debe incluir toda la evidencia material y relevante; y debe estar dirigida al sub-administrador asistente de la Oficina de Gestión de la Agencia de Desarrollo Internacional de los Estados Unidos, Oficina de Gestión. 1300 Pennsylvania Ave, NW, Washington, D.C. 20523. Se debe entregar una copia de la apelación al OA al mismo tiempo. No se proveerá ninguna audiencia.</w:t>
      </w:r>
    </w:p>
    <w:p w14:paraId="7662EFB6" w14:textId="77777777" w:rsidR="000D04A6" w:rsidRPr="00E24311"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Una decisión bajo esta disposición hecha por el sub-administrador asistente de la Oficina de Gestión es final.</w:t>
      </w:r>
    </w:p>
    <w:p w14:paraId="7AE6BDC9" w14:textId="2BC31D9E" w:rsidR="000D04A6" w:rsidRPr="000D04A6" w:rsidRDefault="000D04A6" w:rsidP="000D04A6">
      <w:pPr>
        <w:pStyle w:val="ListParagraph"/>
        <w:numPr>
          <w:ilvl w:val="1"/>
          <w:numId w:val="5"/>
        </w:numPr>
        <w:spacing w:line="240" w:lineRule="auto"/>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No obstante los otros términos de esta </w:t>
      </w:r>
      <w:r w:rsidRPr="00E24311">
        <w:rPr>
          <w:rFonts w:ascii="Times New Roman" w:eastAsia="Arial" w:hAnsi="Times New Roman" w:cs="Times New Roman"/>
          <w:highlight w:val="yellow"/>
          <w:lang w:val="es-ES_tradnl" w:eastAsia="es"/>
        </w:rPr>
        <w:t>adjudicación</w:t>
      </w:r>
      <w:r w:rsidRPr="00E24311">
        <w:rPr>
          <w:rFonts w:ascii="Times New Roman" w:eastAsia="Arial" w:hAnsi="Times New Roman" w:cs="Times New Roman"/>
          <w:lang w:val="es-ES_tradnl" w:eastAsia="es"/>
        </w:rPr>
        <w:t>, los sub-beneficiarios y contratista no tienen derecho de presentar demandas directamente a USAID y USAID no asume ninguna responsabilidad por ninguna demanda de un tercero contra el beneficiario,</w:t>
      </w:r>
    </w:p>
    <w:p w14:paraId="3A8EB594" w14:textId="6ABEB72F"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M.14-</w:t>
      </w:r>
      <w:r w:rsidR="000D04A6" w:rsidRPr="00E24311">
        <w:rPr>
          <w:rFonts w:ascii="Times New Roman" w:eastAsia="Arial" w:hAnsi="Times New Roman" w:cs="Times New Roman"/>
          <w:b/>
          <w:bCs/>
          <w:lang w:val="es-ES_tradnl" w:eastAsia="es"/>
        </w:rPr>
        <w:t>PREVENCIÓN DEL FINANCIAMIENTO TERRORISTA (AGOSTO 2013)</w:t>
      </w:r>
    </w:p>
    <w:p w14:paraId="0FD8D32D" w14:textId="77777777" w:rsidR="000D04A6" w:rsidRPr="00E24311" w:rsidRDefault="000D04A6" w:rsidP="000D04A6">
      <w:pPr>
        <w:pStyle w:val="ListParagraph"/>
        <w:numPr>
          <w:ilvl w:val="4"/>
          <w:numId w:val="14"/>
        </w:numPr>
        <w:spacing w:line="240" w:lineRule="auto"/>
        <w:ind w:left="547"/>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El beneficiario no debe participar en transacciones o entregar recursos o apoyar a individuos y organizaciones asociados con el terrorismo, los que incluyen a aquellos individuos o entidades que aparecen en la lista de ciudadanos designados especialmente o de personas bloqueadas que tiene el Departamento del Tesoro de los Estados Unidos (en línea:</w:t>
      </w:r>
      <w:r w:rsidRPr="00E24311">
        <w:rPr>
          <w:rFonts w:ascii="Times New Roman" w:eastAsia="Arial" w:hAnsi="Times New Roman" w:cs="Times New Roman"/>
          <w:lang w:val="es-ES_tradnl"/>
        </w:rPr>
        <w:t xml:space="preserve"> </w:t>
      </w:r>
      <w:r w:rsidRPr="00E24311">
        <w:rPr>
          <w:rStyle w:val="Hyperlink"/>
          <w:rFonts w:ascii="Times New Roman" w:eastAsiaTheme="minorHAnsi" w:hAnsi="Times New Roman" w:cs="Times New Roman"/>
          <w:lang w:val="es-ES_tradnl"/>
        </w:rPr>
        <w:t>http://www.treasury.gov/resource-center/sanctions/SDNList/Pages/default.aspx</w:t>
      </w:r>
      <w:r w:rsidRPr="00E24311">
        <w:rPr>
          <w:rFonts w:ascii="Times New Roman" w:eastAsia="Arial" w:hAnsi="Times New Roman" w:cs="Times New Roman"/>
          <w:lang w:val="es-ES_tradnl" w:eastAsia="es"/>
        </w:rPr>
        <w:t xml:space="preserve">) o la lista de designación de seguridad de las Naciones Unidas (en línea: </w:t>
      </w:r>
      <w:hyperlink r:id="rId8" w:history="1">
        <w:r w:rsidRPr="00E24311">
          <w:rPr>
            <w:rStyle w:val="Hyperlink"/>
            <w:rFonts w:ascii="Times New Roman" w:eastAsiaTheme="minorHAnsi" w:hAnsi="Times New Roman" w:cs="Times New Roman"/>
            <w:lang w:val="es-ES_tradnl"/>
          </w:rPr>
          <w:t xml:space="preserve">http://www.un.org/sc/committees/1267/aq </w:t>
        </w:r>
        <w:proofErr w:type="spellStart"/>
        <w:r w:rsidRPr="00E24311">
          <w:rPr>
            <w:rStyle w:val="Hyperlink"/>
            <w:rFonts w:ascii="Times New Roman" w:eastAsiaTheme="minorHAnsi" w:hAnsi="Times New Roman" w:cs="Times New Roman"/>
            <w:lang w:val="es-ES_tradnl"/>
          </w:rPr>
          <w:t>sanctions</w:t>
        </w:r>
        <w:proofErr w:type="spellEnd"/>
        <w:r w:rsidRPr="00E24311">
          <w:rPr>
            <w:rStyle w:val="Hyperlink"/>
            <w:rFonts w:ascii="Times New Roman" w:eastAsiaTheme="minorHAnsi" w:hAnsi="Times New Roman" w:cs="Times New Roman"/>
            <w:lang w:val="es-ES_tradnl"/>
          </w:rPr>
          <w:t xml:space="preserve"> </w:t>
        </w:r>
        <w:proofErr w:type="spellStart"/>
        <w:r w:rsidRPr="00E24311">
          <w:rPr>
            <w:rStyle w:val="Hyperlink"/>
            <w:rFonts w:ascii="Times New Roman" w:eastAsiaTheme="minorHAnsi" w:hAnsi="Times New Roman" w:cs="Times New Roman"/>
            <w:lang w:val="es-ES_tradnl"/>
          </w:rPr>
          <w:t>list.shtm</w:t>
        </w:r>
        <w:proofErr w:type="spellEnd"/>
      </w:hyperlink>
      <w:r w:rsidRPr="00E24311">
        <w:rPr>
          <w:rFonts w:ascii="Times New Roman" w:eastAsia="Arial" w:hAnsi="Times New Roman" w:cs="Times New Roman"/>
          <w:u w:val="single"/>
          <w:lang w:val="es-ES_tradnl" w:eastAsia="es"/>
        </w:rPr>
        <w:t>)</w:t>
      </w:r>
      <w:r w:rsidRPr="00E24311">
        <w:rPr>
          <w:rFonts w:ascii="Times New Roman" w:eastAsia="Arial" w:hAnsi="Times New Roman" w:cs="Times New Roman"/>
          <w:lang w:val="es-ES_tradnl" w:eastAsia="es"/>
        </w:rPr>
        <w:t>.</w:t>
      </w:r>
    </w:p>
    <w:p w14:paraId="09549B91" w14:textId="14298CEA" w:rsidR="000D04A6" w:rsidRPr="000D04A6" w:rsidRDefault="000D04A6" w:rsidP="000D04A6">
      <w:pPr>
        <w:pStyle w:val="ListParagraph"/>
        <w:numPr>
          <w:ilvl w:val="4"/>
          <w:numId w:val="14"/>
        </w:numPr>
        <w:spacing w:line="240" w:lineRule="auto"/>
        <w:ind w:left="547"/>
        <w:rPr>
          <w:rFonts w:ascii="Times New Roman" w:eastAsia="Arial" w:hAnsi="Times New Roman" w:cs="Times New Roman"/>
          <w:u w:val="single"/>
          <w:lang w:val="es-ES_tradnl" w:eastAsia="es"/>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Esta disposición se debe incluir en todas las </w:t>
      </w:r>
      <w:r w:rsidRPr="00E24311">
        <w:rPr>
          <w:rFonts w:ascii="Times New Roman" w:eastAsia="Arial" w:hAnsi="Times New Roman" w:cs="Times New Roman"/>
          <w:highlight w:val="yellow"/>
          <w:lang w:val="es-ES_tradnl" w:eastAsia="es"/>
        </w:rPr>
        <w:t>sub-adjudicaciones</w:t>
      </w:r>
      <w:r w:rsidRPr="00E24311">
        <w:rPr>
          <w:rFonts w:ascii="Times New Roman" w:eastAsia="Arial" w:hAnsi="Times New Roman" w:cs="Times New Roman"/>
          <w:lang w:val="es-ES_tradnl" w:eastAsia="es"/>
        </w:rPr>
        <w:t xml:space="preserve"> y contratos emitidos bajo esta </w:t>
      </w:r>
      <w:r w:rsidRPr="00E24311">
        <w:rPr>
          <w:rFonts w:ascii="Times New Roman" w:eastAsia="Arial" w:hAnsi="Times New Roman" w:cs="Times New Roman"/>
          <w:highlight w:val="yellow"/>
          <w:lang w:val="es-ES_tradnl" w:eastAsia="es"/>
        </w:rPr>
        <w:t>adjudicación.</w:t>
      </w:r>
    </w:p>
    <w:p w14:paraId="4229C05F" w14:textId="31867665" w:rsidR="000D04A6" w:rsidRPr="00E24311" w:rsidRDefault="003A2B31"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0D04A6" w:rsidRPr="00E24311">
        <w:rPr>
          <w:rFonts w:ascii="Times New Roman" w:eastAsia="Arial" w:hAnsi="Times New Roman" w:cs="Times New Roman"/>
          <w:b/>
          <w:bCs/>
          <w:lang w:val="es-ES_tradnl" w:eastAsia="es"/>
        </w:rPr>
        <w:t>TRÁFICO DE PERSONAS (Julio 2015)</w:t>
      </w:r>
    </w:p>
    <w:p w14:paraId="56C5D9A6"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El beneficiario, sub-beneficiario o contratista, en cualquier nivel, o cualquiera de sus empleados, sus encargados de selección de personal, sus agentes y otros representantes, no deben participar en:</w:t>
      </w:r>
    </w:p>
    <w:p w14:paraId="7F3B86A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29AA7EBB"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 entrega de un acto sexual de carácter comercial durante el periodo de esta adjudicación;</w:t>
      </w:r>
    </w:p>
    <w:p w14:paraId="0CCC845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uso de trabajos forzados al momento de llevar a cabo esta adjudicación,</w:t>
      </w:r>
    </w:p>
    <w:p w14:paraId="1CFE6849"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Actos que apoyen o fomenten directamente el tráfico de personas, incluyendo los siguientes actos:</w:t>
      </w:r>
    </w:p>
    <w:p w14:paraId="66F36819"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22ED6E09"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09A318C7" w14:textId="77777777" w:rsidR="000D04A6" w:rsidRPr="00E24311" w:rsidRDefault="000D04A6" w:rsidP="000D04A6">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USAID los haya liberado del requerimiento de entregar o pagar por tal transporte en esta adjudicación; o</w:t>
      </w:r>
    </w:p>
    <w:p w14:paraId="50FA4509" w14:textId="77777777" w:rsidR="000D04A6" w:rsidRPr="00E24311" w:rsidRDefault="000D04A6" w:rsidP="000D04A6">
      <w:pPr>
        <w:pStyle w:val="ListParagraph"/>
        <w:numPr>
          <w:ilvl w:val="7"/>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2C3753B2"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61929CF1"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Cobrar a los empleados tarifas de reclutamiento; o</w:t>
      </w:r>
    </w:p>
    <w:p w14:paraId="509BBC1E" w14:textId="77777777" w:rsidR="000D04A6" w:rsidRPr="00E24311" w:rsidRDefault="000D04A6" w:rsidP="000D04A6">
      <w:pPr>
        <w:pStyle w:val="ListParagraph"/>
        <w:numPr>
          <w:ilvl w:val="5"/>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Entregar u organizar viviendas que no cumplan con las regulaciones de vivienda y seguridad del país anfitrión.</w:t>
      </w:r>
    </w:p>
    <w:p w14:paraId="018C9A54"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0A092A50"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1CA8EF78"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17F79A9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10F323D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E24311">
        <w:rPr>
          <w:rFonts w:ascii="Times New Roman" w:eastAsia="Arial" w:hAnsi="Times New Roman" w:cs="Times New Roman"/>
          <w:b/>
          <w:bCs/>
          <w:lang w:val="es-ES_tradnl" w:eastAsia="es"/>
        </w:rPr>
        <w:t>he</w:t>
      </w:r>
      <w:r w:rsidRPr="00E24311">
        <w:rPr>
          <w:rFonts w:ascii="Times New Roman" w:eastAsia="Arial" w:hAnsi="Times New Roman" w:cs="Times New Roman"/>
          <w:b/>
          <w:lang w:val="es-ES_tradnl" w:eastAsia="es"/>
        </w:rPr>
        <w:t>l</w:t>
      </w:r>
      <w:hyperlink r:id="rId9" w:history="1">
        <w:r w:rsidRPr="00E24311">
          <w:rPr>
            <w:rFonts w:ascii="Times New Roman" w:eastAsia="Arial" w:hAnsi="Times New Roman" w:cs="Times New Roman"/>
            <w:b/>
            <w:lang w:val="es-ES_tradnl" w:eastAsia="es"/>
          </w:rPr>
          <w:t>p</w:t>
        </w:r>
        <w:r w:rsidRPr="00E24311">
          <w:rPr>
            <w:rFonts w:ascii="Times New Roman" w:eastAsia="Arial" w:hAnsi="Times New Roman" w:cs="Times New Roman"/>
            <w:b/>
            <w:bCs/>
            <w:lang w:val="es-ES_tradnl" w:eastAsia="es"/>
          </w:rPr>
          <w:t>@befree.org</w:t>
        </w:r>
      </w:hyperlink>
      <w:r w:rsidRPr="00E24311">
        <w:rPr>
          <w:rFonts w:ascii="Times New Roman" w:eastAsia="Arial" w:hAnsi="Times New Roman" w:cs="Times New Roman"/>
          <w:b/>
          <w:bCs/>
          <w:lang w:val="es-ES_tradnl" w:eastAsia="es"/>
        </w:rPr>
        <w:t>.</w:t>
      </w:r>
    </w:p>
    <w:p w14:paraId="5AB36E33"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3097705C"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3CBE42C7" w14:textId="77777777" w:rsidR="000D04A6" w:rsidRPr="00E24311" w:rsidRDefault="000D04A6" w:rsidP="000D04A6">
      <w:pPr>
        <w:pStyle w:val="ListParagraph"/>
        <w:numPr>
          <w:ilvl w:val="3"/>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6A149F76"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14:paraId="34366389"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2595474D" w14:textId="77777777" w:rsidR="000D04A6" w:rsidRPr="00E2431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6ADD2837" w14:textId="77777777" w:rsidR="000D04A6" w:rsidRPr="003824B1" w:rsidRDefault="000D04A6" w:rsidP="000D04A6">
      <w:pPr>
        <w:pStyle w:val="ListParagraph"/>
        <w:numPr>
          <w:ilvl w:val="1"/>
          <w:numId w:val="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E24311">
        <w:rPr>
          <w:rFonts w:ascii="Times New Roman" w:eastAsia="Arial" w:hAnsi="Times New Roman" w:cs="Times New Roman"/>
          <w:lang w:val="es-ES_tradnl" w:eastAsia="es"/>
        </w:rPr>
        <w:t>a(</w:t>
      </w:r>
      <w:proofErr w:type="gramEnd"/>
      <w:r w:rsidRPr="00E24311">
        <w:rPr>
          <w:rFonts w:ascii="Times New Roman" w:eastAsia="Arial" w:hAnsi="Times New Roman" w:cs="Times New Roman"/>
          <w:lang w:val="es-ES_tradnl" w:eastAsia="es"/>
        </w:rPr>
        <w:t xml:space="preserve">1)-(9) al sub-beneficiario, al contratista y a </w:t>
      </w:r>
      <w:r w:rsidRPr="003824B1">
        <w:rPr>
          <w:rFonts w:ascii="Times New Roman" w:eastAsia="Arial" w:hAnsi="Times New Roman" w:cs="Times New Roman"/>
          <w:lang w:val="es-ES_tradnl" w:eastAsia="es"/>
        </w:rPr>
        <w:t>cualquiera de sus empleados.</w:t>
      </w:r>
    </w:p>
    <w:p w14:paraId="3D5CE5AA" w14:textId="66A2E0FB" w:rsidR="003824B1" w:rsidRPr="00E24311" w:rsidRDefault="003824B1" w:rsidP="003824B1">
      <w:pPr>
        <w:rPr>
          <w:rFonts w:ascii="Times New Roman" w:eastAsia="Arial" w:hAnsi="Times New Roman" w:cs="Times New Roman"/>
          <w:lang w:val="es-ES_tradnl"/>
        </w:rPr>
      </w:pPr>
      <w:r w:rsidRPr="003824B1">
        <w:rPr>
          <w:rStyle w:val="FontStyle42"/>
          <w:rFonts w:ascii="Times New Roman" w:hAnsi="Times New Roman" w:cs="Times New Roman"/>
          <w:sz w:val="24"/>
          <w:szCs w:val="24"/>
          <w:lang w:val="es-ES_tradnl" w:eastAsia="es"/>
        </w:rPr>
        <w:t>DECLARACIÓN</w:t>
      </w:r>
      <w:r w:rsidRPr="00E24311">
        <w:rPr>
          <w:rStyle w:val="FontStyle42"/>
          <w:rFonts w:ascii="Times New Roman" w:hAnsi="Times New Roman" w:cs="Times New Roman"/>
          <w:sz w:val="24"/>
          <w:szCs w:val="24"/>
          <w:lang w:val="es-ES_tradnl" w:eastAsia="es"/>
        </w:rPr>
        <w:t xml:space="preserve"> PARA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2FE3893E"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p>
    <w:p w14:paraId="4714EB3C"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i/>
          <w:iCs/>
          <w:lang w:val="es-ES_tradnl"/>
        </w:rPr>
        <w:t>(1)</w:t>
      </w:r>
      <w:r w:rsidRPr="00E24311">
        <w:rPr>
          <w:rFonts w:ascii="Times New Roman" w:eastAsia="Times New Roman" w:hAnsi="Times New Roman" w:cs="Times New Roman"/>
          <w:i/>
          <w:iCs/>
          <w:lang w:val="es-ES_tradnl"/>
        </w:rPr>
        <w:t xml:space="preserve"> </w:t>
      </w:r>
      <w:proofErr w:type="gramStart"/>
      <w:r w:rsidRPr="00E24311">
        <w:rPr>
          <w:rFonts w:ascii="Times New Roman" w:eastAsia="Times New Roman" w:hAnsi="Times New Roman" w:cs="Times New Roman"/>
          <w:i/>
          <w:lang w:val="es-ES_tradnl" w:eastAsia="es-CL"/>
        </w:rPr>
        <w:t>utilice</w:t>
      </w:r>
      <w:proofErr w:type="gramEnd"/>
      <w:r w:rsidRPr="00E24311">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Arial" w:hAnsi="Times New Roman" w:cs="Times New Roman"/>
          <w:i/>
          <w:iCs/>
          <w:lang w:val="es-ES_tradnl"/>
        </w:rPr>
        <w:t>1</w:t>
      </w:r>
      <w:r w:rsidRPr="00E24311">
        <w:rPr>
          <w:rFonts w:ascii="Times New Roman" w:eastAsia="Times New Roman" w:hAnsi="Times New Roman" w:cs="Times New Roman"/>
          <w:i/>
          <w:lang w:val="es-ES_tradnl" w:eastAsia="es-CL"/>
        </w:rPr>
        <w:t>06-386; y</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i/>
          <w:iCs/>
          <w:lang w:val="es-ES_tradnl"/>
        </w:rPr>
        <w:t>(2)</w:t>
      </w:r>
      <w:r w:rsidRPr="00E24311">
        <w:rPr>
          <w:rFonts w:ascii="Times New Roman" w:eastAsia="Times New Roman" w:hAnsi="Times New Roman" w:cs="Times New Roman"/>
          <w:i/>
          <w:iCs/>
          <w:lang w:val="es-ES_tradnl"/>
        </w:rPr>
        <w:t xml:space="preserve"> </w:t>
      </w:r>
      <w:r w:rsidRPr="00E24311">
        <w:rPr>
          <w:rFonts w:ascii="Times New Roman" w:eastAsia="Times New Roman" w:hAnsi="Times New Roman" w:cs="Times New Roman"/>
          <w:i/>
          <w:lang w:val="es-ES_tradnl" w:eastAsia="es-CL"/>
        </w:rPr>
        <w:t>cubra un programa dirigido a víctimas de formas graves de trata de personas</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0891433A" w14:textId="77777777" w:rsidR="003824B1" w:rsidRPr="00E24311" w:rsidRDefault="003824B1" w:rsidP="003824B1">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47CCC729" w14:textId="77777777" w:rsidR="003824B1" w:rsidRPr="00E24311" w:rsidRDefault="003824B1" w:rsidP="003824B1">
      <w:pPr>
        <w:pStyle w:val="ListParagraph"/>
        <w:spacing w:after="0" w:line="240" w:lineRule="auto"/>
        <w:ind w:left="1068"/>
        <w:rPr>
          <w:rFonts w:ascii="Times New Roman" w:eastAsia="Times New Roman" w:hAnsi="Times New Roman" w:cs="Times New Roman"/>
          <w:sz w:val="24"/>
          <w:szCs w:val="24"/>
          <w:lang w:val="es-ES_tradnl" w:eastAsia="es-CL"/>
        </w:rPr>
      </w:pPr>
    </w:p>
    <w:p w14:paraId="1601477D" w14:textId="77777777" w:rsidR="003824B1" w:rsidRPr="00E24311" w:rsidRDefault="003824B1" w:rsidP="003824B1">
      <w:pPr>
        <w:pStyle w:val="ListParagraph"/>
        <w:numPr>
          <w:ilvl w:val="0"/>
          <w:numId w:val="1"/>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lastRenderedPageBreak/>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4A2046D9" w14:textId="77777777" w:rsidR="003824B1" w:rsidRPr="00E24311" w:rsidRDefault="003824B1" w:rsidP="003824B1">
      <w:pPr>
        <w:pStyle w:val="ListParagraph"/>
        <w:spacing w:after="0" w:line="240" w:lineRule="auto"/>
        <w:ind w:left="1068"/>
        <w:rPr>
          <w:rFonts w:ascii="Times New Roman" w:eastAsia="Arial" w:hAnsi="Times New Roman" w:cs="Times New Roman"/>
          <w:sz w:val="24"/>
          <w:szCs w:val="24"/>
          <w:lang w:val="es-ES_tradnl"/>
        </w:rPr>
      </w:pPr>
    </w:p>
    <w:p w14:paraId="534AD4C3"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DECLARACIÓN PARA IMPLEMENTADORES DE ACTIVIDADES CONTRA LA TRATA DE PERSONAS ANTE LA FALTA DE APOYO A LA PROSTITUCIÓN (JUNIO 2012</w:t>
      </w:r>
      <w:r w:rsidRPr="00E24311">
        <w:rPr>
          <w:rFonts w:ascii="Times New Roman" w:eastAsia="Arial" w:hAnsi="Times New Roman" w:cs="Times New Roman"/>
          <w:b/>
          <w:bCs/>
          <w:lang w:val="es-ES_tradnl"/>
        </w:rPr>
        <w:t>)</w:t>
      </w:r>
    </w:p>
    <w:p w14:paraId="78D12630" w14:textId="77777777" w:rsidR="003824B1" w:rsidRPr="00E24311" w:rsidRDefault="003824B1" w:rsidP="003824B1">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0AB2E81E" w14:textId="77777777" w:rsidR="003824B1" w:rsidRPr="00E24311" w:rsidRDefault="003824B1" w:rsidP="003824B1">
      <w:pPr>
        <w:rPr>
          <w:rFonts w:ascii="Times New Roman" w:eastAsia="Times New Roman" w:hAnsi="Times New Roman" w:cs="Times New Roman"/>
          <w:lang w:val="es-ES_tradnl" w:eastAsia="es-CL"/>
        </w:rPr>
      </w:pPr>
    </w:p>
    <w:p w14:paraId="0C7F70F0" w14:textId="77777777" w:rsidR="003824B1" w:rsidRPr="00E24311" w:rsidRDefault="003824B1" w:rsidP="003824B1">
      <w:pPr>
        <w:rPr>
          <w:rFonts w:ascii="Times New Roman" w:eastAsia="Times New Roman" w:hAnsi="Times New Roman" w:cs="Times New Roman"/>
          <w:lang w:val="es-ES_tradnl" w:eastAsia="es-CL"/>
        </w:rPr>
      </w:pPr>
    </w:p>
    <w:p w14:paraId="101C56D8" w14:textId="7C759E05" w:rsidR="003824B1" w:rsidRPr="00E24311" w:rsidRDefault="003824B1" w:rsidP="003824B1">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sidRPr="00E24311">
        <w:rPr>
          <w:rFonts w:ascii="Times New Roman" w:eastAsia="Arial" w:hAnsi="Times New Roman" w:cs="Times New Roman"/>
          <w:b/>
          <w:bCs/>
          <w:lang w:val="es-ES_tradnl"/>
        </w:rPr>
        <w:t>)</w:t>
      </w:r>
    </w:p>
    <w:p w14:paraId="2A3C6407" w14:textId="77777777" w:rsidR="003824B1" w:rsidRPr="00E24311" w:rsidRDefault="003824B1" w:rsidP="003824B1">
      <w:pPr>
        <w:rPr>
          <w:rFonts w:ascii="Times New Roman" w:eastAsia="Arial" w:hAnsi="Times New Roman" w:cs="Times New Roman"/>
          <w:lang w:val="es-ES_tradnl"/>
        </w:rPr>
      </w:pPr>
    </w:p>
    <w:p w14:paraId="69D625ED" w14:textId="77777777" w:rsidR="003824B1" w:rsidRPr="00E24311" w:rsidRDefault="003824B1" w:rsidP="003824B1">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para </w:t>
      </w:r>
      <w:r w:rsidRPr="00E24311">
        <w:rPr>
          <w:rFonts w:ascii="Times New Roman" w:eastAsia="Arial" w:hAnsi="Times New Roman" w:cs="Times New Roman"/>
          <w:i/>
          <w:iCs/>
          <w:lang w:val="es-ES_tradnl"/>
        </w:rPr>
        <w:t>cumplir con</w:t>
      </w:r>
      <w:r w:rsidRPr="00E24311">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E24311">
        <w:rPr>
          <w:rFonts w:ascii="Times New Roman" w:eastAsia="Times New Roman" w:hAnsi="Times New Roman" w:cs="Times New Roman"/>
          <w:i/>
          <w:lang w:val="es-ES_tradnl" w:eastAsia="es-CL"/>
        </w:rPr>
        <w:t>A</w:t>
      </w:r>
      <w:proofErr w:type="gramEnd"/>
      <w:r w:rsidRPr="00E24311">
        <w:rPr>
          <w:rFonts w:ascii="Times New Roman" w:eastAsia="Times New Roman" w:hAnsi="Times New Roman" w:cs="Times New Roman"/>
          <w:i/>
          <w:lang w:val="es-ES_tradnl" w:eastAsia="es-CL"/>
        </w:rPr>
        <w:t xml:space="preserve">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lang w:val="es-ES_tradnl" w:eastAsia="es"/>
        </w:rPr>
        <w:t xml:space="preserve"> </w:t>
      </w:r>
      <w:r w:rsidRPr="00E24311">
        <w:rPr>
          <w:rFonts w:ascii="Times New Roman" w:eastAsia="Times New Roman" w:hAnsi="Times New Roman" w:cs="Times New Roman"/>
          <w:i/>
          <w:lang w:val="es-ES_tradnl" w:eastAsia="es-CL"/>
        </w:rPr>
        <w:t xml:space="preserve">106-386 para un programa dirigido a víctimas de formas graves de trata de personas. </w:t>
      </w:r>
      <w:r w:rsidRPr="00E24311">
        <w:rPr>
          <w:rFonts w:ascii="Times New Roman" w:eastAsia="Times New Roman" w:hAnsi="Times New Roman" w:cs="Times New Roman"/>
          <w:lang w:val="es-ES_tradnl" w:eastAsia="es-CL"/>
        </w:rPr>
        <w:t>“</w:t>
      </w:r>
      <w:r w:rsidRPr="00E24311">
        <w:rPr>
          <w:rFonts w:ascii="Times New Roman" w:eastAsia="Times New Roman" w:hAnsi="Times New Roman" w:cs="Times New Roman"/>
          <w:i/>
          <w:lang w:val="es-ES_tradnl" w:eastAsia="es-CL"/>
        </w:rPr>
        <w:t>Formas graves de trata de personas" se refieren a:</w:t>
      </w:r>
    </w:p>
    <w:p w14:paraId="5779D694" w14:textId="77777777" w:rsidR="003824B1" w:rsidRPr="00E24311" w:rsidRDefault="003824B1" w:rsidP="003824B1">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E24311">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7829D1AA" w14:textId="77777777" w:rsidR="003824B1" w:rsidRPr="00E24311" w:rsidRDefault="003824B1" w:rsidP="003824B1">
      <w:pPr>
        <w:pStyle w:val="ListParagraph"/>
        <w:spacing w:after="0" w:line="240" w:lineRule="auto"/>
        <w:ind w:left="1068"/>
        <w:rPr>
          <w:rFonts w:ascii="Times New Roman" w:eastAsia="Times New Roman" w:hAnsi="Times New Roman" w:cs="Times New Roman"/>
          <w:sz w:val="24"/>
          <w:szCs w:val="24"/>
          <w:lang w:val="es-ES_tradnl" w:eastAsia="es-CL"/>
        </w:rPr>
      </w:pPr>
    </w:p>
    <w:p w14:paraId="775D6828" w14:textId="77777777" w:rsidR="003824B1" w:rsidRPr="00E24311" w:rsidRDefault="003824B1" w:rsidP="003824B1">
      <w:pPr>
        <w:pStyle w:val="ListParagraph"/>
        <w:numPr>
          <w:ilvl w:val="0"/>
          <w:numId w:val="2"/>
        </w:numPr>
        <w:spacing w:after="0"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sz w:val="24"/>
          <w:szCs w:val="24"/>
          <w:lang w:val="es-ES_tradnl" w:eastAsia="es-CL"/>
        </w:rPr>
        <w:t xml:space="preserve">el </w:t>
      </w:r>
      <w:r w:rsidRPr="00E24311">
        <w:rPr>
          <w:rFonts w:ascii="Times New Roman" w:eastAsia="Arial" w:hAnsi="Times New Roman" w:cs="Times New Roman"/>
          <w:iCs/>
          <w:sz w:val="24"/>
          <w:szCs w:val="24"/>
          <w:lang w:val="es-ES_tradnl" w:eastAsia="en-US"/>
        </w:rPr>
        <w:t>alistamiento</w:t>
      </w:r>
      <w:r w:rsidRPr="00E24311">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5571BB0B" w14:textId="77777777" w:rsidR="003824B1" w:rsidRPr="00E24311" w:rsidRDefault="003824B1" w:rsidP="003824B1">
      <w:pPr>
        <w:ind w:left="708"/>
        <w:rPr>
          <w:rFonts w:ascii="Times New Roman" w:eastAsia="Arial" w:hAnsi="Times New Roman" w:cs="Times New Roman"/>
          <w:lang w:val="es-ES_tradnl"/>
        </w:rPr>
      </w:pPr>
    </w:p>
    <w:p w14:paraId="07218039"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ELIGIBILIDAD DE SUB-BENEFICIARIOS DE FONDOS CONTRA LA TRATA DE PERSONAS (JUNIO 2012</w:t>
      </w:r>
      <w:r w:rsidRPr="00E24311">
        <w:rPr>
          <w:rFonts w:ascii="Times New Roman" w:eastAsia="Arial" w:hAnsi="Times New Roman" w:cs="Times New Roman"/>
          <w:b/>
          <w:bCs/>
          <w:lang w:val="es-ES_tradnl"/>
        </w:rPr>
        <w:t>)</w:t>
      </w:r>
    </w:p>
    <w:p w14:paraId="2B40BB69"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6D628787" w14:textId="77777777" w:rsidR="003824B1" w:rsidRPr="00E24311" w:rsidRDefault="003824B1" w:rsidP="003824B1">
      <w:pPr>
        <w:rPr>
          <w:rFonts w:ascii="Times New Roman" w:hAnsi="Times New Roman" w:cs="Times New Roman"/>
          <w:lang w:val="es-ES_tradnl"/>
        </w:rPr>
      </w:pPr>
    </w:p>
    <w:p w14:paraId="77F644D2" w14:textId="7A30B9FD" w:rsidR="003824B1" w:rsidRPr="00E24311" w:rsidRDefault="003824B1" w:rsidP="003824B1">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3DBB1304"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Arial" w:hAnsi="Times New Roman" w:cs="Times New Roman"/>
          <w:i/>
          <w:iCs/>
          <w:lang w:val="es-ES_tradnl"/>
        </w:rPr>
        <w:lastRenderedPageBreak/>
        <w:t xml:space="preserve">APLICABILIDAD: </w:t>
      </w:r>
      <w:r w:rsidRPr="00E24311">
        <w:rPr>
          <w:rFonts w:ascii="Times New Roman" w:hAnsi="Times New Roman" w:cs="Times New Roman"/>
          <w:i/>
          <w:lang w:val="es-ES_tradnl"/>
        </w:rPr>
        <w:t xml:space="preserve">Esta disposición debe incorporarse en toda adjudicación que </w:t>
      </w:r>
      <w:r w:rsidRPr="00E24311">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E24311">
        <w:rPr>
          <w:rFonts w:ascii="Times New Roman" w:eastAsia="Arial" w:hAnsi="Times New Roman" w:cs="Times New Roman"/>
          <w:i/>
          <w:lang w:val="es-ES_tradnl" w:eastAsia="es"/>
        </w:rPr>
        <w:t>Ley publica</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106-386.</w:t>
      </w:r>
    </w:p>
    <w:p w14:paraId="4CD55B7E" w14:textId="77777777" w:rsidR="003824B1" w:rsidRPr="00E24311" w:rsidRDefault="003824B1" w:rsidP="003824B1">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PROHIBICIÓN DE USO DE FONDOS CONTRA TRÁFICO PARA PROMOVER, APOYAR O DEFENDER LA LEGALIZACIÓN O LA PRÁCTICA DE LA PROSTITUCIÓN</w:t>
      </w:r>
      <w:r w:rsidRPr="00E24311">
        <w:rPr>
          <w:rStyle w:val="FontStyle42"/>
          <w:rFonts w:ascii="Times New Roman" w:hAnsi="Times New Roman" w:cs="Times New Roman"/>
          <w:sz w:val="24"/>
          <w:szCs w:val="24"/>
          <w:lang w:val="es-ES_tradnl"/>
        </w:rPr>
        <w:t xml:space="preserve"> </w:t>
      </w:r>
      <w:r w:rsidRPr="00E24311">
        <w:rPr>
          <w:rStyle w:val="FontStyle42"/>
          <w:rFonts w:ascii="Times New Roman" w:hAnsi="Times New Roman" w:cs="Times New Roman"/>
          <w:sz w:val="24"/>
          <w:szCs w:val="24"/>
          <w:lang w:val="es-ES_tradnl" w:eastAsia="es"/>
        </w:rPr>
        <w:t>(JUNIO 2012</w:t>
      </w:r>
      <w:r w:rsidRPr="00E24311">
        <w:rPr>
          <w:rFonts w:ascii="Times New Roman" w:eastAsia="Arial" w:hAnsi="Times New Roman" w:cs="Times New Roman"/>
          <w:b/>
          <w:bCs/>
          <w:lang w:val="es-ES_tradnl"/>
        </w:rPr>
        <w:t>)</w:t>
      </w:r>
    </w:p>
    <w:p w14:paraId="3023BEDA" w14:textId="77777777" w:rsidR="003824B1" w:rsidRPr="00E24311" w:rsidRDefault="003824B1" w:rsidP="003824B1">
      <w:pPr>
        <w:rPr>
          <w:rFonts w:ascii="Times New Roman" w:hAnsi="Times New Roman" w:cs="Times New Roman"/>
          <w:lang w:val="es-ES_tradnl"/>
        </w:rPr>
      </w:pPr>
    </w:p>
    <w:p w14:paraId="665D6F02" w14:textId="77777777" w:rsidR="003824B1" w:rsidRPr="00E24311" w:rsidRDefault="003824B1" w:rsidP="003824B1">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la ayuda destinada a </w:t>
      </w:r>
      <w:r w:rsidRPr="00E24311">
        <w:rPr>
          <w:rFonts w:ascii="Times New Roman" w:eastAsia="Arial" w:hAnsi="Times New Roman" w:cs="Times New Roman"/>
          <w:lang w:val="es-ES_tradnl"/>
        </w:rPr>
        <w:t>acabar con</w:t>
      </w:r>
      <w:r w:rsidRPr="00E24311">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E24311">
        <w:rPr>
          <w:rFonts w:ascii="Times New Roman" w:eastAsia="Times New Roman" w:hAnsi="Times New Roman" w:cs="Times New Roman"/>
          <w:lang w:val="es-ES_tradnl" w:eastAsia="es-CL"/>
        </w:rPr>
        <w:t>subacuerdos</w:t>
      </w:r>
      <w:proofErr w:type="spellEnd"/>
      <w:r w:rsidRPr="00E24311">
        <w:rPr>
          <w:rFonts w:ascii="Times New Roman" w:eastAsia="Times New Roman" w:hAnsi="Times New Roman" w:cs="Times New Roman"/>
          <w:lang w:val="es-ES_tradnl" w:eastAsia="es-CL"/>
        </w:rPr>
        <w:t xml:space="preserve"> generados dentro del marco de esta adjudicación.</w:t>
      </w:r>
    </w:p>
    <w:p w14:paraId="387E988C" w14:textId="77777777" w:rsidR="003824B1" w:rsidRPr="003824B1" w:rsidRDefault="003824B1" w:rsidP="003824B1">
      <w:pPr>
        <w:rPr>
          <w:rFonts w:ascii="Times New Roman" w:eastAsia="Arial" w:hAnsi="Times New Roman" w:cs="Times New Roman"/>
          <w:lang w:val="es-ES_tradnl"/>
        </w:rPr>
      </w:pPr>
    </w:p>
    <w:p w14:paraId="461CA694" w14:textId="2C07E800" w:rsidR="000D04A6" w:rsidRPr="00AC350E" w:rsidRDefault="0078493F" w:rsidP="000D04A6">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M.16-</w:t>
      </w:r>
      <w:r w:rsidR="000D04A6" w:rsidRPr="00AC350E">
        <w:rPr>
          <w:rStyle w:val="FontStyle42"/>
          <w:rFonts w:ascii="Times New Roman" w:hAnsi="Times New Roman" w:cs="Times New Roman"/>
          <w:lang w:val="es-ES_tradnl" w:eastAsia="es"/>
        </w:rPr>
        <w:t>ACTIVIDADES VOLUNTARIAS DE PLANIFICACIÓN DE LA POBLACIÓN - REQUISITOS SUPLEMENTARIOS (ENERO 2009</w:t>
      </w:r>
      <w:r w:rsidR="000D04A6" w:rsidRPr="00AC350E">
        <w:rPr>
          <w:rFonts w:ascii="Times New Roman" w:eastAsia="Arial" w:hAnsi="Times New Roman" w:cs="Times New Roman"/>
          <w:b/>
          <w:bCs/>
          <w:sz w:val="22"/>
          <w:szCs w:val="22"/>
          <w:lang w:val="es-ES_tradnl"/>
        </w:rPr>
        <w:t>)</w:t>
      </w:r>
    </w:p>
    <w:p w14:paraId="542F4AD0" w14:textId="77777777" w:rsidR="000D04A6" w:rsidRPr="00AC350E" w:rsidRDefault="000D04A6" w:rsidP="000D04A6">
      <w:pPr>
        <w:rPr>
          <w:rFonts w:ascii="Times New Roman" w:eastAsia="Arial" w:hAnsi="Times New Roman" w:cs="Times New Roman"/>
          <w:sz w:val="22"/>
          <w:szCs w:val="22"/>
          <w:lang w:val="es-ES_tradnl"/>
        </w:rPr>
      </w:pPr>
      <w:r w:rsidRPr="00AC350E">
        <w:rPr>
          <w:rFonts w:ascii="Times New Roman" w:eastAsia="Arial" w:hAnsi="Times New Roman" w:cs="Times New Roman"/>
          <w:i/>
          <w:iCs/>
          <w:sz w:val="22"/>
          <w:szCs w:val="22"/>
          <w:lang w:val="es-ES_tradnl"/>
        </w:rPr>
        <w:t xml:space="preserve">APLICABILIDAD: </w:t>
      </w:r>
      <w:r w:rsidRPr="00AC350E">
        <w:rPr>
          <w:rFonts w:ascii="Times New Roman" w:hAnsi="Times New Roman" w:cs="Times New Roman"/>
          <w:i/>
          <w:sz w:val="22"/>
          <w:szCs w:val="22"/>
          <w:lang w:val="es-ES_tradnl"/>
        </w:rPr>
        <w:t>Esta disposición debe aplicarse en toda adjudicación que</w:t>
      </w:r>
      <w:r w:rsidRPr="00AC350E">
        <w:rPr>
          <w:rFonts w:ascii="Times New Roman" w:eastAsia="Arial" w:hAnsi="Times New Roman" w:cs="Times New Roman"/>
          <w:i/>
          <w:iCs/>
          <w:sz w:val="22"/>
          <w:szCs w:val="22"/>
          <w:lang w:val="es-ES_tradnl"/>
        </w:rPr>
        <w:t xml:space="preserve"> </w:t>
      </w:r>
      <w:r w:rsidRPr="00AC350E">
        <w:rPr>
          <w:rFonts w:ascii="Times New Roman" w:hAnsi="Times New Roman" w:cs="Times New Roman"/>
          <w:i/>
          <w:sz w:val="22"/>
          <w:szCs w:val="22"/>
          <w:lang w:val="es-ES_tradnl"/>
        </w:rPr>
        <w:t>involucre cualquier aspecto de actividades voluntarias de planificación de la población</w:t>
      </w:r>
      <w:r w:rsidRPr="00AC350E">
        <w:rPr>
          <w:rFonts w:ascii="Times New Roman" w:hAnsi="Times New Roman" w:cs="Times New Roman"/>
          <w:sz w:val="22"/>
          <w:szCs w:val="22"/>
          <w:lang w:val="es-ES_tradnl"/>
        </w:rPr>
        <w:t>.</w:t>
      </w:r>
    </w:p>
    <w:p w14:paraId="3555FF9B" w14:textId="77777777" w:rsidR="000D04A6" w:rsidRPr="00AC350E" w:rsidRDefault="000D04A6" w:rsidP="000D04A6">
      <w:pPr>
        <w:jc w:val="center"/>
        <w:rPr>
          <w:rFonts w:ascii="Times New Roman" w:eastAsia="Arial" w:hAnsi="Times New Roman" w:cs="Times New Roman"/>
          <w:sz w:val="22"/>
          <w:szCs w:val="22"/>
          <w:lang w:val="es-ES_tradnl"/>
        </w:rPr>
      </w:pPr>
      <w:r w:rsidRPr="00AC350E">
        <w:rPr>
          <w:rStyle w:val="FontStyle42"/>
          <w:rFonts w:ascii="Times New Roman" w:hAnsi="Times New Roman" w:cs="Times New Roman"/>
          <w:lang w:val="es-ES_tradnl" w:eastAsia="es"/>
        </w:rPr>
        <w:t>ACTIVIDADES VOLUNTARIAS DE PLANIFICACIÓN DE LA POBLACIÓN - REQUISITOS SUPLEMENTARIOS (ENERO 2009</w:t>
      </w:r>
      <w:r w:rsidRPr="00AC350E">
        <w:rPr>
          <w:rFonts w:ascii="Times New Roman" w:eastAsia="Arial" w:hAnsi="Times New Roman" w:cs="Times New Roman"/>
          <w:b/>
          <w:bCs/>
          <w:sz w:val="22"/>
          <w:szCs w:val="22"/>
          <w:lang w:val="es-ES_tradnl"/>
        </w:rPr>
        <w:t>)</w:t>
      </w:r>
    </w:p>
    <w:p w14:paraId="3F3BA251"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Participación voluntaria y métodos de planificación familiar:</w:t>
      </w:r>
    </w:p>
    <w:p w14:paraId="6DCEE26D"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se compromete a adoptar todas las medidas necesarias para garantizar que los fondos puestos a disposición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sean utilizados para coaccionar a individuo alguno a poner en práctica métodos de planificación familiar que sean inconsistentes con sus principios morales o creencias filosóficas o religiosas. Además, el beneficiario se compromete a llevar a cabo estas actividades en una manera tal, que salvaguarde los derechos, la salud y el bienestar de todo individuo que participe en el programa.</w:t>
      </w:r>
    </w:p>
    <w:p w14:paraId="34D16A1B"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Las actividades que proporcionan servicios o información de planificación familiar a individuos, y que sean financiadas en forma total o parcial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deberán proporcionar una gama amplia de métodos y servicios de planificación familiar disponibles en el país en el cual se lleve a cabo la actividad, o bien, deberán proporcionar información acerca de dónde se pueden obtener aquellos métodos y servicios.</w:t>
      </w:r>
    </w:p>
    <w:p w14:paraId="60E0670C"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eastAsia="en-US"/>
        </w:rPr>
        <w:t>Requisitos para proyectos de planificación familiar voluntaria:</w:t>
      </w:r>
    </w:p>
    <w:p w14:paraId="1BDE1E03"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Un proyecto de planificación familiar debe cumplir con los requisitos de este párrafo.</w:t>
      </w:r>
    </w:p>
    <w:p w14:paraId="33322D16"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Un proyecto es una actividad independiente a través de la cual una organización gubernamental o no gubernamental, o una Organización Internacional Pública (PIO, por su sigla en inglés), proporciona servicios de planificación familiar a las personas, y para los cuales son provistos los fondos obligados bajo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o bien, los bienes o servicios financiados con dichos fondos, a excepción de fondos para la exclusiva participación de personal en el corto plazo o de conferencias o programas de capacitación de concurrencia masiva.</w:t>
      </w:r>
    </w:p>
    <w:p w14:paraId="26F87039"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Times New Roman" w:hAnsi="Times New Roman" w:cs="Times New Roman"/>
          <w:lang w:val="es-ES_tradnl" w:eastAsia="en-US"/>
        </w:rPr>
        <w:t>Los proveedores de s</w:t>
      </w:r>
      <w:r w:rsidRPr="00AC350E">
        <w:rPr>
          <w:rFonts w:ascii="Times New Roman" w:eastAsia="Arial" w:hAnsi="Times New Roman" w:cs="Times New Roman"/>
          <w:lang w:val="es-ES_tradnl" w:eastAsia="en-US"/>
        </w:rPr>
        <w:t xml:space="preserve">ervicios y </w:t>
      </w:r>
      <w:r w:rsidRPr="00AC350E">
        <w:rPr>
          <w:rFonts w:ascii="Times New Roman" w:hAnsi="Times New Roman" w:cs="Times New Roman"/>
          <w:lang w:val="es-ES_tradnl"/>
        </w:rPr>
        <w:t>agentes de remisión</w:t>
      </w:r>
      <w:r w:rsidRPr="00AC350E">
        <w:rPr>
          <w:rFonts w:ascii="Times New Roman" w:eastAsia="Arial" w:hAnsi="Times New Roman" w:cs="Times New Roman"/>
          <w:lang w:val="es-ES_tradnl" w:eastAsia="en-US"/>
        </w:rPr>
        <w:t xml:space="preserve"> del proyecto no deben </w:t>
      </w:r>
      <w:r w:rsidRPr="00AC350E">
        <w:rPr>
          <w:rFonts w:ascii="Times New Roman" w:hAnsi="Times New Roman" w:cs="Times New Roman"/>
          <w:lang w:val="es-ES_tradnl"/>
        </w:rPr>
        <w:t xml:space="preserve">poner en práctica ni ser objeto de cuotas u otros objetivos numéricos, tales como número total de nacimientos, número de aceptantes de planificación familiar, o aceptantes de un método particular de la planificación familiar. Estimaciones o indicadores cuantitativos del número de nacimientos, aceptantes, y aceptantes de un método </w:t>
      </w:r>
      <w:r w:rsidRPr="00AC350E">
        <w:rPr>
          <w:rFonts w:ascii="Times New Roman" w:hAnsi="Times New Roman" w:cs="Times New Roman"/>
          <w:lang w:val="es-ES_tradnl"/>
        </w:rPr>
        <w:lastRenderedPageBreak/>
        <w:t>particular que se utilicen con el propósito de elaborar un presupuesto, planificar, o bien, presentar informes en relación al proyecto, no son cuotas u objetivos previstos en el presente párrafo, a menos que sean requeridos a los proveedores de servicios y agentes de remisión</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del proyecto para alcanzar las estimaciones o indicadores</w:t>
      </w:r>
      <w:r w:rsidRPr="00AC350E">
        <w:rPr>
          <w:rFonts w:ascii="Times New Roman" w:eastAsia="Arial" w:hAnsi="Times New Roman" w:cs="Times New Roman"/>
          <w:lang w:val="es-ES_tradnl" w:eastAsia="en-US"/>
        </w:rPr>
        <w:t xml:space="preserve">.     </w:t>
      </w:r>
    </w:p>
    <w:p w14:paraId="23F5FC45"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no deberá incluir el pago de incentivos, sobornos, gratificaciones o recompensas financieras a (i) ningún individuo a cambio de convertirse en un aceptante de planificación familiar, o a (ii) ningún personal que realiza funciones en el marco del proyecto para lograr una cuota numérica o meta de número total de nacimientos, número de aceptantes de planificación familiar, o aceptantes de un método particular de anticoncepción. Esta restricción aplica a los salarios o pagos realizados al personal que desempeña funciones en el marco del proyecto, si el monto del salario o pago aumenta o disminuye en base a un número predeterminado de nacimientos, aceptantes de planificación familiar, o de aceptantes de un método anticonceptivo en particular que el personal influya o consiga.</w:t>
      </w:r>
    </w:p>
    <w:p w14:paraId="2EDBBA6F"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A ningu</w:t>
      </w:r>
      <w:r w:rsidRPr="00AC350E">
        <w:rPr>
          <w:rFonts w:ascii="Times New Roman" w:hAnsi="Times New Roman" w:cs="Times New Roman"/>
          <w:lang w:val="es-ES_tradnl"/>
        </w:rPr>
        <w:t>na persona se le debe negar derecho o beneficio alguno, incluyendo el derecho de acceso a participar en cualquier programa de bienestar general o de atención médica, sobre la base de la decisión de la persona a no aceptar los servicios de planificación familiar que ofrece el proyecto.</w:t>
      </w:r>
    </w:p>
    <w:p w14:paraId="3E8C0639"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proyecto debe proporcionar a los aceptantes de planificación familiar información comprensible acerca de los beneficios y riesgos de salud asociados al método elegido, incluidas aquellas condiciones que podrían hacer no aconsejable el uso del método, así como los efectos secundarios adversos conocidos que son consecuencia del uso del método. Este requisito puede ser satisfecho por el suministro de información conforme a las prácticas y normas médicas, y a las condiciones de salud presentes en el país donde se lleva a cabo el proyecto, por medio de asesoramiento, folletos, afiches o prospectos.</w:t>
      </w:r>
    </w:p>
    <w:p w14:paraId="1CD780A4"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proyecto debe garantizar que tanto medicamentos, dispositivos anticonceptivos y procedimientos médicos de carácter experimental se proporcionen sólo en el contexto de un estudio científico en el que los participantes son advertidos de riesgos y beneficios potenciales. </w:t>
      </w:r>
    </w:p>
    <w:p w14:paraId="126ED57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En lo que respecta a los proyectos para los cuales USAID proporciona o financia la contribución de productos o servicios técnicos anticonceptivos</w:t>
      </w:r>
      <w:r w:rsidRPr="00AC350E">
        <w:rPr>
          <w:rFonts w:ascii="Times New Roman" w:eastAsia="Arial" w:hAnsi="Times New Roman" w:cs="Times New Roman"/>
          <w:lang w:val="es-ES_tradnl" w:eastAsia="en-US"/>
        </w:rPr>
        <w:t xml:space="preserve">, </w:t>
      </w:r>
      <w:r w:rsidRPr="00AC350E">
        <w:rPr>
          <w:rFonts w:ascii="Times New Roman" w:hAnsi="Times New Roman" w:cs="Times New Roman"/>
          <w:lang w:val="es-ES_tradnl"/>
        </w:rPr>
        <w:t xml:space="preserve">y para los cuales no existe un subcontrato o contrato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la organización que implementa un proyecto para el cual se proporciona dicha asistencia debe estar comprometerse a que el proyecto cumplirá con los requisitos de este párrafo durante el uso de este tipo de productos o durante la recepción de este tipo de servicios.</w:t>
      </w:r>
    </w:p>
    <w:p w14:paraId="40FF1CED"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S</w:t>
      </w:r>
    </w:p>
    <w:p w14:paraId="160597E0"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notificar a USAID cuando se entere de una presunta violación en un proyecto de los requisitos de los incisos b</w:t>
      </w:r>
      <w:proofErr w:type="gramStart"/>
      <w:r w:rsidRPr="00AC350E">
        <w:rPr>
          <w:rFonts w:ascii="Times New Roman" w:hAnsi="Times New Roman" w:cs="Times New Roman"/>
          <w:lang w:val="es-ES_tradnl"/>
        </w:rPr>
        <w:t>.(</w:t>
      </w:r>
      <w:proofErr w:type="gramEnd"/>
      <w:r w:rsidRPr="00AC350E">
        <w:rPr>
          <w:rFonts w:ascii="Times New Roman" w:hAnsi="Times New Roman" w:cs="Times New Roman"/>
          <w:lang w:val="es-ES_tradnl"/>
        </w:rPr>
        <w:t>3), b.(4), b.(5) o b.(7).</w:t>
      </w:r>
    </w:p>
    <w:p w14:paraId="6FA035CD"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eastAsia="en-US"/>
        </w:rPr>
        <w:t xml:space="preserve">De ser </w:t>
      </w:r>
      <w:r w:rsidRPr="00AC350E">
        <w:rPr>
          <w:rFonts w:ascii="Times New Roman" w:hAnsi="Times New Roman" w:cs="Times New Roman"/>
          <w:lang w:val="es-ES_tradnl"/>
        </w:rPr>
        <w:t>necesario, el beneficiario deberá investigar y tomar las medidas correctivas apropiadas cuando se entere de una presunta violación en un proyecto del inciso b</w:t>
      </w:r>
      <w:proofErr w:type="gramStart"/>
      <w:r w:rsidRPr="00AC350E">
        <w:rPr>
          <w:rFonts w:ascii="Times New Roman" w:hAnsi="Times New Roman" w:cs="Times New Roman"/>
          <w:lang w:val="es-ES_tradnl"/>
        </w:rPr>
        <w:t>.(</w:t>
      </w:r>
      <w:proofErr w:type="gramEnd"/>
      <w:r w:rsidRPr="00AC350E">
        <w:rPr>
          <w:rFonts w:ascii="Times New Roman" w:hAnsi="Times New Roman" w:cs="Times New Roman"/>
          <w:lang w:val="es-ES_tradnl"/>
        </w:rPr>
        <w:t>6), y deberá notificar a USAID sobre las violaciones en un proyecto que afecten a una cantidad de personas durante un período de tiempo, indicando que el proyecto presenta un problema sistémico.</w:t>
      </w:r>
    </w:p>
    <w:p w14:paraId="703CF9F9" w14:textId="77777777" w:rsidR="000D04A6" w:rsidRPr="00AC350E" w:rsidRDefault="000D04A6" w:rsidP="000D04A6">
      <w:pPr>
        <w:pStyle w:val="ListParagraph"/>
        <w:numPr>
          <w:ilvl w:val="5"/>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El beneficiario deberá proporcionar a USAID la información adicional correspondiente a violaciones, conforme USAID lo solicite.</w:t>
      </w:r>
    </w:p>
    <w:p w14:paraId="6E4EB313"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Requisitos adicionales para programas de esterilización voluntaria:</w:t>
      </w:r>
    </w:p>
    <w:p w14:paraId="5C38D636"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Los fondos facilitados en virtud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no se deberán utilizar para pagar por la realización de esterilización involuntaria como un método de planificación </w:t>
      </w:r>
      <w:r w:rsidRPr="00AC350E">
        <w:rPr>
          <w:rFonts w:ascii="Times New Roman" w:hAnsi="Times New Roman" w:cs="Times New Roman"/>
          <w:lang w:val="es-ES_tradnl"/>
        </w:rPr>
        <w:lastRenderedPageBreak/>
        <w:t>familiar, ni para imponer o entregar incentivo económico alguno a ningún individuo para la realización de una esterilización.</w:t>
      </w:r>
    </w:p>
    <w:p w14:paraId="0B7ECEA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El beneficiario deberá asegurar que todo procedimiento quirúrgico de esterilización financiado en forma total o parcial con fondos provenientes de </w:t>
      </w:r>
      <w:r w:rsidRPr="00AC350E">
        <w:rPr>
          <w:rFonts w:ascii="Times New Roman" w:eastAsia="Times New Roman" w:hAnsi="Times New Roman" w:cs="Times New Roman"/>
          <w:lang w:val="es-ES_tradnl" w:eastAsia="es-CL"/>
        </w:rPr>
        <w:t>esta adjudicación</w:t>
      </w:r>
      <w:r w:rsidRPr="00AC350E">
        <w:rPr>
          <w:rFonts w:ascii="Times New Roman" w:hAnsi="Times New Roman" w:cs="Times New Roman"/>
          <w:lang w:val="es-ES_tradnl"/>
        </w:rPr>
        <w:t xml:space="preserve"> se llevará a cabo sólo luego de que el individuo se hubiera presentado voluntariamente en las instalaciones donde se realiza el tratamiento, y que hubiera dado su consentimiento informado al procedimiento de esterilización. El consentimiento informado se refiere a un asentimiento voluntario y bajo conocimiento entregado por la persona luego de haber sido informada sobre los procedimientos quirúrgicos a seguir, las incomodidades y riesgos que éstos conllevan, los beneficios que se esperan, la disponibilidad de métodos alternativos de planificación familiar, el objetivo de la operación y su irreversibilidad, y la opción de retirar su consentimiento en cualquier momento previo a la operación. El consentimiento de una persona se considera voluntario si se basa en el ejercicio de la libre elección, y si no se ha obtenido como consecuencia de estímulo especial ni elemento de fuerza, fraude, engaño o coacción </w:t>
      </w:r>
      <w:proofErr w:type="gramStart"/>
      <w:r w:rsidRPr="00AC350E">
        <w:rPr>
          <w:rFonts w:ascii="Times New Roman" w:eastAsia="Arial" w:hAnsi="Times New Roman" w:cs="Times New Roman"/>
          <w:lang w:val="es-ES_tradnl"/>
        </w:rPr>
        <w:t>alguno</w:t>
      </w:r>
      <w:proofErr w:type="gramEnd"/>
      <w:r w:rsidRPr="00AC350E">
        <w:rPr>
          <w:rFonts w:ascii="Times New Roman" w:eastAsia="Arial" w:hAnsi="Times New Roman" w:cs="Times New Roman"/>
          <w:lang w:val="es-ES_tradnl"/>
        </w:rPr>
        <w:t>, como tampoco de</w:t>
      </w:r>
      <w:r w:rsidRPr="00AC350E">
        <w:rPr>
          <w:rFonts w:ascii="Times New Roman" w:hAnsi="Times New Roman" w:cs="Times New Roman"/>
          <w:lang w:val="es-ES_tradnl"/>
        </w:rPr>
        <w:t xml:space="preserve"> otras formas de coacción o engaño</w:t>
      </w:r>
      <w:r w:rsidRPr="00AC350E">
        <w:rPr>
          <w:rFonts w:ascii="Times New Roman" w:eastAsia="Arial" w:hAnsi="Times New Roman" w:cs="Times New Roman"/>
          <w:lang w:val="es-ES_tradnl"/>
        </w:rPr>
        <w:t>.</w:t>
      </w:r>
    </w:p>
    <w:p w14:paraId="1AC9B76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Además, el beneficiario deberá documentar el consentimiento informado del paciente por medio de (i) un documento de consentimiento por escrito en un idioma que el paciente entienda y hable, y que explica los elementos básicos del consentimiento informado, según lo establecido anteriormente, y que ha sido firmado por el individuo y por el médico tratante, o por su asistente autorizado; o (ii) cuando un paciente es incapaz de leer adecuadamente una certificación escrita por el médico tratante o por el asistente autorizado del mismo, de modo que los elementos básicos del consentimiento informado anteriormente fueron presentados al paciente en forma oral y, en base a ello, el paciente consintió a la realización de la operación. La recepción de esta explicación oral debe ser reconocida por medio de una marca del paciente en la certificación, y de la firma o marca de un testigo que hable el mismo idioma que el paciente.</w:t>
      </w:r>
    </w:p>
    <w:p w14:paraId="478CC341"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t xml:space="preserve">El beneficiario deberá conservar copias de los formularios de </w:t>
      </w:r>
      <w:r w:rsidRPr="00AC350E">
        <w:rPr>
          <w:rFonts w:ascii="Times New Roman" w:hAnsi="Times New Roman" w:cs="Times New Roman"/>
          <w:lang w:val="es-ES_tradnl"/>
        </w:rPr>
        <w:t>consentimiento informado, y de los documentos de certificación para toda esterilización voluntaria durante un período de tres años posteriores a la realización del procedimiento de esterilización.</w:t>
      </w:r>
    </w:p>
    <w:p w14:paraId="7E2B653C" w14:textId="77777777" w:rsidR="000D04A6" w:rsidRPr="00AC350E"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b/>
          <w:bCs/>
          <w:lang w:val="es-ES_tradnl"/>
        </w:rPr>
        <w:t>Prohibición de actividades relacionadas con el aborto:</w:t>
      </w:r>
    </w:p>
    <w:p w14:paraId="61D799B8"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financiar, apoyar o ser asignado a las siguientes actividades: (i) adquisición o distribución de equipos destinados a ser utilizados con el propósito de inducir abortos como método de planificación familiar; (ii) honorarios o incentivos especiales a personas, con objeto de coaccionarlas o motivarlas a realizarse un aborto; (iii) pagos a personas para realizar abortos o para solicitar a personas a someterse a un aborto; (iv) programas de información, educación, capacitación o comunicación que busquen promover el aborto como método de planificación familiar; y (v) cabildeo a favor o en contra del aborto. En lo que respecta a asistencia a la planificación familiar, el término "motivar" no debe ser interpretado con objeto de prohibir el suministro de información o asesoramiento sobre todas las opciones de embarazo, de acuerdo con la legislación local.</w:t>
      </w:r>
    </w:p>
    <w:p w14:paraId="2731097A" w14:textId="77777777" w:rsidR="000D04A6" w:rsidRPr="00AC350E" w:rsidRDefault="000D04A6" w:rsidP="000D04A6">
      <w:pPr>
        <w:pStyle w:val="ListParagraph"/>
        <w:numPr>
          <w:ilvl w:val="3"/>
          <w:numId w:val="42"/>
        </w:numPr>
        <w:spacing w:line="240" w:lineRule="auto"/>
        <w:rPr>
          <w:rFonts w:ascii="Times New Roman" w:eastAsia="Arial" w:hAnsi="Times New Roman" w:cs="Times New Roman"/>
          <w:lang w:val="es-ES_tradnl"/>
        </w:rPr>
      </w:pPr>
      <w:r w:rsidRPr="00AC350E">
        <w:rPr>
          <w:rFonts w:ascii="Times New Roman" w:hAnsi="Times New Roman" w:cs="Times New Roman"/>
          <w:lang w:val="es-ES_tradnl"/>
        </w:rPr>
        <w:t xml:space="preserve">Ningún fondo provisto </w:t>
      </w:r>
      <w:r w:rsidRPr="00AC350E">
        <w:rPr>
          <w:rFonts w:ascii="Times New Roman" w:eastAsia="Times New Roman" w:hAnsi="Times New Roman" w:cs="Times New Roman"/>
          <w:lang w:val="es-ES_tradnl" w:eastAsia="es-CL"/>
        </w:rPr>
        <w:t>en el marco de esta adjudicación</w:t>
      </w:r>
      <w:r w:rsidRPr="00AC350E">
        <w:rPr>
          <w:rFonts w:ascii="Times New Roman" w:hAnsi="Times New Roman" w:cs="Times New Roman"/>
          <w:lang w:val="es-ES_tradnl"/>
        </w:rPr>
        <w:t xml:space="preserve"> será utilizado para pagar por investigación biomédica alguna que se relacione en forma total o parcial con los métodos de, o la realización de, abortos o esterilizaciones involuntarios como medio de planificación familiar. No se impide la investigación epidemiológica o descriptiva para evaluar la incidencia, magnitud o consecuencias de abortos. </w:t>
      </w:r>
    </w:p>
    <w:p w14:paraId="1F455ACC" w14:textId="77777777" w:rsidR="000D04A6" w:rsidRPr="005C5FE4" w:rsidRDefault="000D04A6" w:rsidP="000D04A6">
      <w:pPr>
        <w:pStyle w:val="ListParagraph"/>
        <w:numPr>
          <w:ilvl w:val="1"/>
          <w:numId w:val="42"/>
        </w:numPr>
        <w:spacing w:line="240" w:lineRule="auto"/>
        <w:rPr>
          <w:rFonts w:ascii="Times New Roman" w:eastAsia="Arial" w:hAnsi="Times New Roman" w:cs="Times New Roman"/>
          <w:lang w:val="es-ES_tradnl"/>
        </w:rPr>
      </w:pPr>
      <w:r w:rsidRPr="00AC350E">
        <w:rPr>
          <w:rFonts w:ascii="Times New Roman" w:eastAsia="Arial" w:hAnsi="Times New Roman" w:cs="Times New Roman"/>
          <w:lang w:val="es-ES_tradnl"/>
        </w:rPr>
        <w:lastRenderedPageBreak/>
        <w:t xml:space="preserve"> </w:t>
      </w:r>
      <w:r w:rsidRPr="00AC350E">
        <w:rPr>
          <w:rFonts w:ascii="Times New Roman" w:hAnsi="Times New Roman" w:cs="Times New Roman"/>
          <w:lang w:val="es-ES_tradnl"/>
        </w:rPr>
        <w:t xml:space="preserve">El beneficiario debe insertar esta disposición en todos los </w:t>
      </w:r>
      <w:proofErr w:type="spellStart"/>
      <w:r w:rsidRPr="00AC350E">
        <w:rPr>
          <w:rFonts w:ascii="Times New Roman" w:hAnsi="Times New Roman" w:cs="Times New Roman"/>
          <w:lang w:val="es-ES_tradnl"/>
        </w:rPr>
        <w:t>subacuerdos</w:t>
      </w:r>
      <w:proofErr w:type="spellEnd"/>
      <w:r w:rsidRPr="00AC350E">
        <w:rPr>
          <w:rFonts w:ascii="Times New Roman" w:hAnsi="Times New Roman" w:cs="Times New Roman"/>
          <w:lang w:val="es-ES_tradnl"/>
        </w:rPr>
        <w:t xml:space="preserve"> posteriores, incluyendo </w:t>
      </w:r>
      <w:r w:rsidRPr="00AC350E">
        <w:rPr>
          <w:rFonts w:ascii="Times New Roman" w:eastAsia="Arial" w:hAnsi="Times New Roman" w:cs="Times New Roman"/>
          <w:lang w:val="es-ES_tradnl"/>
        </w:rPr>
        <w:t xml:space="preserve">subcontratos </w:t>
      </w:r>
      <w:r w:rsidRPr="00AC350E">
        <w:rPr>
          <w:rFonts w:ascii="Times New Roman" w:hAnsi="Times New Roman" w:cs="Times New Roman"/>
          <w:lang w:val="es-ES_tradnl"/>
        </w:rPr>
        <w:t xml:space="preserve">y contratos, que involucren actividades de planificación familiar o de población que serán apoyados en forma total o parcial por fondos provenientes de </w:t>
      </w:r>
      <w:r w:rsidRPr="00AC350E">
        <w:rPr>
          <w:rFonts w:ascii="Times New Roman" w:eastAsia="Times New Roman" w:hAnsi="Times New Roman" w:cs="Times New Roman"/>
          <w:lang w:val="es-ES_tradnl" w:eastAsia="es-CL"/>
        </w:rPr>
        <w:t>esta adjudicación.</w:t>
      </w:r>
    </w:p>
    <w:p w14:paraId="5E7290E8" w14:textId="38C3B46F"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M.17-</w:t>
      </w:r>
      <w:r w:rsidR="000D04A6" w:rsidRPr="00E24311">
        <w:rPr>
          <w:rFonts w:ascii="Times New Roman" w:eastAsia="Arial" w:hAnsi="Times New Roman" w:cs="Times New Roman"/>
          <w:b/>
          <w:bCs/>
          <w:lang w:val="es-ES_tradnl" w:eastAsia="es"/>
        </w:rPr>
        <w:t>ARTICIPACIÓN EQUITATIVA DE ORGANIZACIONES BASADAS EN LA FE (JUNIO 2012)</w:t>
      </w:r>
    </w:p>
    <w:p w14:paraId="6C2E002D"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Motivación para organizaciones basadas en la fe.</w:t>
      </w:r>
      <w:r w:rsidRPr="00E24311">
        <w:rPr>
          <w:rFonts w:ascii="Times New Roman" w:eastAsia="Arial" w:hAnsi="Times New Roman" w:cs="Times New Roman"/>
          <w:lang w:val="es-ES_tradnl"/>
        </w:rPr>
        <w:t xml:space="preserve"> </w:t>
      </w:r>
      <w:r w:rsidRPr="00E24311">
        <w:rPr>
          <w:rFonts w:ascii="Times New Roman" w:eastAsia="Arial" w:hAnsi="Times New Roman" w:cs="Times New Roman"/>
          <w:lang w:val="es-ES_tradnl" w:eastAsia="es"/>
        </w:rPr>
        <w:t xml:space="preserve">Las organizaciones basadas en la fe pueden ser elegidas para competir sobre una base equitativa como cualquier otra organización que participe en los programas de USAID. Ni USAID ni las entidades que confieren y administran las sub-adjudicaciones de los fondos de USAID discriminarán en contra o a favor de ninguna organización sobre la base del carácter o la afiliación religiosa de la misma. Una organización basada en la fe puede seguir realizando su misión, que incluye la definición, práctica y expresión de sus creencias religiosas, dentro de los límites contenidos en esta disposición. Se puede encontrar más información en el sitio web de Iniciativas USAID basadas en la fe y la comunidad: </w:t>
      </w:r>
      <w:hyperlink r:id="rId10" w:history="1">
        <w:r w:rsidRPr="00E24311">
          <w:rPr>
            <w:rStyle w:val="Hyperlink"/>
            <w:rFonts w:ascii="Times New Roman" w:eastAsiaTheme="minorHAnsi" w:hAnsi="Times New Roman" w:cs="Times New Roman"/>
            <w:lang w:val="es-ES_tradnl"/>
          </w:rPr>
          <w:t>http://www.usaid.gov</w:t>
        </w:r>
      </w:hyperlink>
      <w:r w:rsidRPr="00E24311">
        <w:rPr>
          <w:rFonts w:ascii="Times New Roman" w:eastAsia="Arial" w:hAnsi="Times New Roman" w:cs="Times New Roman"/>
          <w:lang w:val="es-ES_tradnl" w:eastAsia="es"/>
        </w:rPr>
        <w:t xml:space="preserve"> y en la sección 22 del Código Federal de Regulaciones, parte 205.1.</w:t>
      </w:r>
    </w:p>
    <w:p w14:paraId="3BC9ADC4"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Actividades inherentemente religiosas que están prohibidas.</w:t>
      </w:r>
    </w:p>
    <w:p w14:paraId="431C15F0"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actividades inherentemente religiosas incluyen, entre otras cosas la adoración, la instrucción religiosa, las plegarias y el proselitismo.</w:t>
      </w:r>
    </w:p>
    <w:p w14:paraId="27827AF2"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no debe realizar actividades inherentemente religiosas como parte de los programas o servicios financiados directamente por la ayuda económica de USAID. Si el beneficiario organiza actividades inherentemente religiosas, debe ofrecer tales servicios en horarios y lugares distintos a aquellos de los programas o servicios directamente financiados por esta adjudicación, y la participación de cualquier beneficiario en tales actividades inherentemente religiosas debe ser voluntaria.</w:t>
      </w:r>
    </w:p>
    <w:p w14:paraId="53B358D3"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se aplican de igual forma a organizaciones religiosas y seculares. Todas las organizaciones que participan en programas de USAID, incluyendo las organizaciones religiosas, deben llevar actividades elegibles en conformidad con todos los requerimientos del programa y otros requerimientos aplicables a las actividades financiadas por USAID.</w:t>
      </w:r>
    </w:p>
    <w:p w14:paraId="2263785C"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Estas restricciones no se aplican a los programas financiados por USAID en los que capellanes trabajan con detenidos en prisiones, centros de detención o centros de rehabilitación comunitarios, o en los que los fondos de USAID se entregan a organización religiosas o de otra índole para programas en prisión, centros de detención o centro de rehabilitación comunitarios, en los cuales las organizaciones ayuden a los capellanes a llevar a cabo sus labores.</w:t>
      </w:r>
    </w:p>
    <w:p w14:paraId="5D0D35DD" w14:textId="77777777" w:rsidR="000D04A6" w:rsidRPr="00E24311" w:rsidRDefault="000D04A6" w:rsidP="000D04A6">
      <w:pPr>
        <w:pStyle w:val="ListParagraph"/>
        <w:numPr>
          <w:ilvl w:val="6"/>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Sin importar las restricciones b.(1) y (2), una organización religiosa que participa en programas o servicios financiados por USAID</w:t>
      </w:r>
    </w:p>
    <w:p w14:paraId="5ED85452"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Retiene su independencia y puede seguir llevando a cabo su misión, la que incluye definir, practicar y expresar sus creencias religiosas, siempre que no use la ayuda financiera directa de USAID para apoyar tales actividades inherentemente religiosas.</w:t>
      </w:r>
    </w:p>
    <w:p w14:paraId="2C27C35A"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ES_tradnl"/>
        </w:rPr>
        <w:t>Puede usar el espacio en sus instalaciones sin tener que remover arte, íconos, escrituras u otros símbolos religiosos, y</w:t>
      </w:r>
    </w:p>
    <w:p w14:paraId="0C7E2D50" w14:textId="77777777" w:rsidR="000D04A6" w:rsidRPr="00E24311" w:rsidRDefault="000D04A6" w:rsidP="000D04A6">
      <w:pPr>
        <w:pStyle w:val="ListParagraph"/>
        <w:numPr>
          <w:ilvl w:val="8"/>
          <w:numId w:val="1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 Retiene su autoridad sobre su gobernanza interna, y puede usar términos religiosos en el nombre de su organización, seleccionar miembros del </w:t>
      </w:r>
      <w:r w:rsidRPr="00E24311">
        <w:rPr>
          <w:rFonts w:ascii="Times New Roman" w:eastAsia="Arial" w:hAnsi="Times New Roman" w:cs="Times New Roman"/>
          <w:lang w:val="es-ES_tradnl" w:eastAsia="es"/>
        </w:rPr>
        <w:lastRenderedPageBreak/>
        <w:t>directorio sobre una base religiosa e incluir referencias religiosas en las declaraciones de misión y los documentos de gobernanza de la organización.</w:t>
      </w:r>
    </w:p>
    <w:p w14:paraId="5F9D12D4" w14:textId="2FB1D1F0" w:rsidR="000D04A6" w:rsidRPr="000D04A6" w:rsidRDefault="000D04A6" w:rsidP="000D04A6">
      <w:pPr>
        <w:ind w:left="810"/>
        <w:rPr>
          <w:rFonts w:ascii="Times New Roman" w:eastAsia="Arial" w:hAnsi="Times New Roman" w:cs="Times New Roman"/>
          <w:lang w:val="es-ES_tradnl"/>
        </w:rPr>
      </w:pPr>
      <w:r>
        <w:rPr>
          <w:rFonts w:ascii="Times New Roman" w:eastAsia="Arial" w:hAnsi="Times New Roman" w:cs="Times New Roman"/>
          <w:lang w:val="es-ES_tradnl" w:eastAsia="es"/>
        </w:rPr>
        <w:t>NO</w:t>
      </w:r>
      <w:r w:rsidR="0078493F">
        <w:rPr>
          <w:rFonts w:ascii="Times New Roman" w:eastAsia="Arial" w:hAnsi="Times New Roman" w:cs="Times New Roman"/>
          <w:lang w:val="es-ES_tradnl" w:eastAsia="es"/>
        </w:rPr>
        <w:t xml:space="preserve"> </w:t>
      </w:r>
      <w:r w:rsidRPr="000D04A6">
        <w:rPr>
          <w:rFonts w:ascii="Times New Roman" w:eastAsia="Arial" w:hAnsi="Times New Roman" w:cs="Times New Roman"/>
          <w:lang w:val="es-ES_tradnl" w:eastAsia="es"/>
        </w:rPr>
        <w:t>Se prohíbe la construcción de estructuras usadas para actividades inherentemente religiosas. El beneficiario no debe usar fondos USAID para la adquisición, construcción o rehabilitación de estructuras, al punto que tales estructuras se utilicen para actividades inherentemente religiosas, tales como santuarios, capillas y otras habitaciones que el beneficiario use como su principal lugar de adoración. Excepto por la estructura usada como su principal lugar de adoración, cuando una estructura se utilice tanto para actividades elegibles como para actividades inherentemente religiosas, los fondos de USAID no pueden exceder el costo de esas partes de la adquisición, construcción o rehabilitación que puedan atribuirse a actividades elegibles.</w:t>
      </w:r>
    </w:p>
    <w:p w14:paraId="27E834C5"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Se prohíbe la discriminación basada en la religión. El beneficiario no debe discriminar contra ningún beneficiario o posible beneficiario sobre la base de su religión o creencia religiosa como parte de los programas o servicios directamente financiados con ayuda financiera de USAID.</w:t>
      </w:r>
    </w:p>
    <w:p w14:paraId="123D36AC" w14:textId="77777777" w:rsidR="000D04A6" w:rsidRPr="00E24311" w:rsidRDefault="000D04A6" w:rsidP="000D04A6">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exención de una organización religiosa de la prohibición federal de discriminación laboral sobre la base de la religión, como se establece en la sección 702(a) de la Ley de derechos civiles de 1964, Código de los Estados Unidos 42,2000e-1, no se pierde cuando la organización recibe ayuda financiera de USAID.</w:t>
      </w:r>
    </w:p>
    <w:p w14:paraId="4C7A436A" w14:textId="6D8A464B" w:rsidR="00FA73E6" w:rsidRPr="000D04A6" w:rsidRDefault="000D04A6" w:rsidP="00FF7881">
      <w:pPr>
        <w:pStyle w:val="ListParagraph"/>
        <w:numPr>
          <w:ilvl w:val="0"/>
          <w:numId w:val="4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Secretario de Estado puede descartar los requerimientos de esta sección parcial o totalmente dependiendo del caso, si cree que tal decisión es necesaria para defender la seguridad nacional o los intereses de política extranjera de los Estados Unidos.</w:t>
      </w:r>
    </w:p>
    <w:p w14:paraId="3E0F7064" w14:textId="53CFB88E"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M.18-</w:t>
      </w:r>
      <w:r w:rsidR="000D04A6" w:rsidRPr="00E24311">
        <w:rPr>
          <w:rFonts w:ascii="Times New Roman" w:eastAsia="Arial" w:hAnsi="Times New Roman" w:cs="Times New Roman"/>
          <w:b/>
          <w:bCs/>
          <w:lang w:val="es-ES_tradnl" w:eastAsia="es"/>
        </w:rPr>
        <w:t>NO DISCRIMINACIÓN (JUNIO 2012)</w:t>
      </w:r>
    </w:p>
    <w:p w14:paraId="71577741"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Ningún ciudadano estadounidense o residente legal será excluido de participar o se le negarán los beneficios o será víctima de discriminación sobre la base de su raza, color, nacionalidad, edad, discapacidad o sexo en ninguno de los programas o actividades financiadas por esta adjudicación cuando el trabajo bajo la misma sea realizado en los Estados Unidos o los empleados contratados provengan de los Estados Unidos.</w:t>
      </w:r>
    </w:p>
    <w:p w14:paraId="4386EB07"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Además, USAID tiene el compromiso de lograr y mantener una fuerza de trabajo diversa y representativa, así como un entorno laboral libre de discriminación. En conformidad con la ley, las órdenes del ejecutivo y la política de la agencia, USAID prohíbe la discriminación, lo que incluye el acoso, en el lugar de trabajo por motivos de raza, color, religión y sexo (lo que incluye el embarazo y la identidad de género), nacionalidad, discapacidad, edad, condición de veterano, orientación sexual, información genética, estado civil, situación de los padres, afiliación política y cualquier otra conducta que no afecte de forma negativa el desempeño del empleado.</w:t>
      </w:r>
    </w:p>
    <w:p w14:paraId="29F35378" w14:textId="77777777" w:rsidR="000D04A6" w:rsidRPr="00E24311" w:rsidRDefault="000D04A6" w:rsidP="000D04A6">
      <w:pPr>
        <w:rPr>
          <w:rFonts w:ascii="Times New Roman" w:hAnsi="Times New Roman" w:cs="Times New Roman"/>
          <w:lang w:val="es-ES_tradnl"/>
        </w:rPr>
      </w:pPr>
    </w:p>
    <w:p w14:paraId="76D5F9F5"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Además, la Agencia promueve fuertemente entre sus beneficiarios y los sub-beneficiarios y proveedores de los mismos (en todos los niveles) que operen en los Estados Unidos y en el extranjero, a que creen e implementen políticas antidiscriminatorias generales en sus lugares de trabajo, que incluyan la protección de todos sus empleados en torno a estas bases expandidas en conformidad con la ley vigente.</w:t>
      </w:r>
    </w:p>
    <w:p w14:paraId="2BE75CF1" w14:textId="62E80DA7" w:rsidR="000D04A6" w:rsidRPr="00E24311" w:rsidRDefault="0078493F"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M.20-</w:t>
      </w:r>
      <w:r w:rsidR="000D04A6" w:rsidRPr="00E24311">
        <w:rPr>
          <w:rFonts w:ascii="Times New Roman" w:eastAsia="Arial" w:hAnsi="Times New Roman" w:cs="Times New Roman"/>
          <w:b/>
          <w:bCs/>
          <w:sz w:val="22"/>
          <w:szCs w:val="22"/>
          <w:lang w:val="es-ES_tradnl" w:eastAsia="es"/>
        </w:rPr>
        <w:t>LIMITACIÓN DE LAS ACTIVIDADES DE CONSTRUCCIÓN (AGOSTO 2013)</w:t>
      </w:r>
    </w:p>
    <w:p w14:paraId="65E54125" w14:textId="77777777" w:rsidR="000D04A6" w:rsidRPr="00E24311" w:rsidRDefault="000D04A6" w:rsidP="000D04A6">
      <w:pPr>
        <w:rPr>
          <w:rFonts w:ascii="Times New Roman" w:eastAsia="Arial" w:hAnsi="Times New Roman" w:cs="Times New Roman"/>
          <w:sz w:val="22"/>
          <w:szCs w:val="22"/>
          <w:lang w:val="es-ES_tradnl"/>
        </w:rPr>
      </w:pPr>
      <w:r w:rsidRPr="00E24311">
        <w:rPr>
          <w:rFonts w:ascii="Times New Roman" w:eastAsia="Arial" w:hAnsi="Times New Roman" w:cs="Times New Roman"/>
          <w:b/>
          <w:i/>
          <w:iCs/>
          <w:sz w:val="22"/>
          <w:szCs w:val="22"/>
          <w:lang w:val="es-ES_tradnl" w:eastAsia="es"/>
        </w:rPr>
        <w:t>APLICABILIDAD</w:t>
      </w:r>
      <w:r w:rsidRPr="00E24311">
        <w:rPr>
          <w:rFonts w:ascii="Times New Roman" w:eastAsia="Arial" w:hAnsi="Times New Roman" w:cs="Times New Roman"/>
          <w:i/>
          <w:iCs/>
          <w:sz w:val="22"/>
          <w:szCs w:val="22"/>
          <w:lang w:val="es-ES_tradnl" w:eastAsia="es"/>
        </w:rPr>
        <w:t xml:space="preserve">: en conformidad con la política 303.3.30 de ADS, los OA deben incluir una disposición en todas las solicitudes y adjudicaciones. Cuando no se contemplen actividades de </w:t>
      </w:r>
      <w:r w:rsidRPr="00E24311">
        <w:rPr>
          <w:rFonts w:ascii="Times New Roman" w:eastAsia="Arial" w:hAnsi="Times New Roman" w:cs="Times New Roman"/>
          <w:i/>
          <w:iCs/>
          <w:sz w:val="22"/>
          <w:szCs w:val="22"/>
          <w:lang w:val="es-ES_tradnl" w:eastAsia="es"/>
        </w:rPr>
        <w:lastRenderedPageBreak/>
        <w:t xml:space="preserve">construcción bajo esta adjudicación, el OA debe insertar </w:t>
      </w:r>
      <w:r w:rsidRPr="00E24311">
        <w:rPr>
          <w:rFonts w:ascii="Times New Roman" w:eastAsia="Arial" w:hAnsi="Times New Roman" w:cs="Times New Roman"/>
          <w:sz w:val="22"/>
          <w:szCs w:val="22"/>
          <w:lang w:val="es-ES_tradnl" w:eastAsia="es"/>
        </w:rPr>
        <w:t xml:space="preserve">"Las obras de construcción no son elegibles para reembolso en esta adjudicación" </w:t>
      </w:r>
      <w:r w:rsidRPr="00E24311">
        <w:rPr>
          <w:rFonts w:ascii="Times New Roman" w:eastAsia="Arial" w:hAnsi="Times New Roman" w:cs="Times New Roman"/>
          <w:i/>
          <w:iCs/>
          <w:sz w:val="22"/>
          <w:szCs w:val="22"/>
          <w:lang w:val="es-ES_tradnl" w:eastAsia="es"/>
        </w:rPr>
        <w:t>en la sección d) de esta disposición. Si la adjudicación permite actividades de construcción basadas en la política anteriormente señalada (o como se autorice por medio de una cláusula), el OA debe insertar la descripción y ubicación o ubicaciones de las actividades de construcción específicas en la sección d) de esta disposición. El OA no debe hacer una referencia general a la descripción del programa. El OA también debe verificar que haya un ítem de línea específico para las actividades de construcción en el presupuesto de adjudicación.</w:t>
      </w:r>
    </w:p>
    <w:p w14:paraId="2701201B" w14:textId="77777777" w:rsidR="000D04A6" w:rsidRPr="00E24311" w:rsidRDefault="000D04A6" w:rsidP="000D04A6">
      <w:pPr>
        <w:ind w:left="708" w:firstLine="708"/>
        <w:jc w:val="center"/>
        <w:rPr>
          <w:rFonts w:ascii="Times New Roman" w:eastAsia="Arial" w:hAnsi="Times New Roman" w:cs="Times New Roman"/>
          <w:sz w:val="22"/>
          <w:szCs w:val="22"/>
          <w:lang w:val="es-ES_tradnl"/>
        </w:rPr>
      </w:pPr>
      <w:r w:rsidRPr="00E24311">
        <w:rPr>
          <w:rFonts w:ascii="Times New Roman" w:eastAsia="Arial" w:hAnsi="Times New Roman" w:cs="Times New Roman"/>
          <w:b/>
          <w:bCs/>
          <w:sz w:val="22"/>
          <w:szCs w:val="22"/>
          <w:lang w:val="es-ES_tradnl" w:eastAsia="es"/>
        </w:rPr>
        <w:t>LIMITACIÓN DE LAS ACTIVIDADES DE CONSTRUCCIÓN (AGOSTO 2013)</w:t>
      </w:r>
    </w:p>
    <w:p w14:paraId="7139625B"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construcciones no son elegibles para reembolso según esta adjudicación, a menos que se indique específicamente en el párrafo d) a continuación.</w:t>
      </w:r>
    </w:p>
    <w:p w14:paraId="417F1FE4"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Las obras de construcción se refiere a la construcción, alteración y reparación (lo que incluye dragado y excavación) de edificios, estructuras y otros bienes raíces e incluye, entre otros, mejoras, renovaciones, alteraciones y reacondicionamiento. El término incluye, entre otros, caminos, plantas eléctricas, edificios, puentes, instalaciones de tratamiento de agua y estructuras verticales.</w:t>
      </w:r>
    </w:p>
    <w:p w14:paraId="44F737C8"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Oficiales de Acuerdo no aprobarán ninguna sub-adjudicación ni suministros de beneficiarios para actividades de construcción que no se encuentren en la lista del párrafo d) a continuación. USAID reembolsará los costos admisibles para solo las actividades de construcción que se indiquen en esta disposición y que no excedan el monto especificado en el ítem de línea de construcción del presupuesto de la adjudicación. El beneficiario debe recibir una aprobación escrita previa del OA para transferir los fondos asignados a las actividades de construcción a otras categorías de costo o viceversa.</w:t>
      </w:r>
    </w:p>
    <w:p w14:paraId="5B23D835"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u w:val="single"/>
          <w:lang w:val="es-ES_tradnl" w:eastAsia="es"/>
        </w:rPr>
        <w:t xml:space="preserve">Descripción </w:t>
      </w:r>
      <w:r w:rsidRPr="00E24311">
        <w:rPr>
          <w:rFonts w:ascii="Times New Roman" w:eastAsia="Arial" w:hAnsi="Times New Roman" w:cs="Times New Roman"/>
          <w:i/>
          <w:iCs/>
          <w:lang w:val="es-ES_tradnl" w:eastAsia="es"/>
        </w:rPr>
        <w:t>[Tipo de construcción y ubicación]</w:t>
      </w:r>
    </w:p>
    <w:p w14:paraId="092A6052" w14:textId="77777777" w:rsidR="000D04A6" w:rsidRPr="00E24311" w:rsidRDefault="000D04A6" w:rsidP="000D04A6">
      <w:pPr>
        <w:pStyle w:val="ListParagraph"/>
        <w:numPr>
          <w:ilvl w:val="0"/>
          <w:numId w:val="30"/>
        </w:numPr>
        <w:spacing w:line="240" w:lineRule="auto"/>
        <w:ind w:left="907"/>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El beneficiario debe incluir esta disposición en todas las sub-adjudicaciones y suministros, y debe indicar a los proveedores de servicios de esta adjudicación y </w:t>
      </w:r>
      <w:proofErr w:type="gramStart"/>
      <w:r w:rsidRPr="00E24311">
        <w:rPr>
          <w:rFonts w:ascii="Times New Roman" w:eastAsia="Arial" w:hAnsi="Times New Roman" w:cs="Times New Roman"/>
          <w:lang w:val="es-ES_tradnl" w:eastAsia="es"/>
        </w:rPr>
        <w:t>a los sub-beneficiarios</w:t>
      </w:r>
      <w:proofErr w:type="gramEnd"/>
      <w:r w:rsidRPr="00E24311">
        <w:rPr>
          <w:rFonts w:ascii="Times New Roman" w:eastAsia="Arial" w:hAnsi="Times New Roman" w:cs="Times New Roman"/>
          <w:lang w:val="es-ES_tradnl" w:eastAsia="es"/>
        </w:rPr>
        <w:t xml:space="preserve"> las restricciones de esta disposición.</w:t>
      </w:r>
    </w:p>
    <w:p w14:paraId="39BDCEF4" w14:textId="77777777" w:rsidR="000D04A6" w:rsidRPr="00E24311" w:rsidRDefault="000D04A6" w:rsidP="000D04A6">
      <w:pPr>
        <w:rPr>
          <w:rFonts w:ascii="Times New Roman" w:hAnsi="Times New Roman" w:cs="Times New Roman"/>
          <w:lang w:val="es-ES_tradnl"/>
        </w:rPr>
      </w:pPr>
    </w:p>
    <w:p w14:paraId="41B94414" w14:textId="7B60B959"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000D04A6" w:rsidRPr="00E24311">
        <w:rPr>
          <w:rFonts w:ascii="Times New Roman" w:eastAsia="Arial" w:hAnsi="Times New Roman" w:cs="Times New Roman"/>
          <w:b/>
          <w:bCs/>
          <w:lang w:val="es-ES_tradnl" w:eastAsia="es"/>
        </w:rPr>
        <w:t>PROGRAMA PILOTO PARA MEJORAR LA PROTECCIÓN PARA EMPLEADOS INFORMANTES DEL BENEFICIARIO</w:t>
      </w:r>
    </w:p>
    <w:p w14:paraId="7B757A25"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(SEPTIEMBRE 2014)</w:t>
      </w:r>
    </w:p>
    <w:p w14:paraId="64DBD733"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60DB9FCF" w14:textId="77777777" w:rsidR="000D04A6" w:rsidRPr="00E24311" w:rsidRDefault="000D04A6" w:rsidP="000D04A6">
      <w:pPr>
        <w:rPr>
          <w:rFonts w:ascii="Times New Roman" w:hAnsi="Times New Roman" w:cs="Times New Roman"/>
          <w:lang w:val="es-ES_tradnl"/>
        </w:rPr>
      </w:pPr>
    </w:p>
    <w:p w14:paraId="648EB1B2" w14:textId="77777777" w:rsidR="000D04A6" w:rsidRPr="00E24311" w:rsidRDefault="000D04A6" w:rsidP="000D04A6">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5143F046" w14:textId="77777777" w:rsidR="000D04A6" w:rsidRPr="00E24311" w:rsidRDefault="000D04A6" w:rsidP="000D04A6">
      <w:pPr>
        <w:pStyle w:val="ListParagraph"/>
        <w:numPr>
          <w:ilvl w:val="6"/>
          <w:numId w:val="20"/>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Incluir tal requerimiento en todas las sub-adjudicaciones o sub-contratos que se hagan bajo esta adjudicación.</w:t>
      </w:r>
    </w:p>
    <w:p w14:paraId="36659BE0"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7319B02C"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denuncias de actos ilícitos se definen como hacer una revelación que "el empleado cree razonablemente" que constituye evidencia de alguna de las siguientes:</w:t>
      </w:r>
    </w:p>
    <w:p w14:paraId="3B8872FC"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Administración fraudulenta de un contrato o beneficio federal;</w:t>
      </w:r>
    </w:p>
    <w:p w14:paraId="7CAFEFB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Malgasto grave de fondos federales;</w:t>
      </w:r>
    </w:p>
    <w:p w14:paraId="048BDB82"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Abuso de autoridad relacionado al contrato o fondo federal;</w:t>
      </w:r>
    </w:p>
    <w:p w14:paraId="0470BB29"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Amenaza considerable y específica a la salud o seguridad pública; o</w:t>
      </w:r>
    </w:p>
    <w:p w14:paraId="73C8B87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765952EB"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calificar de acuerdo con este estatuto, la divulgación del empleado se debe hacer a:</w:t>
      </w:r>
    </w:p>
    <w:p w14:paraId="5BCEE94C"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miembro del Congreso de los Estados Unidos o un representante del Comité del Congreso; </w:t>
      </w:r>
    </w:p>
    <w:p w14:paraId="2BD8E00D"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Inspector General al tanto del tema:</w:t>
      </w:r>
    </w:p>
    <w:p w14:paraId="3A182B97"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Una Oficina de Contabilidad del Gobierno de los Estados Unidos </w:t>
      </w:r>
    </w:p>
    <w:p w14:paraId="4C4D03AA"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 Un empleado federal responsable de supervisar o gestionar un contrato o un beneficio en una agencia relevante;</w:t>
      </w:r>
    </w:p>
    <w:p w14:paraId="4192795C"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corte o gran jurado estadunidense; o</w:t>
      </w:r>
    </w:p>
    <w:p w14:paraId="2B4687C7" w14:textId="77777777" w:rsidR="000D04A6" w:rsidRPr="00E24311" w:rsidRDefault="000D04A6" w:rsidP="000D04A6">
      <w:pPr>
        <w:ind w:left="708"/>
        <w:rPr>
          <w:rFonts w:ascii="Times New Roman" w:eastAsia="Arial" w:hAnsi="Times New Roman" w:cs="Times New Roman"/>
          <w:sz w:val="22"/>
          <w:szCs w:val="22"/>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oficial de gestión u otro empleado del beneficiario que tenga la </w:t>
      </w:r>
      <w:r w:rsidRPr="00E24311">
        <w:rPr>
          <w:rFonts w:ascii="Times New Roman" w:eastAsia="Arial" w:hAnsi="Times New Roman" w:cs="Times New Roman"/>
          <w:sz w:val="22"/>
          <w:szCs w:val="22"/>
          <w:lang w:val="es-ES_tradnl" w:eastAsia="es"/>
        </w:rPr>
        <w:t>responsabilidad de investigar, descubrir o lidiar con conductas inapropiadas.</w:t>
      </w:r>
    </w:p>
    <w:p w14:paraId="4BD3B077" w14:textId="77777777" w:rsidR="000D04A6" w:rsidRPr="00E24311" w:rsidRDefault="000D04A6" w:rsidP="000D04A6">
      <w:pPr>
        <w:rPr>
          <w:rFonts w:ascii="Times New Roman" w:hAnsi="Times New Roman" w:cs="Times New Roman"/>
          <w:sz w:val="22"/>
          <w:szCs w:val="22"/>
          <w:lang w:val="es-ES_tradnl"/>
        </w:rPr>
      </w:pPr>
    </w:p>
    <w:p w14:paraId="13259089" w14:textId="48B38AEF" w:rsidR="000D04A6" w:rsidRPr="00E24311" w:rsidRDefault="0078493F" w:rsidP="000D04A6">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000D04A6" w:rsidRPr="00E24311">
        <w:rPr>
          <w:rFonts w:ascii="Times New Roman" w:eastAsia="Arial" w:hAnsi="Times New Roman" w:cs="Times New Roman"/>
          <w:b/>
          <w:bCs/>
          <w:sz w:val="22"/>
          <w:szCs w:val="22"/>
          <w:lang w:val="es-ES_tradnl" w:eastAsia="es"/>
        </w:rPr>
        <w:t>PROTECCIÓN DE NIÑOS (JUNIO 2015)</w:t>
      </w:r>
    </w:p>
    <w:p w14:paraId="2326A04D" w14:textId="77777777" w:rsidR="000D04A6" w:rsidRPr="00E24311" w:rsidRDefault="000D04A6" w:rsidP="000D04A6">
      <w:pPr>
        <w:pStyle w:val="ListParagraph"/>
        <w:numPr>
          <w:ilvl w:val="0"/>
          <w:numId w:val="31"/>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1BE07D3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0E309F9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7A6834C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0ABEBCD3"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525E930A"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113BBCC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3BC6D9F7"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56A4BC3C"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Las siguientes definiciones se aplican para propósitos de esta disposición:</w:t>
      </w:r>
    </w:p>
    <w:p w14:paraId="08D62C0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1B63E768"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62B1329B"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objeto que se use) o quemaduras. Estos actos se consideran abuso sin importar si fueron con intención de herir al menor.</w:t>
      </w:r>
    </w:p>
    <w:p w14:paraId="42EF5C7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73BC3519"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164DEC6E"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46740476" w14:textId="77777777" w:rsidR="000D04A6" w:rsidRPr="00E24311" w:rsidRDefault="000D04A6" w:rsidP="000D04A6">
      <w:pPr>
        <w:pStyle w:val="ListParagraph"/>
        <w:numPr>
          <w:ilvl w:val="3"/>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Abandono: Comprende la no entrega a menores de necesidades básicas dentro de las actividades financiadas por USAID que sean responsables del cuidado del niño en ausencia del padre del niño o su apoderado.</w:t>
      </w:r>
    </w:p>
    <w:p w14:paraId="6BDC0E2A" w14:textId="77777777" w:rsidR="000D04A6" w:rsidRPr="00E24311" w:rsidRDefault="000D04A6" w:rsidP="000D04A6">
      <w:pPr>
        <w:pStyle w:val="ListParagraph"/>
        <w:numPr>
          <w:ilvl w:val="0"/>
          <w:numId w:val="31"/>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69A019EC" w14:textId="77777777" w:rsidR="000D04A6" w:rsidRDefault="000D04A6" w:rsidP="00FF7881">
      <w:pPr>
        <w:jc w:val="both"/>
        <w:rPr>
          <w:rFonts w:ascii="Times New Roman" w:hAnsi="Times New Roman" w:cs="Times New Roman"/>
          <w:lang w:val="es-ES_tradnl"/>
        </w:rPr>
      </w:pPr>
    </w:p>
    <w:p w14:paraId="110632D9" w14:textId="2AE5D98D" w:rsidR="000D04A6" w:rsidRPr="00E24311" w:rsidRDefault="0078493F" w:rsidP="000D04A6">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000D04A6" w:rsidRPr="00E24311">
        <w:rPr>
          <w:rFonts w:ascii="Times New Roman" w:eastAsia="Arial" w:hAnsi="Times New Roman" w:cs="Times New Roman"/>
          <w:b/>
          <w:bCs/>
          <w:lang w:val="es-ES_tradnl" w:eastAsia="es"/>
        </w:rPr>
        <w:t>DIVULGACIONES OBLIGATORIAS (JULIO 2015)</w:t>
      </w:r>
    </w:p>
    <w:p w14:paraId="35D97A70"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coherencia con la sección 2 del Código Federal de Regulaciones, parte 200.113, los postulantes y los beneficiarios deben divulgar, de forma oportuna, por escrito al Oficial de USAID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USAID del Inspector General y al beneficiario principal (pasando a través) todas las violaciones de la ley federal que involucre fraude, soborno o violaciones de obsequios que podrían afectar la adjudicación federal.</w:t>
      </w:r>
    </w:p>
    <w:p w14:paraId="733AD8BA"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Las revelaciones se deben enviar a:</w:t>
      </w:r>
    </w:p>
    <w:p w14:paraId="339940B2" w14:textId="77777777" w:rsidR="000D04A6" w:rsidRPr="00E24311" w:rsidRDefault="000D04A6" w:rsidP="000D04A6">
      <w:pPr>
        <w:rPr>
          <w:rFonts w:ascii="Times New Roman" w:eastAsia="Arial" w:hAnsi="Times New Roman" w:cs="Times New Roman"/>
          <w:lang w:val="es-ES_tradnl"/>
        </w:rPr>
      </w:pPr>
    </w:p>
    <w:p w14:paraId="1953C083"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Agencia de los Estados Unidos para el Desarrollo Internacional </w:t>
      </w:r>
    </w:p>
    <w:p w14:paraId="3D0D1EE2"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Oficina del Inspector General, </w:t>
      </w:r>
    </w:p>
    <w:p w14:paraId="3B668DE8"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Código postal 657</w:t>
      </w:r>
    </w:p>
    <w:p w14:paraId="685ED3E5"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Washington, DC 20044-0657</w:t>
      </w:r>
    </w:p>
    <w:p w14:paraId="18F3F77F" w14:textId="77777777" w:rsidR="000D04A6" w:rsidRPr="00E24311" w:rsidRDefault="000D04A6" w:rsidP="000D04A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Fono: </w:t>
      </w:r>
      <w:r w:rsidRPr="00E24311">
        <w:rPr>
          <w:rFonts w:ascii="Times New Roman" w:eastAsia="Arial" w:hAnsi="Times New Roman" w:cs="Times New Roman"/>
          <w:u w:val="single"/>
          <w:lang w:val="es-ES_tradnl" w:eastAsia="es"/>
        </w:rPr>
        <w:t>1 -800-230-6539</w:t>
      </w:r>
      <w:r w:rsidRPr="00E24311">
        <w:rPr>
          <w:rFonts w:ascii="Times New Roman" w:eastAsia="Arial" w:hAnsi="Times New Roman" w:cs="Times New Roman"/>
          <w:lang w:val="es-ES_tradnl" w:eastAsia="es"/>
        </w:rPr>
        <w:t xml:space="preserve"> o </w:t>
      </w:r>
      <w:r w:rsidRPr="00E24311">
        <w:rPr>
          <w:rFonts w:ascii="Times New Roman" w:eastAsia="Arial" w:hAnsi="Times New Roman" w:cs="Times New Roman"/>
          <w:u w:val="single"/>
          <w:lang w:val="es-ES_tradnl" w:eastAsia="es"/>
        </w:rPr>
        <w:t>202-712-1023</w:t>
      </w:r>
      <w:r w:rsidRPr="00E24311">
        <w:rPr>
          <w:rFonts w:ascii="Times New Roman" w:eastAsia="Arial" w:hAnsi="Times New Roman" w:cs="Times New Roman"/>
          <w:lang w:val="es-ES_tradnl" w:eastAsia="es"/>
        </w:rPr>
        <w:t xml:space="preserve"> </w:t>
      </w:r>
    </w:p>
    <w:p w14:paraId="626A8DEA" w14:textId="77777777" w:rsidR="000D04A6" w:rsidRPr="00E24311" w:rsidRDefault="000D04A6" w:rsidP="000D04A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Correo electrónico:</w:t>
      </w:r>
      <w:r w:rsidRPr="00E24311">
        <w:rPr>
          <w:rFonts w:ascii="Times New Roman" w:eastAsia="Arial" w:hAnsi="Times New Roman" w:cs="Times New Roman"/>
          <w:u w:val="single"/>
          <w:lang w:val="es-ES_tradnl" w:eastAsia="es"/>
        </w:rPr>
        <w:t>ig.hotlines@usaid.gov</w:t>
      </w:r>
    </w:p>
    <w:p w14:paraId="2CD32E7D" w14:textId="77777777" w:rsidR="000D04A6" w:rsidRPr="00E24311" w:rsidRDefault="000D04A6" w:rsidP="000D04A6">
      <w:pPr>
        <w:ind w:left="708"/>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 xml:space="preserve">Dirección web:  </w:t>
      </w:r>
      <w:hyperlink r:id="rId11" w:history="1">
        <w:r w:rsidRPr="00E24311">
          <w:rPr>
            <w:rStyle w:val="Hyperlink"/>
            <w:rFonts w:ascii="Times New Roman" w:eastAsia="Arial" w:hAnsi="Times New Roman" w:cs="Times New Roman"/>
            <w:lang w:val="es-ES_tradnl" w:eastAsia="es"/>
          </w:rPr>
          <w:t>https://oig.usaid.gov/content/usaid-contractor-reporting-form</w:t>
        </w:r>
      </w:hyperlink>
      <w:r w:rsidRPr="00E24311">
        <w:rPr>
          <w:rFonts w:ascii="Times New Roman" w:eastAsia="Arial" w:hAnsi="Times New Roman" w:cs="Times New Roman"/>
          <w:u w:val="single"/>
          <w:lang w:val="es-ES_tradnl" w:eastAsia="es"/>
        </w:rPr>
        <w:t>.</w:t>
      </w:r>
    </w:p>
    <w:p w14:paraId="3CAB3B24" w14:textId="77777777" w:rsidR="000D04A6" w:rsidRPr="00E24311" w:rsidRDefault="000D04A6" w:rsidP="000D04A6">
      <w:pPr>
        <w:ind w:left="708"/>
        <w:rPr>
          <w:rFonts w:ascii="Times New Roman" w:eastAsia="Arial" w:hAnsi="Times New Roman" w:cs="Times New Roman"/>
          <w:lang w:val="es-ES_tradnl"/>
        </w:rPr>
      </w:pPr>
    </w:p>
    <w:p w14:paraId="1008A3BB" w14:textId="77777777" w:rsidR="000D04A6" w:rsidRPr="00E24311" w:rsidRDefault="000D04A6" w:rsidP="000D04A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367DF3A2" w14:textId="77777777" w:rsidR="000D04A6" w:rsidRPr="00E24311" w:rsidRDefault="000D04A6" w:rsidP="000D04A6">
      <w:pPr>
        <w:rPr>
          <w:rFonts w:ascii="Times New Roman" w:eastAsia="Arial" w:hAnsi="Times New Roman" w:cs="Times New Roman"/>
          <w:lang w:val="es-ES_tradnl"/>
        </w:rPr>
      </w:pPr>
    </w:p>
    <w:p w14:paraId="18F85842" w14:textId="77777777" w:rsidR="000D04A6" w:rsidRPr="00E24311" w:rsidRDefault="000D04A6" w:rsidP="000D04A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incluir un requerimiento de revelación obligatorio en todas las sub-adjudicaciones y contratos de esta adjudicación.</w:t>
      </w:r>
    </w:p>
    <w:p w14:paraId="3D30F4B7" w14:textId="77777777" w:rsidR="000D04A6" w:rsidRPr="00334801" w:rsidRDefault="000D04A6" w:rsidP="00FF7881">
      <w:pPr>
        <w:jc w:val="both"/>
        <w:rPr>
          <w:rFonts w:ascii="Times New Roman" w:hAnsi="Times New Roman" w:cs="Times New Roman"/>
          <w:lang w:val="es-ES_tradnl"/>
        </w:rPr>
      </w:pPr>
    </w:p>
    <w:p w14:paraId="76FC638D" w14:textId="4ED7D12F" w:rsidR="00FF7881" w:rsidRPr="00E24311" w:rsidRDefault="0078493F" w:rsidP="00FF7881">
      <w:pPr>
        <w:rPr>
          <w:rStyle w:val="FontStyle42"/>
          <w:rFonts w:ascii="Times New Roman" w:hAnsi="Times New Roman" w:cs="Times New Roman"/>
          <w:sz w:val="24"/>
          <w:szCs w:val="24"/>
          <w:lang w:val="es-ES_tradnl" w:eastAsia="es"/>
        </w:rPr>
      </w:pPr>
      <w:r>
        <w:rPr>
          <w:rStyle w:val="FontStyle42"/>
          <w:rFonts w:ascii="Times New Roman" w:hAnsi="Times New Roman" w:cs="Times New Roman"/>
          <w:sz w:val="24"/>
          <w:szCs w:val="24"/>
          <w:lang w:val="es-ES_tradnl" w:eastAsia="es"/>
        </w:rPr>
        <w:t>RAA5-</w:t>
      </w:r>
      <w:r w:rsidR="00FF7881" w:rsidRPr="005E6AD0">
        <w:rPr>
          <w:rStyle w:val="FontStyle42"/>
          <w:rFonts w:ascii="Times New Roman" w:hAnsi="Times New Roman" w:cs="Times New Roman"/>
          <w:sz w:val="24"/>
          <w:szCs w:val="24"/>
          <w:lang w:val="es-ES_tradnl" w:eastAsia="es"/>
        </w:rPr>
        <w:t>IDENTIFICADOR UNIVERSAL</w:t>
      </w:r>
      <w:r w:rsidR="00FF7881" w:rsidRPr="00E24311">
        <w:rPr>
          <w:rStyle w:val="FontStyle42"/>
          <w:rFonts w:ascii="Times New Roman" w:hAnsi="Times New Roman" w:cs="Times New Roman"/>
          <w:sz w:val="24"/>
          <w:szCs w:val="24"/>
          <w:lang w:val="es-ES_tradnl" w:eastAsia="es"/>
        </w:rPr>
        <w:t xml:space="preserve"> Y SISTEMA DE GESTIÓN DE ADJUDICACIÓN</w:t>
      </w:r>
      <w:r w:rsidR="00FF7881" w:rsidRPr="00E24311">
        <w:rPr>
          <w:rStyle w:val="FontStyle42"/>
          <w:rFonts w:ascii="Times New Roman" w:hAnsi="Times New Roman" w:cs="Times New Roman"/>
          <w:sz w:val="24"/>
          <w:szCs w:val="24"/>
          <w:lang w:val="es-ES_tradnl"/>
        </w:rPr>
        <w:t xml:space="preserve"> (JULIO </w:t>
      </w:r>
      <w:r w:rsidR="00FF7881" w:rsidRPr="00E24311">
        <w:rPr>
          <w:rStyle w:val="FontStyle42"/>
          <w:rFonts w:ascii="Times New Roman" w:hAnsi="Times New Roman" w:cs="Times New Roman"/>
          <w:sz w:val="24"/>
          <w:szCs w:val="24"/>
          <w:lang w:val="es-ES_tradnl" w:eastAsia="es"/>
        </w:rPr>
        <w:t>2015)</w:t>
      </w:r>
    </w:p>
    <w:p w14:paraId="4B841521" w14:textId="77777777" w:rsidR="00FF7881" w:rsidRPr="00E24311" w:rsidRDefault="00FF7881" w:rsidP="00FF7881">
      <w:pPr>
        <w:rPr>
          <w:rFonts w:ascii="Times New Roman" w:eastAsia="Arial" w:hAnsi="Times New Roman" w:cs="Times New Roman"/>
          <w:lang w:val="es-ES_tradnl"/>
        </w:rPr>
      </w:pPr>
    </w:p>
    <w:p w14:paraId="252B6509" w14:textId="77777777" w:rsidR="00FF7881" w:rsidRPr="00E24311" w:rsidRDefault="00FF7881" w:rsidP="00FF7881">
      <w:pPr>
        <w:rPr>
          <w:rFonts w:ascii="Times New Roman" w:eastAsia="Times New Roman" w:hAnsi="Times New Roman" w:cs="Times New Roman"/>
          <w:i/>
          <w:lang w:val="es-ES_tradnl" w:eastAsia="es-CL"/>
        </w:rPr>
      </w:pPr>
      <w:r w:rsidRPr="00E24311">
        <w:rPr>
          <w:rFonts w:ascii="Times New Roman" w:eastAsia="Arial" w:hAnsi="Times New Roman" w:cs="Times New Roman"/>
          <w:b/>
          <w:iCs/>
          <w:lang w:val="es-ES_tradnl"/>
        </w:rPr>
        <w:t>APLICABILIDAD</w:t>
      </w:r>
      <w:r w:rsidRPr="00E24311">
        <w:rPr>
          <w:rFonts w:ascii="Times New Roman" w:eastAsia="Arial" w:hAnsi="Times New Roman" w:cs="Times New Roman"/>
          <w:i/>
          <w:iCs/>
          <w:lang w:val="es-ES_tradnl"/>
        </w:rPr>
        <w:t>: Esta disposición se requiere de conformidad con 2 CFR 25, Identificador Universal y Sistema de Gestión 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Arial" w:hAnsi="Times New Roman" w:cs="Times New Roman"/>
          <w:i/>
          <w:iCs/>
          <w:lang w:val="es-ES_tradnl"/>
        </w:rPr>
        <w:t xml:space="preserve">. Los oficiales de </w:t>
      </w:r>
      <w:r w:rsidRPr="00E24311">
        <w:rPr>
          <w:rFonts w:ascii="Times New Roman" w:eastAsia="Times New Roman" w:hAnsi="Times New Roman" w:cs="Times New Roman"/>
          <w:i/>
          <w:lang w:val="es-ES_tradnl" w:eastAsia="es-CL"/>
        </w:rPr>
        <w:t>Convenios</w:t>
      </w:r>
      <w:r w:rsidRPr="00E24311">
        <w:rPr>
          <w:rFonts w:ascii="Times New Roman" w:eastAsia="Times New Roman" w:hAnsi="Times New Roman" w:cs="Times New Roman"/>
          <w:lang w:val="es-ES_tradnl" w:eastAsia="es-CL"/>
        </w:rPr>
        <w:t xml:space="preserve"> </w:t>
      </w:r>
      <w:r w:rsidRPr="00E24311">
        <w:rPr>
          <w:rFonts w:ascii="Times New Roman" w:eastAsia="Arial" w:hAnsi="Times New Roman" w:cs="Times New Roman"/>
          <w:i/>
          <w:iCs/>
          <w:lang w:val="es-ES_tradnl"/>
        </w:rPr>
        <w:t xml:space="preserve">(AO) deben incluir esta disposición en todas las solicitudes de asistencia y en todas las adjudicaciones, a menos que el AO exima de cumplimiento a una organización bajo alguna de las siguientes excepciones del apartado d. que sigue: </w:t>
      </w:r>
      <w:r w:rsidRPr="00E24311">
        <w:rPr>
          <w:rFonts w:ascii="Times New Roman" w:eastAsia="Times New Roman" w:hAnsi="Times New Roman" w:cs="Times New Roman"/>
          <w:i/>
          <w:lang w:val="es-ES_tradnl" w:eastAsia="es-CL"/>
        </w:rPr>
        <w:t xml:space="preserve">Excepciones. Los requisitos de esta disposición para obtener un número del Sistema Universal de Numeración de Datos (DUNS, por su sigla en inglés) y mantener un registro actual en el Sistema de Gestión </w:t>
      </w:r>
      <w:r w:rsidRPr="00E24311">
        <w:rPr>
          <w:rFonts w:ascii="Times New Roman" w:eastAsia="Arial" w:hAnsi="Times New Roman" w:cs="Times New Roman"/>
          <w:i/>
          <w:iCs/>
          <w:lang w:val="es-ES_tradnl"/>
        </w:rPr>
        <w:t>de</w:t>
      </w:r>
      <w:r w:rsidRPr="00E24311">
        <w:rPr>
          <w:rFonts w:ascii="Times New Roman" w:hAnsi="Times New Roman" w:cs="Times New Roman"/>
          <w:lang w:val="es-ES_tradnl"/>
        </w:rPr>
        <w:t xml:space="preserve"> </w:t>
      </w:r>
      <w:r w:rsidRPr="00E24311">
        <w:rPr>
          <w:rFonts w:ascii="Times New Roman" w:hAnsi="Times New Roman" w:cs="Times New Roman"/>
          <w:i/>
          <w:lang w:val="es-ES_tradnl"/>
        </w:rPr>
        <w:t>Adjudicación</w:t>
      </w:r>
      <w:r w:rsidRPr="00E24311">
        <w:rPr>
          <w:rFonts w:ascii="Times New Roman" w:eastAsia="Times New Roman" w:hAnsi="Times New Roman" w:cs="Times New Roman"/>
          <w:i/>
          <w:lang w:val="es-ES_tradnl" w:eastAsia="es-CL"/>
        </w:rPr>
        <w:t xml:space="preserve"> (SAM, por su sigla en inglés) no aplican, a nivel de adjudicación principal</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o subcontrato, a: </w:t>
      </w:r>
    </w:p>
    <w:p w14:paraId="0CCFE024" w14:textId="77777777" w:rsidR="00FF7881" w:rsidRPr="00E24311" w:rsidRDefault="00FF7881" w:rsidP="00FF7881">
      <w:pPr>
        <w:rPr>
          <w:rFonts w:ascii="Times New Roman" w:eastAsia="Arial" w:hAnsi="Times New Roman" w:cs="Times New Roman"/>
          <w:i/>
          <w:iCs/>
          <w:lang w:val="es-ES_tradnl"/>
        </w:rPr>
      </w:pPr>
    </w:p>
    <w:p w14:paraId="1DD67EB3" w14:textId="77777777" w:rsidR="00FF7881" w:rsidRPr="00E24311" w:rsidRDefault="00FF7881" w:rsidP="00FF7881">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(1)</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48C766A7" w14:textId="77777777" w:rsidR="00FF7881" w:rsidRPr="00E24311" w:rsidRDefault="00FF7881" w:rsidP="00FF7881">
      <w:pPr>
        <w:ind w:left="708"/>
        <w:rPr>
          <w:rFonts w:ascii="Times New Roman" w:eastAsia="Arial" w:hAnsi="Times New Roman" w:cs="Times New Roman"/>
          <w:lang w:val="es-ES_tradnl"/>
        </w:rPr>
      </w:pPr>
      <w:r w:rsidRPr="00E24311">
        <w:rPr>
          <w:rFonts w:ascii="Times New Roman" w:eastAsia="Arial" w:hAnsi="Times New Roman" w:cs="Times New Roman"/>
          <w:iCs/>
          <w:lang w:val="es-ES_tradnl"/>
        </w:rPr>
        <w:t>(2)</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r w:rsidRPr="00E24311">
        <w:rPr>
          <w:rFonts w:ascii="Times New Roman" w:eastAsia="Arial" w:hAnsi="Times New Roman" w:cs="Times New Roman"/>
          <w:iCs/>
          <w:lang w:val="es-ES_tradnl"/>
        </w:rPr>
        <w:t xml:space="preserve"> </w:t>
      </w:r>
    </w:p>
    <w:p w14:paraId="24B9F567" w14:textId="77777777" w:rsidR="00FF7881" w:rsidRPr="00E24311" w:rsidRDefault="00FF7881" w:rsidP="00FF7881">
      <w:pPr>
        <w:ind w:left="708"/>
        <w:rPr>
          <w:rFonts w:ascii="Times New Roman" w:eastAsia="Arial" w:hAnsi="Times New Roman" w:cs="Times New Roman"/>
          <w:iCs/>
          <w:lang w:val="es-ES_tradnl"/>
        </w:rPr>
      </w:pPr>
      <w:r w:rsidRPr="00E24311">
        <w:rPr>
          <w:rFonts w:ascii="Times New Roman" w:eastAsia="Arial" w:hAnsi="Times New Roman" w:cs="Times New Roman"/>
          <w:iCs/>
          <w:lang w:val="es-ES_tradnl"/>
        </w:rPr>
        <w:t>(3)</w:t>
      </w:r>
      <w:r w:rsidRPr="00E24311">
        <w:rPr>
          <w:rFonts w:ascii="Times New Roman" w:eastAsia="Times New Roman" w:hAnsi="Times New Roman" w:cs="Times New Roman"/>
          <w:iCs/>
          <w:lang w:val="es-ES_tradnl"/>
        </w:rPr>
        <w:t xml:space="preserve"> </w:t>
      </w: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p>
    <w:p w14:paraId="0D083701" w14:textId="77777777" w:rsidR="00FF7881" w:rsidRPr="00E24311" w:rsidRDefault="00FF7881" w:rsidP="00FF7881">
      <w:pPr>
        <w:ind w:left="708"/>
        <w:rPr>
          <w:rFonts w:ascii="Times New Roman" w:eastAsia="Arial" w:hAnsi="Times New Roman" w:cs="Times New Roman"/>
          <w:lang w:val="es-ES_tradnl"/>
        </w:rPr>
      </w:pPr>
    </w:p>
    <w:p w14:paraId="0F32D8E3" w14:textId="77777777" w:rsidR="00FF7881" w:rsidRPr="00E24311" w:rsidRDefault="00FF7881" w:rsidP="00FF7881">
      <w:pPr>
        <w:rPr>
          <w:rFonts w:ascii="Times New Roman" w:eastAsia="Arial" w:hAnsi="Times New Roman" w:cs="Times New Roman"/>
          <w:b/>
          <w:bCs/>
          <w:lang w:val="es-ES_tradnl"/>
        </w:rPr>
      </w:pPr>
      <w:r w:rsidRPr="00E24311">
        <w:rPr>
          <w:rStyle w:val="FontStyle42"/>
          <w:rFonts w:ascii="Times New Roman" w:hAnsi="Times New Roman" w:cs="Times New Roman"/>
          <w:sz w:val="24"/>
          <w:szCs w:val="24"/>
          <w:lang w:val="es-ES_tradnl" w:eastAsia="es"/>
        </w:rPr>
        <w:t>IDENTIFICADOR UNIVERSAL Y SISTEMA DE GESTIÓN DE ADJUDICACIÓN</w:t>
      </w:r>
      <w:r w:rsidRPr="00E24311">
        <w:rPr>
          <w:rStyle w:val="FontStyle42"/>
          <w:rFonts w:ascii="Times New Roman" w:hAnsi="Times New Roman" w:cs="Times New Roman"/>
          <w:sz w:val="24"/>
          <w:szCs w:val="24"/>
          <w:lang w:val="es-ES_tradnl"/>
        </w:rPr>
        <w:t xml:space="preserve"> (J</w:t>
      </w:r>
      <w:r w:rsidRPr="00E24311">
        <w:rPr>
          <w:rFonts w:ascii="Times New Roman" w:eastAsia="Arial" w:hAnsi="Times New Roman" w:cs="Times New Roman"/>
          <w:b/>
          <w:bCs/>
          <w:lang w:val="es-ES_tradnl"/>
        </w:rPr>
        <w:t>ulio 2015)</w:t>
      </w:r>
    </w:p>
    <w:p w14:paraId="2CB746CC" w14:textId="77777777" w:rsidR="00FF7881" w:rsidRPr="00E24311" w:rsidRDefault="00FF7881" w:rsidP="00FF7881">
      <w:pPr>
        <w:rPr>
          <w:rFonts w:ascii="Times New Roman" w:eastAsia="Arial" w:hAnsi="Times New Roman" w:cs="Times New Roman"/>
          <w:lang w:val="es-ES_tradnl"/>
        </w:rPr>
      </w:pPr>
    </w:p>
    <w:p w14:paraId="0E23BAC8"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sz w:val="24"/>
          <w:szCs w:val="24"/>
          <w:lang w:val="es-ES_tradnl"/>
        </w:rPr>
        <w:t xml:space="preserve">Requisito de Sistema de Gestión de </w:t>
      </w:r>
      <w:r w:rsidRPr="00E24311">
        <w:rPr>
          <w:rFonts w:ascii="Times New Roman" w:hAnsi="Times New Roman" w:cs="Times New Roman"/>
          <w:b/>
          <w:sz w:val="24"/>
          <w:szCs w:val="24"/>
          <w:lang w:val="es-ES_tradnl"/>
        </w:rPr>
        <w:t>Adjudicación</w:t>
      </w:r>
      <w:r w:rsidRPr="00E24311">
        <w:rPr>
          <w:rFonts w:ascii="Times New Roman" w:eastAsia="Arial" w:hAnsi="Times New Roman" w:cs="Times New Roman"/>
          <w:b/>
          <w:bCs/>
          <w:sz w:val="24"/>
          <w:szCs w:val="24"/>
          <w:lang w:val="es-ES_tradnl"/>
        </w:rPr>
        <w:t xml:space="preserve"> (SAM, por su sigla en inglés).</w:t>
      </w:r>
      <w:r w:rsidRPr="00E24311">
        <w:rPr>
          <w:rFonts w:ascii="Times New Roman" w:eastAsia="Times New Roman" w:hAnsi="Times New Roman" w:cs="Times New Roman"/>
          <w:sz w:val="24"/>
          <w:szCs w:val="24"/>
          <w:lang w:val="es-ES_tradnl" w:eastAsia="es-CL"/>
        </w:rPr>
        <w:t xml:space="preserve"> A menos que usted esté exento de este requisito en virtud de 2 CFR 25.110, como </w:t>
      </w:r>
      <w:r w:rsidRPr="00E24311">
        <w:rPr>
          <w:rFonts w:ascii="Times New Roman" w:hAnsi="Times New Roman" w:cs="Times New Roman"/>
          <w:sz w:val="24"/>
          <w:szCs w:val="24"/>
          <w:lang w:val="es-ES_tradnl"/>
        </w:rPr>
        <w:t>beneficiario, usted</w:t>
      </w:r>
      <w:r w:rsidRPr="00E24311">
        <w:rPr>
          <w:rFonts w:ascii="Times New Roman" w:eastAsia="Times New Roman" w:hAnsi="Times New Roman" w:cs="Times New Roman"/>
          <w:sz w:val="24"/>
          <w:szCs w:val="24"/>
          <w:lang w:val="es-ES_tradnl" w:eastAsia="es-CL"/>
        </w:rPr>
        <w:t xml:space="preserve"> deberá mantener la </w:t>
      </w:r>
      <w:r w:rsidRPr="00E24311">
        <w:rPr>
          <w:rFonts w:ascii="Times New Roman" w:eastAsia="Arial" w:hAnsi="Times New Roman" w:cs="Times New Roman"/>
          <w:sz w:val="24"/>
          <w:szCs w:val="24"/>
          <w:lang w:val="es-ES_tradnl"/>
        </w:rPr>
        <w:t xml:space="preserve">moneda </w:t>
      </w:r>
      <w:r w:rsidRPr="00E24311">
        <w:rPr>
          <w:rFonts w:ascii="Times New Roman" w:eastAsia="Times New Roman" w:hAnsi="Times New Roman" w:cs="Times New Roman"/>
          <w:sz w:val="24"/>
          <w:szCs w:val="24"/>
          <w:lang w:val="es-ES_tradnl" w:eastAsia="es-CL"/>
        </w:rPr>
        <w:t xml:space="preserve">de su información en SAM hasta que presente el informe financiero final requerido en virtud de </w:t>
      </w:r>
      <w:r w:rsidRPr="00E24311">
        <w:rPr>
          <w:rFonts w:ascii="Times New Roman" w:hAnsi="Times New Roman" w:cs="Times New Roman"/>
          <w:sz w:val="24"/>
          <w:szCs w:val="24"/>
          <w:lang w:val="es-ES_tradnl"/>
        </w:rPr>
        <w:t>esta adjudicación,</w:t>
      </w:r>
      <w:r w:rsidRPr="00E24311">
        <w:rPr>
          <w:rFonts w:ascii="Times New Roman" w:eastAsia="Times New Roman" w:hAnsi="Times New Roman" w:cs="Times New Roman"/>
          <w:sz w:val="24"/>
          <w:szCs w:val="24"/>
          <w:lang w:val="es-ES_tradnl" w:eastAsia="es-CL"/>
        </w:rPr>
        <w:t xml:space="preserve"> o bien, que reciba el pago final; lo que sea posterior. Para ello usted deberá revisar y actualizar la información por lo menos anualmente después de la inscripción inicial, y con mayor frecuencia si cambios en su información u otro término de la </w:t>
      </w:r>
      <w:r w:rsidRPr="00E24311">
        <w:rPr>
          <w:rFonts w:ascii="Times New Roman" w:hAnsi="Times New Roman" w:cs="Times New Roman"/>
          <w:sz w:val="24"/>
          <w:szCs w:val="24"/>
          <w:lang w:val="es-ES_tradnl"/>
        </w:rPr>
        <w:t>adjudicación</w:t>
      </w:r>
      <w:r w:rsidRPr="00E24311">
        <w:rPr>
          <w:rFonts w:ascii="Times New Roman" w:eastAsia="Times New Roman" w:hAnsi="Times New Roman" w:cs="Times New Roman"/>
          <w:sz w:val="24"/>
          <w:szCs w:val="24"/>
          <w:lang w:val="es-ES_tradnl" w:eastAsia="es-CL"/>
        </w:rPr>
        <w:t xml:space="preserve"> así lo exigen.</w:t>
      </w:r>
    </w:p>
    <w:p w14:paraId="0BC146C1"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lastRenderedPageBreak/>
        <w:t xml:space="preserve">Requisito de números de </w:t>
      </w:r>
      <w:r w:rsidRPr="00E24311">
        <w:rPr>
          <w:rFonts w:ascii="Times New Roman" w:eastAsia="Times New Roman" w:hAnsi="Times New Roman" w:cs="Times New Roman"/>
          <w:b/>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
          <w:bCs/>
          <w:lang w:val="es-ES_tradnl"/>
        </w:rPr>
        <w:t xml:space="preserve">(DUNS, por su sigla en inglés). </w:t>
      </w:r>
      <w:r w:rsidRPr="00E24311">
        <w:rPr>
          <w:rFonts w:ascii="Times New Roman" w:eastAsia="Times New Roman" w:hAnsi="Times New Roman" w:cs="Times New Roman"/>
          <w:lang w:val="es-ES_tradnl" w:eastAsia="es-CL"/>
        </w:rPr>
        <w:t>Si en esta adjudicación usted cuenta con autorización para realizar subcontrato, usted</w:t>
      </w:r>
      <w:r w:rsidRPr="00E24311">
        <w:rPr>
          <w:rFonts w:ascii="Times New Roman" w:eastAsia="Arial" w:hAnsi="Times New Roman" w:cs="Times New Roman"/>
          <w:lang w:val="es-ES_tradnl"/>
        </w:rPr>
        <w:t>:</w:t>
      </w:r>
    </w:p>
    <w:p w14:paraId="10C40127"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Deberá notificar a los sub-</w:t>
      </w:r>
      <w:r w:rsidRPr="00E24311">
        <w:rPr>
          <w:rFonts w:ascii="Times New Roman" w:hAnsi="Times New Roman" w:cs="Times New Roman"/>
          <w:lang w:val="es-ES_tradnl"/>
        </w:rPr>
        <w:t>beneficiarios</w:t>
      </w:r>
      <w:r w:rsidRPr="00E24311">
        <w:rPr>
          <w:rFonts w:ascii="Times New Roman" w:eastAsia="Times New Roman" w:hAnsi="Times New Roman" w:cs="Times New Roman"/>
          <w:lang w:val="es-ES_tradnl" w:eastAsia="es-CL"/>
        </w:rPr>
        <w:t xml:space="preserve"> potenciales que ninguna entidad (véase la definición de este término de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en el párrafo c.) podrá recibir de usted un subcontrato, a menos que la entidad le hubiere proporcionado su número DUNS</w:t>
      </w:r>
      <w:r w:rsidRPr="00E24311">
        <w:rPr>
          <w:rFonts w:ascii="Times New Roman" w:eastAsia="Arial" w:hAnsi="Times New Roman" w:cs="Times New Roman"/>
          <w:lang w:val="es-ES_tradnl"/>
        </w:rPr>
        <w:t>.</w:t>
      </w:r>
    </w:p>
    <w:p w14:paraId="4A6D00FF"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No podrá hacer un subcontrato a una entidad, a menos que ésta le hubiere proporcionado su número DUNS.         </w:t>
      </w:r>
    </w:p>
    <w:p w14:paraId="52CC0995" w14:textId="77777777" w:rsidR="00FF7881" w:rsidRPr="00E24311" w:rsidRDefault="00FF7881" w:rsidP="00FF7881">
      <w:pPr>
        <w:pStyle w:val="ListParagraph"/>
        <w:numPr>
          <w:ilvl w:val="0"/>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b/>
          <w:bCs/>
          <w:lang w:val="es-ES_tradnl"/>
        </w:rPr>
        <w:t xml:space="preserve">Definiciones. </w:t>
      </w:r>
      <w:r w:rsidRPr="00E24311">
        <w:rPr>
          <w:rFonts w:ascii="Times New Roman" w:eastAsia="Times New Roman" w:hAnsi="Times New Roman" w:cs="Times New Roman"/>
          <w:lang w:val="es-ES_tradnl" w:eastAsia="es-CL"/>
        </w:rPr>
        <w:t xml:space="preserve">Para efectos de </w:t>
      </w:r>
      <w:r w:rsidRPr="00E24311">
        <w:rPr>
          <w:rFonts w:ascii="Times New Roman" w:hAnsi="Times New Roman" w:cs="Times New Roman"/>
          <w:lang w:val="es-ES_tradnl"/>
        </w:rPr>
        <w:t>este mandato de adjudicación</w:t>
      </w:r>
      <w:r w:rsidRPr="00E24311">
        <w:rPr>
          <w:rFonts w:ascii="Times New Roman" w:eastAsia="Arial" w:hAnsi="Times New Roman" w:cs="Times New Roman"/>
          <w:lang w:val="es-ES_tradnl"/>
        </w:rPr>
        <w:t>:</w:t>
      </w:r>
    </w:p>
    <w:p w14:paraId="789875E3"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eastAsia="es-CL"/>
        </w:rPr>
        <w:t xml:space="preserve">Sistema de 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(SAM, por su sigla en inglés)</w:t>
      </w:r>
      <w:r w:rsidRPr="00E24311">
        <w:rPr>
          <w:rFonts w:ascii="Times New Roman" w:eastAsia="Times New Roman" w:hAnsi="Times New Roman" w:cs="Times New Roman"/>
          <w:i/>
          <w:lang w:val="es-ES_tradnl" w:eastAsia="es-CL"/>
        </w:rPr>
        <w:t xml:space="preserve"> </w:t>
      </w:r>
      <w:r w:rsidRPr="00E24311">
        <w:rPr>
          <w:rFonts w:ascii="Times New Roman" w:eastAsia="Times New Roman" w:hAnsi="Times New Roman" w:cs="Times New Roman"/>
          <w:lang w:val="es-ES_tradnl" w:eastAsia="es-CL"/>
        </w:rPr>
        <w:t xml:space="preserve">se refiere al repositorio federal al que una entidad debe proporcionar la información necesaria para el ejercicio de la actividad como </w:t>
      </w:r>
      <w:r w:rsidRPr="00E24311">
        <w:rPr>
          <w:rFonts w:ascii="Times New Roman" w:hAnsi="Times New Roman" w:cs="Times New Roman"/>
          <w:lang w:val="es-ES_tradnl"/>
        </w:rPr>
        <w:t>beneficiario</w:t>
      </w:r>
      <w:r w:rsidRPr="00E24311">
        <w:rPr>
          <w:rFonts w:ascii="Times New Roman" w:eastAsia="Times New Roman" w:hAnsi="Times New Roman" w:cs="Times New Roman"/>
          <w:lang w:val="es-ES_tradnl" w:eastAsia="es-CL"/>
        </w:rPr>
        <w:t xml:space="preserve">. Podrá encontrar información adicional acerca de los procedimientos de registro en el sitio de Internet de SAM (actualmente en </w:t>
      </w:r>
      <w:hyperlink r:id="rId12" w:history="1">
        <w:r w:rsidRPr="00E24311">
          <w:rPr>
            <w:rStyle w:val="Hyperlink"/>
            <w:rFonts w:ascii="Times New Roman" w:hAnsi="Times New Roman" w:cs="Times New Roman"/>
            <w:lang w:val="es-ES_tradnl"/>
          </w:rPr>
          <w:t>www.sam.gov</w:t>
        </w:r>
      </w:hyperlink>
      <w:r w:rsidRPr="00E24311">
        <w:rPr>
          <w:rFonts w:ascii="Times New Roman" w:eastAsia="Times New Roman" w:hAnsi="Times New Roman" w:cs="Times New Roman"/>
          <w:lang w:val="es-ES_tradnl" w:eastAsia="es-CL"/>
        </w:rPr>
        <w:t>).</w:t>
      </w:r>
    </w:p>
    <w:p w14:paraId="0BEF80BA"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El número del </w:t>
      </w:r>
      <w:r w:rsidRPr="00E24311">
        <w:rPr>
          <w:rFonts w:ascii="Times New Roman" w:eastAsia="Times New Roman" w:hAnsi="Times New Roman" w:cs="Times New Roman"/>
          <w:lang w:val="es-ES_tradnl" w:eastAsia="es-CL"/>
        </w:rPr>
        <w:t>Sistema Universal de Numeración de Datos</w:t>
      </w:r>
      <w:r w:rsidRPr="00E24311">
        <w:rPr>
          <w:rFonts w:ascii="Times New Roman" w:eastAsia="Times New Roman" w:hAnsi="Times New Roman" w:cs="Times New Roman"/>
          <w:i/>
          <w:lang w:val="es-ES_tradnl" w:eastAsia="es-CL"/>
        </w:rPr>
        <w:t xml:space="preserve"> </w:t>
      </w:r>
      <w:r w:rsidRPr="00E24311">
        <w:rPr>
          <w:rFonts w:ascii="Times New Roman" w:eastAsia="Arial" w:hAnsi="Times New Roman" w:cs="Times New Roman"/>
          <w:bCs/>
          <w:lang w:val="es-ES_tradnl"/>
        </w:rPr>
        <w:t>(DUNS, por su sigla en inglés)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se refiere al número de nueve dígitos establecido y asignado por </w:t>
      </w:r>
      <w:proofErr w:type="spellStart"/>
      <w:r w:rsidRPr="00E24311">
        <w:rPr>
          <w:rFonts w:ascii="Times New Roman" w:hAnsi="Times New Roman" w:cs="Times New Roman"/>
          <w:lang w:val="es-ES_tradnl"/>
        </w:rPr>
        <w:t>Dun</w:t>
      </w:r>
      <w:proofErr w:type="spellEnd"/>
      <w:r w:rsidRPr="00E24311">
        <w:rPr>
          <w:rFonts w:ascii="Times New Roman" w:hAnsi="Times New Roman" w:cs="Times New Roman"/>
          <w:lang w:val="es-ES_tradnl"/>
        </w:rPr>
        <w:t xml:space="preserve"> and </w:t>
      </w:r>
      <w:proofErr w:type="spellStart"/>
      <w:r w:rsidRPr="00E24311">
        <w:rPr>
          <w:rFonts w:ascii="Times New Roman" w:hAnsi="Times New Roman" w:cs="Times New Roman"/>
          <w:lang w:val="es-ES_tradnl"/>
        </w:rPr>
        <w:t>Bradstreet</w:t>
      </w:r>
      <w:proofErr w:type="spellEnd"/>
      <w:r w:rsidRPr="00E24311">
        <w:rPr>
          <w:rFonts w:ascii="Times New Roman" w:hAnsi="Times New Roman" w:cs="Times New Roman"/>
          <w:lang w:val="es-ES_tradnl"/>
        </w:rPr>
        <w:t xml:space="preserve">, Inc. (D&amp;B) para identificación exclusiva de las entidades empresariales. Un número DUNS de D&amp;B puede obtenerse vía telefónica (número de teléfono actual: 866-705-5711) o en Internet (actualmente en </w:t>
      </w:r>
      <w:r w:rsidRPr="00E24311">
        <w:rPr>
          <w:rStyle w:val="Hyperlink"/>
          <w:rFonts w:ascii="Times New Roman" w:hAnsi="Times New Roman" w:cs="Times New Roman"/>
          <w:lang w:val="es-ES_tradnl"/>
        </w:rPr>
        <w:t>fedgov.dnb.com/</w:t>
      </w:r>
      <w:proofErr w:type="spellStart"/>
      <w:r w:rsidRPr="00E24311">
        <w:rPr>
          <w:rStyle w:val="Hyperlink"/>
          <w:rFonts w:ascii="Times New Roman" w:hAnsi="Times New Roman" w:cs="Times New Roman"/>
          <w:lang w:val="es-ES_tradnl"/>
        </w:rPr>
        <w:t>webform</w:t>
      </w:r>
      <w:proofErr w:type="spellEnd"/>
      <w:r w:rsidRPr="00E24311">
        <w:rPr>
          <w:rFonts w:ascii="Times New Roman" w:hAnsi="Times New Roman" w:cs="Times New Roman"/>
          <w:lang w:val="es-ES_tradnl"/>
        </w:rPr>
        <w:t xml:space="preserve">).       </w:t>
      </w:r>
    </w:p>
    <w:p w14:paraId="7E2A0B66"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Entidad, tal como se utiliza en </w:t>
      </w:r>
      <w:r w:rsidRPr="00E24311">
        <w:rPr>
          <w:rFonts w:ascii="Times New Roman" w:eastAsia="Times New Roman" w:hAnsi="Times New Roman" w:cs="Times New Roman"/>
          <w:lang w:val="es-ES_tradnl" w:eastAsia="es-CL"/>
        </w:rPr>
        <w:t xml:space="preserve">este </w:t>
      </w:r>
      <w:r w:rsidRPr="00E24311">
        <w:rPr>
          <w:rFonts w:ascii="Times New Roman" w:hAnsi="Times New Roman" w:cs="Times New Roman"/>
          <w:lang w:val="es-ES_tradnl"/>
        </w:rPr>
        <w:t xml:space="preserve">mandato de adjudicación, significa todo lo siguiente, según se define en 2 CFR 25,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C</w:t>
      </w:r>
      <w:r w:rsidRPr="00E24311">
        <w:rPr>
          <w:rFonts w:ascii="Times New Roman" w:eastAsia="Arial" w:hAnsi="Times New Roman" w:cs="Times New Roman"/>
          <w:lang w:val="es-ES_tradnl"/>
        </w:rPr>
        <w:t>:</w:t>
      </w:r>
    </w:p>
    <w:p w14:paraId="2E045239"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gubernamental que es un Estado, gobierno local o tribu indígena</w:t>
      </w:r>
      <w:r w:rsidRPr="00E24311">
        <w:rPr>
          <w:rFonts w:ascii="Times New Roman" w:eastAsia="Arial" w:hAnsi="Times New Roman" w:cs="Times New Roman"/>
          <w:lang w:val="es-ES_tradnl"/>
        </w:rPr>
        <w:t>;</w:t>
      </w:r>
    </w:p>
    <w:p w14:paraId="76D32C72"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entidad pública extranjera</w:t>
      </w:r>
      <w:r w:rsidRPr="00E24311">
        <w:rPr>
          <w:rFonts w:ascii="Times New Roman" w:eastAsia="Arial" w:hAnsi="Times New Roman" w:cs="Times New Roman"/>
          <w:lang w:val="es-ES_tradnl"/>
        </w:rPr>
        <w:t>;</w:t>
      </w:r>
    </w:p>
    <w:p w14:paraId="1E5D0628"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sin fines de lucro nacional o extranjera</w:t>
      </w:r>
      <w:r w:rsidRPr="00E24311">
        <w:rPr>
          <w:rFonts w:ascii="Times New Roman" w:eastAsia="Arial" w:hAnsi="Times New Roman" w:cs="Times New Roman"/>
          <w:lang w:val="es-ES_tradnl"/>
        </w:rPr>
        <w:t>;</w:t>
      </w:r>
    </w:p>
    <w:p w14:paraId="71C1E001"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organización nacional o extranjera con fines de lucro; y</w:t>
      </w:r>
    </w:p>
    <w:p w14:paraId="35BB7E66"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Una agencia federal, pero sólo como un sub-beneficiario dentro del marco de una adjudicación o subcontrato a una entidad no federal</w:t>
      </w:r>
      <w:r w:rsidRPr="00E24311">
        <w:rPr>
          <w:rFonts w:ascii="Times New Roman" w:eastAsia="Arial" w:hAnsi="Times New Roman" w:cs="Times New Roman"/>
          <w:lang w:val="es-ES_tradnl"/>
        </w:rPr>
        <w:t>,</w:t>
      </w:r>
    </w:p>
    <w:p w14:paraId="74ECE897"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S</w:t>
      </w:r>
      <w:r w:rsidRPr="00E24311">
        <w:rPr>
          <w:rFonts w:ascii="Times New Roman" w:hAnsi="Times New Roman" w:cs="Times New Roman"/>
          <w:lang w:val="es-ES_tradnl"/>
        </w:rPr>
        <w:t>ubcontrato</w:t>
      </w:r>
      <w:r w:rsidRPr="00E24311">
        <w:rPr>
          <w:rFonts w:ascii="Times New Roman" w:eastAsia="Arial" w:hAnsi="Times New Roman" w:cs="Times New Roman"/>
          <w:lang w:val="es-ES_tradnl"/>
        </w:rPr>
        <w:t>:</w:t>
      </w:r>
    </w:p>
    <w:p w14:paraId="3FA3EB62"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Este término se refiere a un instrumento legal para proporcionar apoyo a la realización de cualquier parte del proyecto o programa real para el cual ha recibido esta adjudicación y que, como beneficiario, usted adjudica a un sub-beneficiario elegible.</w:t>
      </w:r>
    </w:p>
    <w:p w14:paraId="0E89D244"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 xml:space="preserve">El término no incluye la adquisición de su parte de los bienes y servicios necesarios para la realización del proyecto o programa (para una explicación más detallada, véase 2 CFR 200 </w:t>
      </w:r>
      <w:proofErr w:type="spellStart"/>
      <w:r w:rsidRPr="00E24311">
        <w:rPr>
          <w:rFonts w:ascii="Times New Roman" w:hAnsi="Times New Roman" w:cs="Times New Roman"/>
          <w:lang w:val="es-ES_tradnl"/>
        </w:rPr>
        <w:t>subparte</w:t>
      </w:r>
      <w:proofErr w:type="spellEnd"/>
      <w:r w:rsidRPr="00E24311">
        <w:rPr>
          <w:rFonts w:ascii="Times New Roman" w:hAnsi="Times New Roman" w:cs="Times New Roman"/>
          <w:lang w:val="es-ES_tradnl"/>
        </w:rPr>
        <w:t xml:space="preserve"> F: Requisitos de Auditoría)</w:t>
      </w:r>
      <w:r w:rsidRPr="00E24311">
        <w:rPr>
          <w:rFonts w:ascii="Times New Roman" w:eastAsia="Arial" w:hAnsi="Times New Roman" w:cs="Times New Roman"/>
          <w:lang w:val="es-ES_tradnl"/>
        </w:rPr>
        <w:t>.</w:t>
      </w:r>
    </w:p>
    <w:p w14:paraId="58542F00"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eastAsia="es-ES_tradnl"/>
        </w:rPr>
        <w:t>Se puede estipular u</w:t>
      </w:r>
      <w:r w:rsidRPr="00E24311">
        <w:rPr>
          <w:rFonts w:ascii="Times New Roman" w:hAnsi="Times New Roman" w:cs="Times New Roman"/>
          <w:lang w:val="es-ES_tradnl"/>
        </w:rPr>
        <w:t>n subcontrato mediante cualquier acuerdo legal, incluyendo un acuerdo que usted considere como un contrato.</w:t>
      </w:r>
    </w:p>
    <w:p w14:paraId="309C0AF6" w14:textId="77777777" w:rsidR="00FF7881" w:rsidRPr="00E24311" w:rsidRDefault="00FF7881" w:rsidP="00FF7881">
      <w:pPr>
        <w:pStyle w:val="ListParagraph"/>
        <w:numPr>
          <w:ilvl w:val="3"/>
          <w:numId w:val="4"/>
        </w:numPr>
        <w:spacing w:line="240" w:lineRule="auto"/>
        <w:rPr>
          <w:rFonts w:ascii="Times New Roman" w:eastAsia="Arial" w:hAnsi="Times New Roman" w:cs="Times New Roman"/>
          <w:sz w:val="24"/>
          <w:szCs w:val="24"/>
          <w:lang w:val="es-ES_tradnl"/>
        </w:rPr>
      </w:pPr>
      <w:r w:rsidRPr="00E24311">
        <w:rPr>
          <w:rFonts w:ascii="Times New Roman" w:hAnsi="Times New Roman" w:cs="Times New Roman"/>
          <w:lang w:val="es-ES_tradnl"/>
        </w:rPr>
        <w:t>Sub- beneficiario se refiere a una entidad que</w:t>
      </w:r>
      <w:r w:rsidRPr="00E24311">
        <w:rPr>
          <w:rFonts w:ascii="Times New Roman" w:eastAsia="Arial" w:hAnsi="Times New Roman" w:cs="Times New Roman"/>
          <w:lang w:val="es-ES_tradnl"/>
        </w:rPr>
        <w:t>:</w:t>
      </w:r>
    </w:p>
    <w:p w14:paraId="6D5D51C9"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Times New Roman" w:hAnsi="Times New Roman" w:cs="Times New Roman"/>
          <w:lang w:val="es-ES_tradnl"/>
        </w:rPr>
        <w:t xml:space="preserve"> </w:t>
      </w:r>
      <w:r w:rsidRPr="00E24311">
        <w:rPr>
          <w:rFonts w:ascii="Times New Roman" w:eastAsia="Arial" w:hAnsi="Times New Roman" w:cs="Times New Roman"/>
          <w:lang w:val="es-ES_tradnl"/>
        </w:rPr>
        <w:t>R</w:t>
      </w:r>
      <w:r w:rsidRPr="00E24311">
        <w:rPr>
          <w:rFonts w:ascii="Times New Roman" w:hAnsi="Times New Roman" w:cs="Times New Roman"/>
          <w:lang w:val="es-ES_tradnl"/>
        </w:rPr>
        <w:t>ecibe un subcontrato de su parte en el marco de esta adjudicación; y</w:t>
      </w:r>
    </w:p>
    <w:p w14:paraId="301784BB" w14:textId="77777777" w:rsidR="00FF7881" w:rsidRPr="00E24311" w:rsidRDefault="00FF7881" w:rsidP="00FF7881">
      <w:pPr>
        <w:pStyle w:val="ListParagraph"/>
        <w:numPr>
          <w:ilvl w:val="5"/>
          <w:numId w:val="4"/>
        </w:numPr>
        <w:spacing w:line="240" w:lineRule="auto"/>
        <w:rPr>
          <w:rFonts w:ascii="Times New Roman" w:eastAsia="Arial" w:hAnsi="Times New Roman" w:cs="Times New Roman"/>
          <w:sz w:val="24"/>
          <w:szCs w:val="24"/>
          <w:lang w:val="es-ES_tradnl"/>
        </w:rPr>
      </w:pPr>
      <w:r w:rsidRPr="00E24311">
        <w:rPr>
          <w:rFonts w:ascii="Times New Roman" w:eastAsia="Arial" w:hAnsi="Times New Roman" w:cs="Times New Roman"/>
          <w:lang w:val="es-ES_tradnl"/>
        </w:rPr>
        <w:t>E</w:t>
      </w:r>
      <w:r w:rsidRPr="00E24311">
        <w:rPr>
          <w:rFonts w:ascii="Times New Roman" w:hAnsi="Times New Roman" w:cs="Times New Roman"/>
          <w:lang w:val="es-ES_tradnl"/>
        </w:rPr>
        <w:t>s responsable ante usted por el uso de los fondos federales proporcionados por el subcontrato</w:t>
      </w:r>
      <w:r w:rsidRPr="00E24311">
        <w:rPr>
          <w:rFonts w:ascii="Times New Roman" w:eastAsia="Arial" w:hAnsi="Times New Roman" w:cs="Times New Roman"/>
          <w:lang w:val="es-ES_tradnl"/>
        </w:rPr>
        <w:t>.</w:t>
      </w:r>
    </w:p>
    <w:p w14:paraId="114BC564" w14:textId="77777777" w:rsidR="00FF7881" w:rsidRPr="00E24311" w:rsidRDefault="00FF7881" w:rsidP="00FF7881">
      <w:pPr>
        <w:rPr>
          <w:rFonts w:ascii="Times New Roman" w:eastAsia="Arial" w:hAnsi="Times New Roman" w:cs="Times New Roman"/>
          <w:lang w:val="es-ES_tradnl"/>
        </w:rPr>
      </w:pPr>
    </w:p>
    <w:p w14:paraId="22E03D6F" w14:textId="77777777" w:rsidR="00FF7881" w:rsidRPr="00E24311" w:rsidRDefault="00FF7881" w:rsidP="00FF7881">
      <w:pPr>
        <w:rPr>
          <w:rFonts w:ascii="Times New Roman" w:eastAsia="Arial" w:hAnsi="Times New Roman" w:cs="Times New Roman"/>
          <w:lang w:val="es-ES_tradnl"/>
        </w:rPr>
      </w:pPr>
      <w:r w:rsidRPr="00E24311">
        <w:rPr>
          <w:rFonts w:ascii="Times New Roman" w:eastAsia="Arial" w:hAnsi="Times New Roman" w:cs="Times New Roman"/>
          <w:b/>
          <w:bCs/>
          <w:lang w:val="es-ES_tradnl"/>
        </w:rPr>
        <w:t>APÉNDICE (JUNIO 2012):</w:t>
      </w:r>
    </w:p>
    <w:p w14:paraId="0FA19655" w14:textId="77777777" w:rsidR="00FF7881" w:rsidRPr="00E24311" w:rsidRDefault="00FF7881" w:rsidP="00FF7881">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hAnsi="Times New Roman" w:cs="Times New Roman"/>
          <w:b/>
          <w:lang w:val="es-ES_tradnl"/>
        </w:rPr>
        <w:lastRenderedPageBreak/>
        <w:t>Excepciones</w:t>
      </w:r>
      <w:r w:rsidRPr="00E24311">
        <w:rPr>
          <w:rFonts w:ascii="Times New Roman" w:hAnsi="Times New Roman" w:cs="Times New Roman"/>
          <w:lang w:val="es-ES_tradnl"/>
        </w:rPr>
        <w:t xml:space="preserve">. Los requisitos de esta disposición para obtener un número </w:t>
      </w:r>
      <w:r w:rsidRPr="00E24311">
        <w:rPr>
          <w:rFonts w:ascii="Times New Roman" w:eastAsia="Times New Roman" w:hAnsi="Times New Roman" w:cs="Times New Roman"/>
          <w:lang w:val="es-ES_tradnl"/>
        </w:rPr>
        <w:t xml:space="preserve">del </w:t>
      </w:r>
      <w:r w:rsidRPr="00E24311">
        <w:rPr>
          <w:rFonts w:ascii="Times New Roman" w:eastAsia="Times New Roman" w:hAnsi="Times New Roman" w:cs="Times New Roman"/>
          <w:lang w:val="es-ES_tradnl" w:eastAsia="es-CL"/>
        </w:rPr>
        <w:t>Sistema Universal de Numeración de Datos</w:t>
      </w:r>
      <w:r w:rsidRPr="00E24311">
        <w:rPr>
          <w:rFonts w:ascii="Times New Roman" w:hAnsi="Times New Roman" w:cs="Times New Roman"/>
          <w:lang w:val="es-ES_tradnl"/>
        </w:rPr>
        <w:t xml:space="preserve"> (DUNS,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y mantener un registro actual en el Sistema de </w:t>
      </w:r>
      <w:r w:rsidRPr="00E24311">
        <w:rPr>
          <w:rFonts w:ascii="Times New Roman" w:eastAsia="Times New Roman" w:hAnsi="Times New Roman" w:cs="Times New Roman"/>
          <w:lang w:val="es-ES_tradnl" w:eastAsia="es-CL"/>
        </w:rPr>
        <w:t xml:space="preserve">Gestión </w:t>
      </w:r>
      <w:r w:rsidRPr="00E24311">
        <w:rPr>
          <w:rFonts w:ascii="Times New Roman" w:eastAsia="Arial" w:hAnsi="Times New Roman" w:cs="Times New Roman"/>
          <w:iCs/>
          <w:lang w:val="es-ES_tradnl"/>
        </w:rPr>
        <w:t>de</w:t>
      </w:r>
      <w:r w:rsidRPr="00E24311">
        <w:rPr>
          <w:rFonts w:ascii="Times New Roman" w:hAnsi="Times New Roman" w:cs="Times New Roman"/>
          <w:lang w:val="es-ES_tradnl"/>
        </w:rPr>
        <w:t xml:space="preserve"> Adjudicación</w:t>
      </w:r>
      <w:r w:rsidRPr="00E24311">
        <w:rPr>
          <w:rFonts w:ascii="Times New Roman" w:eastAsia="Times New Roman" w:hAnsi="Times New Roman" w:cs="Times New Roman"/>
          <w:lang w:val="es-ES_tradnl" w:eastAsia="es-CL"/>
        </w:rPr>
        <w:t xml:space="preserve"> </w:t>
      </w:r>
      <w:r w:rsidRPr="00E24311">
        <w:rPr>
          <w:rFonts w:ascii="Times New Roman" w:hAnsi="Times New Roman" w:cs="Times New Roman"/>
          <w:lang w:val="es-ES_tradnl"/>
        </w:rPr>
        <w:t xml:space="preserve">(SAM, </w:t>
      </w:r>
      <w:r w:rsidRPr="00E24311">
        <w:rPr>
          <w:rFonts w:ascii="Times New Roman" w:eastAsia="Times New Roman" w:hAnsi="Times New Roman" w:cs="Times New Roman"/>
          <w:lang w:val="es-ES_tradnl" w:eastAsia="es-CL"/>
        </w:rPr>
        <w:t>por su sigla en inglés</w:t>
      </w:r>
      <w:r w:rsidRPr="00E24311">
        <w:rPr>
          <w:rFonts w:ascii="Times New Roman" w:hAnsi="Times New Roman" w:cs="Times New Roman"/>
          <w:lang w:val="es-ES_tradnl"/>
        </w:rPr>
        <w:t xml:space="preserve">) no aplican, </w:t>
      </w:r>
      <w:r w:rsidRPr="00E24311">
        <w:rPr>
          <w:rFonts w:ascii="Times New Roman" w:eastAsia="Times New Roman" w:hAnsi="Times New Roman" w:cs="Times New Roman"/>
          <w:lang w:val="es-ES_tradnl" w:eastAsia="es-CL"/>
        </w:rPr>
        <w:t>a nivel de adjudicación principal</w:t>
      </w:r>
      <w:r w:rsidRPr="00E24311">
        <w:rPr>
          <w:rFonts w:ascii="Times New Roman" w:eastAsia="Arial" w:hAnsi="Times New Roman" w:cs="Times New Roman"/>
          <w:iCs/>
          <w:lang w:val="es-ES_tradnl"/>
        </w:rPr>
        <w:t xml:space="preserve"> </w:t>
      </w:r>
      <w:r w:rsidRPr="00E24311">
        <w:rPr>
          <w:rFonts w:ascii="Times New Roman" w:eastAsia="Times New Roman" w:hAnsi="Times New Roman" w:cs="Times New Roman"/>
          <w:lang w:val="es-ES_tradnl" w:eastAsia="es-CL"/>
        </w:rPr>
        <w:t>o subcontrato, a:</w:t>
      </w:r>
    </w:p>
    <w:p w14:paraId="4510E789"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a individuos</w:t>
      </w:r>
    </w:p>
    <w:p w14:paraId="348F5680"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menores de USD $25.000 a beneficiarios extranjeros para ser llevadas a cabo fuera de los Estados Unidos (en base a una resolución de USAID)</w:t>
      </w:r>
    </w:p>
    <w:p w14:paraId="79F63D45" w14:textId="77777777" w:rsidR="00FF7881" w:rsidRPr="00E24311" w:rsidRDefault="00FF7881" w:rsidP="00FF7881">
      <w:pPr>
        <w:pStyle w:val="ListParagraph"/>
        <w:numPr>
          <w:ilvl w:val="3"/>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iCs/>
          <w:lang w:val="es-ES_tradnl"/>
        </w:rPr>
        <w:t xml:space="preserve">Adjudicaciones </w:t>
      </w:r>
      <w:r w:rsidRPr="00E24311">
        <w:rPr>
          <w:rFonts w:ascii="Times New Roman" w:eastAsia="Times New Roman" w:hAnsi="Times New Roman" w:cs="Times New Roman"/>
          <w:lang w:val="es-ES_tradnl" w:eastAsia="es-CL"/>
        </w:rPr>
        <w:t xml:space="preserve">donde el AO determina por escrito que estos requisitos podrían causar temas de seguridad </w:t>
      </w:r>
      <w:r w:rsidRPr="00E24311">
        <w:rPr>
          <w:rFonts w:ascii="Times New Roman" w:eastAsia="Arial" w:hAnsi="Times New Roman" w:cs="Times New Roman"/>
          <w:iCs/>
          <w:lang w:val="es-ES_tradnl"/>
        </w:rPr>
        <w:t>personal</w:t>
      </w:r>
      <w:r w:rsidRPr="00E24311">
        <w:rPr>
          <w:rFonts w:ascii="Times New Roman" w:eastAsia="Arial" w:hAnsi="Times New Roman" w:cs="Times New Roman"/>
          <w:lang w:val="es-ES_tradnl"/>
        </w:rPr>
        <w:t>.</w:t>
      </w:r>
    </w:p>
    <w:p w14:paraId="769978EC" w14:textId="77777777" w:rsidR="00FF7881" w:rsidRPr="00E24311" w:rsidRDefault="00FF7881" w:rsidP="00FF7881">
      <w:pPr>
        <w:pStyle w:val="ListParagraph"/>
        <w:numPr>
          <w:ilvl w:val="0"/>
          <w:numId w:val="5"/>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rPr>
        <w:t xml:space="preserve"> </w:t>
      </w:r>
      <w:r w:rsidRPr="00E24311">
        <w:rPr>
          <w:rFonts w:ascii="Times New Roman" w:hAnsi="Times New Roman" w:cs="Times New Roman"/>
          <w:lang w:val="es-ES_tradnl"/>
        </w:rPr>
        <w:t xml:space="preserve">Esta disposición no requiere ser incluida en </w:t>
      </w:r>
      <w:r w:rsidRPr="00E24311">
        <w:rPr>
          <w:rFonts w:ascii="Times New Roman" w:eastAsia="Times New Roman" w:hAnsi="Times New Roman" w:cs="Times New Roman"/>
          <w:highlight w:val="yellow"/>
          <w:lang w:val="es-ES_tradnl" w:eastAsia="es-CL"/>
        </w:rPr>
        <w:t>subcontratos</w:t>
      </w:r>
      <w:r w:rsidRPr="00E24311">
        <w:rPr>
          <w:rFonts w:ascii="Times New Roman" w:eastAsia="Times New Roman" w:hAnsi="Times New Roman" w:cs="Times New Roman"/>
          <w:lang w:val="es-ES_tradnl" w:eastAsia="es-CL"/>
        </w:rPr>
        <w:t>.</w:t>
      </w:r>
    </w:p>
    <w:p w14:paraId="2F307717" w14:textId="4880E58B" w:rsidR="005E6AD0" w:rsidRPr="00E24311" w:rsidRDefault="0078493F" w:rsidP="005E6AD0">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RAA8-</w:t>
      </w:r>
      <w:r w:rsidR="005E6AD0" w:rsidRPr="00E24311">
        <w:rPr>
          <w:rStyle w:val="FontStyle42"/>
          <w:rFonts w:ascii="Times New Roman" w:hAnsi="Times New Roman" w:cs="Times New Roman"/>
          <w:sz w:val="24"/>
          <w:szCs w:val="24"/>
          <w:lang w:val="es-ES_tradnl" w:eastAsia="es"/>
        </w:rPr>
        <w:t>VIAJES Y TRANSPORTE AÉREO INTERNACIONAL (DICIEMBRE 2014</w:t>
      </w:r>
      <w:r w:rsidR="005E6AD0" w:rsidRPr="00E24311">
        <w:rPr>
          <w:rFonts w:ascii="Times New Roman" w:eastAsia="Arial" w:hAnsi="Times New Roman" w:cs="Times New Roman"/>
          <w:b/>
          <w:bCs/>
          <w:lang w:val="es-ES_tradnl"/>
        </w:rPr>
        <w:t>)</w:t>
      </w:r>
    </w:p>
    <w:p w14:paraId="71557A74" w14:textId="77777777" w:rsidR="005E6AD0" w:rsidRPr="00E24311" w:rsidRDefault="005E6AD0" w:rsidP="005E6AD0">
      <w:pPr>
        <w:rPr>
          <w:rFonts w:ascii="Times New Roman" w:eastAsia="Arial" w:hAnsi="Times New Roman" w:cs="Times New Roman"/>
          <w:lang w:val="es-ES_tradnl"/>
        </w:rPr>
      </w:pPr>
    </w:p>
    <w:p w14:paraId="7747B0D1" w14:textId="77777777" w:rsidR="005E6AD0" w:rsidRPr="00E24311" w:rsidRDefault="005E6AD0" w:rsidP="005E6AD0">
      <w:pPr>
        <w:rPr>
          <w:rFonts w:ascii="Times New Roman" w:eastAsia="Arial" w:hAnsi="Times New Roman" w:cs="Times New Roman"/>
          <w:i/>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USAID. Esta disposición no aplica si el </w:t>
      </w:r>
      <w:r w:rsidRPr="00E24311">
        <w:rPr>
          <w:rFonts w:ascii="Times New Roman" w:eastAsia="Arial" w:hAnsi="Times New Roman" w:cs="Times New Roman"/>
          <w:i/>
          <w:lang w:val="es-ES_tradnl"/>
        </w:rPr>
        <w:t>beneficiario</w:t>
      </w:r>
      <w:r w:rsidRPr="00E24311">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14574BB9" w14:textId="77777777" w:rsidR="005E6AD0" w:rsidRPr="00E24311" w:rsidRDefault="005E6AD0" w:rsidP="005E6AD0">
      <w:pP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VIAJES Y TRANSPORTE AÉREO INTERNACIONAL (DICIEMBRE 2014</w:t>
      </w:r>
      <w:r w:rsidRPr="00E24311">
        <w:rPr>
          <w:rFonts w:ascii="Times New Roman" w:eastAsia="Arial" w:hAnsi="Times New Roman" w:cs="Times New Roman"/>
          <w:b/>
          <w:bCs/>
          <w:lang w:val="es-ES_tradnl"/>
        </w:rPr>
        <w:t>)</w:t>
      </w:r>
    </w:p>
    <w:p w14:paraId="7400AD2E" w14:textId="77777777" w:rsidR="005E6AD0" w:rsidRPr="00E24311" w:rsidRDefault="005E6AD0" w:rsidP="005E6AD0">
      <w:pPr>
        <w:pStyle w:val="ListParagraph"/>
        <w:numPr>
          <w:ilvl w:val="4"/>
          <w:numId w:val="15"/>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GASTOS DE VIAJE</w:t>
      </w:r>
    </w:p>
    <w:p w14:paraId="5900A7A9" w14:textId="77777777" w:rsidR="005E6AD0" w:rsidRPr="00E24311" w:rsidRDefault="005E6AD0" w:rsidP="005E6AD0">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E24311">
        <w:rPr>
          <w:rFonts w:ascii="Times New Roman" w:eastAsia="Arial" w:hAnsi="Times New Roman" w:cs="Times New Roman"/>
          <w:lang w:val="es-ES_tradnl"/>
        </w:rPr>
        <w:t xml:space="preserve">beneficiaria, </w:t>
      </w:r>
      <w:r w:rsidRPr="00E24311">
        <w:rPr>
          <w:rFonts w:ascii="Times New Roman" w:eastAsia="Times New Roman" w:hAnsi="Times New Roman" w:cs="Times New Roman"/>
          <w:lang w:val="es-ES_tradnl" w:eastAsia="es-CL"/>
        </w:rPr>
        <w:t>y que estén dentro de los límites establecidos por los principios de costos aplicables.</w:t>
      </w:r>
    </w:p>
    <w:p w14:paraId="092CD218" w14:textId="77777777" w:rsidR="005E6AD0" w:rsidRPr="00E24311" w:rsidRDefault="005E6AD0" w:rsidP="005E6AD0">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E24311">
        <w:rPr>
          <w:rFonts w:ascii="Times New Roman" w:eastAsia="Arial" w:hAnsi="Times New Roman" w:cs="Times New Roman"/>
          <w:lang w:val="es-ES_tradnl"/>
        </w:rPr>
        <w:t xml:space="preserve">clase económica </w:t>
      </w:r>
      <w:r w:rsidRPr="00E24311">
        <w:rPr>
          <w:rFonts w:ascii="Times New Roman" w:eastAsia="Times New Roman" w:hAnsi="Times New Roman" w:cs="Times New Roman"/>
          <w:lang w:val="es-ES_tradnl" w:eastAsia="es-CL"/>
        </w:rPr>
        <w:t xml:space="preserve">o equivalente) o la tarifa aérea comercial rebajada más económica,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una de las excepciones permitidas de los principios de costos aplicables.</w:t>
      </w:r>
    </w:p>
    <w:p w14:paraId="17849214" w14:textId="77777777" w:rsidR="005E6AD0" w:rsidRPr="00E24311" w:rsidRDefault="005E6AD0" w:rsidP="005E6AD0">
      <w:pPr>
        <w:rPr>
          <w:rFonts w:ascii="Times New Roman" w:eastAsia="Arial" w:hAnsi="Times New Roman" w:cs="Times New Roman"/>
          <w:lang w:val="es-ES_tradnl"/>
        </w:rPr>
      </w:pPr>
    </w:p>
    <w:p w14:paraId="53E4B4F3" w14:textId="77777777" w:rsidR="005E6AD0" w:rsidRPr="00E24311" w:rsidRDefault="005E6AD0" w:rsidP="005E6AD0">
      <w:pPr>
        <w:pStyle w:val="ListParagraph"/>
        <w:numPr>
          <w:ilvl w:val="4"/>
          <w:numId w:val="15"/>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RESTRICCIONES</w:t>
      </w:r>
      <w:r w:rsidRPr="00E24311">
        <w:rPr>
          <w:rFonts w:ascii="Times New Roman" w:eastAsia="Times New Roman" w:hAnsi="Times New Roman" w:cs="Times New Roman"/>
          <w:lang w:val="es-ES_tradnl" w:eastAsia="es-CL"/>
        </w:rPr>
        <w:t xml:space="preserve"> </w:t>
      </w:r>
      <w:r w:rsidRPr="00E24311">
        <w:rPr>
          <w:rFonts w:ascii="Times New Roman" w:eastAsia="Times New Roman" w:hAnsi="Times New Roman" w:cs="Times New Roman"/>
          <w:b/>
          <w:lang w:val="es-ES_tradnl" w:eastAsia="es-CL"/>
        </w:rPr>
        <w:t xml:space="preserve">DE LEY </w:t>
      </w:r>
      <w:r w:rsidRPr="00E24311">
        <w:rPr>
          <w:rFonts w:ascii="Times New Roman" w:eastAsia="Times New Roman" w:hAnsi="Times New Roman" w:cs="Times New Roman"/>
          <w:b/>
          <w:i/>
          <w:lang w:val="es-ES_tradnl" w:eastAsia="es-CL"/>
        </w:rPr>
        <w:t>FLY AMERICA</w:t>
      </w:r>
    </w:p>
    <w:p w14:paraId="07FEA426" w14:textId="77777777" w:rsidR="005E6AD0" w:rsidRPr="00E24311" w:rsidRDefault="005E6AD0" w:rsidP="005E6AD0">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E24311">
        <w:rPr>
          <w:rFonts w:ascii="Times New Roman" w:hAnsi="Times New Roman" w:cs="Times New Roman"/>
          <w:lang w:val="es-ES_tradnl"/>
        </w:rPr>
        <w:t xml:space="preserve">esta adjudicación en </w:t>
      </w:r>
      <w:r w:rsidRPr="00E24311">
        <w:rPr>
          <w:rFonts w:ascii="Times New Roman" w:eastAsia="Times New Roman" w:hAnsi="Times New Roman" w:cs="Times New Roman"/>
          <w:lang w:val="es-ES_tradnl" w:eastAsia="es-CL"/>
        </w:rPr>
        <w:t xml:space="preserve">conformidad con la  Ley </w:t>
      </w:r>
      <w:proofErr w:type="spellStart"/>
      <w:r w:rsidRPr="00E24311">
        <w:rPr>
          <w:rFonts w:ascii="Times New Roman" w:eastAsia="Arial" w:hAnsi="Times New Roman" w:cs="Times New Roman"/>
          <w:i/>
          <w:lang w:val="es-ES_tradnl"/>
        </w:rPr>
        <w:t>Fly</w:t>
      </w:r>
      <w:proofErr w:type="spellEnd"/>
      <w:r w:rsidRPr="00E24311">
        <w:rPr>
          <w:rFonts w:ascii="Times New Roman" w:eastAsia="Arial" w:hAnsi="Times New Roman" w:cs="Times New Roman"/>
          <w:i/>
          <w:lang w:val="es-ES_tradnl"/>
        </w:rPr>
        <w:t xml:space="preserve"> </w:t>
      </w:r>
      <w:proofErr w:type="spellStart"/>
      <w:r w:rsidRPr="00E24311">
        <w:rPr>
          <w:rFonts w:ascii="Times New Roman" w:eastAsia="Arial" w:hAnsi="Times New Roman" w:cs="Times New Roman"/>
          <w:i/>
          <w:lang w:val="es-ES_tradnl"/>
        </w:rPr>
        <w:t>America</w:t>
      </w:r>
      <w:proofErr w:type="spellEnd"/>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y su normativa de </w:t>
      </w:r>
      <w:r w:rsidRPr="00E24311">
        <w:rPr>
          <w:rFonts w:ascii="Times New Roman" w:eastAsia="Times New Roman" w:hAnsi="Times New Roman" w:cs="Times New Roman"/>
          <w:lang w:val="es-ES_tradnl" w:eastAsia="es-CL"/>
        </w:rPr>
        <w:lastRenderedPageBreak/>
        <w:t xml:space="preserve">implementación, en la medida que el servicio por parte de tales </w:t>
      </w:r>
      <w:r w:rsidRPr="00E24311">
        <w:rPr>
          <w:rFonts w:ascii="Times New Roman" w:eastAsia="Arial" w:hAnsi="Times New Roman" w:cs="Times New Roman"/>
          <w:lang w:val="es-ES_tradnl"/>
        </w:rPr>
        <w:t>aerolíneas</w:t>
      </w:r>
      <w:r w:rsidRPr="00E24311">
        <w:rPr>
          <w:rFonts w:ascii="Times New Roman" w:eastAsia="Times New Roman" w:hAnsi="Times New Roman" w:cs="Times New Roman"/>
          <w:lang w:val="es-ES_tradnl" w:eastAsia="es-CL"/>
        </w:rPr>
        <w:t xml:space="preserve"> se encuentre disponible.</w:t>
      </w:r>
    </w:p>
    <w:p w14:paraId="4EEBFF6D" w14:textId="77777777" w:rsidR="005E6AD0" w:rsidRPr="00E24311" w:rsidRDefault="005E6AD0" w:rsidP="005E6AD0">
      <w:pPr>
        <w:pStyle w:val="ListParagraph"/>
        <w:numPr>
          <w:ilvl w:val="6"/>
          <w:numId w:val="15"/>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En caso de que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seleccione para transporte aéreo internacional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E24311">
        <w:rPr>
          <w:rFonts w:ascii="Times New Roman" w:eastAsia="Times New Roman" w:hAnsi="Times New Roman" w:cs="Times New Roman"/>
          <w:i/>
          <w:lang w:val="es-ES_tradnl" w:eastAsia="es-CL"/>
        </w:rPr>
        <w:t>Fly</w:t>
      </w:r>
      <w:proofErr w:type="spellEnd"/>
      <w:r w:rsidRPr="00E24311">
        <w:rPr>
          <w:rFonts w:ascii="Times New Roman" w:eastAsia="Times New Roman" w:hAnsi="Times New Roman" w:cs="Times New Roman"/>
          <w:i/>
          <w:lang w:val="es-ES_tradnl" w:eastAsia="es-CL"/>
        </w:rPr>
        <w:t xml:space="preserve"> </w:t>
      </w:r>
      <w:proofErr w:type="spellStart"/>
      <w:r w:rsidRPr="00E24311">
        <w:rPr>
          <w:rFonts w:ascii="Times New Roman" w:eastAsia="Times New Roman" w:hAnsi="Times New Roman" w:cs="Times New Roman"/>
          <w:i/>
          <w:lang w:val="es-ES_tradnl" w:eastAsia="es-CL"/>
        </w:rPr>
        <w:t>America</w:t>
      </w:r>
      <w:proofErr w:type="spellEnd"/>
      <w:r w:rsidRPr="00E24311">
        <w:rPr>
          <w:rFonts w:ascii="Times New Roman" w:eastAsia="Times New Roman" w:hAnsi="Times New Roman" w:cs="Times New Roman"/>
          <w:lang w:val="es-ES_tradnl" w:eastAsia="es-CL"/>
        </w:rPr>
        <w:t>:</w:t>
      </w:r>
    </w:p>
    <w:p w14:paraId="4EB2C639" w14:textId="77777777" w:rsidR="005E6AD0" w:rsidRPr="00E24311" w:rsidRDefault="005E6AD0" w:rsidP="005E6AD0">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"Cielos abiertos" entre EE.UU. y la UE (</w:t>
      </w:r>
      <w:hyperlink r:id="rId13" w:history="1">
        <w:r w:rsidRPr="00E24311">
          <w:rPr>
            <w:rStyle w:val="Hyperlink"/>
            <w:rFonts w:ascii="Times New Roman" w:hAnsi="Times New Roman" w:cs="Times New Roman"/>
            <w:lang w:val="es-ES_tradnl"/>
          </w:rPr>
          <w:t>http://www.state.qov/e/eb/rls/othr/ata/i/ic/170684.htm</w:t>
        </w:r>
      </w:hyperlink>
      <w:r w:rsidRPr="00E24311">
        <w:rPr>
          <w:rFonts w:ascii="Times New Roman" w:eastAsia="Times New Roman" w:hAnsi="Times New Roman" w:cs="Times New Roman"/>
          <w:lang w:val="es-ES_tradnl" w:eastAsia="es-CL"/>
        </w:rPr>
        <w:t>).</w:t>
      </w:r>
    </w:p>
    <w:p w14:paraId="3B6B5971" w14:textId="77777777" w:rsidR="005E6AD0" w:rsidRPr="00E24311" w:rsidRDefault="005E6AD0" w:rsidP="005E6AD0">
      <w:pPr>
        <w:pStyle w:val="ListParagraph"/>
        <w:numPr>
          <w:ilvl w:val="8"/>
          <w:numId w:val="15"/>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Viaja hacia o desde uno de los siguientes países en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de ese país cuando no existe una tarifa </w:t>
      </w:r>
      <w:r w:rsidRPr="00E24311">
        <w:rPr>
          <w:rFonts w:ascii="Times New Roman" w:eastAsia="Arial" w:hAnsi="Times New Roman" w:cs="Times New Roman"/>
          <w:lang w:val="es-ES_tradnl"/>
        </w:rPr>
        <w:t xml:space="preserve">entre esas ciudades </w:t>
      </w:r>
      <w:r w:rsidRPr="00E24311">
        <w:rPr>
          <w:rFonts w:ascii="Times New Roman" w:eastAsia="Times New Roman" w:hAnsi="Times New Roman" w:cs="Times New Roman"/>
          <w:lang w:val="es-ES_tradnl" w:eastAsia="es-CL"/>
        </w:rPr>
        <w:t xml:space="preserve">para ese tramo (véase: </w:t>
      </w:r>
      <w:r w:rsidRPr="00E24311">
        <w:rPr>
          <w:rStyle w:val="Hyperlink"/>
          <w:rFonts w:ascii="Times New Roman" w:hAnsi="Times New Roman" w:cs="Times New Roman"/>
          <w:lang w:val="es-ES_tradnl"/>
        </w:rPr>
        <w:t>http: //apps.fas.gsa.gov/</w:t>
      </w:r>
      <w:proofErr w:type="spellStart"/>
      <w:r w:rsidRPr="00E24311">
        <w:rPr>
          <w:rStyle w:val="Hyperlink"/>
          <w:rFonts w:ascii="Times New Roman" w:hAnsi="Times New Roman" w:cs="Times New Roman"/>
          <w:lang w:val="es-ES_tradnl"/>
        </w:rPr>
        <w:t>citypairs</w:t>
      </w:r>
      <w:proofErr w:type="spellEnd"/>
      <w:r w:rsidRPr="00E24311">
        <w:rPr>
          <w:rStyle w:val="Hyperlink"/>
          <w:rFonts w:ascii="Times New Roman" w:hAnsi="Times New Roman" w:cs="Times New Roman"/>
          <w:lang w:val="es-ES_tradnl"/>
        </w:rPr>
        <w:t>/</w:t>
      </w:r>
      <w:proofErr w:type="spellStart"/>
      <w:r w:rsidRPr="00E24311">
        <w:rPr>
          <w:rStyle w:val="Hyperlink"/>
          <w:rFonts w:ascii="Times New Roman" w:hAnsi="Times New Roman" w:cs="Times New Roman"/>
          <w:lang w:val="es-ES_tradnl"/>
        </w:rPr>
        <w:t>search</w:t>
      </w:r>
      <w:proofErr w:type="spellEnd"/>
      <w:r w:rsidRPr="00E24311">
        <w:rPr>
          <w:rStyle w:val="Hyperlink"/>
          <w:rFonts w:ascii="Times New Roman" w:hAnsi="Times New Roman" w:cs="Times New Roman"/>
          <w:lang w:val="es-ES_tradnl"/>
        </w:rPr>
        <w:t>/</w:t>
      </w:r>
      <w:r w:rsidRPr="00E24311">
        <w:rPr>
          <w:rFonts w:ascii="Times New Roman" w:eastAsia="Times New Roman" w:hAnsi="Times New Roman" w:cs="Times New Roman"/>
          <w:lang w:val="es-ES_tradnl" w:eastAsia="es-CL"/>
        </w:rPr>
        <w:t>):</w:t>
      </w:r>
    </w:p>
    <w:p w14:paraId="20530AA3" w14:textId="77777777" w:rsidR="005E6AD0" w:rsidRPr="00E24311" w:rsidRDefault="005E6AD0" w:rsidP="005E6AD0">
      <w:pPr>
        <w:pStyle w:val="ListParagraph"/>
        <w:tabs>
          <w:tab w:val="left" w:pos="4260"/>
        </w:tabs>
        <w:spacing w:line="240" w:lineRule="auto"/>
        <w:ind w:left="1620"/>
        <w:rPr>
          <w:rFonts w:ascii="Times New Roman" w:eastAsia="Arial" w:hAnsi="Times New Roman" w:cs="Times New Roman"/>
          <w:lang w:val="es-ES_tradnl"/>
        </w:rPr>
      </w:pPr>
      <w:r>
        <w:rPr>
          <w:rFonts w:ascii="Times New Roman" w:eastAsia="Arial" w:hAnsi="Times New Roman" w:cs="Times New Roman"/>
          <w:lang w:val="es-ES_tradnl"/>
        </w:rPr>
        <w:tab/>
      </w:r>
    </w:p>
    <w:p w14:paraId="2CCBC6BD"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Australia, </w:t>
      </w:r>
      <w:r w:rsidRPr="00E24311">
        <w:rPr>
          <w:rFonts w:ascii="Times New Roman" w:eastAsia="Times New Roman" w:hAnsi="Times New Roman" w:cs="Times New Roman"/>
          <w:lang w:val="es-ES_tradnl" w:eastAsia="es-CL"/>
        </w:rPr>
        <w:t xml:space="preserve">en una línea aérea de </w:t>
      </w:r>
      <w:r w:rsidRPr="00E24311">
        <w:rPr>
          <w:rFonts w:ascii="Times New Roman" w:eastAsia="Arial" w:hAnsi="Times New Roman" w:cs="Times New Roman"/>
          <w:lang w:val="es-ES_tradnl"/>
        </w:rPr>
        <w:t>Australia,</w:t>
      </w:r>
    </w:p>
    <w:p w14:paraId="20940AFE"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Suiza, en una línea aérea suiza, o</w:t>
      </w:r>
      <w:r w:rsidRPr="00E24311">
        <w:rPr>
          <w:rFonts w:ascii="Times New Roman" w:eastAsia="Arial" w:hAnsi="Times New Roman" w:cs="Times New Roman"/>
          <w:lang w:val="es-ES_tradnl"/>
        </w:rPr>
        <w:t xml:space="preserve"> </w:t>
      </w:r>
    </w:p>
    <w:p w14:paraId="6A766CF1" w14:textId="77777777" w:rsidR="005E6AD0" w:rsidRPr="00E24311" w:rsidRDefault="005E6AD0" w:rsidP="005E6AD0">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Japón, en una línea aérea japonesa</w:t>
      </w:r>
      <w:r w:rsidRPr="00E24311">
        <w:rPr>
          <w:rFonts w:ascii="Times New Roman" w:eastAsia="Arial" w:hAnsi="Times New Roman" w:cs="Times New Roman"/>
          <w:lang w:val="es-ES_tradnl"/>
        </w:rPr>
        <w:t>;</w:t>
      </w:r>
    </w:p>
    <w:p w14:paraId="5C3E3C01"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Sólo para un tramo particular de una ruta en la que no existe </w:t>
      </w:r>
      <w:r w:rsidRPr="00E24311">
        <w:rPr>
          <w:rFonts w:ascii="Times New Roman" w:eastAsia="Arial" w:hAnsi="Times New Roman" w:cs="Times New Roman"/>
          <w:lang w:val="es-ES_tradnl"/>
        </w:rPr>
        <w:t xml:space="preserve">una </w:t>
      </w:r>
      <w:r w:rsidRPr="00E24311">
        <w:rPr>
          <w:rFonts w:ascii="Times New Roman" w:eastAsia="Times New Roman" w:hAnsi="Times New Roman" w:cs="Times New Roman"/>
          <w:lang w:val="es-ES_tradnl" w:eastAsia="es-CL"/>
        </w:rPr>
        <w:t>compañía aérea de bandera estadounidense</w:t>
      </w:r>
      <w:r w:rsidRPr="00E24311">
        <w:rPr>
          <w:rFonts w:ascii="Times New Roman" w:eastAsia="Arial" w:hAnsi="Times New Roman" w:cs="Times New Roman"/>
          <w:highlight w:val="red"/>
          <w:lang w:val="es-ES_tradnl"/>
        </w:rPr>
        <w:t xml:space="preserve"> </w:t>
      </w:r>
      <w:r w:rsidRPr="00E24311">
        <w:rPr>
          <w:rFonts w:ascii="Times New Roman" w:eastAsia="Times New Roman" w:hAnsi="Times New Roman" w:cs="Times New Roman"/>
          <w:lang w:val="es-ES_tradnl" w:eastAsia="es-CL"/>
        </w:rPr>
        <w:t>que ofrezca el servicio en esa ruta</w:t>
      </w:r>
      <w:r w:rsidRPr="00E24311">
        <w:rPr>
          <w:rFonts w:ascii="Times New Roman" w:eastAsia="Arial" w:hAnsi="Times New Roman" w:cs="Times New Roman"/>
          <w:lang w:val="es-ES_tradnl"/>
        </w:rPr>
        <w:t>;</w:t>
      </w:r>
    </w:p>
    <w:p w14:paraId="5A90E620"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03D94BD2"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Si existe una compañía aérea de bandera estadounidense</w:t>
      </w:r>
      <w:r w:rsidRPr="00E24311">
        <w:rPr>
          <w:rFonts w:ascii="Times New Roman" w:eastAsia="Arial" w:hAnsi="Times New Roman" w:cs="Times New Roman"/>
          <w:lang w:val="es-ES_tradnl"/>
        </w:rPr>
        <w:t xml:space="preserve">, pero su uso </w:t>
      </w:r>
      <w:r w:rsidRPr="00E24311">
        <w:rPr>
          <w:rFonts w:ascii="Times New Roman" w:eastAsia="Times New Roman" w:hAnsi="Times New Roman" w:cs="Times New Roman"/>
          <w:lang w:val="es-ES_tradnl" w:eastAsia="es-CL"/>
        </w:rPr>
        <w:t>aumentaría el tiempo de viaje en más de 24 horas; o</w:t>
      </w:r>
    </w:p>
    <w:p w14:paraId="423E63DF" w14:textId="77777777" w:rsidR="005E6AD0" w:rsidRPr="00E24311" w:rsidRDefault="005E6AD0" w:rsidP="005E6AD0">
      <w:pPr>
        <w:pStyle w:val="ListParagraph"/>
        <w:numPr>
          <w:ilvl w:val="8"/>
          <w:numId w:val="15"/>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Si la compañía aérea de bandera estadounidense </w:t>
      </w:r>
      <w:r w:rsidRPr="00E24311">
        <w:rPr>
          <w:rFonts w:ascii="Times New Roman" w:eastAsia="Times New Roman" w:hAnsi="Times New Roman" w:cs="Times New Roman"/>
          <w:u w:val="single"/>
          <w:lang w:val="es-ES_tradnl" w:eastAsia="es-CL"/>
        </w:rPr>
        <w:t>no</w:t>
      </w:r>
      <w:r w:rsidRPr="00E24311">
        <w:rPr>
          <w:rFonts w:ascii="Times New Roman" w:eastAsia="Times New Roman" w:hAnsi="Times New Roman" w:cs="Times New Roman"/>
          <w:lang w:val="es-ES_tradnl" w:eastAsia="es-CL"/>
        </w:rPr>
        <w:t xml:space="preserve"> ofrece servicio directo,</w:t>
      </w:r>
    </w:p>
    <w:p w14:paraId="6E8A3EC5"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aumenta en 2 o más el número de cambio de aviones,</w:t>
      </w:r>
    </w:p>
    <w:p w14:paraId="489706D3"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extiende el tiempo de viaje en 6 o más horas, o</w:t>
      </w:r>
    </w:p>
    <w:p w14:paraId="64ED9ED9"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0AF3CEA4" w14:textId="77777777" w:rsidR="005E6AD0" w:rsidRPr="00E24311" w:rsidRDefault="005E6AD0" w:rsidP="005E6AD0">
      <w:pPr>
        <w:pStyle w:val="ListParagraph"/>
        <w:numPr>
          <w:ilvl w:val="0"/>
          <w:numId w:val="18"/>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DEFINICIONES</w:t>
      </w:r>
    </w:p>
    <w:p w14:paraId="464B1AF5" w14:textId="77777777" w:rsidR="005E6AD0" w:rsidRPr="00E24311" w:rsidRDefault="005E6AD0" w:rsidP="005E6AD0">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Los términos utilizados en la presente disposición tienen los siguientes significados</w:t>
      </w:r>
      <w:r w:rsidRPr="00E24311">
        <w:rPr>
          <w:rFonts w:ascii="Times New Roman" w:eastAsia="Arial" w:hAnsi="Times New Roman" w:cs="Times New Roman"/>
          <w:lang w:val="es-ES_tradnl"/>
        </w:rPr>
        <w:t>:</w:t>
      </w:r>
    </w:p>
    <w:p w14:paraId="4A55F761"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Gastos de viaje</w:t>
      </w: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5F001DED"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2288F733"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14" w:history="1">
        <w:r w:rsidRPr="00E24311">
          <w:rPr>
            <w:rStyle w:val="Hyperlink"/>
            <w:rFonts w:ascii="Times New Roman" w:eastAsiaTheme="minorHAnsi" w:hAnsi="Times New Roman" w:cs="Times New Roman"/>
            <w:lang w:val="es-ES_tradnl"/>
          </w:rPr>
          <w:t>http://ostpxweb.dot.qov/aviation/certific/certlist.htm</w:t>
        </w:r>
      </w:hyperlink>
      <w:r w:rsidRPr="00E24311">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o la documentación para un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7B801ACB" w14:textId="77777777" w:rsidR="005E6AD0" w:rsidRPr="00E24311" w:rsidRDefault="005E6AD0" w:rsidP="005E6AD0">
      <w:pPr>
        <w:pStyle w:val="ListParagraph"/>
        <w:numPr>
          <w:ilvl w:val="3"/>
          <w:numId w:val="19"/>
        </w:numPr>
        <w:spacing w:line="240" w:lineRule="auto"/>
        <w:ind w:left="994"/>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7C90D195" w14:textId="77777777" w:rsidR="005E6AD0" w:rsidRPr="00E24311" w:rsidRDefault="005E6AD0" w:rsidP="005E6AD0">
      <w:pPr>
        <w:pStyle w:val="ListParagraph"/>
        <w:numPr>
          <w:ilvl w:val="7"/>
          <w:numId w:val="17"/>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highlight w:val="yellow"/>
          <w:lang w:val="es-ES_tradnl"/>
        </w:rPr>
        <w:t>SUB</w:t>
      </w:r>
      <w:r w:rsidRPr="00E24311">
        <w:rPr>
          <w:rFonts w:ascii="Times New Roman" w:hAnsi="Times New Roman" w:cs="Times New Roman"/>
          <w:b/>
          <w:highlight w:val="yellow"/>
          <w:lang w:val="es-ES_tradnl"/>
        </w:rPr>
        <w:t>ADJUDICACIONE</w:t>
      </w:r>
      <w:r w:rsidRPr="00E24311">
        <w:rPr>
          <w:rFonts w:ascii="Times New Roman" w:eastAsia="Arial" w:hAnsi="Times New Roman" w:cs="Times New Roman"/>
          <w:b/>
          <w:bCs/>
          <w:highlight w:val="yellow"/>
          <w:lang w:val="es-ES_tradnl"/>
        </w:rPr>
        <w:t>S</w:t>
      </w:r>
      <w:r w:rsidRPr="00E24311">
        <w:rPr>
          <w:rFonts w:ascii="Times New Roman" w:eastAsia="Arial" w:hAnsi="Times New Roman" w:cs="Times New Roman"/>
          <w:b/>
          <w:bCs/>
          <w:lang w:val="es-ES_tradnl"/>
        </w:rPr>
        <w:t xml:space="preserve"> Y CONTRATOS</w:t>
      </w:r>
    </w:p>
    <w:p w14:paraId="78C0F57C" w14:textId="5AC53A49" w:rsidR="00FF7881" w:rsidRDefault="005E6AD0" w:rsidP="005E6AD0">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 xml:space="preserve">Esta disposición debe incluirse en todos los </w:t>
      </w:r>
      <w:r w:rsidRPr="00E24311">
        <w:rPr>
          <w:rFonts w:ascii="Times New Roman" w:eastAsia="Arial" w:hAnsi="Times New Roman" w:cs="Times New Roman"/>
          <w:lang w:val="es-ES_tradnl"/>
        </w:rPr>
        <w:t xml:space="preserve">subcontratos </w:t>
      </w:r>
      <w:r w:rsidRPr="00E24311">
        <w:rPr>
          <w:rFonts w:ascii="Times New Roman" w:eastAsia="Times New Roman" w:hAnsi="Times New Roman" w:cs="Times New Roman"/>
          <w:lang w:val="es-ES_tradnl" w:eastAsia="es-CL"/>
        </w:rPr>
        <w:t xml:space="preserve">y contratos en cuyo marco esta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financiará el transporte aéreo internacional</w:t>
      </w:r>
    </w:p>
    <w:p w14:paraId="37E68CEA" w14:textId="5765F948" w:rsidR="00706167" w:rsidRPr="00E24311" w:rsidRDefault="00706167" w:rsidP="00706167">
      <w:pPr>
        <w:rPr>
          <w:rFonts w:ascii="Times New Roman" w:eastAsia="Arial" w:hAnsi="Times New Roman" w:cs="Times New Roman"/>
          <w:b/>
          <w:bCs/>
          <w:sz w:val="22"/>
          <w:szCs w:val="22"/>
          <w:lang w:val="es-ES_tradnl"/>
        </w:rPr>
      </w:pPr>
      <w:r>
        <w:rPr>
          <w:rStyle w:val="FontStyle42"/>
          <w:rFonts w:ascii="Times New Roman" w:hAnsi="Times New Roman" w:cs="Times New Roman"/>
          <w:lang w:val="es-ES_tradnl" w:eastAsia="es"/>
        </w:rPr>
        <w:t>RAA9-</w:t>
      </w: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22B8AD39" w14:textId="77777777" w:rsidR="00706167" w:rsidRPr="00E24311" w:rsidRDefault="00706167" w:rsidP="00706167">
      <w:pPr>
        <w:rPr>
          <w:rFonts w:ascii="Times New Roman" w:eastAsia="Arial" w:hAnsi="Times New Roman" w:cs="Times New Roman"/>
          <w:sz w:val="22"/>
          <w:szCs w:val="22"/>
          <w:lang w:val="es-ES_tradnl"/>
        </w:rPr>
      </w:pPr>
    </w:p>
    <w:p w14:paraId="21DA30BC" w14:textId="77777777" w:rsidR="00706167" w:rsidRPr="00E24311" w:rsidRDefault="00706167" w:rsidP="00706167">
      <w:pPr>
        <w:rPr>
          <w:rFonts w:ascii="Times New Roman"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debe aplicarse en adjudicaciones </w:t>
      </w:r>
      <w:r w:rsidRPr="00E24311">
        <w:rPr>
          <w:rFonts w:ascii="Times New Roman" w:eastAsia="Arial" w:hAnsi="Times New Roman" w:cs="Times New Roman"/>
          <w:i/>
          <w:iCs/>
          <w:sz w:val="22"/>
          <w:szCs w:val="22"/>
          <w:lang w:val="es-ES_tradnl"/>
        </w:rPr>
        <w:t xml:space="preserve">y </w:t>
      </w:r>
      <w:r w:rsidRPr="00E24311">
        <w:rPr>
          <w:rFonts w:ascii="Times New Roman" w:eastAsia="Arial" w:hAnsi="Times New Roman" w:cs="Times New Roman"/>
          <w:i/>
          <w:sz w:val="22"/>
          <w:szCs w:val="22"/>
          <w:lang w:val="es-ES_tradnl"/>
        </w:rPr>
        <w:t>subcontratos</w:t>
      </w:r>
      <w:r w:rsidRPr="00E24311">
        <w:rPr>
          <w:rFonts w:ascii="Times New Roman" w:eastAsia="Arial" w:hAnsi="Times New Roman" w:cs="Times New Roman"/>
          <w:i/>
          <w:iCs/>
          <w:sz w:val="22"/>
          <w:szCs w:val="22"/>
          <w:lang w:val="es-ES_tradnl"/>
        </w:rPr>
        <w:t xml:space="preserve"> </w:t>
      </w:r>
      <w:r w:rsidRPr="00E24311">
        <w:rPr>
          <w:rFonts w:ascii="Times New Roman" w:hAnsi="Times New Roman" w:cs="Times New Roman"/>
          <w:i/>
          <w:sz w:val="22"/>
          <w:szCs w:val="22"/>
          <w:lang w:val="es-ES_tradnl"/>
        </w:rPr>
        <w:t xml:space="preserve">para los cuales el </w:t>
      </w:r>
      <w:r w:rsidRPr="00E24311">
        <w:rPr>
          <w:rFonts w:ascii="Times New Roman" w:eastAsia="Arial" w:hAnsi="Times New Roman" w:cs="Times New Roman"/>
          <w:i/>
          <w:sz w:val="22"/>
          <w:szCs w:val="22"/>
          <w:lang w:val="es-ES_tradnl"/>
        </w:rPr>
        <w:t>beneficiario</w:t>
      </w:r>
      <w:r w:rsidRPr="00E24311">
        <w:rPr>
          <w:rFonts w:ascii="Times New Roman" w:hAnsi="Times New Roman" w:cs="Times New Roman"/>
          <w:i/>
          <w:sz w:val="22"/>
          <w:szCs w:val="22"/>
          <w:lang w:val="es-ES_tradnl"/>
        </w:rPr>
        <w:t xml:space="preserve"> contrata transporte marítimo de bienes adquiridos</w:t>
      </w:r>
      <w:r w:rsidRPr="00E24311">
        <w:rPr>
          <w:rFonts w:ascii="Times New Roman" w:hAnsi="Times New Roman" w:cs="Times New Roman"/>
          <w:sz w:val="22"/>
          <w:szCs w:val="22"/>
          <w:lang w:val="es-ES_tradnl"/>
        </w:rPr>
        <w:t xml:space="preserve"> </w:t>
      </w:r>
      <w:r w:rsidRPr="00E24311">
        <w:rPr>
          <w:rFonts w:ascii="Times New Roman" w:hAnsi="Times New Roman" w:cs="Times New Roman"/>
          <w:i/>
          <w:sz w:val="22"/>
          <w:szCs w:val="22"/>
          <w:lang w:val="es-ES_tradnl"/>
        </w:rPr>
        <w:t>o financiados con fondos de USAID. Conforme a 22 CFR 228.21, los envíos de transporte marítimo están sujetos a las disposiciones de 46 CFR Parte 381</w:t>
      </w:r>
      <w:r w:rsidRPr="00E24311">
        <w:rPr>
          <w:rFonts w:ascii="Times New Roman" w:hAnsi="Times New Roman" w:cs="Times New Roman"/>
          <w:sz w:val="22"/>
          <w:szCs w:val="22"/>
          <w:lang w:val="es-ES_tradnl"/>
        </w:rPr>
        <w:t>.</w:t>
      </w:r>
    </w:p>
    <w:p w14:paraId="4A8C6BA5" w14:textId="77777777" w:rsidR="00706167" w:rsidRPr="00E24311" w:rsidRDefault="00706167" w:rsidP="00706167">
      <w:pPr>
        <w:rPr>
          <w:rFonts w:ascii="Times New Roman" w:eastAsia="Arial" w:hAnsi="Times New Roman" w:cs="Times New Roman"/>
          <w:sz w:val="22"/>
          <w:szCs w:val="22"/>
          <w:lang w:val="es-ES_tradnl"/>
        </w:rPr>
      </w:pPr>
    </w:p>
    <w:p w14:paraId="080A807F" w14:textId="77777777" w:rsidR="00706167" w:rsidRPr="00E24311" w:rsidRDefault="00706167" w:rsidP="00706167">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CARGAMENTO DE BIENES POR MAR (JUNIO 2012</w:t>
      </w:r>
      <w:r w:rsidRPr="00E24311">
        <w:rPr>
          <w:rFonts w:ascii="Times New Roman" w:eastAsia="Arial" w:hAnsi="Times New Roman" w:cs="Times New Roman"/>
          <w:b/>
          <w:bCs/>
          <w:sz w:val="22"/>
          <w:szCs w:val="22"/>
          <w:lang w:val="es-ES_tradnl"/>
        </w:rPr>
        <w:t>)</w:t>
      </w:r>
    </w:p>
    <w:p w14:paraId="15F03CAA" w14:textId="77777777" w:rsidR="00706167" w:rsidRPr="00E24311" w:rsidRDefault="00706167" w:rsidP="00706167">
      <w:pPr>
        <w:pStyle w:val="ListParagraph"/>
        <w:numPr>
          <w:ilvl w:val="0"/>
          <w:numId w:val="25"/>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En forma previa a la contratación de transporte marítimo para enviar bienes adquiridos o financiados con fondos de USAID en virtud de esta adjudicación, el beneficiario deberá ponerse en contacto con la oficina que se detalla a continuación para determinar el pabellón y clase de buque a utilizar para el envío</w:t>
      </w:r>
      <w:r w:rsidRPr="00E24311">
        <w:rPr>
          <w:rFonts w:ascii="Times New Roman" w:eastAsia="Arial" w:hAnsi="Times New Roman" w:cs="Times New Roman"/>
          <w:lang w:val="es-ES_tradnl" w:eastAsia="en-US"/>
        </w:rPr>
        <w:t xml:space="preserve">:      </w:t>
      </w:r>
    </w:p>
    <w:p w14:paraId="3C5405E6" w14:textId="77777777" w:rsidR="00706167" w:rsidRPr="00E24311" w:rsidRDefault="00706167" w:rsidP="0070616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Agencia de Estados Unidos para el Desarrollo Internacional, Oficina de Gestión</w:t>
      </w:r>
      <w:r w:rsidRPr="00E24311">
        <w:rPr>
          <w:rFonts w:ascii="Times New Roman" w:eastAsia="Arial" w:hAnsi="Times New Roman" w:cs="Times New Roman"/>
          <w:sz w:val="22"/>
          <w:szCs w:val="22"/>
          <w:lang w:val="es-ES_tradnl"/>
        </w:rPr>
        <w:t xml:space="preserve"> </w:t>
      </w:r>
    </w:p>
    <w:p w14:paraId="7E730E9C" w14:textId="77777777" w:rsidR="00706167" w:rsidRPr="00E24311" w:rsidRDefault="00706167" w:rsidP="00706167">
      <w:pPr>
        <w:ind w:left="1416"/>
        <w:rPr>
          <w:rFonts w:ascii="Times New Roman" w:eastAsia="Arial" w:hAnsi="Times New Roman" w:cs="Times New Roman"/>
          <w:sz w:val="22"/>
          <w:szCs w:val="22"/>
          <w:lang w:val="es-ES_tradnl"/>
        </w:rPr>
      </w:pPr>
      <w:r w:rsidRPr="00E24311">
        <w:rPr>
          <w:rFonts w:ascii="Times New Roman" w:hAnsi="Times New Roman" w:cs="Times New Roman"/>
          <w:sz w:val="22"/>
          <w:szCs w:val="22"/>
          <w:lang w:val="es-ES_tradnl"/>
        </w:rPr>
        <w:t>Oficina de Adquisición y Asistencia, División de Transporte</w:t>
      </w:r>
    </w:p>
    <w:p w14:paraId="1F047082" w14:textId="77777777" w:rsidR="00706167" w:rsidRPr="008C1BA0" w:rsidRDefault="00706167" w:rsidP="0070616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 xml:space="preserve">1300 Pennsylvania Avenue, NW </w:t>
      </w:r>
    </w:p>
    <w:p w14:paraId="085CEC0B" w14:textId="77777777" w:rsidR="00706167" w:rsidRPr="008C1BA0" w:rsidRDefault="00706167" w:rsidP="00706167">
      <w:pPr>
        <w:ind w:left="1416"/>
        <w:rPr>
          <w:rFonts w:ascii="Times New Roman" w:eastAsia="Arial" w:hAnsi="Times New Roman" w:cs="Times New Roman"/>
          <w:sz w:val="22"/>
          <w:szCs w:val="22"/>
        </w:rPr>
      </w:pPr>
      <w:r w:rsidRPr="008C1BA0">
        <w:rPr>
          <w:rFonts w:ascii="Times New Roman" w:eastAsia="Arial" w:hAnsi="Times New Roman" w:cs="Times New Roman"/>
          <w:sz w:val="22"/>
          <w:szCs w:val="22"/>
        </w:rPr>
        <w:t>Washington. DC 20523-7900</w:t>
      </w:r>
    </w:p>
    <w:p w14:paraId="6FD81A0A" w14:textId="77777777" w:rsidR="00706167" w:rsidRPr="00E24311" w:rsidRDefault="00706167" w:rsidP="00706167">
      <w:pPr>
        <w:ind w:left="696" w:firstLine="720"/>
        <w:rPr>
          <w:rFonts w:ascii="Times New Roman" w:eastAsia="Arial" w:hAnsi="Times New Roman" w:cs="Times New Roman"/>
          <w:sz w:val="22"/>
          <w:szCs w:val="22"/>
          <w:lang w:val="es-ES_tradnl"/>
        </w:rPr>
      </w:pPr>
      <w:r w:rsidRPr="00E24311">
        <w:rPr>
          <w:rFonts w:ascii="Times New Roman" w:eastAsia="Arial" w:hAnsi="Times New Roman" w:cs="Times New Roman"/>
          <w:sz w:val="22"/>
          <w:szCs w:val="22"/>
          <w:lang w:val="es-ES_tradnl"/>
        </w:rPr>
        <w:t xml:space="preserve">Correo electrónico: </w:t>
      </w:r>
      <w:r w:rsidRPr="00E24311">
        <w:rPr>
          <w:rFonts w:ascii="Times New Roman" w:eastAsia="Arial" w:hAnsi="Times New Roman" w:cs="Times New Roman"/>
          <w:bCs/>
          <w:sz w:val="22"/>
          <w:szCs w:val="22"/>
          <w:lang w:val="es-ES_tradnl"/>
        </w:rPr>
        <w:t>oceantransportation@u</w:t>
      </w:r>
      <w:hyperlink r:id="rId15" w:history="1">
        <w:r w:rsidRPr="00E24311">
          <w:rPr>
            <w:rFonts w:ascii="Times New Roman" w:eastAsia="Arial" w:hAnsi="Times New Roman" w:cs="Times New Roman"/>
            <w:bCs/>
            <w:sz w:val="22"/>
            <w:szCs w:val="22"/>
            <w:lang w:val="es-ES_tradnl"/>
          </w:rPr>
          <w:t>said.gov</w:t>
        </w:r>
      </w:hyperlink>
    </w:p>
    <w:p w14:paraId="506BECBD" w14:textId="77777777" w:rsidR="00706167" w:rsidRPr="0036622E" w:rsidRDefault="00706167" w:rsidP="00706167">
      <w:pPr>
        <w:pStyle w:val="ListParagraph"/>
        <w:numPr>
          <w:ilvl w:val="0"/>
          <w:numId w:val="25"/>
        </w:numPr>
        <w:spacing w:line="240" w:lineRule="auto"/>
        <w:ind w:left="907"/>
        <w:rPr>
          <w:rFonts w:ascii="Times New Roman" w:eastAsia="Arial" w:hAnsi="Times New Roman" w:cs="Times New Roman"/>
          <w:lang w:val="es-ES_tradnl"/>
        </w:rPr>
      </w:pPr>
      <w:r w:rsidRPr="00E24311">
        <w:rPr>
          <w:rFonts w:ascii="Times New Roman" w:hAnsi="Times New Roman" w:cs="Times New Roman"/>
          <w:lang w:val="es-ES_tradnl"/>
        </w:rPr>
        <w:t xml:space="preserve">Esta disposición debe incluirse en todos los sub-acuerdos,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744C8DBD" w14:textId="77777777" w:rsidR="00706167" w:rsidRPr="00E24311" w:rsidRDefault="00706167" w:rsidP="005E6AD0">
      <w:pPr>
        <w:rPr>
          <w:rFonts w:ascii="Times New Roman" w:eastAsia="Arial" w:hAnsi="Times New Roman" w:cs="Times New Roman"/>
          <w:lang w:val="es-ES_tradnl"/>
        </w:rPr>
      </w:pPr>
    </w:p>
    <w:p w14:paraId="3C6FA74F" w14:textId="4DA09825" w:rsidR="005E6AD0" w:rsidRPr="00E24311" w:rsidRDefault="0078493F" w:rsidP="005E6AD0">
      <w:pPr>
        <w:rPr>
          <w:rFonts w:ascii="Times New Roman" w:eastAsia="Arial" w:hAnsi="Times New Roman" w:cs="Times New Roman"/>
          <w:sz w:val="22"/>
          <w:szCs w:val="22"/>
          <w:lang w:val="es-ES_tradnl"/>
        </w:rPr>
      </w:pPr>
      <w:r w:rsidRPr="00706167">
        <w:rPr>
          <w:rStyle w:val="FontStyle42"/>
          <w:rFonts w:ascii="Times New Roman" w:hAnsi="Times New Roman" w:cs="Times New Roman"/>
          <w:highlight w:val="yellow"/>
          <w:lang w:val="es-ES_tradnl" w:eastAsia="es"/>
        </w:rPr>
        <w:t>RAA10</w:t>
      </w:r>
      <w:r>
        <w:rPr>
          <w:rStyle w:val="FontStyle42"/>
          <w:rFonts w:ascii="Times New Roman" w:hAnsi="Times New Roman" w:cs="Times New Roman"/>
          <w:lang w:val="es-ES_tradnl" w:eastAsia="es"/>
        </w:rPr>
        <w:t>-</w:t>
      </w:r>
      <w:r w:rsidR="005E6AD0" w:rsidRPr="00E24311">
        <w:rPr>
          <w:rStyle w:val="FontStyle42"/>
          <w:rFonts w:ascii="Times New Roman" w:hAnsi="Times New Roman" w:cs="Times New Roman"/>
          <w:lang w:val="es-ES_tradnl" w:eastAsia="es"/>
        </w:rPr>
        <w:t>REPORTE DE IMPUESTOS DE GOBIERNO ANFITRIÓN (JUNIO 2012</w:t>
      </w:r>
      <w:r w:rsidR="005E6AD0" w:rsidRPr="00E24311">
        <w:rPr>
          <w:rFonts w:ascii="Times New Roman" w:eastAsia="Arial" w:hAnsi="Times New Roman" w:cs="Times New Roman"/>
          <w:b/>
          <w:bCs/>
          <w:sz w:val="22"/>
          <w:szCs w:val="22"/>
          <w:lang w:val="es-ES_tradnl"/>
        </w:rPr>
        <w:t>)</w:t>
      </w:r>
    </w:p>
    <w:p w14:paraId="22725B8A" w14:textId="77777777" w:rsidR="005E6AD0" w:rsidRPr="00E24311" w:rsidRDefault="005E6AD0" w:rsidP="005E6AD0">
      <w:pPr>
        <w:rPr>
          <w:rFonts w:ascii="Times New Roman" w:eastAsia="Arial" w:hAnsi="Times New Roman" w:cs="Times New Roman"/>
          <w:i/>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todos los acuerdos de USAID que obligan o </w:t>
      </w:r>
      <w:proofErr w:type="spellStart"/>
      <w:r w:rsidRPr="00E24311">
        <w:rPr>
          <w:rFonts w:ascii="Times New Roman" w:hAnsi="Times New Roman" w:cs="Times New Roman"/>
          <w:i/>
          <w:sz w:val="22"/>
          <w:szCs w:val="22"/>
          <w:lang w:val="es-ES_tradnl"/>
        </w:rPr>
        <w:t>subobligan</w:t>
      </w:r>
      <w:proofErr w:type="spellEnd"/>
      <w:r w:rsidRPr="00E24311">
        <w:rPr>
          <w:rFonts w:ascii="Times New Roman" w:hAnsi="Times New Roman" w:cs="Times New Roman"/>
          <w:i/>
          <w:sz w:val="22"/>
          <w:szCs w:val="22"/>
          <w:lang w:val="es-ES_tradnl"/>
        </w:rPr>
        <w:t xml:space="preserve"> fondos del año fiscal 2003 o posteriores, a excepción de los acuerdos financiados con fondos de Gastos de Operación, </w:t>
      </w:r>
      <w:r w:rsidRPr="00E24311">
        <w:rPr>
          <w:rFonts w:ascii="Times New Roman" w:eastAsia="Arial" w:hAnsi="Times New Roman" w:cs="Times New Roman"/>
          <w:i/>
          <w:sz w:val="22"/>
          <w:szCs w:val="22"/>
          <w:lang w:val="es-ES_tradnl" w:eastAsia="es"/>
        </w:rPr>
        <w:t>Ley publica</w:t>
      </w:r>
      <w:r w:rsidRPr="00E24311">
        <w:rPr>
          <w:rFonts w:ascii="Times New Roman" w:hAnsi="Times New Roman" w:cs="Times New Roman"/>
          <w:i/>
          <w:sz w:val="22"/>
          <w:szCs w:val="22"/>
          <w:lang w:val="es-ES_tradnl"/>
        </w:rPr>
        <w:t xml:space="preserve"> 480, fondos fiduciarios o acuerdos donde no habrá transacción de materias primas en el extranjero por cantidades superiores a USD $500. Por favor, ingrese dirección y contacto en la Embajada, Misión o Misión/Dirección de finanzas/División de Gestión de efectivo y pagos, según corresponda conforme a la sección (b) de esta disposición.</w:t>
      </w:r>
    </w:p>
    <w:p w14:paraId="182E8ECF" w14:textId="77777777" w:rsidR="005E6AD0" w:rsidRPr="00E24311" w:rsidRDefault="005E6AD0" w:rsidP="005E6AD0">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REPORTE DE IMPUESTOS DE GOBIERNO ANFITRIÓN (JUNIO 2012</w:t>
      </w:r>
      <w:r w:rsidRPr="00E24311">
        <w:rPr>
          <w:rFonts w:ascii="Times New Roman" w:eastAsia="Arial" w:hAnsi="Times New Roman" w:cs="Times New Roman"/>
          <w:b/>
          <w:bCs/>
          <w:sz w:val="22"/>
          <w:szCs w:val="22"/>
          <w:lang w:val="es-ES_tradnl"/>
        </w:rPr>
        <w:t>)</w:t>
      </w:r>
    </w:p>
    <w:p w14:paraId="4D294E3A" w14:textId="77777777" w:rsidR="005E6AD0" w:rsidRPr="00E24311" w:rsidRDefault="005E6AD0" w:rsidP="005E6AD0">
      <w:pPr>
        <w:pStyle w:val="ListParagraph"/>
        <w:numPr>
          <w:ilvl w:val="1"/>
          <w:numId w:val="33"/>
        </w:numPr>
        <w:rPr>
          <w:rFonts w:ascii="Times New Roman" w:eastAsia="Arial" w:hAnsi="Times New Roman" w:cs="Times New Roman"/>
          <w:lang w:val="es-ES_tradnl"/>
        </w:rPr>
      </w:pPr>
      <w:r w:rsidRPr="00E24311">
        <w:rPr>
          <w:rFonts w:ascii="Times New Roman" w:hAnsi="Times New Roman" w:cs="Times New Roman"/>
          <w:lang w:val="es-ES_tradnl"/>
        </w:rPr>
        <w:t>Al 16 de abril de cada año, el beneficiario deberá presentar un informe que contenga</w:t>
      </w:r>
      <w:r w:rsidRPr="00E24311">
        <w:rPr>
          <w:rFonts w:ascii="Times New Roman" w:eastAsia="Arial" w:hAnsi="Times New Roman" w:cs="Times New Roman"/>
          <w:lang w:val="es-ES_tradnl" w:eastAsia="en-US"/>
        </w:rPr>
        <w:t>:</w:t>
      </w:r>
    </w:p>
    <w:p w14:paraId="44AAD54C"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Nombre del contratista/beneficiario</w:t>
      </w:r>
      <w:r w:rsidRPr="00E24311">
        <w:rPr>
          <w:rFonts w:ascii="Times New Roman" w:eastAsia="Arial" w:hAnsi="Times New Roman" w:cs="Times New Roman"/>
          <w:lang w:val="es-ES_tradnl" w:eastAsia="en-US"/>
        </w:rPr>
        <w:t>.</w:t>
      </w:r>
    </w:p>
    <w:p w14:paraId="68C5905C"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Nombre de contacto incluido teléfono, fax y correo electrónico</w:t>
      </w:r>
      <w:r w:rsidRPr="00E24311">
        <w:rPr>
          <w:rFonts w:ascii="Times New Roman" w:eastAsia="Arial" w:hAnsi="Times New Roman" w:cs="Times New Roman"/>
          <w:lang w:val="es-ES_tradnl" w:eastAsia="en-US"/>
        </w:rPr>
        <w:t>.</w:t>
      </w:r>
    </w:p>
    <w:p w14:paraId="7E400BC2"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n-US"/>
        </w:rPr>
        <w:t xml:space="preserve"> </w:t>
      </w:r>
      <w:r w:rsidRPr="00E24311">
        <w:rPr>
          <w:rFonts w:ascii="Times New Roman" w:hAnsi="Times New Roman" w:cs="Times New Roman"/>
          <w:lang w:val="es-ES_tradnl"/>
        </w:rPr>
        <w:t>Número</w:t>
      </w:r>
      <w:r w:rsidRPr="00E24311">
        <w:rPr>
          <w:rFonts w:ascii="Times New Roman" w:eastAsia="Arial" w:hAnsi="Times New Roman" w:cs="Times New Roman"/>
          <w:lang w:val="es-ES_tradnl" w:eastAsia="en-US"/>
        </w:rPr>
        <w:t xml:space="preserve">(s) </w:t>
      </w:r>
      <w:r w:rsidRPr="00E24311">
        <w:rPr>
          <w:rFonts w:ascii="Times New Roman" w:hAnsi="Times New Roman" w:cs="Times New Roman"/>
          <w:lang w:val="es-ES_tradnl"/>
        </w:rPr>
        <w:t>de acuerdo</w:t>
      </w:r>
      <w:r w:rsidRPr="00E24311">
        <w:rPr>
          <w:rFonts w:ascii="Times New Roman" w:eastAsia="Arial" w:hAnsi="Times New Roman" w:cs="Times New Roman"/>
          <w:lang w:val="es-ES_tradnl" w:eastAsia="en-US"/>
        </w:rPr>
        <w:t>.</w:t>
      </w:r>
    </w:p>
    <w:p w14:paraId="7A1018B8"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El monto total de los impuestos al valor agregado y los derechos de aduana (pero no los impuestos de ventas) evaluados por el gobierno anfitrión</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(o cualquier entidad del mismo) en compras de más de USD $500 por transacción </w:t>
      </w:r>
      <w:r w:rsidRPr="00E24311">
        <w:rPr>
          <w:rFonts w:ascii="Times New Roman" w:hAnsi="Times New Roman" w:cs="Times New Roman"/>
          <w:lang w:val="es-ES_tradnl"/>
        </w:rPr>
        <w:lastRenderedPageBreak/>
        <w:t>de suministros, materiales, bienes o equipos, durante los 12 meses que finalizan el 30 de septiembre anterior, haciendo uso de fondos provistos en virtud del presente contrato/acuerdo.</w:t>
      </w:r>
    </w:p>
    <w:p w14:paraId="569145CD"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Todo reembolso recibido al 1° de abril del año en curso por los impuestos al valor agregado y derechos de aduana reportados en (iv).</w:t>
      </w:r>
    </w:p>
    <w:p w14:paraId="1E2FA629"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Los informes son necesarios aún 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pagó impuesto alguno ni recibió reembolsos durante el período del informe.</w:t>
      </w:r>
    </w:p>
    <w:p w14:paraId="250640D2" w14:textId="77777777" w:rsidR="005E6AD0" w:rsidRPr="00E24311" w:rsidRDefault="005E6AD0" w:rsidP="005E6AD0">
      <w:pPr>
        <w:pStyle w:val="ListParagraph"/>
        <w:numPr>
          <w:ilvl w:val="2"/>
          <w:numId w:val="33"/>
        </w:numPr>
        <w:spacing w:line="240" w:lineRule="auto"/>
        <w:ind w:left="1627" w:hanging="187"/>
        <w:rPr>
          <w:rFonts w:ascii="Times New Roman" w:eastAsia="Arial" w:hAnsi="Times New Roman" w:cs="Times New Roman"/>
          <w:lang w:val="es-ES_tradnl"/>
        </w:rPr>
      </w:pPr>
      <w:r w:rsidRPr="00E24311">
        <w:rPr>
          <w:rFonts w:ascii="Times New Roman" w:hAnsi="Times New Roman" w:cs="Times New Roman"/>
          <w:lang w:val="es-ES_tradnl"/>
        </w:rPr>
        <w:t xml:space="preserve">Si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está implementando más de un programa en un país extranjero podrá proporcionar informes acumulados.</w:t>
      </w:r>
    </w:p>
    <w:p w14:paraId="7BF18E87"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Presentar los informes a: [indicar dirección y contacto en la embajada, Misión o Misión/Dirección de finanzas/División de Gestión de efectivo y pagos, según corresponda; puede incluir un opcional "con copia a”]</w:t>
      </w:r>
      <w:r w:rsidRPr="00E24311">
        <w:rPr>
          <w:rFonts w:ascii="Times New Roman" w:eastAsia="Arial" w:hAnsi="Times New Roman" w:cs="Times New Roman"/>
          <w:lang w:val="es-ES_tradnl"/>
        </w:rPr>
        <w:t>.</w:t>
      </w:r>
    </w:p>
    <w:p w14:paraId="7CF5D3DD"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ru-RU"/>
        </w:rPr>
        <w:t xml:space="preserve"> </w:t>
      </w:r>
      <w:r w:rsidRPr="00E24311">
        <w:rPr>
          <w:rFonts w:ascii="Times New Roman" w:eastAsia="Arial" w:hAnsi="Times New Roman" w:cs="Times New Roman"/>
          <w:lang w:val="es-ES_tradnl"/>
        </w:rPr>
        <w:t xml:space="preserve">Los </w:t>
      </w:r>
      <w:r w:rsidRPr="00E24311">
        <w:rPr>
          <w:rFonts w:ascii="Times New Roman" w:hAnsi="Times New Roman" w:cs="Times New Roman"/>
          <w:lang w:val="es-ES_tradnl"/>
        </w:rPr>
        <w:t>impuestos de</w:t>
      </w:r>
      <w:r w:rsidRPr="00E24311">
        <w:rPr>
          <w:rFonts w:ascii="Times New Roman" w:eastAsia="Arial" w:hAnsi="Times New Roman" w:cs="Times New Roman"/>
          <w:lang w:val="es-ES_tradnl"/>
        </w:rPr>
        <w:t>l gobierno a</w:t>
      </w:r>
      <w:r w:rsidRPr="00E24311">
        <w:rPr>
          <w:rFonts w:ascii="Times New Roman" w:hAnsi="Times New Roman" w:cs="Times New Roman"/>
          <w:lang w:val="es-ES_tradnl"/>
        </w:rPr>
        <w:t xml:space="preserve">nfitrión no están permitidos en casos en que el Oficial de Convenios proporciona al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 xml:space="preserve">los medios necesarios para obtener una exención o devolución de dichos impuestos, y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no toma las medidas razonables para obtener tal exención o reembolso. De lo contrario, los impuestos serán admisibles de conformidad con la Disposición Estándar, "Costos Admisibles", y deberán ser reportados conforme a lo establecido en la presente disposición.</w:t>
      </w:r>
    </w:p>
    <w:p w14:paraId="7DCDCB07" w14:textId="77777777" w:rsidR="005E6AD0" w:rsidRPr="00E24311" w:rsidRDefault="005E6AD0" w:rsidP="005E6AD0">
      <w:pPr>
        <w:pStyle w:val="ListParagraph"/>
        <w:numPr>
          <w:ilvl w:val="1"/>
          <w:numId w:val="33"/>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El destinatario deberá incluir esta obligación de información en todos los </w:t>
      </w:r>
      <w:proofErr w:type="spellStart"/>
      <w:r w:rsidRPr="00E24311">
        <w:rPr>
          <w:rFonts w:ascii="Times New Roman" w:hAnsi="Times New Roman" w:cs="Times New Roman"/>
          <w:lang w:val="es-ES_tradnl"/>
        </w:rPr>
        <w:t>subacuerdos</w:t>
      </w:r>
      <w:proofErr w:type="spellEnd"/>
      <w:r w:rsidRPr="00E24311">
        <w:rPr>
          <w:rFonts w:ascii="Times New Roman" w:hAnsi="Times New Roman" w:cs="Times New Roman"/>
          <w:lang w:val="es-ES_tradnl"/>
        </w:rPr>
        <w:t xml:space="preserve"> aplicables, incluyendo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w:t>
      </w:r>
    </w:p>
    <w:p w14:paraId="2A14471E" w14:textId="77777777" w:rsidR="005E6AD0" w:rsidRPr="00E24311" w:rsidRDefault="005E6AD0" w:rsidP="005E6AD0">
      <w:pPr>
        <w:rPr>
          <w:rFonts w:ascii="Times New Roman" w:eastAsia="Arial" w:hAnsi="Times New Roman" w:cs="Times New Roman"/>
          <w:sz w:val="22"/>
          <w:szCs w:val="22"/>
          <w:lang w:val="es-ES_tradnl"/>
        </w:rPr>
      </w:pPr>
    </w:p>
    <w:p w14:paraId="0EC51E9D" w14:textId="24F9A394" w:rsidR="005E6AD0" w:rsidRPr="00E24311" w:rsidRDefault="0078493F" w:rsidP="005E6AD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RAA11-</w:t>
      </w:r>
      <w:r w:rsidR="005E6AD0" w:rsidRPr="00E24311">
        <w:rPr>
          <w:rStyle w:val="FontStyle42"/>
          <w:rFonts w:ascii="Times New Roman" w:hAnsi="Times New Roman" w:cs="Times New Roman"/>
          <w:lang w:val="es-ES_tradnl" w:eastAsia="es"/>
        </w:rPr>
        <w:t>DERECHOS DE PATENTES (JUNIO 2012</w:t>
      </w:r>
      <w:r w:rsidR="005E6AD0" w:rsidRPr="00E24311">
        <w:rPr>
          <w:rFonts w:ascii="Times New Roman" w:eastAsia="Arial" w:hAnsi="Times New Roman" w:cs="Times New Roman"/>
          <w:b/>
          <w:bCs/>
          <w:sz w:val="22"/>
          <w:szCs w:val="22"/>
          <w:lang w:val="es-ES_tradnl"/>
        </w:rPr>
        <w:t>)</w:t>
      </w:r>
    </w:p>
    <w:p w14:paraId="3B342C33" w14:textId="77777777" w:rsidR="005E6AD0" w:rsidRPr="00E24311" w:rsidRDefault="005E6AD0" w:rsidP="005E6AD0">
      <w:pPr>
        <w:rPr>
          <w:rFonts w:ascii="Times New Roman" w:eastAsia="Arial" w:hAnsi="Times New Roman" w:cs="Times New Roman"/>
          <w:sz w:val="22"/>
          <w:szCs w:val="22"/>
          <w:lang w:val="es-ES_tradnl"/>
        </w:rPr>
      </w:pPr>
      <w:r w:rsidRPr="00E24311">
        <w:rPr>
          <w:rFonts w:ascii="Times New Roman" w:eastAsia="Arial" w:hAnsi="Times New Roman" w:cs="Times New Roman"/>
          <w:i/>
          <w:iCs/>
          <w:sz w:val="22"/>
          <w:szCs w:val="22"/>
          <w:lang w:val="es-ES_tradnl"/>
        </w:rPr>
        <w:t xml:space="preserve">APLICABILIDAD: </w:t>
      </w:r>
      <w:r w:rsidRPr="00E24311">
        <w:rPr>
          <w:rFonts w:ascii="Times New Roman" w:hAnsi="Times New Roman" w:cs="Times New Roman"/>
          <w:i/>
          <w:sz w:val="22"/>
          <w:szCs w:val="22"/>
          <w:lang w:val="es-ES_tradnl"/>
        </w:rPr>
        <w:t xml:space="preserve">Esta disposición aplica a </w:t>
      </w:r>
      <w:r w:rsidRPr="00E24311">
        <w:rPr>
          <w:rFonts w:ascii="Times New Roman" w:eastAsia="Arial" w:hAnsi="Times New Roman" w:cs="Times New Roman"/>
          <w:i/>
          <w:iCs/>
          <w:sz w:val="22"/>
          <w:szCs w:val="22"/>
          <w:lang w:val="es-ES_tradnl"/>
        </w:rPr>
        <w:t xml:space="preserve">adjudicaciones </w:t>
      </w:r>
      <w:r w:rsidRPr="00E24311">
        <w:rPr>
          <w:rFonts w:ascii="Times New Roman" w:hAnsi="Times New Roman" w:cs="Times New Roman"/>
          <w:i/>
          <w:sz w:val="22"/>
          <w:szCs w:val="22"/>
          <w:lang w:val="es-ES_tradnl"/>
        </w:rPr>
        <w:t xml:space="preserve">a </w:t>
      </w:r>
      <w:r w:rsidRPr="00E24311">
        <w:rPr>
          <w:rFonts w:ascii="Times New Roman" w:eastAsia="Arial" w:hAnsi="Times New Roman" w:cs="Times New Roman"/>
          <w:i/>
          <w:iCs/>
          <w:sz w:val="22"/>
          <w:szCs w:val="22"/>
          <w:lang w:val="es-ES_tradnl"/>
        </w:rPr>
        <w:t xml:space="preserve">pequeñas empresas </w:t>
      </w:r>
      <w:r w:rsidRPr="00E24311">
        <w:rPr>
          <w:rFonts w:ascii="Times New Roman" w:hAnsi="Times New Roman" w:cs="Times New Roman"/>
          <w:i/>
          <w:sz w:val="22"/>
          <w:szCs w:val="22"/>
          <w:lang w:val="es-ES_tradnl"/>
        </w:rPr>
        <w:t>u organizaciones sin fines de lucro para la realización de trabajo experimental, de desarrollo o de investigación financiado en su totalidad o en parte con fondos de USAID</w:t>
      </w:r>
      <w:r w:rsidRPr="00E24311">
        <w:rPr>
          <w:rFonts w:ascii="Times New Roman" w:hAnsi="Times New Roman" w:cs="Times New Roman"/>
          <w:sz w:val="22"/>
          <w:szCs w:val="22"/>
          <w:lang w:val="es-ES_tradnl"/>
        </w:rPr>
        <w:t>.</w:t>
      </w:r>
    </w:p>
    <w:p w14:paraId="5B907F16" w14:textId="77777777" w:rsidR="005E6AD0" w:rsidRPr="00E24311" w:rsidRDefault="005E6AD0" w:rsidP="005E6AD0">
      <w:pPr>
        <w:jc w:val="center"/>
        <w:rPr>
          <w:rFonts w:ascii="Times New Roman" w:eastAsia="Arial" w:hAnsi="Times New Roman" w:cs="Times New Roman"/>
          <w:sz w:val="22"/>
          <w:szCs w:val="22"/>
          <w:lang w:val="es-ES_tradnl"/>
        </w:rPr>
      </w:pPr>
      <w:r w:rsidRPr="00E24311">
        <w:rPr>
          <w:rStyle w:val="FontStyle42"/>
          <w:rFonts w:ascii="Times New Roman" w:hAnsi="Times New Roman" w:cs="Times New Roman"/>
          <w:lang w:val="es-ES_tradnl" w:eastAsia="es"/>
        </w:rPr>
        <w:t>DERECHOS DE PATENTES (JUNIO 2012</w:t>
      </w:r>
      <w:r w:rsidRPr="00E24311">
        <w:rPr>
          <w:rFonts w:ascii="Times New Roman" w:eastAsia="Arial" w:hAnsi="Times New Roman" w:cs="Times New Roman"/>
          <w:b/>
          <w:bCs/>
          <w:sz w:val="22"/>
          <w:szCs w:val="22"/>
          <w:lang w:val="es-ES_tradnl"/>
        </w:rPr>
        <w:t>)</w:t>
      </w:r>
    </w:p>
    <w:p w14:paraId="516851AC" w14:textId="77777777" w:rsidR="005E6AD0" w:rsidRPr="00E24311" w:rsidRDefault="005E6AD0" w:rsidP="005E6AD0">
      <w:pPr>
        <w:pStyle w:val="ListParagraph"/>
        <w:numPr>
          <w:ilvl w:val="0"/>
          <w:numId w:val="39"/>
        </w:numPr>
        <w:rPr>
          <w:rFonts w:ascii="Times New Roman" w:eastAsia="Arial" w:hAnsi="Times New Roman" w:cs="Times New Roman"/>
          <w:lang w:val="es-ES_tradnl"/>
        </w:rPr>
      </w:pPr>
      <w:r w:rsidRPr="00E24311">
        <w:rPr>
          <w:rFonts w:ascii="Times New Roman" w:hAnsi="Times New Roman" w:cs="Times New Roman"/>
          <w:lang w:val="es-ES_tradnl"/>
        </w:rPr>
        <w:t>Derechos de patentes</w:t>
      </w:r>
    </w:p>
    <w:p w14:paraId="2A1215CB" w14:textId="77777777" w:rsidR="005E6AD0" w:rsidRPr="00E24311" w:rsidRDefault="005E6AD0" w:rsidP="005E6AD0">
      <w:pPr>
        <w:pStyle w:val="ListParagraph"/>
        <w:numPr>
          <w:ilvl w:val="0"/>
          <w:numId w:val="40"/>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 xml:space="preserve">Asignación de derechos principales de patentes. 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puede retener en su totalidad el derecho, título e interés en todo el mundo de cada invento en virtud de acuerdo, sujeto a la presente disposición. Con respecto a cualquier invento en virtud de acuerdo en que el beneficiario conserve el título, el Gobierno de Estados Unidos debe contar con una licencia no exclusiva, no transferible, irrevocable, pagada</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para efectuar o haber efectuado por o en nombre del Gobierno de EE.UU. el invento en virtud de acuerdo en todo el mundo, y para </w:t>
      </w:r>
      <w:proofErr w:type="spellStart"/>
      <w:r w:rsidRPr="00E24311">
        <w:rPr>
          <w:rFonts w:ascii="Times New Roman" w:hAnsi="Times New Roman" w:cs="Times New Roman"/>
          <w:lang w:val="es-ES_tradnl"/>
        </w:rPr>
        <w:t>sublicenciar</w:t>
      </w:r>
      <w:proofErr w:type="spellEnd"/>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a otros para hacer lo mismo. El beneficiario se compromete a incluir, dentro de la especificación de cualquier solicitud de patente de Estados Unidos y de cualquier emisión de patente a partir de ese momento que cubra un invento en virtud de acuerdo, la siguiente declaración: "Esta invención se realizó con el apoyo del Gobierno de EE.UU. bajo [identificar el acuerdo otorgado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por USAID). El Gobierno de EE.UU. posee ciertos derechos en esta invención".</w:t>
      </w:r>
    </w:p>
    <w:p w14:paraId="12DACC37" w14:textId="77777777" w:rsidR="005E6AD0" w:rsidRPr="00E24311" w:rsidRDefault="005E6AD0" w:rsidP="005E6AD0">
      <w:pPr>
        <w:pStyle w:val="ListParagraph"/>
        <w:numPr>
          <w:ilvl w:val="0"/>
          <w:numId w:val="40"/>
        </w:numPr>
        <w:spacing w:line="240" w:lineRule="auto"/>
        <w:ind w:left="1354"/>
        <w:rPr>
          <w:rFonts w:ascii="Times New Roman" w:eastAsia="Arial" w:hAnsi="Times New Roman" w:cs="Times New Roman"/>
          <w:lang w:val="es-ES_tradnl"/>
        </w:rPr>
      </w:pPr>
      <w:r w:rsidRPr="00E24311">
        <w:rPr>
          <w:rFonts w:ascii="Times New Roman" w:hAnsi="Times New Roman" w:cs="Times New Roman"/>
          <w:lang w:val="es-ES_tradnl"/>
        </w:rPr>
        <w:t>Definiciones. Para efectos de esta disposición, los siguientes términos tendrán el siguiente significado:</w:t>
      </w:r>
    </w:p>
    <w:p w14:paraId="6ED907AF"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“Invención" se refiere a toda invención o descubrimiento que es o puede ser patentable, o bien, que se protege bajo el Título 35 del Código de los Estados Unidos</w:t>
      </w:r>
      <w:r w:rsidRPr="00E24311">
        <w:rPr>
          <w:rFonts w:ascii="Times New Roman" w:eastAsia="Arial" w:hAnsi="Times New Roman" w:cs="Times New Roman"/>
          <w:lang w:val="es-ES_tradnl"/>
        </w:rPr>
        <w:t xml:space="preserve">.   </w:t>
      </w:r>
    </w:p>
    <w:p w14:paraId="1708BD23"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“I</w:t>
      </w:r>
      <w:r w:rsidRPr="00E24311">
        <w:rPr>
          <w:rFonts w:ascii="Times New Roman" w:hAnsi="Times New Roman" w:cs="Times New Roman"/>
          <w:lang w:val="es-ES_tradnl"/>
        </w:rPr>
        <w:t xml:space="preserve">nvento en virtud de acuerdo” se refiere a toda invención del </w:t>
      </w:r>
      <w:r w:rsidRPr="00E24311">
        <w:rPr>
          <w:rFonts w:ascii="Times New Roman" w:eastAsia="Arial" w:hAnsi="Times New Roman" w:cs="Times New Roman"/>
          <w:lang w:val="es-ES_tradnl"/>
        </w:rPr>
        <w:t xml:space="preserve">beneficiario </w:t>
      </w:r>
      <w:r w:rsidRPr="00E24311">
        <w:rPr>
          <w:rFonts w:ascii="Times New Roman" w:hAnsi="Times New Roman" w:cs="Times New Roman"/>
          <w:lang w:val="es-ES_tradnl"/>
        </w:rPr>
        <w:t>concebida o puesta en práctica por primera vez</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en la realización de trabajos en el marco de esta </w:t>
      </w:r>
      <w:r w:rsidRPr="00E24311">
        <w:rPr>
          <w:rFonts w:ascii="Times New Roman" w:eastAsia="Times New Roman" w:hAnsi="Times New Roman" w:cs="Times New Roman"/>
          <w:lang w:val="es-ES_tradnl" w:eastAsia="es-CL"/>
        </w:rPr>
        <w:t>adjudicación.</w:t>
      </w:r>
    </w:p>
    <w:p w14:paraId="454CA53B" w14:textId="77777777" w:rsidR="005E6AD0" w:rsidRPr="00E24311" w:rsidRDefault="005E6AD0" w:rsidP="005E6AD0">
      <w:pPr>
        <w:pStyle w:val="ListParagraph"/>
        <w:numPr>
          <w:ilvl w:val="0"/>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lastRenderedPageBreak/>
        <w:t>El beneficiario deberá divulgar</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cada invento en virtud de acuerdo al Sistema de Informe y Seguimiento de Patente (</w:t>
      </w:r>
      <w:hyperlink r:id="rId16" w:history="1">
        <w:r w:rsidRPr="00E24311">
          <w:rPr>
            <w:rStyle w:val="Hyperlink"/>
            <w:rFonts w:ascii="Times New Roman" w:eastAsiaTheme="minorHAnsi" w:hAnsi="Times New Roman" w:cs="Times New Roman"/>
            <w:lang w:val="es-ES_tradnl" w:eastAsia="en-US"/>
          </w:rPr>
          <w:t>http://www.iedison.gov</w:t>
        </w:r>
      </w:hyperlink>
      <w:r w:rsidRPr="00E24311">
        <w:rPr>
          <w:rFonts w:ascii="Times New Roman" w:hAnsi="Times New Roman" w:cs="Times New Roman"/>
          <w:lang w:val="es-ES_tradnl"/>
        </w:rPr>
        <w:t>) de los Institutos Nacionales de Salud (NIH) EDISON dentro de dos meses posteriores a que el inventor lo divulgue por escrito al personal del beneficiario que es responsable del tema patentes. Además, el beneficiario se compromete a presentar, a solicitud, informes periódicos al Representante del Oficial de Convenios, no con mayor frecuencia que una vez al año, sobre el uso de un invento en virtud de acuerdo</w:t>
      </w:r>
      <w:r w:rsidRPr="00E24311">
        <w:rPr>
          <w:rFonts w:ascii="Times New Roman" w:eastAsia="Arial" w:hAnsi="Times New Roman" w:cs="Times New Roman"/>
          <w:lang w:val="es-ES_tradnl" w:eastAsia="en-US"/>
        </w:rPr>
        <w:t>.</w:t>
      </w:r>
    </w:p>
    <w:p w14:paraId="286BA725" w14:textId="77777777" w:rsidR="005E6AD0" w:rsidRPr="00E24311" w:rsidRDefault="005E6AD0" w:rsidP="005E6AD0">
      <w:pPr>
        <w:pStyle w:val="ListParagraph"/>
        <w:numPr>
          <w:ilvl w:val="0"/>
          <w:numId w:val="4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Condiciones sobre cuándo el Gobierno de EE.UU. puede obtener título. El beneficiario debe transferir el título de cualquier invento en virtud de acuerdo a USAID, previa solicitud por escrito, sujeto a la retención del beneficiario de una licencia mundial no exclusiva y libre de </w:t>
      </w:r>
      <w:r w:rsidRPr="00E24311">
        <w:rPr>
          <w:rFonts w:ascii="Times New Roman" w:hAnsi="Times New Roman" w:cs="Times New Roman"/>
          <w:i/>
          <w:lang w:val="es-ES_tradnl"/>
        </w:rPr>
        <w:t>royalties</w:t>
      </w:r>
      <w:r w:rsidRPr="00E24311">
        <w:rPr>
          <w:rFonts w:ascii="Times New Roman" w:hAnsi="Times New Roman" w:cs="Times New Roman"/>
          <w:lang w:val="es-ES_tradnl"/>
        </w:rPr>
        <w:t>,</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sobre cada invento en virtud de acuerdo</w:t>
      </w:r>
      <w:r w:rsidRPr="00E24311">
        <w:rPr>
          <w:rFonts w:ascii="Times New Roman" w:eastAsia="Arial" w:hAnsi="Times New Roman" w:cs="Times New Roman"/>
          <w:lang w:val="es-ES_tradnl" w:eastAsia="en-US"/>
        </w:rPr>
        <w:t>:</w:t>
      </w:r>
    </w:p>
    <w:p w14:paraId="44F800B2"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Si el beneficiario no presenta una solicitud de patente de EE.UU., o bien, se abstiene de divulgar el invento en virtud de acuerdo a USAID al menos 60 días antes del plazo legal para la presentación de una patente en Estados Unidos, se abstiene de presentar alguna aplicación de patente no estadounidense, ya sea dentro de diez meses de la solicitud de patente inicial correspondiente o dentro de seis meses desde la fecha de la autorización concedida por el Comisionado de Patentes y Marcas para presentar solicitudes de patentes extranjeras, o bien, si decide no conservar titularidad.</w:t>
      </w:r>
    </w:p>
    <w:p w14:paraId="793F86BA" w14:textId="77777777" w:rsidR="005E6AD0" w:rsidRPr="00E24311" w:rsidRDefault="005E6AD0" w:rsidP="005E6AD0">
      <w:pPr>
        <w:pStyle w:val="ListParagraph"/>
        <w:numPr>
          <w:ilvl w:val="2"/>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En cualquier país en que el beneficiario decide no continuar </w:t>
      </w:r>
      <w:r w:rsidRPr="00E24311">
        <w:rPr>
          <w:rFonts w:ascii="Times New Roman" w:eastAsia="Arial" w:hAnsi="Times New Roman" w:cs="Times New Roman"/>
          <w:lang w:val="es-ES_tradnl" w:eastAsia="en-US"/>
        </w:rPr>
        <w:t xml:space="preserve">con la tramitación </w:t>
      </w:r>
      <w:r w:rsidRPr="00E24311">
        <w:rPr>
          <w:rFonts w:ascii="Times New Roman" w:hAnsi="Times New Roman" w:cs="Times New Roman"/>
          <w:lang w:val="es-ES_tradnl"/>
        </w:rPr>
        <w:t>de cualquier solicitud de, o de no continuar con el pago de las cuotas de mantenimiento, o defender en un nuevo examen o procedimiento de oposición una patente para un invento en virtud de acuerdo</w:t>
      </w:r>
      <w:r w:rsidRPr="00E24311">
        <w:rPr>
          <w:rFonts w:ascii="Times New Roman" w:eastAsia="Arial" w:hAnsi="Times New Roman" w:cs="Times New Roman"/>
          <w:lang w:val="es-ES_tradnl" w:eastAsia="en-US"/>
        </w:rPr>
        <w:t>.</w:t>
      </w:r>
    </w:p>
    <w:p w14:paraId="15207426" w14:textId="77777777" w:rsidR="005E6AD0" w:rsidRPr="00C04A90" w:rsidRDefault="005E6AD0" w:rsidP="005E6AD0">
      <w:pPr>
        <w:pStyle w:val="ListParagraph"/>
        <w:numPr>
          <w:ilvl w:val="1"/>
          <w:numId w:val="40"/>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 xml:space="preserve">y contratos: El beneficiario debe incluir esta Disposición Estándar, convenientemente modificada para identificar las partes, en todos los </w:t>
      </w:r>
      <w:r w:rsidRPr="00E24311">
        <w:rPr>
          <w:rFonts w:ascii="Times New Roman" w:eastAsia="Arial" w:hAnsi="Times New Roman" w:cs="Times New Roman"/>
          <w:lang w:val="es-ES_tradnl"/>
        </w:rPr>
        <w:t xml:space="preserve">subcontratos </w:t>
      </w:r>
      <w:r w:rsidRPr="00E24311">
        <w:rPr>
          <w:rFonts w:ascii="Times New Roman" w:hAnsi="Times New Roman" w:cs="Times New Roman"/>
          <w:lang w:val="es-ES_tradnl"/>
        </w:rPr>
        <w:t>y contratos, independientemente del nivel, ya sea trabajo experimental, de desarrollo o de investigación que deba realizar una pequeña empresa</w:t>
      </w:r>
      <w:r w:rsidRPr="00E24311">
        <w:rPr>
          <w:rFonts w:ascii="Times New Roman" w:eastAsia="Arial" w:hAnsi="Times New Roman" w:cs="Times New Roman"/>
          <w:lang w:val="es-ES_tradnl" w:eastAsia="en-US"/>
        </w:rPr>
        <w:t xml:space="preserve"> </w:t>
      </w:r>
      <w:r w:rsidRPr="00E24311">
        <w:rPr>
          <w:rFonts w:ascii="Times New Roman" w:hAnsi="Times New Roman" w:cs="Times New Roman"/>
          <w:lang w:val="es-ES_tradnl"/>
        </w:rPr>
        <w:t xml:space="preserve">u organización sin fines de lucro. El beneficiario deberá conservar todos los derechos provistos para el USG en esta Disposición Estándar, y no deberá, como parte de la consideración para la adjudicación del contrato o subcontrato, obtener más derechos en los inventos en virtud de acuerdo del contratista o </w:t>
      </w:r>
      <w:r w:rsidRPr="00E24311">
        <w:rPr>
          <w:rFonts w:ascii="Times New Roman" w:eastAsia="Arial" w:hAnsi="Times New Roman" w:cs="Times New Roman"/>
          <w:lang w:val="es-ES_tradnl"/>
        </w:rPr>
        <w:t xml:space="preserve">sub-beneficiario, </w:t>
      </w:r>
      <w:r w:rsidRPr="00E24311">
        <w:rPr>
          <w:rFonts w:ascii="Times New Roman" w:hAnsi="Times New Roman" w:cs="Times New Roman"/>
          <w:lang w:val="es-ES_tradnl"/>
        </w:rPr>
        <w:t>que los previstos en la presente disposición.</w:t>
      </w:r>
    </w:p>
    <w:p w14:paraId="3E2CCA86" w14:textId="77777777" w:rsidR="00706167" w:rsidRPr="008C1BA0" w:rsidRDefault="00706167" w:rsidP="00706167">
      <w:pPr>
        <w:rPr>
          <w:rFonts w:ascii="Times New Roman" w:hAnsi="Times New Roman" w:cs="Times New Roman"/>
          <w:b/>
          <w:lang w:val="es-ES_tradnl"/>
        </w:rPr>
      </w:pPr>
      <w:r>
        <w:rPr>
          <w:rFonts w:ascii="Times New Roman" w:hAnsi="Times New Roman" w:cs="Times New Roman"/>
          <w:b/>
          <w:lang w:val="es-ES_tradnl"/>
        </w:rPr>
        <w:t>RAA12-</w:t>
      </w:r>
      <w:r w:rsidRPr="008C1BA0">
        <w:rPr>
          <w:rFonts w:ascii="Times New Roman" w:hAnsi="Times New Roman" w:cs="Times New Roman"/>
          <w:b/>
          <w:lang w:val="es-ES_tradnl"/>
        </w:rPr>
        <w:t xml:space="preserve">VISITANTES DE INTERCAMBIO Y CAPACITACIÓN DE PARTICIPANTES (JUNIO 2012) </w:t>
      </w:r>
    </w:p>
    <w:p w14:paraId="576254F0" w14:textId="77777777" w:rsidR="00706167" w:rsidRPr="008C1BA0" w:rsidRDefault="00706167" w:rsidP="00706167">
      <w:pPr>
        <w:rPr>
          <w:rFonts w:ascii="Times New Roman" w:hAnsi="Times New Roman" w:cs="Times New Roman"/>
          <w:lang w:val="es-ES_tradnl"/>
        </w:rPr>
      </w:pPr>
      <w:r w:rsidRPr="008C1BA0">
        <w:rPr>
          <w:rFonts w:ascii="Times New Roman" w:hAnsi="Times New Roman" w:cs="Times New Roman"/>
          <w:lang w:val="es-ES_tradnl"/>
        </w:rPr>
        <w:t>APLICABILIDAD:</w:t>
      </w:r>
    </w:p>
    <w:p w14:paraId="7261685B" w14:textId="77777777" w:rsidR="00706167" w:rsidRDefault="00706167" w:rsidP="00706167">
      <w:pPr>
        <w:rPr>
          <w:rFonts w:ascii="Times New Roman" w:hAnsi="Times New Roman" w:cs="Times New Roman"/>
          <w:lang w:val="es-ES_tradnl"/>
        </w:rPr>
      </w:pPr>
      <w:r w:rsidRPr="008C1BA0">
        <w:rPr>
          <w:rFonts w:ascii="Times New Roman" w:hAnsi="Times New Roman" w:cs="Times New Roman"/>
          <w:lang w:val="es-ES_tradnl"/>
        </w:rPr>
        <w:t>Esta disposición aplica a las adjudicaciones que contienen la financiación de cualquier actividad de visitantes de intercambio o capacitación de participantes, según se definen en ADS 252 y 253, respectivamente, llevadas a cabo o pagadas por el beneficiario con fondos de USAID en el marco de esta adjudicación.</w:t>
      </w:r>
    </w:p>
    <w:p w14:paraId="1DED5DDA" w14:textId="77777777" w:rsidR="00706167" w:rsidRPr="008C1BA0" w:rsidRDefault="00706167" w:rsidP="00706167">
      <w:pPr>
        <w:jc w:val="center"/>
        <w:rPr>
          <w:rFonts w:ascii="Times New Roman" w:hAnsi="Times New Roman" w:cs="Times New Roman"/>
          <w:lang w:val="es-ES_tradnl"/>
        </w:rPr>
      </w:pPr>
      <w:r w:rsidRPr="008C1BA0">
        <w:rPr>
          <w:rFonts w:ascii="Times New Roman" w:hAnsi="Times New Roman" w:cs="Times New Roman"/>
          <w:lang w:val="es-ES_tradnl"/>
        </w:rPr>
        <w:t>VISITANTES DE INTERCAMBIO Y CAPACITACIÓN DE PARTICIPANTES (JUNIO 2012)</w:t>
      </w:r>
    </w:p>
    <w:p w14:paraId="36363229" w14:textId="77777777" w:rsidR="00706167" w:rsidRPr="008C1BA0" w:rsidRDefault="00706167" w:rsidP="00706167">
      <w:pPr>
        <w:rPr>
          <w:rFonts w:ascii="Times New Roman" w:hAnsi="Times New Roman" w:cs="Times New Roman"/>
          <w:lang w:val="es-ES_tradnl"/>
        </w:rPr>
      </w:pPr>
      <w:r w:rsidRPr="008C1BA0">
        <w:rPr>
          <w:rFonts w:ascii="Times New Roman" w:hAnsi="Times New Roman" w:cs="Times New Roman"/>
          <w:lang w:val="es-ES_tradnl"/>
        </w:rPr>
        <w:t>Para toda actividad de Visitante de Intercambio, Capacitación de Participantes y Viaje por Invitación, el beneficiario deberá cumplir con esta disposición.</w:t>
      </w:r>
    </w:p>
    <w:p w14:paraId="582F310D" w14:textId="77777777" w:rsidR="00706167" w:rsidRDefault="00706167" w:rsidP="00706167">
      <w:pPr>
        <w:pStyle w:val="ListParagraph"/>
        <w:numPr>
          <w:ilvl w:val="1"/>
          <w:numId w:val="47"/>
        </w:numPr>
        <w:rPr>
          <w:rFonts w:ascii="Times New Roman" w:hAnsi="Times New Roman" w:cs="Times New Roman"/>
          <w:lang w:val="es-ES_tradnl"/>
        </w:rPr>
      </w:pPr>
      <w:r w:rsidRPr="008C1BA0">
        <w:rPr>
          <w:rFonts w:ascii="Times New Roman" w:hAnsi="Times New Roman" w:cs="Times New Roman"/>
          <w:lang w:val="es-ES_tradnl"/>
        </w:rPr>
        <w:t>Definiciones:</w:t>
      </w:r>
    </w:p>
    <w:p w14:paraId="2579979E"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Un visitante de intercambio es cualquier ciudadano de un país anfitrión o de un tercer país que viaja a los EE.UU. para cualquier propósito, incluyendo Capacitación de Participantes y Viaje por Invitación, financiado por USAID, en forma total o parcial, directa o indirecta.</w:t>
      </w:r>
    </w:p>
    <w:p w14:paraId="44BA3E59"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lastRenderedPageBreak/>
        <w:t>El participante es un ciudadano de un país anfitrión o de un tercer país patrocinado por USAID para una actividad de Capacitación de Participantes que tiene lugar en los EE.UU., en un tercer país, o en el país anfitrión.</w:t>
      </w:r>
    </w:p>
    <w:p w14:paraId="37F6ADC8"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 xml:space="preserve"> La Capacitación de Participantes es una actividad de aprendizaje realizada dentro de los EE.UU., en un tercer país, o en el país anfitrión, con el fin de promover los objetivos de desarrollo de USAID. Una actividad de aprendizaje se lleva a cabo en un marco en el que un individuo (el participante) interactúa con un profesional experto, principalmente con el fin de adquirir conocimientos o habilidades para su perfeccionamiento profesional o técnico. Las actividades de aprendizaje pueden ser estructuradas formalmente, tales como un programa académico o un curso técnico, o bien, pueden ser más informales, tal como un viaje de estudios observacional.</w:t>
      </w:r>
    </w:p>
    <w:p w14:paraId="0D759625" w14:textId="77777777" w:rsidR="00706167" w:rsidRDefault="00706167" w:rsidP="00706167">
      <w:pPr>
        <w:pStyle w:val="ListParagraph"/>
        <w:numPr>
          <w:ilvl w:val="3"/>
          <w:numId w:val="47"/>
        </w:numPr>
        <w:spacing w:line="240" w:lineRule="auto"/>
        <w:ind w:left="2074"/>
        <w:rPr>
          <w:rFonts w:ascii="Times New Roman" w:hAnsi="Times New Roman" w:cs="Times New Roman"/>
          <w:lang w:val="es-ES_tradnl"/>
        </w:rPr>
      </w:pPr>
      <w:r w:rsidRPr="008C1BA0">
        <w:rPr>
          <w:rFonts w:ascii="Times New Roman" w:hAnsi="Times New Roman" w:cs="Times New Roman"/>
          <w:lang w:val="es-ES_tradnl"/>
        </w:rPr>
        <w:t>Viaje por Invitación es un tipo de viaje que USAID financia para empleados que no pertenecen al Gobierno de Estados Unidos. Este tipo de viaje puede ser aprobado tanto para ciudadanos estadounidenses, como para extranjeros que no están empleados por el Gobierno de EE.U. (USG), y que no reciben ningún tipo de compensación por parte del USG para tal viaje, y sólo cuando se determina que las funciones que deben ejercer son esenciales para los intereses de USAID.</w:t>
      </w:r>
    </w:p>
    <w:p w14:paraId="730DBDAA"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Monitoreo y Reporte de Datos del Programa: El beneficiario debe monitorear el progreso de visitantes de intercambio y de participantes durante el programa, y garantizar que los problemas se identifican y resuelven rápidamente.</w:t>
      </w:r>
    </w:p>
    <w:p w14:paraId="713213BF"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actividades realizadas en EE.UU., el beneficiario debe utilizar el sistema de información oficial para Visitantes de Intercambio y Capacitación de Participantes de USAID, que actualmente recibe el nombre de "Red de Resultados de Capacitación e Información -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(véase http://trainethelp.usaid.govr/) para informar y administrar los datos de visitantes de intercambio y capacitación del participante. Asimismo, el beneficiario deberá utilizar el Sistema Cumplimiento de Visa, VCS (por su sigla en inglés), (véase http://trainethelp.usaid.govr/ para transferir los datos necesarios para visitantes de intercambio USAID al Sistema de Información de Estudiante y Visitante de Intercambio del Departamento de Seguridad Nacional (SEVIS, por su sigla en inglés).</w:t>
      </w:r>
    </w:p>
    <w:p w14:paraId="292C834B"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toda actividad en terceros países, y para actividades en países anfitriones de dos días consecutivos o 16 horas de contacto o más de duración, el beneficiario deberá utilizar el sistema de información oficial para Visitantes de Intercambio y Capacitación de Participantes de USAID, que actualmente recibe el nombre de Red de Resultados de Capacitación e Información, </w:t>
      </w:r>
      <w:proofErr w:type="spellStart"/>
      <w:r w:rsidRPr="008C1BA0">
        <w:rPr>
          <w:rFonts w:ascii="Times New Roman" w:hAnsi="Times New Roman" w:cs="Times New Roman"/>
          <w:lang w:val="es-ES_tradnl"/>
        </w:rPr>
        <w:t>TraiNet</w:t>
      </w:r>
      <w:proofErr w:type="spellEnd"/>
      <w:r w:rsidRPr="008C1BA0">
        <w:rPr>
          <w:rFonts w:ascii="Times New Roman" w:hAnsi="Times New Roman" w:cs="Times New Roman"/>
          <w:lang w:val="es-ES_tradnl"/>
        </w:rPr>
        <w:t xml:space="preserve">" (véase http://trainethelp.usaid.govr/) para informar y administrar los datos de capacitación del participante. </w:t>
      </w:r>
    </w:p>
    <w:p w14:paraId="2BB5A64B"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Salud y Seguro de Accidentes: </w:t>
      </w:r>
    </w:p>
    <w:p w14:paraId="72B9611C"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Todo visitante de intercambio que viaja a los Estados Unidos, deberá ser inscrito por el beneficiario bajo cobertura de salud y seguro de accidentes que cumplan o excedan los requisitos de cobertura mínima del Departamento de Estado y USAID, según se establece en 22 CFR 62.14 y en ADS 253.3.6.2. Los requisitos se pueden obtener del Representante del Oficial de Convenios.</w:t>
      </w:r>
    </w:p>
    <w:p w14:paraId="4CCF7585"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El beneficiario deberá obtener cobertura de salud y seguro de accidentes para todos los participantes que viajan a un tercer país. </w:t>
      </w:r>
    </w:p>
    <w:p w14:paraId="4DDC3D04"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lastRenderedPageBreak/>
        <w:t>Para participantes que viajan dentro del país anfitrión, el beneficiario deberá determinar si actividades específicas de capacitación de los participantes en el país lo someten a cualquier riesgo de responsabilidad por gastos médicos de salud o accidentes. Los participantes podrían sufrir daños y, de ser así, deberá tomar las medidas apropiadas de acuerdo a la situación local, incluyendo la obtención de cobertura de salud y seguro de accidentes para los participantes.</w:t>
      </w:r>
    </w:p>
    <w:p w14:paraId="151DAA28"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Requisitos de Inmigración:</w:t>
      </w:r>
    </w:p>
    <w:p w14:paraId="2E1582FE"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 Para visitantes de intercambio que viajan a los Estados Unidos, el beneficiario deberá garantizar que todos aquellos que sean patrocinados por USAID obtengan, utilicen y cumplan con los términos de la visa J-1 que es emitida conjuntamente con un certificado emitido por USAID, Certificado de Elegibilidad para Status de Visa J-1 (DS-2019).</w:t>
      </w:r>
    </w:p>
    <w:p w14:paraId="0A4F2889" w14:textId="77777777" w:rsidR="00706167" w:rsidRDefault="00706167" w:rsidP="00706167">
      <w:pPr>
        <w:pStyle w:val="ListParagraph"/>
        <w:numPr>
          <w:ilvl w:val="3"/>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 xml:space="preserve">Para participantes que viajan a un tercer país o dentro del país anfitrión, el beneficiario deberá asegurarse de que cada uno de ellos obtenga, utilice y cumpla con los términos de </w:t>
      </w:r>
      <w:proofErr w:type="gramStart"/>
      <w:r w:rsidRPr="008C1BA0">
        <w:rPr>
          <w:rFonts w:ascii="Times New Roman" w:hAnsi="Times New Roman" w:cs="Times New Roman"/>
          <w:lang w:val="es-ES_tradnl"/>
        </w:rPr>
        <w:t>todo requisito de inmigración, visado y similares</w:t>
      </w:r>
      <w:proofErr w:type="gramEnd"/>
      <w:r w:rsidRPr="008C1BA0">
        <w:rPr>
          <w:rFonts w:ascii="Times New Roman" w:hAnsi="Times New Roman" w:cs="Times New Roman"/>
          <w:lang w:val="es-ES_tradnl"/>
        </w:rPr>
        <w:t xml:space="preserve"> que sea aplicable.</w:t>
      </w:r>
    </w:p>
    <w:p w14:paraId="19D2D694"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Dominio del Idioma: El beneficiario deberá verificar el dominio del idioma. Los visitantes de intercambio deberán poseer suficiente dominio del idioma inglés como para participar en una actividad a realizarse en Estados Unidos. Los participantes de capacitación en un tercer país o país anfitrión deben ser competentes en el idioma de la capacitación a un nivel suficiente que les permita participar, a menos que se hubiera arreglado la participación de un intérprete. La aptitud lingüística podrá verificarse mediante diversos medios, incluyendo evaluaciones de aptitud en entrevistas, publicaciones, presentaciones, educación efectuada en inglés y pruebas formales.</w:t>
      </w:r>
    </w:p>
    <w:p w14:paraId="487EB831"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Orientación previa a la partida: El beneficiario deberá realizar orientación previa a la partida para visitantes de intercambio y participantes de programas de capacitación de terceros países que viajan con destino a Estados Unidos. La orientación previa a la partida cubre: objetivos del programa; revisión administrativa y de políticas; aspectos culturales; y métodos de capacitación/aprendizaje.</w:t>
      </w:r>
    </w:p>
    <w:p w14:paraId="406D1421"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Condiciones de Patrocinio: El beneficiario deberá asegurarse de que todos los visitantes de intercambio lean y firmen el formulario de Condiciones de Patrocinio de Actividades con sede en EE.UU. (AID 1381-6). Asimismo, el beneficiario deberá asegurarse de que todos los participantes de capacitación a largo plazo (seis meses o más) en un tercer país lean y firmen el formulario Condiciones de Patrocinio para Capacitación en un Tercer País (AID 1381 -7). El beneficiario deberá informar al Oficial de Convenios cualquier violación conocida de visa o de otros requisitos o condiciones de inmigración en que incurran los visitantes de intercambio.</w:t>
      </w:r>
    </w:p>
    <w:p w14:paraId="33AA1825"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t>Riesgo de Seguridad e Investigación de Fraude para Visitantes de Intercambio: Cada Misión USAID cuanta con un proceso establecido para la formalización de un Riesgo de Seguridad e Investigación de Fraude para Visitantes de Intercambio (SRFI, por su sigla en inglés). Si así se le solicita, el beneficiario debe estar preparado para ayudar a las misiones en la conducción del SRFI. Sin embargo, el papel del beneficiario es contributivo y, en última instancia, la Misión es la responsable de formalizar el SRFI.</w:t>
      </w:r>
    </w:p>
    <w:p w14:paraId="1F6D1B56" w14:textId="77777777" w:rsidR="00706167" w:rsidRDefault="00706167" w:rsidP="00706167">
      <w:pPr>
        <w:pStyle w:val="ListParagraph"/>
        <w:numPr>
          <w:ilvl w:val="1"/>
          <w:numId w:val="47"/>
        </w:numPr>
        <w:spacing w:line="240" w:lineRule="auto"/>
        <w:rPr>
          <w:rFonts w:ascii="Times New Roman" w:hAnsi="Times New Roman" w:cs="Times New Roman"/>
          <w:lang w:val="es-ES_tradnl"/>
        </w:rPr>
      </w:pPr>
      <w:proofErr w:type="spellStart"/>
      <w:r w:rsidRPr="008C1BA0">
        <w:rPr>
          <w:rFonts w:ascii="Times New Roman" w:hAnsi="Times New Roman" w:cs="Times New Roman"/>
          <w:lang w:val="es-ES_tradnl"/>
        </w:rPr>
        <w:t>Fly</w:t>
      </w:r>
      <w:proofErr w:type="spellEnd"/>
      <w:r w:rsidRPr="008C1BA0">
        <w:rPr>
          <w:rFonts w:ascii="Times New Roman" w:hAnsi="Times New Roman" w:cs="Times New Roman"/>
          <w:lang w:val="es-ES_tradnl"/>
        </w:rPr>
        <w:t xml:space="preserve"> </w:t>
      </w:r>
      <w:proofErr w:type="spellStart"/>
      <w:r w:rsidRPr="008C1BA0">
        <w:rPr>
          <w:rFonts w:ascii="Times New Roman" w:hAnsi="Times New Roman" w:cs="Times New Roman"/>
          <w:lang w:val="es-ES_tradnl"/>
        </w:rPr>
        <w:t>America</w:t>
      </w:r>
      <w:proofErr w:type="spellEnd"/>
      <w:r w:rsidRPr="008C1BA0">
        <w:rPr>
          <w:rFonts w:ascii="Times New Roman" w:hAnsi="Times New Roman" w:cs="Times New Roman"/>
          <w:lang w:val="es-ES_tradnl"/>
        </w:rPr>
        <w:t xml:space="preserve">: En la medida en que los participantes viajen vía transporte aéreo internacional, el beneficiario deberá cumplir con la Disposición Estándar, "Viaje Aéreo Internacional y Transporte Aéreo Internacional de Propiedad”.    </w:t>
      </w:r>
    </w:p>
    <w:p w14:paraId="37BE6831" w14:textId="77777777" w:rsidR="00706167" w:rsidRPr="003726B3" w:rsidRDefault="00706167" w:rsidP="00706167">
      <w:pPr>
        <w:pStyle w:val="ListParagraph"/>
        <w:numPr>
          <w:ilvl w:val="1"/>
          <w:numId w:val="47"/>
        </w:numPr>
        <w:spacing w:line="240" w:lineRule="auto"/>
        <w:rPr>
          <w:rFonts w:ascii="Times New Roman" w:hAnsi="Times New Roman" w:cs="Times New Roman"/>
          <w:lang w:val="es-ES_tradnl"/>
        </w:rPr>
      </w:pPr>
      <w:r w:rsidRPr="008C1BA0">
        <w:rPr>
          <w:rFonts w:ascii="Times New Roman" w:hAnsi="Times New Roman" w:cs="Times New Roman"/>
          <w:lang w:val="es-ES_tradnl"/>
        </w:rPr>
        <w:lastRenderedPageBreak/>
        <w:t>Uso de Instituciones que sirven a minorías: Para capacitación de participantes que tenga sede en EE.UU., el beneficiario deberá mantener, en la mayor medida posible, su uso de Instituciones de Enseñanza Superior Históricamente para Negros (HBCU, por su sigla en inglés) y de otras Instituciones que sirven a Minorías (MSI, por su sigla en inglés), incluyendo Instituciones de Servicio a Hispanos y Colegios Universitarios y Universidades tribales, como proveedores de capacitación o educación.</w:t>
      </w:r>
    </w:p>
    <w:p w14:paraId="2C708730" w14:textId="77777777" w:rsidR="005E6AD0" w:rsidRPr="00E24311" w:rsidRDefault="005E6AD0" w:rsidP="005E6AD0">
      <w:pPr>
        <w:rPr>
          <w:rFonts w:ascii="Times New Roman" w:hAnsi="Times New Roman" w:cs="Times New Roman"/>
          <w:lang w:val="es-ES_tradnl"/>
        </w:rPr>
      </w:pPr>
    </w:p>
    <w:p w14:paraId="34AE97AF" w14:textId="1DAC79F5" w:rsidR="005E6AD0" w:rsidRPr="00C04A90" w:rsidRDefault="00961D67" w:rsidP="005E6AD0">
      <w:pPr>
        <w:rPr>
          <w:rFonts w:ascii="Times New Roman" w:eastAsia="Arial" w:hAnsi="Times New Roman" w:cs="Times New Roman"/>
          <w:sz w:val="22"/>
          <w:szCs w:val="22"/>
          <w:lang w:val="es-ES_tradnl"/>
        </w:rPr>
      </w:pPr>
      <w:r w:rsidRPr="00706167">
        <w:rPr>
          <w:rStyle w:val="FontStyle42"/>
          <w:rFonts w:ascii="Times New Roman" w:hAnsi="Times New Roman" w:cs="Times New Roman"/>
          <w:highlight w:val="yellow"/>
          <w:lang w:val="es-ES_tradnl" w:eastAsia="es"/>
        </w:rPr>
        <w:t>RAA13</w:t>
      </w:r>
      <w:r>
        <w:rPr>
          <w:rStyle w:val="FontStyle42"/>
          <w:rFonts w:ascii="Times New Roman" w:hAnsi="Times New Roman" w:cs="Times New Roman"/>
          <w:lang w:val="es-ES_tradnl" w:eastAsia="es"/>
        </w:rPr>
        <w:t>-</w:t>
      </w:r>
      <w:r w:rsidR="005E6AD0" w:rsidRPr="00C04A90">
        <w:rPr>
          <w:rStyle w:val="FontStyle42"/>
          <w:rFonts w:ascii="Times New Roman" w:hAnsi="Times New Roman" w:cs="Times New Roman"/>
          <w:lang w:val="es-ES_tradnl" w:eastAsia="es"/>
        </w:rPr>
        <w:t>FOMENTO DE LA INVERSIÓN (NOVIEMBRE 2003</w:t>
      </w:r>
      <w:r w:rsidR="005E6AD0" w:rsidRPr="00C04A90">
        <w:rPr>
          <w:rFonts w:ascii="Times New Roman" w:eastAsia="Arial" w:hAnsi="Times New Roman" w:cs="Times New Roman"/>
          <w:b/>
          <w:bCs/>
          <w:sz w:val="22"/>
          <w:szCs w:val="22"/>
          <w:lang w:val="es-ES_tradnl"/>
        </w:rPr>
        <w:t>)</w:t>
      </w:r>
    </w:p>
    <w:p w14:paraId="28FDE5B9" w14:textId="77777777" w:rsidR="005E6AD0" w:rsidRPr="00C04A90" w:rsidRDefault="005E6AD0" w:rsidP="005E6AD0">
      <w:pPr>
        <w:rPr>
          <w:rFonts w:ascii="Times New Roman" w:eastAsia="Arial" w:hAnsi="Times New Roman" w:cs="Times New Roman"/>
          <w:i/>
          <w:sz w:val="22"/>
          <w:szCs w:val="22"/>
          <w:lang w:val="es-ES_tradnl"/>
        </w:rPr>
      </w:pPr>
      <w:r w:rsidRPr="00C04A90">
        <w:rPr>
          <w:rFonts w:ascii="Times New Roman" w:eastAsia="Arial" w:hAnsi="Times New Roman" w:cs="Times New Roman"/>
          <w:i/>
          <w:iCs/>
          <w:sz w:val="22"/>
          <w:szCs w:val="22"/>
          <w:lang w:val="es-ES_tradnl"/>
        </w:rPr>
        <w:t xml:space="preserve">APLICABILIDAD: </w:t>
      </w:r>
      <w:r w:rsidRPr="00C04A90">
        <w:rPr>
          <w:rFonts w:ascii="Times New Roman"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C04A90">
        <w:rPr>
          <w:rFonts w:ascii="Times New Roman" w:eastAsia="Arial" w:hAnsi="Times New Roman" w:cs="Times New Roman"/>
          <w:i/>
          <w:iCs/>
          <w:sz w:val="22"/>
          <w:szCs w:val="22"/>
          <w:u w:val="single"/>
          <w:lang w:val="es-ES_tradnl"/>
        </w:rPr>
        <w:t>ADS 225</w:t>
      </w:r>
      <w:r w:rsidRPr="00C04A90">
        <w:rPr>
          <w:rFonts w:ascii="Times New Roman" w:hAnsi="Times New Roman" w:cs="Times New Roman"/>
          <w:i/>
          <w:sz w:val="22"/>
          <w:szCs w:val="22"/>
          <w:lang w:val="es-ES_tradnl"/>
        </w:rPr>
        <w:t xml:space="preserve"> (véase 225.3).</w:t>
      </w:r>
    </w:p>
    <w:p w14:paraId="2F62B92F" w14:textId="77777777" w:rsidR="005E6AD0" w:rsidRPr="00C04A90" w:rsidRDefault="005E6AD0" w:rsidP="005E6AD0">
      <w:pPr>
        <w:jc w:val="center"/>
        <w:rPr>
          <w:rFonts w:ascii="Times New Roman" w:eastAsia="Arial" w:hAnsi="Times New Roman" w:cs="Times New Roman"/>
          <w:sz w:val="22"/>
          <w:szCs w:val="22"/>
          <w:lang w:val="es-ES_tradnl"/>
        </w:rPr>
      </w:pPr>
      <w:r w:rsidRPr="00C04A90">
        <w:rPr>
          <w:rStyle w:val="FontStyle42"/>
          <w:rFonts w:ascii="Times New Roman" w:hAnsi="Times New Roman" w:cs="Times New Roman"/>
          <w:lang w:val="es-ES_tradnl" w:eastAsia="es"/>
        </w:rPr>
        <w:t>FOMENTO DE LA INVERSIÓN (NOVIEMBRE 20</w:t>
      </w:r>
      <w:r w:rsidRPr="00C04A90">
        <w:rPr>
          <w:rFonts w:ascii="Times New Roman" w:eastAsia="Arial" w:hAnsi="Times New Roman" w:cs="Times New Roman"/>
          <w:b/>
          <w:bCs/>
          <w:sz w:val="22"/>
          <w:szCs w:val="22"/>
          <w:lang w:val="es-ES_tradnl"/>
        </w:rPr>
        <w:t>03)</w:t>
      </w:r>
    </w:p>
    <w:p w14:paraId="796704C8" w14:textId="77777777" w:rsidR="005E6AD0" w:rsidRPr="00C04A90"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A excepción de como se establece expresamente en </w:t>
      </w:r>
      <w:r w:rsidRPr="00C04A90">
        <w:rPr>
          <w:rFonts w:ascii="Times New Roman" w:eastAsia="Times New Roman" w:hAnsi="Times New Roman" w:cs="Times New Roman"/>
          <w:lang w:val="es-ES_tradnl" w:eastAsia="es-CL"/>
        </w:rPr>
        <w:t>esta adjudicación,</w:t>
      </w:r>
      <w:r w:rsidRPr="00C04A90">
        <w:rPr>
          <w:rFonts w:ascii="Times New Roman" w:hAnsi="Times New Roman" w:cs="Times New Roman"/>
          <w:lang w:val="es-ES_tradnl"/>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002F5C27" w14:textId="77777777" w:rsidR="005E6AD0" w:rsidRPr="00C04A90"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En caso de que se solicite al beneficiario, o bien, que éste desee prestar asistencia en el área arriba mencionada o que  requiera aclaración por parte de USAID en cuanto a si la actividad sería compatible con la limitación establecida anteriormente, el beneficiario deberá notificar al Oficial de Convenios, y proporcionar una descripción detallada de la actividad propuesta</w:t>
      </w:r>
    </w:p>
    <w:p w14:paraId="33EF026F" w14:textId="77777777" w:rsidR="005E6AD0" w:rsidRPr="006F7909" w:rsidRDefault="005E6AD0" w:rsidP="005E6AD0">
      <w:pPr>
        <w:pStyle w:val="ListParagraph"/>
        <w:numPr>
          <w:ilvl w:val="1"/>
          <w:numId w:val="41"/>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El beneficiario deberá asegurarse de que sus empleados, </w:t>
      </w:r>
      <w:r w:rsidRPr="00C04A90">
        <w:rPr>
          <w:rFonts w:ascii="Times New Roman" w:eastAsia="Arial" w:hAnsi="Times New Roman" w:cs="Times New Roman"/>
          <w:lang w:val="es-ES_tradnl"/>
        </w:rPr>
        <w:t xml:space="preserve">sub-beneficiarios </w:t>
      </w:r>
      <w:r w:rsidRPr="00C04A90">
        <w:rPr>
          <w:rFonts w:ascii="Times New Roman" w:hAnsi="Times New Roman" w:cs="Times New Roman"/>
          <w:lang w:val="es-ES_tradnl"/>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39573A65" w14:textId="77777777" w:rsidR="006F7909" w:rsidRDefault="006F7909" w:rsidP="006F7909">
      <w:pPr>
        <w:rPr>
          <w:rFonts w:ascii="Times New Roman" w:eastAsia="Arial" w:hAnsi="Times New Roman" w:cs="Times New Roman"/>
          <w:lang w:val="es-ES_tradnl"/>
        </w:rPr>
      </w:pPr>
    </w:p>
    <w:p w14:paraId="66DC47D1" w14:textId="77777777" w:rsidR="006F7909" w:rsidRPr="00E24311" w:rsidRDefault="006F7909" w:rsidP="006F7909">
      <w:pPr>
        <w:rPr>
          <w:rFonts w:ascii="Times New Roman" w:eastAsia="Arial" w:hAnsi="Times New Roman" w:cs="Times New Roman"/>
          <w:b/>
          <w:bCs/>
          <w:lang w:val="es-ES_tradnl"/>
        </w:rPr>
      </w:pPr>
      <w:r>
        <w:rPr>
          <w:rStyle w:val="FontStyle42"/>
          <w:rFonts w:ascii="Times New Roman" w:hAnsi="Times New Roman" w:cs="Times New Roman"/>
          <w:sz w:val="24"/>
          <w:szCs w:val="24"/>
          <w:lang w:val="es-ES_tradnl" w:eastAsia="es"/>
        </w:rPr>
        <w:t>RAA14-</w:t>
      </w:r>
      <w:r w:rsidRPr="00E24311">
        <w:rPr>
          <w:rStyle w:val="FontStyle42"/>
          <w:rFonts w:ascii="Times New Roman" w:hAnsi="Times New Roman" w:cs="Times New Roman"/>
          <w:sz w:val="24"/>
          <w:szCs w:val="24"/>
          <w:lang w:val="es-ES_tradnl" w:eastAsia="es"/>
        </w:rPr>
        <w:t>PARTICIPACIÓN DE COSTOS (JUNIO 2012</w:t>
      </w:r>
      <w:r w:rsidRPr="00E24311">
        <w:rPr>
          <w:rFonts w:ascii="Times New Roman" w:eastAsia="Arial" w:hAnsi="Times New Roman" w:cs="Times New Roman"/>
          <w:b/>
          <w:bCs/>
          <w:lang w:val="es-ES_tradnl"/>
        </w:rPr>
        <w:t>)</w:t>
      </w:r>
    </w:p>
    <w:p w14:paraId="2BBBFD0F" w14:textId="77777777" w:rsidR="006F7909" w:rsidRPr="00E24311" w:rsidRDefault="006F7909" w:rsidP="006F7909">
      <w:pPr>
        <w:rPr>
          <w:rFonts w:ascii="Times New Roman" w:eastAsia="Arial" w:hAnsi="Times New Roman" w:cs="Times New Roman"/>
          <w:lang w:val="es-ES_tradnl"/>
        </w:rPr>
      </w:pPr>
    </w:p>
    <w:p w14:paraId="65E80402" w14:textId="77777777" w:rsidR="006F7909" w:rsidRPr="00E24311" w:rsidRDefault="006F7909" w:rsidP="006F7909">
      <w:pPr>
        <w:rPr>
          <w:rFonts w:ascii="Times New Roman" w:eastAsia="Arial" w:hAnsi="Times New Roman" w:cs="Times New Roman"/>
          <w:i/>
          <w:iCs/>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hAnsi="Times New Roman" w:cs="Times New Roman"/>
          <w:i/>
          <w:lang w:val="es-ES_tradnl"/>
        </w:rPr>
        <w:t>Esta disposición debe aplicarse cuando el beneficiario proporciona una Participación de Costos</w:t>
      </w:r>
      <w:r w:rsidRPr="00E24311">
        <w:rPr>
          <w:rFonts w:ascii="Times New Roman" w:hAnsi="Times New Roman" w:cs="Times New Roman"/>
          <w:lang w:val="es-ES_tradnl"/>
        </w:rPr>
        <w:t>.</w:t>
      </w:r>
    </w:p>
    <w:p w14:paraId="10EEBF95" w14:textId="77777777" w:rsidR="006F7909" w:rsidRPr="00E24311" w:rsidRDefault="006F7909" w:rsidP="006F7909">
      <w:pPr>
        <w:rPr>
          <w:rStyle w:val="FontStyle42"/>
          <w:rFonts w:ascii="Times New Roman" w:hAnsi="Times New Roman" w:cs="Times New Roman"/>
          <w:sz w:val="24"/>
          <w:szCs w:val="24"/>
          <w:lang w:val="es-ES_tradnl" w:eastAsia="es"/>
        </w:rPr>
      </w:pPr>
    </w:p>
    <w:p w14:paraId="32387E76" w14:textId="77777777" w:rsidR="006F7909" w:rsidRPr="00E24311" w:rsidRDefault="006F7909" w:rsidP="006F7909">
      <w:pPr>
        <w:jc w:val="center"/>
        <w:rPr>
          <w:rFonts w:ascii="Times New Roman" w:eastAsia="Arial" w:hAnsi="Times New Roman" w:cs="Times New Roman"/>
          <w:lang w:val="es-ES_tradnl"/>
        </w:rPr>
      </w:pPr>
      <w:r w:rsidRPr="00E24311">
        <w:rPr>
          <w:rStyle w:val="FontStyle42"/>
          <w:rFonts w:ascii="Times New Roman" w:hAnsi="Times New Roman" w:cs="Times New Roman"/>
          <w:sz w:val="24"/>
          <w:szCs w:val="24"/>
          <w:lang w:val="es-ES_tradnl" w:eastAsia="es"/>
        </w:rPr>
        <w:t>PARTICIPACIÓN DE COSTOS (JUNIO 2012</w:t>
      </w:r>
      <w:r w:rsidRPr="00E24311">
        <w:rPr>
          <w:rFonts w:ascii="Times New Roman" w:eastAsia="Arial" w:hAnsi="Times New Roman" w:cs="Times New Roman"/>
          <w:b/>
          <w:bCs/>
          <w:lang w:val="es-ES_tradnl"/>
        </w:rPr>
        <w:t>)</w:t>
      </w:r>
    </w:p>
    <w:p w14:paraId="3C584BB6"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Durante el período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beneficiario se compromete a gastar una cantidad de fondos que provienen de fuentes distintas al Gobierno de EE.UU. especificados como Participación de Costos, según lo previsto en el presupuesto de adjudicación. Toda restricción de Participación de Costos contenida en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tendrá prioridad sobre los términos de esta disposición.</w:t>
      </w:r>
    </w:p>
    <w:p w14:paraId="225D4C9A"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 xml:space="preserve">La Participación de Costos del beneficiario en el marco de esta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puede incluir costos de proyecto incurridos por el beneficiario de sus propios fondos, o bien, costos del proyecto financiados con dinero en efectivo, servicios o bienes aportados o donados al beneficiario por otras fuentes distintas al Gobierno de EE.UU., incluyendo </w:t>
      </w:r>
      <w:r w:rsidRPr="00E24311">
        <w:rPr>
          <w:rFonts w:ascii="Times New Roman" w:eastAsia="Arial" w:hAnsi="Times New Roman" w:cs="Times New Roman"/>
          <w:lang w:val="es-ES_tradnl"/>
        </w:rPr>
        <w:t>sub-beneficiarios</w:t>
      </w:r>
      <w:r w:rsidRPr="00E24311">
        <w:rPr>
          <w:rFonts w:ascii="Times New Roman" w:hAnsi="Times New Roman" w:cs="Times New Roman"/>
          <w:lang w:val="es-ES_tradnl"/>
        </w:rPr>
        <w:t>. No toda Participación de Costos requiere desembolsos en efectivo por parte del beneficiario; algunos ejemplos son la depreciación y los cargos por uso de edificios y equipos.</w:t>
      </w:r>
    </w:p>
    <w:p w14:paraId="70506E5C" w14:textId="77777777" w:rsidR="006F7909" w:rsidRPr="00E24311" w:rsidRDefault="006F7909" w:rsidP="006F7909">
      <w:pPr>
        <w:pStyle w:val="ListParagraph"/>
        <w:numPr>
          <w:ilvl w:val="4"/>
          <w:numId w:val="9"/>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lastRenderedPageBreak/>
        <w:t>Las contribuciones de Participación de Costos del beneficiario</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tanto en efectivo como en especie, deben cumplir con todos los criterios siguientes</w:t>
      </w:r>
      <w:r w:rsidRPr="00E24311">
        <w:rPr>
          <w:rFonts w:ascii="Times New Roman" w:eastAsia="Arial" w:hAnsi="Times New Roman" w:cs="Times New Roman"/>
          <w:lang w:val="es-ES_tradnl"/>
        </w:rPr>
        <w:t>:</w:t>
      </w:r>
    </w:p>
    <w:p w14:paraId="58A6A506"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verificables a partir de los registros del beneficiario</w:t>
      </w:r>
      <w:r w:rsidRPr="00E24311">
        <w:rPr>
          <w:rFonts w:ascii="Times New Roman" w:eastAsia="Arial" w:hAnsi="Times New Roman" w:cs="Times New Roman"/>
          <w:lang w:val="es-ES_tradnl"/>
        </w:rPr>
        <w:t>;</w:t>
      </w:r>
    </w:p>
    <w:p w14:paraId="0C15BCB6"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No se han incluido como contribuciones de Participación de Costos en ningún otro programa asistido por el Gobierno de EE.UU. (USG);</w:t>
      </w:r>
    </w:p>
    <w:p w14:paraId="38F54A50"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Son necesarias y razonables para el cumplimiento adecuado y eficiente de los objetivos de </w:t>
      </w:r>
      <w:r w:rsidRPr="00E24311">
        <w:rPr>
          <w:rFonts w:ascii="Times New Roman" w:eastAsia="Times New Roman" w:hAnsi="Times New Roman" w:cs="Times New Roman"/>
          <w:lang w:val="es-ES_tradnl" w:eastAsia="es-CL"/>
        </w:rPr>
        <w:t>esta adjudicación;</w:t>
      </w:r>
    </w:p>
    <w:p w14:paraId="3530C1BE"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Son admisibles bajo la Provisión Estándar, "Costos Admisibles";</w:t>
      </w:r>
    </w:p>
    <w:p w14:paraId="2A857855"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No han sido pagadas </w:t>
      </w:r>
      <w:r w:rsidRPr="00E24311">
        <w:rPr>
          <w:rFonts w:ascii="Times New Roman" w:hAnsi="Times New Roman" w:cs="Times New Roman"/>
          <w:lang w:val="es-ES_tradnl"/>
        </w:rPr>
        <w:t>por el USG en el marco de otra subvención o acuerdo (a menos que se autorice que la subvención o acuerdo sea utilizada como Participación de Costos); y</w:t>
      </w:r>
    </w:p>
    <w:p w14:paraId="5D661457" w14:textId="77777777" w:rsidR="006F7909" w:rsidRPr="00E24311" w:rsidRDefault="006F7909" w:rsidP="006F7909">
      <w:pPr>
        <w:pStyle w:val="ListParagraph"/>
        <w:numPr>
          <w:ilvl w:val="6"/>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Están incluidas en el presupuesto aprobado.</w:t>
      </w:r>
    </w:p>
    <w:p w14:paraId="3027480A" w14:textId="77777777" w:rsidR="006F7909" w:rsidRPr="00E24311" w:rsidRDefault="006F7909" w:rsidP="006F7909">
      <w:pPr>
        <w:pStyle w:val="ListParagraph"/>
        <w:numPr>
          <w:ilvl w:val="4"/>
          <w:numId w:val="9"/>
        </w:numPr>
        <w:spacing w:line="240" w:lineRule="auto"/>
        <w:rPr>
          <w:rStyle w:val="FontStyle43"/>
          <w:rFonts w:ascii="Times New Roman" w:eastAsia="Arial" w:hAnsi="Times New Roman" w:cs="Times New Roman"/>
          <w:lang w:val="es-ES_tradnl"/>
        </w:rPr>
      </w:pPr>
      <w:r w:rsidRPr="00E24311">
        <w:rPr>
          <w:rFonts w:ascii="Times New Roman" w:hAnsi="Times New Roman" w:cs="Times New Roman"/>
          <w:lang w:val="es-ES_tradnl"/>
        </w:rPr>
        <w:t>Los requisitos de origen, nacionalidad y productos restringidos contenidos en la Provisión Estándar "Reglas de Elegibilidad para la Compra de Productos y Servicios de USAID" no aplican a los gastos de Participación de Costos.</w:t>
      </w:r>
    </w:p>
    <w:p w14:paraId="6E0379D4" w14:textId="77777777" w:rsidR="006F7909" w:rsidRPr="00E24311" w:rsidRDefault="006F7909" w:rsidP="006F7909">
      <w:pPr>
        <w:rPr>
          <w:rFonts w:ascii="Times New Roman" w:eastAsia="Arial" w:hAnsi="Times New Roman" w:cs="Times New Roman"/>
          <w:lang w:val="es-ES_tradnl"/>
        </w:rPr>
      </w:pPr>
      <w:r w:rsidRPr="00E24311">
        <w:rPr>
          <w:rFonts w:ascii="Times New Roman" w:hAnsi="Times New Roman" w:cs="Times New Roman"/>
          <w:lang w:val="es-ES_tradnl"/>
        </w:rPr>
        <w:t>El valor de contribuciones en especie de fuentes distintas al Gobierno de EE.UU.</w:t>
      </w:r>
      <w:r w:rsidRPr="00E24311">
        <w:rPr>
          <w:rFonts w:ascii="Times New Roman" w:eastAsia="Arial" w:hAnsi="Times New Roman" w:cs="Times New Roman"/>
          <w:lang w:val="es-ES_tradnl"/>
        </w:rPr>
        <w:t xml:space="preserve"> que se </w:t>
      </w:r>
      <w:r w:rsidRPr="00E24311">
        <w:rPr>
          <w:rFonts w:ascii="Times New Roman" w:hAnsi="Times New Roman" w:cs="Times New Roman"/>
          <w:lang w:val="es-ES_tradnl"/>
        </w:rPr>
        <w:t>aplica a Participación de Costos se establece según los siguientes procedimientos:</w:t>
      </w:r>
    </w:p>
    <w:p w14:paraId="16659DD3"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Los servicios voluntarios deben ser una parte integral y necesaria de un programa aprobado. Las tarifas a pagar a los voluntarios deben ser coherentes con aquellas que se pagan por trabajos similares en la organización del beneficiario, o bien, consistentes con aquellas que se pagan por un trabajo similar dentro del mercado laboral en que el beneficiario  compite. Los servicios voluntarios proporcionados por otros deben ser valorados según la tarifa de pago regular del empleado, sin incluir los gastos generales, siempre que estos servicios pertenezcan al mismo oficio por el que se paga normalmente el empleado. En cualquier caso, en la tasa </w:t>
      </w:r>
      <w:r w:rsidRPr="00E24311">
        <w:rPr>
          <w:rFonts w:ascii="Times New Roman" w:eastAsia="Arial" w:hAnsi="Times New Roman" w:cs="Times New Roman"/>
          <w:lang w:val="es-ES_tradnl"/>
        </w:rPr>
        <w:t xml:space="preserve">se </w:t>
      </w:r>
      <w:r w:rsidRPr="00E24311">
        <w:rPr>
          <w:rFonts w:ascii="Times New Roman" w:hAnsi="Times New Roman" w:cs="Times New Roman"/>
          <w:lang w:val="es-ES_tradnl"/>
        </w:rPr>
        <w:t>puede incluir el pago de beneficios complementarios</w:t>
      </w:r>
      <w:r w:rsidRPr="00E24311">
        <w:rPr>
          <w:rFonts w:ascii="Times New Roman" w:eastAsia="Arial" w:hAnsi="Times New Roman" w:cs="Times New Roman"/>
          <w:lang w:val="es-ES_tradnl"/>
        </w:rPr>
        <w:t xml:space="preserve"> </w:t>
      </w:r>
      <w:r w:rsidRPr="00E24311">
        <w:rPr>
          <w:rFonts w:ascii="Times New Roman" w:hAnsi="Times New Roman" w:cs="Times New Roman"/>
          <w:lang w:val="es-ES_tradnl"/>
        </w:rPr>
        <w:t>que sean razonables, admisibles y asignables</w:t>
      </w:r>
      <w:r w:rsidRPr="00E24311">
        <w:rPr>
          <w:rFonts w:ascii="Times New Roman" w:eastAsia="Arial" w:hAnsi="Times New Roman" w:cs="Times New Roman"/>
          <w:lang w:val="es-ES_tradnl"/>
        </w:rPr>
        <w:t>.</w:t>
      </w:r>
    </w:p>
    <w:p w14:paraId="53645907"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estimado de los suministros y equipos donados debe ser razonable, y no debe exceder el valor justo de mercado de la propiedad en el momento de la donación.</w:t>
      </w:r>
    </w:p>
    <w:p w14:paraId="4BB85648" w14:textId="77777777" w:rsidR="006F7909" w:rsidRPr="00E24311" w:rsidRDefault="006F7909" w:rsidP="006F7909">
      <w:pPr>
        <w:pStyle w:val="ListParagraph"/>
        <w:numPr>
          <w:ilvl w:val="3"/>
          <w:numId w:val="10"/>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rPr>
        <w:t xml:space="preserve"> </w:t>
      </w:r>
      <w:r w:rsidRPr="00E24311">
        <w:rPr>
          <w:rFonts w:ascii="Times New Roman" w:hAnsi="Times New Roman" w:cs="Times New Roman"/>
          <w:lang w:val="es-ES_tradnl"/>
        </w:rPr>
        <w:t>El valor de los bienes donados se debe determinar conforme a las políticas contables habituales del beneficiario con los siguientes requisitos:</w:t>
      </w:r>
    </w:p>
    <w:p w14:paraId="79D2E1D8"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ayudar al beneficiario en la adquisición de equipos, edificios o terrenos, el valor total de los bienes donados pueden asignarse a Participación de Costos.</w:t>
      </w:r>
    </w:p>
    <w:p w14:paraId="2A2F0592"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 xml:space="preserve">Si el propósito de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es apoyar actividades que requieren el uso de equipos, edificios o terrenos, normalmente sólo se puede aplicar depreciación o cargos por uso de equipos y edificios. Sin embargo, el Oficial de Convenios (AO) puede aprobar el cargo del valor total de equipos u otros bienes de capital, y de gastos de arriendo justos para los terrenos.</w:t>
      </w:r>
    </w:p>
    <w:p w14:paraId="68F56D4E"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 terrenos y edificios donados no debe exceder su valor justo de mercado al momento de la donación al beneficiario, según lo establecido por un tasador independiente.</w:t>
      </w:r>
    </w:p>
    <w:p w14:paraId="2A6F3D2D"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 los equipos donados no debe superar el valor justo de mercado de equipos de la misma antigüedad y condición al momento de la donación.</w:t>
      </w:r>
    </w:p>
    <w:p w14:paraId="088ABA26"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espacio donado no debe superar el valor justo de arriendo del espacio e instalaciones comparables en un edificio de propiedad privada ubicado en la misma localidad, según lo determinado por una investigación de mercado adecuada.</w:t>
      </w:r>
    </w:p>
    <w:p w14:paraId="4D13EC44" w14:textId="77777777" w:rsidR="006F7909" w:rsidRPr="00E24311" w:rsidRDefault="006F7909" w:rsidP="006F7909">
      <w:pPr>
        <w:pStyle w:val="ListParagraph"/>
        <w:numPr>
          <w:ilvl w:val="5"/>
          <w:numId w:val="10"/>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El valor del material prestado no debe exceder su valor justo de arriendo.</w:t>
      </w:r>
    </w:p>
    <w:p w14:paraId="105BC9D8" w14:textId="77777777" w:rsidR="006F7909" w:rsidRPr="00E24311" w:rsidRDefault="006F7909" w:rsidP="006F7909">
      <w:pPr>
        <w:rPr>
          <w:rFonts w:ascii="Times New Roman" w:hAnsi="Times New Roman" w:cs="Times New Roman"/>
          <w:lang w:val="es-ES_tradnl"/>
        </w:rPr>
      </w:pPr>
      <w:r w:rsidRPr="00E24311">
        <w:rPr>
          <w:rFonts w:ascii="Times New Roman" w:hAnsi="Times New Roman" w:cs="Times New Roman"/>
          <w:lang w:val="es-ES_tradnl"/>
        </w:rPr>
        <w:lastRenderedPageBreak/>
        <w:t>El beneficiario deberá proporcionar registro de apoyo a las contribuciones en especie de terceros.</w:t>
      </w:r>
    </w:p>
    <w:p w14:paraId="2C5B0E7B" w14:textId="77777777" w:rsidR="006F7909" w:rsidRPr="00E24311" w:rsidRDefault="006F7909" w:rsidP="006F7909">
      <w:pPr>
        <w:rPr>
          <w:rFonts w:ascii="Times New Roman" w:hAnsi="Times New Roman" w:cs="Times New Roman"/>
          <w:lang w:val="es-ES_tradnl"/>
        </w:rPr>
      </w:pPr>
    </w:p>
    <w:p w14:paraId="3C474233" w14:textId="77777777" w:rsidR="006F7909" w:rsidRPr="00E24311" w:rsidRDefault="006F7909" w:rsidP="006F7909">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Los servicios voluntarios deben documentarse y, en la medida de lo posible, ser respaldados por los mismos métodos usados ​​por el beneficiario para la información de sus empleados.</w:t>
      </w:r>
    </w:p>
    <w:p w14:paraId="14C37D3D" w14:textId="77777777" w:rsidR="006F7909" w:rsidRPr="00E24311" w:rsidRDefault="006F7909" w:rsidP="006F7909">
      <w:pPr>
        <w:pStyle w:val="ListParagraph"/>
        <w:numPr>
          <w:ilvl w:val="0"/>
          <w:numId w:val="11"/>
        </w:numPr>
        <w:spacing w:line="240" w:lineRule="auto"/>
        <w:rPr>
          <w:rFonts w:ascii="Times New Roman" w:eastAsia="Arial" w:hAnsi="Times New Roman" w:cs="Times New Roman"/>
          <w:lang w:val="es-ES_tradnl"/>
        </w:rPr>
      </w:pPr>
      <w:r w:rsidRPr="00E24311">
        <w:rPr>
          <w:rFonts w:ascii="Times New Roman" w:hAnsi="Times New Roman" w:cs="Times New Roman"/>
          <w:lang w:val="es-ES_tradnl"/>
        </w:rPr>
        <w:t>La base para determinar la valoración de servicios personales, materiales, equipos, edificios y terrenos debe documentarse.</w:t>
      </w:r>
    </w:p>
    <w:p w14:paraId="2AA8576A" w14:textId="77777777" w:rsidR="006F7909" w:rsidRPr="00E24311" w:rsidRDefault="006F7909" w:rsidP="006F7909">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Si el beneficiario gasta menos de lo acordado en Participación de Costos conforme a lo especificado en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el AO podría aplicar la diferencia para reducir el monto de fondos de USAID para el siguiente período de financiación, podría requerir al beneficiario el reembolso de la diferencia a USAID una vez que </w:t>
      </w:r>
      <w:r w:rsidRPr="00E24311">
        <w:rPr>
          <w:rFonts w:ascii="Times New Roman" w:eastAsia="Times New Roman" w:hAnsi="Times New Roman" w:cs="Times New Roman"/>
          <w:lang w:val="es-ES_tradnl" w:eastAsia="es-CL"/>
        </w:rPr>
        <w:t>esta adjudicación</w:t>
      </w:r>
      <w:r w:rsidRPr="00E24311">
        <w:rPr>
          <w:rFonts w:ascii="Times New Roman" w:hAnsi="Times New Roman" w:cs="Times New Roman"/>
          <w:lang w:val="es-ES_tradnl"/>
        </w:rPr>
        <w:t xml:space="preserve"> caduque o se le dé término o, por último, reducir el monto en Participación de Costos requerido en </w:t>
      </w:r>
      <w:r w:rsidRPr="00E24311">
        <w:rPr>
          <w:rFonts w:ascii="Times New Roman" w:eastAsia="Times New Roman" w:hAnsi="Times New Roman" w:cs="Times New Roman"/>
          <w:lang w:val="es-ES_tradnl" w:eastAsia="es-CL"/>
        </w:rPr>
        <w:t>esta adjudicación.</w:t>
      </w:r>
    </w:p>
    <w:p w14:paraId="172E5793" w14:textId="77777777" w:rsidR="006F7909" w:rsidRPr="00E24311" w:rsidRDefault="006F7909" w:rsidP="006F7909">
      <w:pPr>
        <w:pStyle w:val="ListParagraph"/>
        <w:numPr>
          <w:ilvl w:val="0"/>
          <w:numId w:val="12"/>
        </w:numPr>
        <w:spacing w:line="240" w:lineRule="auto"/>
        <w:ind w:left="634"/>
        <w:rPr>
          <w:rFonts w:ascii="Times New Roman" w:eastAsia="Arial" w:hAnsi="Times New Roman" w:cs="Times New Roman"/>
          <w:lang w:val="es-ES_tradnl"/>
        </w:rPr>
      </w:pPr>
      <w:r w:rsidRPr="00E24311">
        <w:rPr>
          <w:rFonts w:ascii="Times New Roman" w:hAnsi="Times New Roman" w:cs="Times New Roman"/>
          <w:lang w:val="es-ES_tradnl"/>
        </w:rPr>
        <w:t xml:space="preserve">En caso de cualquier negativa de financiación de gastos pertenecientes a fondos de </w:t>
      </w:r>
      <w:r w:rsidRPr="00E24311">
        <w:rPr>
          <w:rFonts w:ascii="Times New Roman" w:eastAsia="Times New Roman" w:hAnsi="Times New Roman" w:cs="Times New Roman"/>
          <w:lang w:val="es-ES_tradnl" w:eastAsia="es-CL"/>
        </w:rPr>
        <w:t>adjudicación</w:t>
      </w:r>
      <w:r w:rsidRPr="00E24311">
        <w:rPr>
          <w:rFonts w:ascii="Times New Roman" w:hAnsi="Times New Roman" w:cs="Times New Roman"/>
          <w:lang w:val="es-ES_tradnl"/>
        </w:rPr>
        <w:t xml:space="preserve"> de USAID, el beneficiario puede sustituir los gastos realizados con fondos que no provienen del Gobierno de EE.UU., siempre que sean elegibles conforme a todas las Disposiciones Estándar de esta </w:t>
      </w:r>
      <w:r w:rsidRPr="00E24311">
        <w:rPr>
          <w:rFonts w:ascii="Times New Roman" w:eastAsia="Times New Roman" w:hAnsi="Times New Roman" w:cs="Times New Roman"/>
          <w:lang w:val="es-ES_tradnl" w:eastAsia="es-CL"/>
        </w:rPr>
        <w:t>adjudicación.</w:t>
      </w:r>
    </w:p>
    <w:p w14:paraId="58CDB66D" w14:textId="77777777" w:rsidR="006F7909" w:rsidRPr="006F7909" w:rsidRDefault="006F7909" w:rsidP="006F7909">
      <w:pPr>
        <w:rPr>
          <w:rFonts w:ascii="Times New Roman" w:eastAsia="Arial" w:hAnsi="Times New Roman" w:cs="Times New Roman"/>
          <w:lang w:val="es-ES_tradnl"/>
        </w:rPr>
      </w:pPr>
    </w:p>
    <w:p w14:paraId="31A97AFD" w14:textId="7CCF5DAE" w:rsidR="005E6AD0" w:rsidRPr="00E24311" w:rsidRDefault="00961D67" w:rsidP="005E6AD0">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RAA22-</w:t>
      </w:r>
      <w:r w:rsidR="005E6AD0" w:rsidRPr="00E24311">
        <w:rPr>
          <w:rFonts w:ascii="Times New Roman" w:eastAsia="Arial" w:hAnsi="Times New Roman" w:cs="Times New Roman"/>
          <w:b/>
          <w:bCs/>
          <w:sz w:val="22"/>
          <w:szCs w:val="22"/>
          <w:lang w:val="es-ES_tradnl" w:eastAsia="es"/>
        </w:rPr>
        <w:t>ACTIVIDADES VOLUNTARIAS DE PLANIFICACIÓN DE POBLACIÓN - REQUERIMIENTOS OBLIGATORIOS (MAYO 2006)</w:t>
      </w:r>
    </w:p>
    <w:p w14:paraId="4DE01107" w14:textId="77777777" w:rsidR="005E6AD0" w:rsidRPr="00E24311" w:rsidRDefault="005E6AD0" w:rsidP="005E6AD0">
      <w:pPr>
        <w:pStyle w:val="ListParagraph"/>
        <w:numPr>
          <w:ilvl w:val="4"/>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Requerimientos de los programas de esterilización voluntaria</w:t>
      </w:r>
    </w:p>
    <w:p w14:paraId="27FA2092"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Los fondos entregados bajo esta adjudicación no se deben utilizar para pagar una operación de esterilización involuntaria como método de planificación familiar o para forzar o entregar incentivos financieros a cualquier individuo que realice una esterilización.</w:t>
      </w:r>
    </w:p>
    <w:p w14:paraId="41C05183" w14:textId="77777777" w:rsidR="005E6AD0" w:rsidRPr="00E24311" w:rsidRDefault="005E6AD0" w:rsidP="005E6AD0">
      <w:pPr>
        <w:pStyle w:val="ListParagraph"/>
        <w:numPr>
          <w:ilvl w:val="4"/>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Prohibición de actividades relacionadas con el aborto:</w:t>
      </w:r>
    </w:p>
    <w:p w14:paraId="0A03EB94"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Ninguno de los fondos entregados por esta adjudicación se pueden usar para financiar, apoyar o colaborar con ninguna de las siguientes actividades: (i) suministro o distribución de equipo que se utilizará para el propósito de inducir abortos como un método de planificación familiar; (ii) honorarios o incentivos especiales a cualquier persona para forzarla o motivarla a hacerse un aborto; (iii) pagos a personas para hacerse abortos o solicitar a personas que se hagan un aborto; (iv) programas de información, educación, capacitación o comunicación que busquen promover el aborto como un método de planificación familiar; y (v) presión a favor o en contra del aborto. El término "motivar", relacionado a la asistencia de planificación familiar, no debe ser entendido como que prohíba la distribución, coherente con la ley local, sobre información o conserjería sobre opciones de embarazo.</w:t>
      </w:r>
    </w:p>
    <w:p w14:paraId="53715033" w14:textId="77777777" w:rsidR="005E6AD0" w:rsidRPr="00E24311" w:rsidRDefault="005E6AD0" w:rsidP="005E6AD0">
      <w:pPr>
        <w:pStyle w:val="ListParagraph"/>
        <w:numPr>
          <w:ilvl w:val="6"/>
          <w:numId w:val="19"/>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Ninguno de los fondos bajo esta adjudicación se puede usar para costear investigaciones biomédicas relacionadas, parcial o completamente, con métodos o realización de abortos o esterilizaciones involuntarias como formas de planificación familiar. No se prohíbe la investigación epidemiológica o descriptiva para evaluar la incidencia, alcance o consecuencias del aborto.</w:t>
      </w:r>
    </w:p>
    <w:p w14:paraId="76A3E9AF" w14:textId="77777777" w:rsidR="005E6AD0" w:rsidRPr="005E6AD0" w:rsidRDefault="005E6AD0" w:rsidP="005E6AD0">
      <w:pPr>
        <w:rPr>
          <w:rFonts w:ascii="Times New Roman" w:eastAsia="Arial" w:hAnsi="Times New Roman" w:cs="Times New Roman"/>
          <w:lang w:val="es-ES_tradnl"/>
        </w:rPr>
      </w:pPr>
    </w:p>
    <w:p w14:paraId="0E006D12" w14:textId="3B4F6613" w:rsidR="005E6AD0" w:rsidRPr="00B602B8" w:rsidRDefault="00961D67" w:rsidP="005E6AD0">
      <w:pPr>
        <w:rPr>
          <w:rFonts w:ascii="Times New Roman" w:eastAsia="Arial" w:hAnsi="Times New Roman" w:cs="Times New Roman"/>
          <w:sz w:val="22"/>
          <w:szCs w:val="22"/>
          <w:lang w:val="es-ES_tradnl"/>
        </w:rPr>
      </w:pPr>
      <w:r>
        <w:rPr>
          <w:rFonts w:ascii="Times New Roman" w:eastAsia="Arial" w:hAnsi="Times New Roman" w:cs="Times New Roman"/>
          <w:b/>
          <w:lang w:val="es-ES_tradnl"/>
        </w:rPr>
        <w:t>RAA24-</w:t>
      </w:r>
      <w:r w:rsidR="005E6AD0" w:rsidRPr="00B602B8">
        <w:rPr>
          <w:rStyle w:val="FontStyle42"/>
          <w:rFonts w:ascii="Times New Roman" w:hAnsi="Times New Roman" w:cs="Times New Roman"/>
          <w:lang w:val="es-ES_tradnl" w:eastAsia="es"/>
        </w:rPr>
        <w:t>PRESERVATIVOS (AYUDA) (SEPTIEMBRE 2014</w:t>
      </w:r>
      <w:r w:rsidR="005E6AD0" w:rsidRPr="00B602B8">
        <w:rPr>
          <w:rFonts w:ascii="Times New Roman" w:eastAsia="Arial" w:hAnsi="Times New Roman" w:cs="Times New Roman"/>
          <w:b/>
          <w:bCs/>
          <w:sz w:val="22"/>
          <w:szCs w:val="22"/>
          <w:lang w:val="es-ES_tradnl"/>
        </w:rPr>
        <w:t>)</w:t>
      </w:r>
    </w:p>
    <w:p w14:paraId="4164FE44" w14:textId="77777777" w:rsidR="005E6AD0" w:rsidRPr="00B602B8" w:rsidRDefault="005E6AD0" w:rsidP="005E6AD0">
      <w:pPr>
        <w:rPr>
          <w:rFonts w:ascii="Times New Roman" w:eastAsia="Arial" w:hAnsi="Times New Roman" w:cs="Times New Roman"/>
          <w:i/>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w:t>
      </w:r>
      <w:r w:rsidRPr="00B602B8">
        <w:rPr>
          <w:rFonts w:ascii="Times New Roman" w:hAnsi="Times New Roman" w:cs="Times New Roman"/>
          <w:i/>
          <w:sz w:val="22"/>
          <w:szCs w:val="22"/>
          <w:lang w:val="es-ES_tradnl"/>
        </w:rPr>
        <w:lastRenderedPageBreak/>
        <w:t>de obligar (en el caso de solicitudes) fondos del año fiscal 2004 o posteriores disponibles para actividades de VIH/SIDA, en forma independiente a la cuenta del programa.</w:t>
      </w:r>
    </w:p>
    <w:p w14:paraId="5A7B4F6B" w14:textId="77777777" w:rsidR="005E6AD0" w:rsidRPr="00B602B8" w:rsidRDefault="005E6AD0" w:rsidP="005E6AD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PRESERVATIVOS (AYUDA) (SEPTIEMBRE 2014</w:t>
      </w:r>
      <w:r w:rsidRPr="00B602B8">
        <w:rPr>
          <w:rFonts w:ascii="Times New Roman" w:eastAsia="Arial" w:hAnsi="Times New Roman" w:cs="Times New Roman"/>
          <w:b/>
          <w:bCs/>
          <w:sz w:val="22"/>
          <w:szCs w:val="22"/>
          <w:lang w:val="es-ES_tradnl"/>
        </w:rPr>
        <w:t>)</w:t>
      </w:r>
    </w:p>
    <w:p w14:paraId="47A2981C" w14:textId="77777777" w:rsidR="005E6AD0" w:rsidRPr="00B602B8" w:rsidRDefault="005E6AD0" w:rsidP="005E6AD0">
      <w:pPr>
        <w:rPr>
          <w:rFonts w:ascii="Times New Roman" w:hAnsi="Times New Roman" w:cs="Times New Roman"/>
          <w:sz w:val="22"/>
          <w:szCs w:val="22"/>
          <w:lang w:val="es-ES_tradnl"/>
        </w:rPr>
      </w:pPr>
      <w:r w:rsidRPr="00B602B8">
        <w:rPr>
          <w:rFonts w:ascii="Times New Roman" w:hAnsi="Times New Roman" w:cs="Times New Roman"/>
          <w:sz w:val="22"/>
          <w:szCs w:val="22"/>
          <w:lang w:val="es-ES_tradnl"/>
        </w:rPr>
        <w:t>La información proporcionada acerca del uso de preservativos como parte de los proyectos o actividades que son financiados en virtud del presente acuerdo deberá ser médicamente correcta e incluir los beneficios de salud pública y las tasas de fracaso de dicho uso, y deberá ser coherente con la hoja informativa de USAID titulada "Prevención de VIH/ETS y Preservativos de USAID". Podrá acceder a esta hoja informativa en:</w:t>
      </w:r>
    </w:p>
    <w:p w14:paraId="43B234A7" w14:textId="77777777" w:rsidR="005E6AD0" w:rsidRPr="00B602B8" w:rsidRDefault="009D3CFA" w:rsidP="005E6AD0">
      <w:pPr>
        <w:rPr>
          <w:rFonts w:ascii="Times New Roman" w:eastAsia="Arial" w:hAnsi="Times New Roman" w:cs="Times New Roman"/>
          <w:sz w:val="22"/>
          <w:szCs w:val="22"/>
          <w:lang w:val="es-ES_tradnl"/>
        </w:rPr>
      </w:pPr>
      <w:hyperlink r:id="rId17" w:history="1">
        <w:r w:rsidR="005E6AD0" w:rsidRPr="00B602B8">
          <w:rPr>
            <w:rStyle w:val="Hyperlink"/>
            <w:rFonts w:ascii="Times New Roman" w:eastAsia="Arial" w:hAnsi="Times New Roman" w:cs="Times New Roman"/>
            <w:sz w:val="22"/>
            <w:szCs w:val="22"/>
            <w:lang w:val="es-ES_tradnl"/>
          </w:rPr>
          <w:t>http://www.usaid.gov/sites/default/files/documents/1864/CondomSTIlssueBrief.pdf</w:t>
        </w:r>
      </w:hyperlink>
    </w:p>
    <w:p w14:paraId="269AB346" w14:textId="77777777" w:rsidR="005E6AD0" w:rsidRPr="00B602B8" w:rsidRDefault="005E6AD0" w:rsidP="005E6AD0">
      <w:pPr>
        <w:rPr>
          <w:rFonts w:ascii="Times New Roman" w:eastAsia="Arial" w:hAnsi="Times New Roman" w:cs="Times New Roman"/>
          <w:sz w:val="22"/>
          <w:szCs w:val="22"/>
          <w:lang w:val="es-ES_tradnl"/>
        </w:rPr>
      </w:pPr>
      <w:r w:rsidRPr="00B602B8">
        <w:rPr>
          <w:rFonts w:ascii="Times New Roman" w:hAnsi="Times New Roman" w:cs="Times New Roman"/>
          <w:sz w:val="22"/>
          <w:szCs w:val="22"/>
          <w:lang w:val="es-ES_tradnl"/>
        </w:rPr>
        <w:t>El primer beneficiario deberá hacer circular</w:t>
      </w:r>
      <w:r w:rsidRPr="00B602B8">
        <w:rPr>
          <w:rFonts w:ascii="Times New Roman" w:eastAsia="Arial" w:hAnsi="Times New Roman" w:cs="Times New Roman"/>
          <w:sz w:val="22"/>
          <w:szCs w:val="22"/>
          <w:lang w:val="es-ES_tradnl"/>
        </w:rPr>
        <w:t xml:space="preserve"> </w:t>
      </w:r>
      <w:r w:rsidRPr="00B602B8">
        <w:rPr>
          <w:rFonts w:ascii="Times New Roman" w:hAnsi="Times New Roman" w:cs="Times New Roman"/>
          <w:sz w:val="22"/>
          <w:szCs w:val="22"/>
          <w:lang w:val="es-ES_tradnl"/>
        </w:rPr>
        <w:t xml:space="preserve">esta disposición en todos los </w:t>
      </w:r>
      <w:r w:rsidRPr="00B602B8">
        <w:rPr>
          <w:rFonts w:ascii="Times New Roman" w:eastAsia="Arial" w:hAnsi="Times New Roman" w:cs="Times New Roman"/>
          <w:sz w:val="22"/>
          <w:szCs w:val="22"/>
          <w:lang w:val="es-ES_tradnl"/>
        </w:rPr>
        <w:t>subcontratos</w:t>
      </w:r>
      <w:r w:rsidRPr="00B602B8">
        <w:rPr>
          <w:rFonts w:ascii="Times New Roman" w:hAnsi="Times New Roman" w:cs="Times New Roman"/>
          <w:sz w:val="22"/>
          <w:szCs w:val="22"/>
          <w:lang w:val="es-ES_tradnl"/>
        </w:rPr>
        <w:t>, y contratos o subcontratos de adquisición para actividades de VIH/SIDA.</w:t>
      </w:r>
    </w:p>
    <w:p w14:paraId="17DC5EA5" w14:textId="77777777" w:rsidR="005E6AD0" w:rsidRPr="00B602B8" w:rsidRDefault="005E6AD0" w:rsidP="005E6AD0">
      <w:pPr>
        <w:rPr>
          <w:rFonts w:ascii="Times New Roman" w:eastAsia="Arial" w:hAnsi="Times New Roman" w:cs="Times New Roman"/>
          <w:sz w:val="22"/>
          <w:szCs w:val="22"/>
          <w:lang w:val="es-ES_tradnl"/>
        </w:rPr>
      </w:pPr>
    </w:p>
    <w:p w14:paraId="7C27AE17" w14:textId="700BAC22" w:rsidR="005E6AD0" w:rsidRPr="00B602B8" w:rsidRDefault="00961D67" w:rsidP="005E6AD0">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005E6AD0"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005E6AD0" w:rsidRPr="00B602B8">
        <w:rPr>
          <w:rFonts w:ascii="Times New Roman" w:eastAsia="Arial" w:hAnsi="Times New Roman" w:cs="Times New Roman"/>
          <w:b/>
          <w:bCs/>
          <w:sz w:val="22"/>
          <w:szCs w:val="22"/>
          <w:lang w:val="es-ES_tradnl"/>
        </w:rPr>
        <w:t>)</w:t>
      </w:r>
    </w:p>
    <w:p w14:paraId="194E9381" w14:textId="77777777" w:rsidR="005E6AD0" w:rsidRPr="00B602B8" w:rsidRDefault="005E6AD0" w:rsidP="005E6AD0">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767D8BF5" w14:textId="77777777" w:rsidR="005E6AD0" w:rsidRPr="00B602B8" w:rsidRDefault="005E6AD0" w:rsidP="005E6AD0">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496F3CE0"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4B7F356A"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6A310DC1"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76E994A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79F9C2C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7DB352BE"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p>
    <w:p w14:paraId="637A313E" w14:textId="77777777" w:rsidR="005E6AD0" w:rsidRPr="00B602B8" w:rsidRDefault="005E6AD0" w:rsidP="005E6AD0">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61BFF8DB"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lastRenderedPageBreak/>
        <w:t>La prestación directa de suministros o servicios a las poblaciones finales que reciben dichos suministros o servicios en los países anfitriones;</w:t>
      </w:r>
    </w:p>
    <w:p w14:paraId="1CBAC187"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439F14F6" w14:textId="77777777" w:rsidR="005E6AD0" w:rsidRPr="00B602B8" w:rsidRDefault="005E6AD0" w:rsidP="005E6AD0">
      <w:pPr>
        <w:pStyle w:val="ListParagraph"/>
        <w:numPr>
          <w:ilvl w:val="0"/>
          <w:numId w:val="44"/>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48F3EEB1"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5118E786"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4376D6BF"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411939C6" w14:textId="77777777" w:rsidR="005E6AD0" w:rsidRPr="00B602B8" w:rsidRDefault="005E6AD0" w:rsidP="005E6AD0">
      <w:pPr>
        <w:pStyle w:val="ListParagraph"/>
        <w:numPr>
          <w:ilvl w:val="2"/>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7FCA3957" w14:textId="77777777" w:rsidR="005E6AD0" w:rsidRPr="00B602B8" w:rsidRDefault="005E6AD0" w:rsidP="005E6AD0">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7839FE26" w14:textId="70C9A445" w:rsidR="00FF7881" w:rsidRPr="005E6AD0" w:rsidRDefault="005E6AD0" w:rsidP="00FF7881">
      <w:pPr>
        <w:pStyle w:val="ListParagraph"/>
        <w:numPr>
          <w:ilvl w:val="0"/>
          <w:numId w:val="43"/>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Esta disposición incluye términos y condiciones expresos de la adjudicación, y cualquier violación de la misma será causal de terminación unilateral de la adjudicación por USAID antes del final de su mandato</w:t>
      </w:r>
    </w:p>
    <w:p w14:paraId="4F6C579F" w14:textId="77777777" w:rsidR="00FF7881" w:rsidRDefault="00FF7881" w:rsidP="00FF7881">
      <w:pPr>
        <w:pStyle w:val="Style26"/>
        <w:widowControl/>
        <w:jc w:val="both"/>
        <w:rPr>
          <w:rStyle w:val="FontStyle43"/>
          <w:rFonts w:ascii="Times New Roman" w:hAnsi="Times New Roman" w:cs="Times New Roman"/>
          <w:lang w:val="es-ES_tradnl" w:eastAsia="en-US"/>
        </w:rPr>
      </w:pPr>
    </w:p>
    <w:p w14:paraId="2747683A" w14:textId="77777777" w:rsidR="00900327" w:rsidRPr="000A226E" w:rsidRDefault="00900327" w:rsidP="00900327">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RAA27-</w:t>
      </w: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79764100"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eastAsia="Arial" w:hAnsi="Times New Roman" w:cs="Times New Roman"/>
          <w:i/>
          <w:iCs/>
          <w:sz w:val="22"/>
          <w:szCs w:val="22"/>
          <w:lang w:val="es-ES_tradnl"/>
        </w:rPr>
        <w:t>APLICABILIDAD</w:t>
      </w:r>
      <w:r w:rsidRPr="000A226E">
        <w:rPr>
          <w:rFonts w:ascii="Times New Roman" w:eastAsia="Arial" w:hAnsi="Times New Roman" w:cs="Times New Roman"/>
          <w:i/>
          <w:sz w:val="22"/>
          <w:szCs w:val="22"/>
          <w:lang w:val="es-ES_tradnl"/>
        </w:rPr>
        <w:t>:</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La siguiente disposición debe aplicarse cuando se espera que el beneficiario contrate</w:t>
      </w:r>
      <w:r w:rsidRPr="000A226E">
        <w:rPr>
          <w:rFonts w:ascii="Times New Roman" w:eastAsia="Arial" w:hAnsi="Times New Roman" w:cs="Times New Roman"/>
          <w:i/>
          <w:iCs/>
          <w:sz w:val="22"/>
          <w:szCs w:val="22"/>
          <w:lang w:val="es-ES_tradnl"/>
        </w:rPr>
        <w:t xml:space="preserve"> </w:t>
      </w:r>
      <w:r w:rsidRPr="000A226E">
        <w:rPr>
          <w:rFonts w:ascii="Times New Roman" w:hAnsi="Times New Roman" w:cs="Times New Roman"/>
          <w:i/>
          <w:sz w:val="22"/>
          <w:szCs w:val="22"/>
          <w:lang w:val="es-ES_tradnl"/>
        </w:rPr>
        <w:t>servicios a realizarse en el extranjero</w:t>
      </w:r>
      <w:r w:rsidRPr="000A226E">
        <w:rPr>
          <w:rFonts w:ascii="Times New Roman" w:hAnsi="Times New Roman" w:cs="Times New Roman"/>
          <w:sz w:val="22"/>
          <w:szCs w:val="22"/>
          <w:lang w:val="es-ES_tradnl"/>
        </w:rPr>
        <w:t>.</w:t>
      </w:r>
    </w:p>
    <w:p w14:paraId="48A8853A" w14:textId="77777777" w:rsidR="00900327" w:rsidRPr="000A226E" w:rsidRDefault="00900327" w:rsidP="00900327">
      <w:pPr>
        <w:jc w:val="center"/>
        <w:rPr>
          <w:rFonts w:ascii="Times New Roman" w:eastAsia="Arial" w:hAnsi="Times New Roman" w:cs="Times New Roman"/>
          <w:sz w:val="22"/>
          <w:szCs w:val="22"/>
          <w:lang w:val="es-ES_tradnl"/>
        </w:rPr>
      </w:pPr>
      <w:r w:rsidRPr="000A226E">
        <w:rPr>
          <w:rStyle w:val="FontStyle42"/>
          <w:rFonts w:ascii="Times New Roman" w:hAnsi="Times New Roman" w:cs="Times New Roman"/>
          <w:lang w:val="es-ES_tradnl" w:eastAsia="es"/>
        </w:rPr>
        <w:t>DISPOSICIÓN DE CONTRATO PARA EL SEGURO DE LA LEY BASE SOBRE DEFENSA EN LOS SUMINISTROS DEL BENEFICIARIO</w:t>
      </w:r>
      <w:r w:rsidRPr="000A226E">
        <w:rPr>
          <w:rStyle w:val="FontStyle42"/>
          <w:rFonts w:ascii="Times New Roman" w:hAnsi="Times New Roman" w:cs="Times New Roman"/>
          <w:lang w:val="es-ES_tradnl"/>
        </w:rPr>
        <w:t xml:space="preserve"> </w:t>
      </w:r>
      <w:r w:rsidRPr="000A226E">
        <w:rPr>
          <w:rStyle w:val="FontStyle42"/>
          <w:rFonts w:ascii="Times New Roman" w:hAnsi="Times New Roman" w:cs="Times New Roman"/>
          <w:lang w:val="es-ES_tradnl" w:eastAsia="es"/>
        </w:rPr>
        <w:t>(DICIEMBRE 2014</w:t>
      </w:r>
      <w:r w:rsidRPr="000A226E">
        <w:rPr>
          <w:rFonts w:ascii="Times New Roman" w:eastAsia="Arial" w:hAnsi="Times New Roman" w:cs="Times New Roman"/>
          <w:b/>
          <w:bCs/>
          <w:sz w:val="22"/>
          <w:szCs w:val="22"/>
          <w:lang w:val="es-ES_tradnl"/>
        </w:rPr>
        <w:t>)</w:t>
      </w:r>
    </w:p>
    <w:p w14:paraId="040BCF07"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Todos los contratos celebrados por el beneficiario en virtud de </w:t>
      </w:r>
      <w:r w:rsidRPr="000A226E">
        <w:rPr>
          <w:rFonts w:ascii="Times New Roman" w:eastAsia="Times New Roman" w:hAnsi="Times New Roman" w:cs="Times New Roman"/>
          <w:sz w:val="22"/>
          <w:szCs w:val="22"/>
          <w:lang w:val="es-ES_tradnl" w:eastAsia="es-CL"/>
        </w:rPr>
        <w:t>esta adjudicación</w:t>
      </w:r>
      <w:r w:rsidRPr="000A226E">
        <w:rPr>
          <w:rFonts w:ascii="Times New Roman" w:hAnsi="Times New Roman" w:cs="Times New Roman"/>
          <w:sz w:val="22"/>
          <w:szCs w:val="22"/>
          <w:lang w:val="es-ES_tradnl"/>
        </w:rPr>
        <w:t xml:space="preserve"> para servicios que se realicen en el extranjero deberán contener la siguiente disposición, según corresponda.</w:t>
      </w:r>
    </w:p>
    <w:p w14:paraId="5411E18F"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b/>
          <w:caps/>
          <w:sz w:val="22"/>
          <w:szCs w:val="22"/>
          <w:lang w:val="es-ES_tradnl"/>
        </w:rPr>
        <w:t xml:space="preserve">Seguro de indemnización DE LOS TRABAJADORES </w:t>
      </w:r>
      <w:r w:rsidRPr="000A226E">
        <w:rPr>
          <w:rFonts w:ascii="Times New Roman" w:eastAsia="Arial" w:hAnsi="Times New Roman" w:cs="Times New Roman"/>
          <w:b/>
          <w:bCs/>
          <w:sz w:val="22"/>
          <w:szCs w:val="22"/>
          <w:lang w:val="es-ES_tradnl"/>
        </w:rPr>
        <w:t>(</w:t>
      </w:r>
      <w:r w:rsidRPr="000A226E">
        <w:rPr>
          <w:rFonts w:ascii="Times New Roman" w:eastAsia="Arial" w:hAnsi="Times New Roman" w:cs="Times New Roman"/>
          <w:b/>
          <w:bCs/>
          <w:i/>
          <w:sz w:val="22"/>
          <w:szCs w:val="22"/>
          <w:lang w:val="es-ES_tradnl"/>
        </w:rPr>
        <w:t>DEFENSE BASE ACT</w:t>
      </w:r>
      <w:r w:rsidRPr="000A226E">
        <w:rPr>
          <w:rFonts w:ascii="Times New Roman" w:eastAsia="Arial" w:hAnsi="Times New Roman" w:cs="Times New Roman"/>
          <w:b/>
          <w:bCs/>
          <w:sz w:val="22"/>
          <w:szCs w:val="22"/>
          <w:lang w:val="es-ES_tradnl"/>
        </w:rPr>
        <w:t>)</w:t>
      </w:r>
    </w:p>
    <w:p w14:paraId="4D07169F" w14:textId="77777777" w:rsidR="00900327" w:rsidRPr="000A226E" w:rsidRDefault="00900327" w:rsidP="00900327">
      <w:pPr>
        <w:pStyle w:val="ListParagraph"/>
        <w:numPr>
          <w:ilvl w:val="0"/>
          <w:numId w:val="50"/>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eastAsia="fr-FR"/>
        </w:rPr>
        <w:t>(а)</w:t>
      </w:r>
      <w:r w:rsidRPr="000A226E">
        <w:rPr>
          <w:rFonts w:ascii="Times New Roman" w:eastAsia="Times New Roman" w:hAnsi="Times New Roman" w:cs="Times New Roman"/>
          <w:lang w:val="es-ES_tradnl" w:eastAsia="fr-FR"/>
        </w:rPr>
        <w:t xml:space="preserve"> </w:t>
      </w:r>
      <w:r w:rsidRPr="000A226E">
        <w:rPr>
          <w:rFonts w:ascii="Times New Roman" w:hAnsi="Times New Roman" w:cs="Times New Roman"/>
          <w:lang w:val="es-ES_tradnl"/>
        </w:rPr>
        <w:t>El Contratista debe</w:t>
      </w:r>
      <w:r w:rsidRPr="000A226E">
        <w:rPr>
          <w:rFonts w:ascii="Times New Roman" w:eastAsia="Arial" w:hAnsi="Times New Roman" w:cs="Times New Roman"/>
          <w:lang w:val="es-ES_tradnl" w:eastAsia="en-US"/>
        </w:rPr>
        <w:t>rá:</w:t>
      </w:r>
    </w:p>
    <w:p w14:paraId="23FBAC47"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Antes de iniciar </w:t>
      </w:r>
      <w:r w:rsidRPr="000A226E">
        <w:rPr>
          <w:rFonts w:ascii="Times New Roman" w:eastAsia="Arial" w:hAnsi="Times New Roman" w:cs="Times New Roman"/>
          <w:lang w:val="es-ES_tradnl" w:eastAsia="en-US"/>
        </w:rPr>
        <w:t>la ejecución</w:t>
      </w:r>
      <w:r w:rsidRPr="000A226E">
        <w:rPr>
          <w:rFonts w:ascii="Times New Roman" w:hAnsi="Times New Roman" w:cs="Times New Roman"/>
          <w:lang w:val="es-ES_tradnl"/>
        </w:rPr>
        <w:t xml:space="preserve"> de este contrato, establecer disposiciones para proveer para el pago de indemnización por incapacidad y beneficios médicos a los empleados cubiertos</w:t>
      </w:r>
      <w:r w:rsidRPr="000A226E">
        <w:rPr>
          <w:rFonts w:ascii="Times New Roman" w:eastAsia="Arial" w:hAnsi="Times New Roman" w:cs="Times New Roman"/>
          <w:lang w:val="es-ES_tradnl" w:eastAsia="en-US"/>
        </w:rPr>
        <w:t>,</w:t>
      </w:r>
      <w:r w:rsidRPr="000A226E">
        <w:rPr>
          <w:rFonts w:ascii="Times New Roman" w:hAnsi="Times New Roman" w:cs="Times New Roman"/>
          <w:lang w:val="es-ES_tradnl"/>
        </w:rPr>
        <w:t xml:space="preserve"> y beneficios por muerte a sus sobrevivientes elegibles, mediante la compra del seguro de la Ley Base de Defensa (DBA), de conformidad con los términos del contrato entre USAID y la compañía de seguros de DBA de USAID, a menos que el Contratista califique como un auto-asegurado bajo la Ley de Seguro de Compensación para Trabajadores Marítimos y Portuarios (33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 xml:space="preserve">932) prorrogado por la Ley Base de Defensa (42 </w:t>
      </w:r>
      <w:r w:rsidRPr="000A226E">
        <w:rPr>
          <w:rFonts w:ascii="Times New Roman" w:eastAsia="Arial" w:hAnsi="Times New Roman" w:cs="Times New Roman"/>
          <w:lang w:val="es-ES_tradnl" w:eastAsia="en-US"/>
        </w:rPr>
        <w:t xml:space="preserve">U.S.C. </w:t>
      </w:r>
      <w:r w:rsidRPr="000A226E">
        <w:rPr>
          <w:rFonts w:ascii="Times New Roman" w:hAnsi="Times New Roman" w:cs="Times New Roman"/>
          <w:lang w:val="es-ES_tradnl"/>
        </w:rPr>
        <w:t>1651, y ss.), o tuviera aprobado un acuerdo de calificación retrospectiva para DBA. El Contratista deberá seguir manteniendo estas disposiciones para proporcionar estos beneficios de la Ley Base de Defensa hasta que se complete la ejecución del contrato.</w:t>
      </w:r>
    </w:p>
    <w:p w14:paraId="090CE375"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lastRenderedPageBreak/>
        <w:t xml:space="preserve">Si USAID o el Contratista han obtenido una renuncia a la cobertura de DBA de acuerdo con AIDAR 728.305-70(a) para los empleados del contratista que no son ciudadanos o residentes los Estados Unidos ni han sido contratados en este país, el contratista se compromete a proporcionar a dichos empleados los beneficios de indemnización al trabajador que exigen las leyes del país en el que los empleados estén trabajando, o bien, por las leyes del país de origen del trabajador, cualquiera de ellos que ofrezca mayores beneficios. El Departamento de Trabajo ha concedido renuncias de exenciones parciales a la cobertura de DBA aplicables a contratos financiados por USAID realizados en los países que se detalla en la Lista de Renuncias a la Ley Base de Defensa (DBA). </w:t>
      </w:r>
    </w:p>
    <w:p w14:paraId="4E7EB3CE"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Dentro de los primeros diez días desde la lesión o muerte de un empleado, o desde la fecha en que el Contratista tenga conocimiento de la lesión o muerte, presentar el Formulario LS-202 (Primer Informe de Lesión o Enfermedad Ocupacional del empleado) al Departamento de Trabajo de conformidad con la Ley de Seguro de Compensación para Trabajadores Marítimos y Portuarios (33 </w:t>
      </w:r>
      <w:r w:rsidRPr="000A226E">
        <w:rPr>
          <w:rFonts w:ascii="Times New Roman" w:eastAsia="Arial" w:hAnsi="Times New Roman" w:cs="Times New Roman"/>
          <w:lang w:val="es-ES_tradnl" w:eastAsia="en-US"/>
        </w:rPr>
        <w:t xml:space="preserve">U.S.C. 930(a), 20 CFR 702.201 </w:t>
      </w:r>
      <w:proofErr w:type="spellStart"/>
      <w:r w:rsidRPr="000A226E">
        <w:rPr>
          <w:rFonts w:ascii="Times New Roman" w:eastAsia="Arial" w:hAnsi="Times New Roman" w:cs="Times New Roman"/>
          <w:lang w:val="es-ES_tradnl" w:eastAsia="en-US"/>
        </w:rPr>
        <w:t>to</w:t>
      </w:r>
      <w:proofErr w:type="spellEnd"/>
      <w:r w:rsidRPr="000A226E">
        <w:rPr>
          <w:rFonts w:ascii="Times New Roman" w:eastAsia="Arial" w:hAnsi="Times New Roman" w:cs="Times New Roman"/>
          <w:lang w:val="es-ES_tradnl" w:eastAsia="en-US"/>
        </w:rPr>
        <w:t xml:space="preserve"> 702.203</w:t>
      </w:r>
      <w:r w:rsidRPr="000A226E">
        <w:rPr>
          <w:rFonts w:ascii="Times New Roman" w:hAnsi="Times New Roman" w:cs="Times New Roman"/>
          <w:lang w:val="es-ES_tradnl"/>
        </w:rPr>
        <w:t xml:space="preserve">). </w:t>
      </w:r>
    </w:p>
    <w:p w14:paraId="6DC4B76E"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Pagar toda indemnización debida por incapacidad o muerte dentro de los plazos exigidos por la Ley de Seguro de Compensación para Trabajadores Marítimos y Portuarios (</w:t>
      </w:r>
      <w:r w:rsidRPr="000A226E">
        <w:rPr>
          <w:rFonts w:ascii="Times New Roman" w:eastAsia="Arial" w:hAnsi="Times New Roman" w:cs="Times New Roman"/>
          <w:lang w:val="es-ES_tradnl" w:eastAsia="en-US"/>
        </w:rPr>
        <w:t>33 U.S.C. 914,20 CFR 702.231 y 703.232).</w:t>
      </w:r>
    </w:p>
    <w:p w14:paraId="2EBDEFBF"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Proporcionar atención médica según lo exige la Ley de Seguro de Compensación para Trabajadores Marítimos y Portuarios (33 USC 907,20 CFR 702.402 y 702.419).</w:t>
      </w:r>
    </w:p>
    <w:p w14:paraId="47A344BC"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 xml:space="preserve">Si </w:t>
      </w:r>
      <w:r w:rsidRPr="000A226E">
        <w:rPr>
          <w:rFonts w:ascii="Times New Roman" w:eastAsia="Arial" w:hAnsi="Times New Roman" w:cs="Times New Roman"/>
          <w:lang w:val="es-ES_tradnl"/>
        </w:rPr>
        <w:t>controvierte</w:t>
      </w:r>
      <w:r w:rsidRPr="000A226E">
        <w:rPr>
          <w:rFonts w:ascii="Times New Roman" w:hAnsi="Times New Roman" w:cs="Times New Roman"/>
          <w:lang w:val="es-ES_tradnl"/>
        </w:rPr>
        <w:t xml:space="preserve"> el derecho a indemnización, presentar el Formulario LS-207 (Notificación de </w:t>
      </w:r>
      <w:proofErr w:type="spellStart"/>
      <w:r w:rsidRPr="000A226E">
        <w:rPr>
          <w:rFonts w:ascii="Times New Roman" w:hAnsi="Times New Roman" w:cs="Times New Roman"/>
          <w:lang w:val="es-ES_tradnl"/>
        </w:rPr>
        <w:t>Controversión</w:t>
      </w:r>
      <w:proofErr w:type="spellEnd"/>
      <w:r w:rsidRPr="000A226E">
        <w:rPr>
          <w:rFonts w:ascii="Times New Roman" w:hAnsi="Times New Roman" w:cs="Times New Roman"/>
          <w:lang w:val="es-ES_tradnl"/>
        </w:rPr>
        <w:t xml:space="preserve"> del Derecho a Indemnización)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914(d), 20 CFR 702.251</w:t>
      </w:r>
      <w:r w:rsidRPr="000A226E">
        <w:rPr>
          <w:rFonts w:ascii="Times New Roman" w:hAnsi="Times New Roman" w:cs="Times New Roman"/>
          <w:lang w:val="es-ES_tradnl"/>
        </w:rPr>
        <w:t>).</w:t>
      </w:r>
    </w:p>
    <w:p w14:paraId="5D90ABAC"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eastAsia="Arial" w:hAnsi="Times New Roman" w:cs="Times New Roman"/>
          <w:lang w:val="es-ES_tradnl"/>
        </w:rPr>
        <w:t>E</w:t>
      </w:r>
      <w:r w:rsidRPr="000A226E">
        <w:rPr>
          <w:rFonts w:ascii="Times New Roman" w:hAnsi="Times New Roman" w:cs="Times New Roman"/>
          <w:lang w:val="es-ES_tradnl"/>
        </w:rPr>
        <w:t>n todo caso, inmediatamente después de hacer el primer pago de la indemnización, presentar el Formulario LS-206 (Pago de Indemnización sin Adjudicación) al Departamento de Trabajo de conformidad con la Ley de Seguro de Compensación para Trabajadores Marítimos y Portuarios (</w:t>
      </w:r>
      <w:r w:rsidRPr="000A226E">
        <w:rPr>
          <w:rFonts w:ascii="Times New Roman" w:eastAsia="Arial" w:hAnsi="Times New Roman" w:cs="Times New Roman"/>
          <w:lang w:val="es-ES_tradnl"/>
        </w:rPr>
        <w:t>33 U.S.C. 914</w:t>
      </w:r>
      <w:r w:rsidRPr="000A226E">
        <w:rPr>
          <w:rFonts w:ascii="Times New Roman" w:eastAsia="Corbel" w:hAnsi="Times New Roman" w:cs="Times New Roman"/>
          <w:bCs/>
          <w:lang w:val="es-ES_tradnl"/>
        </w:rPr>
        <w:t>(C),</w:t>
      </w:r>
      <w:r w:rsidRPr="000A226E">
        <w:rPr>
          <w:rFonts w:ascii="Times New Roman" w:eastAsia="Corbel" w:hAnsi="Times New Roman" w:cs="Times New Roman"/>
          <w:b/>
          <w:bCs/>
          <w:lang w:val="es-ES_tradnl"/>
        </w:rPr>
        <w:t xml:space="preserve"> </w:t>
      </w:r>
      <w:r w:rsidRPr="000A226E">
        <w:rPr>
          <w:rFonts w:ascii="Times New Roman" w:eastAsia="Arial" w:hAnsi="Times New Roman" w:cs="Times New Roman"/>
          <w:lang w:val="es-ES_tradnl"/>
        </w:rPr>
        <w:t>20 CFR 702.234</w:t>
      </w:r>
      <w:r w:rsidRPr="000A226E">
        <w:rPr>
          <w:rFonts w:ascii="Times New Roman" w:hAnsi="Times New Roman" w:cs="Times New Roman"/>
          <w:lang w:val="es-ES_tradnl"/>
        </w:rPr>
        <w:t>).</w:t>
      </w:r>
    </w:p>
    <w:p w14:paraId="1216DB5A"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Cuando los pagos se suspenden, o bien, al hacer el pago final, presente el Formulario de LS-208 (Notificación de Pago Final o suspensión de Pagos de Indemnización) para el Departamento de Trabajo de conformidad con la Ley de Seguro de Compensación para Trabajadores Marítimos y Portuarios (</w:t>
      </w:r>
      <w:r w:rsidRPr="000A226E">
        <w:rPr>
          <w:rFonts w:ascii="Times New Roman" w:eastAsia="Arial" w:hAnsi="Times New Roman" w:cs="Times New Roman"/>
          <w:lang w:val="es-ES_tradnl"/>
        </w:rPr>
        <w:t>33 U.S.C. 914(c) y (g), 20 CFR 702.234 y 702.235</w:t>
      </w:r>
      <w:r w:rsidRPr="000A226E">
        <w:rPr>
          <w:rFonts w:ascii="Times New Roman" w:hAnsi="Times New Roman" w:cs="Times New Roman"/>
          <w:lang w:val="es-ES_tradnl"/>
        </w:rPr>
        <w:t>).</w:t>
      </w:r>
    </w:p>
    <w:p w14:paraId="11E9B476" w14:textId="77777777" w:rsidR="00900327" w:rsidRPr="000A226E" w:rsidRDefault="00900327" w:rsidP="00900327">
      <w:pPr>
        <w:pStyle w:val="ListParagraph"/>
        <w:numPr>
          <w:ilvl w:val="3"/>
          <w:numId w:val="50"/>
        </w:numPr>
        <w:spacing w:line="240" w:lineRule="auto"/>
        <w:rPr>
          <w:rFonts w:ascii="Times New Roman" w:eastAsia="Arial" w:hAnsi="Times New Roman" w:cs="Times New Roman"/>
          <w:lang w:val="es-ES_tradnl"/>
        </w:rPr>
      </w:pPr>
      <w:r w:rsidRPr="000A226E">
        <w:rPr>
          <w:rFonts w:ascii="Times New Roman" w:hAnsi="Times New Roman" w:cs="Times New Roman"/>
          <w:lang w:val="es-ES_tradnl"/>
        </w:rPr>
        <w:t>Adherir a toda otra disposición de la Ley de Seguro de Compensación para Trabajadores Marítimos y Portuarios</w:t>
      </w:r>
      <w:r w:rsidRPr="000A226E">
        <w:rPr>
          <w:rFonts w:ascii="Times New Roman" w:hAnsi="Times New Roman" w:cs="Times New Roman"/>
          <w:highlight w:val="yellow"/>
          <w:lang w:val="es-ES_tradnl"/>
        </w:rPr>
        <w:t xml:space="preserve"> </w:t>
      </w:r>
      <w:r w:rsidRPr="000A226E">
        <w:rPr>
          <w:rFonts w:ascii="Times New Roman" w:hAnsi="Times New Roman" w:cs="Times New Roman"/>
          <w:lang w:val="es-ES_tradnl"/>
        </w:rPr>
        <w:t>prorrogada por la Ley Base de Defensa y normativa del Departamento de Trabajo en 20 CFR Partes 701 a 704.</w:t>
      </w:r>
    </w:p>
    <w:p w14:paraId="4DBCBF26"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 xml:space="preserve">Para obtener información adicional acerca de los requisitos de la Ley de Seguro de Compensación para Trabajadores Marítimos y Portuarios ingrese a </w:t>
      </w:r>
      <w:r w:rsidRPr="000A226E">
        <w:rPr>
          <w:rStyle w:val="Hyperlink"/>
          <w:rFonts w:ascii="Times New Roman" w:eastAsia="Arial" w:hAnsi="Times New Roman" w:cs="Times New Roman"/>
          <w:sz w:val="22"/>
          <w:szCs w:val="22"/>
          <w:lang w:val="es-ES_tradnl"/>
        </w:rPr>
        <w:t>http://www.dol.gov/</w:t>
      </w:r>
      <w:r w:rsidRPr="000A226E">
        <w:rPr>
          <w:rStyle w:val="Hyperlink"/>
          <w:rFonts w:ascii="Times New Roman" w:hAnsi="Times New Roman" w:cs="Times New Roman"/>
          <w:sz w:val="22"/>
          <w:szCs w:val="22"/>
          <w:lang w:val="es-ES_tradnl"/>
        </w:rPr>
        <w:t>owcp</w:t>
      </w:r>
      <w:r w:rsidRPr="000A226E">
        <w:rPr>
          <w:rStyle w:val="Hyperlink"/>
          <w:rFonts w:ascii="Times New Roman" w:eastAsia="Arial" w:hAnsi="Times New Roman" w:cs="Times New Roman"/>
          <w:sz w:val="22"/>
          <w:szCs w:val="22"/>
          <w:lang w:val="es-ES_tradnl"/>
        </w:rPr>
        <w:t>/dlhwc/Isdba.htm</w:t>
      </w:r>
    </w:p>
    <w:p w14:paraId="5CFDFC0E" w14:textId="77777777" w:rsidR="00900327" w:rsidRPr="000A226E" w:rsidRDefault="00900327" w:rsidP="00900327">
      <w:pPr>
        <w:rPr>
          <w:rFonts w:ascii="Times New Roman" w:eastAsia="Arial" w:hAnsi="Times New Roman" w:cs="Times New Roman"/>
          <w:sz w:val="22"/>
          <w:szCs w:val="22"/>
          <w:lang w:val="es-ES_tradnl"/>
        </w:rPr>
      </w:pPr>
      <w:r w:rsidRPr="000A226E">
        <w:rPr>
          <w:rFonts w:ascii="Times New Roman" w:hAnsi="Times New Roman" w:cs="Times New Roman"/>
          <w:sz w:val="22"/>
          <w:szCs w:val="22"/>
          <w:lang w:val="es-ES_tradnl"/>
        </w:rPr>
        <w:t>El Contratista deberá insertar la esencia de esta cláusula, incluido este párrafo (c), en todos los subcontratos a los que se aplica la Ley Base de Defensa</w:t>
      </w:r>
      <w:r w:rsidRPr="000A226E">
        <w:rPr>
          <w:rFonts w:ascii="Times New Roman" w:eastAsia="Arial" w:hAnsi="Times New Roman" w:cs="Times New Roman"/>
          <w:sz w:val="22"/>
          <w:szCs w:val="22"/>
          <w:lang w:val="es-ES_tradnl"/>
        </w:rPr>
        <w:t>.</w:t>
      </w:r>
    </w:p>
    <w:p w14:paraId="23AC6264" w14:textId="77777777" w:rsidR="00900327" w:rsidRPr="00E24311" w:rsidRDefault="00900327" w:rsidP="00FF7881">
      <w:pPr>
        <w:pStyle w:val="Style26"/>
        <w:widowControl/>
        <w:jc w:val="both"/>
        <w:rPr>
          <w:rStyle w:val="FontStyle43"/>
          <w:rFonts w:ascii="Times New Roman" w:hAnsi="Times New Roman" w:cs="Times New Roman"/>
          <w:lang w:val="es-ES_tradnl" w:eastAsia="en-US"/>
        </w:rPr>
      </w:pPr>
    </w:p>
    <w:p w14:paraId="06B35B93" w14:textId="365F5DE9" w:rsidR="003A2B31" w:rsidRPr="00961D67" w:rsidRDefault="00961D67" w:rsidP="003A2B31">
      <w:pPr>
        <w:rPr>
          <w:rFonts w:ascii="Times New Roman" w:eastAsia="Arial" w:hAnsi="Times New Roman" w:cs="Times New Roman"/>
          <w:b/>
          <w:highlight w:val="yellow"/>
        </w:rPr>
      </w:pPr>
      <w:r w:rsidRPr="00961D67">
        <w:rPr>
          <w:rFonts w:ascii="Times New Roman" w:eastAsia="Arial" w:hAnsi="Times New Roman" w:cs="Times New Roman"/>
          <w:b/>
          <w:highlight w:val="yellow"/>
        </w:rPr>
        <w:t>USAID M2-</w:t>
      </w:r>
      <w:r w:rsidR="003A2B31" w:rsidRPr="00961D67">
        <w:rPr>
          <w:rFonts w:ascii="Times New Roman" w:eastAsia="Arial" w:hAnsi="Times New Roman" w:cs="Times New Roman"/>
          <w:b/>
          <w:highlight w:val="yellow"/>
        </w:rPr>
        <w:t xml:space="preserve">PAISES INELEGIBLES (MAY 1986) </w:t>
      </w:r>
    </w:p>
    <w:p w14:paraId="29CCC263" w14:textId="77777777" w:rsidR="003A2B31" w:rsidRPr="00961D67" w:rsidRDefault="003A2B31" w:rsidP="003A2B31">
      <w:pPr>
        <w:rPr>
          <w:rFonts w:ascii="Times New Roman" w:eastAsia="Arial" w:hAnsi="Times New Roman" w:cs="Times New Roman"/>
          <w:b/>
          <w:highlight w:val="yellow"/>
        </w:rPr>
      </w:pPr>
    </w:p>
    <w:p w14:paraId="1FFD67FA" w14:textId="2F4A1B58" w:rsidR="00FF7881" w:rsidRPr="00E24311" w:rsidRDefault="003A2B31" w:rsidP="003A2B31">
      <w:pPr>
        <w:pStyle w:val="Style26"/>
        <w:widowControl/>
        <w:jc w:val="both"/>
        <w:rPr>
          <w:rStyle w:val="FontStyle43"/>
          <w:rFonts w:ascii="Times New Roman" w:hAnsi="Times New Roman" w:cs="Times New Roman"/>
          <w:lang w:val="es-ES_tradnl" w:eastAsia="en-US"/>
        </w:rPr>
      </w:pPr>
      <w:r w:rsidRPr="00521309">
        <w:rPr>
          <w:rFonts w:ascii="Times New Roman" w:eastAsia="Arial" w:hAnsi="Times New Roman" w:cs="Times New Roman"/>
          <w:highlight w:val="yellow"/>
          <w:lang w:val="es-ES_tradnl"/>
        </w:rPr>
        <w:t xml:space="preserve">A menos de otro modo que  sea aprobado por un oficial de contratos de USAID, fondos solo podrán ser gastados en promover asistencia a países elegibles para asistencia bajo la </w:t>
      </w:r>
      <w:r w:rsidRPr="00521309">
        <w:rPr>
          <w:rFonts w:ascii="Times New Roman" w:eastAsia="Arial" w:hAnsi="Times New Roman" w:cs="Times New Roman"/>
          <w:highlight w:val="yellow"/>
          <w:lang w:val="es-ES_tradnl"/>
        </w:rPr>
        <w:lastRenderedPageBreak/>
        <w:t>ley: “</w:t>
      </w:r>
      <w:proofErr w:type="spellStart"/>
      <w:r w:rsidRPr="00521309">
        <w:rPr>
          <w:rFonts w:ascii="Times New Roman" w:eastAsia="Arial" w:hAnsi="Times New Roman" w:cs="Times New Roman"/>
          <w:highlight w:val="yellow"/>
          <w:lang w:val="es-ES_tradnl"/>
        </w:rPr>
        <w:t>The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Foreing</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Assistance</w:t>
      </w:r>
      <w:proofErr w:type="spellEnd"/>
      <w:r w:rsidRPr="00521309">
        <w:rPr>
          <w:rFonts w:ascii="Times New Roman" w:eastAsia="Arial" w:hAnsi="Times New Roman" w:cs="Times New Roman"/>
          <w:highlight w:val="yellow"/>
          <w:lang w:val="es-ES_tradnl"/>
        </w:rPr>
        <w:t xml:space="preserve"> </w:t>
      </w:r>
      <w:proofErr w:type="spellStart"/>
      <w:r w:rsidRPr="00521309">
        <w:rPr>
          <w:rFonts w:ascii="Times New Roman" w:eastAsia="Arial" w:hAnsi="Times New Roman" w:cs="Times New Roman"/>
          <w:highlight w:val="yellow"/>
          <w:lang w:val="es-ES_tradnl"/>
        </w:rPr>
        <w:t>Act</w:t>
      </w:r>
      <w:proofErr w:type="spellEnd"/>
      <w:r w:rsidRPr="00521309">
        <w:rPr>
          <w:rFonts w:ascii="Times New Roman" w:eastAsia="Arial" w:hAnsi="Times New Roman" w:cs="Times New Roman"/>
          <w:highlight w:val="yellow"/>
          <w:lang w:val="es-ES_tradnl"/>
        </w:rPr>
        <w:t xml:space="preserve"> of 1961”, en su versión modificada, o bajo leyes que destinan fondos para asistencia extranjera</w:t>
      </w:r>
    </w:p>
    <w:p w14:paraId="63324A38" w14:textId="77777777" w:rsidR="00FF7881" w:rsidRPr="00E24311" w:rsidRDefault="00FF7881" w:rsidP="00FF7881">
      <w:pPr>
        <w:rPr>
          <w:rFonts w:ascii="Times New Roman" w:hAnsi="Times New Roman" w:cs="Times New Roman"/>
          <w:sz w:val="22"/>
          <w:szCs w:val="22"/>
          <w:lang w:val="es-ES_tradnl"/>
        </w:rPr>
      </w:pPr>
    </w:p>
    <w:p w14:paraId="7B7970C4" w14:textId="69795B31" w:rsidR="0078493F" w:rsidRPr="00E24311" w:rsidRDefault="003726B3" w:rsidP="0078493F">
      <w:pPr>
        <w:rPr>
          <w:rFonts w:ascii="Times New Roman" w:hAnsi="Times New Roman" w:cs="Times New Roman"/>
          <w:b/>
          <w:lang w:val="es-ES_tradnl"/>
        </w:rPr>
      </w:pPr>
      <w:r>
        <w:rPr>
          <w:rFonts w:ascii="Times New Roman" w:hAnsi="Times New Roman" w:cs="Times New Roman"/>
          <w:b/>
          <w:lang w:val="es-ES_tradnl"/>
        </w:rPr>
        <w:t>USAID RAA10-</w:t>
      </w:r>
      <w:r w:rsidR="0078493F" w:rsidRPr="00E24311">
        <w:rPr>
          <w:rFonts w:ascii="Times New Roman" w:hAnsi="Times New Roman" w:cs="Times New Roman"/>
          <w:b/>
          <w:lang w:val="es-ES_tradnl"/>
        </w:rPr>
        <w:t>PROHIBICION DE AYUDA A TRAFICANTES DE DROGAS (JUNIO 1999)</w:t>
      </w:r>
    </w:p>
    <w:p w14:paraId="7CE806B6" w14:textId="77777777" w:rsidR="0078493F" w:rsidRPr="00E24311" w:rsidRDefault="0078493F" w:rsidP="0078493F">
      <w:pPr>
        <w:rPr>
          <w:rFonts w:ascii="Times New Roman" w:hAnsi="Times New Roman" w:cs="Times New Roman"/>
          <w:b/>
          <w:lang w:val="es-ES_tradnl"/>
        </w:rPr>
      </w:pPr>
    </w:p>
    <w:p w14:paraId="6C566987" w14:textId="77777777" w:rsidR="0078493F" w:rsidRPr="00E24311" w:rsidRDefault="0078493F" w:rsidP="0078493F">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“cubierto”, como descrito en ADS 206</w:t>
      </w:r>
    </w:p>
    <w:p w14:paraId="4A1B5229" w14:textId="77777777" w:rsidR="0078493F" w:rsidRPr="00E24311" w:rsidRDefault="0078493F" w:rsidP="0078493F">
      <w:pPr>
        <w:rPr>
          <w:rFonts w:ascii="Times New Roman" w:eastAsia="Arial" w:hAnsi="Times New Roman" w:cs="Times New Roman"/>
          <w:bCs/>
          <w:lang w:val="es-ES_tradnl" w:eastAsia="es"/>
        </w:rPr>
      </w:pPr>
    </w:p>
    <w:p w14:paraId="152BBAF3" w14:textId="77777777" w:rsidR="0078493F" w:rsidRPr="00E24311" w:rsidRDefault="0078493F" w:rsidP="0078493F">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t>PROHIBICION DE AYUDA A TRAFICANTES DE DROGAS</w:t>
      </w:r>
    </w:p>
    <w:p w14:paraId="49AFBDC4" w14:textId="77777777" w:rsidR="0078493F" w:rsidRPr="00E24311" w:rsidRDefault="0078493F" w:rsidP="0078493F">
      <w:pPr>
        <w:jc w:val="center"/>
        <w:rPr>
          <w:rFonts w:ascii="Times New Roman" w:eastAsia="Arial" w:hAnsi="Times New Roman" w:cs="Times New Roman"/>
          <w:b/>
          <w:bCs/>
          <w:lang w:val="es-ES_tradnl" w:eastAsia="es"/>
        </w:rPr>
      </w:pPr>
    </w:p>
    <w:p w14:paraId="760FD899" w14:textId="77777777"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USAID/ DOL tiene reservado el derecho de terminar la asistencia a, o tomar cualquier acción apropiada con respecto a, cualquier participante aprobado por USAID cuales fueron encontrado de una ofensa de narcotráfico o si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 </w:t>
      </w:r>
    </w:p>
    <w:p w14:paraId="58F561F6" w14:textId="77777777"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58BC0849"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w:t>
      </w:r>
    </w:p>
    <w:p w14:paraId="4096C444"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Con una notificación previa de USAID que determina bajo la sección (1) y con la opción de USAID, el beneficiario acepta de inmediatamente cancelar, acelerar, destituir el préstamo, incluye el reembolso completo del balance dado. USAID reserva el derecho de un reembolso</w:t>
      </w:r>
    </w:p>
    <w:p w14:paraId="72F4462F" w14:textId="77777777" w:rsidR="0078493F" w:rsidRPr="00E24311" w:rsidRDefault="0078493F" w:rsidP="0078493F">
      <w:pPr>
        <w:pStyle w:val="ListParagraph"/>
        <w:numPr>
          <w:ilvl w:val="0"/>
          <w:numId w:val="3"/>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20355EFB"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acepta de no distribuir, </w:t>
      </w:r>
      <w:proofErr w:type="spellStart"/>
      <w:r w:rsidRPr="00E24311">
        <w:rPr>
          <w:rFonts w:ascii="Times New Roman" w:eastAsia="Arial" w:hAnsi="Times New Roman" w:cs="Times New Roman"/>
          <w:bCs/>
          <w:lang w:val="es-ES_tradnl" w:eastAsia="es"/>
        </w:rPr>
        <w:t>or</w:t>
      </w:r>
      <w:proofErr w:type="spellEnd"/>
      <w:r w:rsidRPr="00E24311">
        <w:rPr>
          <w:rFonts w:ascii="Times New Roman" w:eastAsia="Arial" w:hAnsi="Times New Roman" w:cs="Times New Roman"/>
          <w:bCs/>
          <w:lang w:val="es-ES_tradnl" w:eastAsia="es"/>
        </w:rPr>
        <w:t xml:space="preserve"> firmar documentos que comité a beneficiario de distribuir fondos a sub-beneficiarios designados por USAID (Beneficiarios Designados) hasta tener el consejo de USAID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USAID como sub- beneficiario. La aprobación de USAID de un sub-beneficiario, seleccionado por otra parte, o ha sido elegido conjunto por USAID y otro parte no designada</w:t>
      </w:r>
    </w:p>
    <w:p w14:paraId="3A8977DC" w14:textId="77777777" w:rsidR="0078493F" w:rsidRPr="00E24311" w:rsidRDefault="0078493F" w:rsidP="0078493F">
      <w:pPr>
        <w:pStyle w:val="ListParagraph"/>
        <w:numPr>
          <w:ilvl w:val="3"/>
          <w:numId w:val="3"/>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tiene que tener por escrito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xml:space="preserve">, o cualquier parte de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en el convenio con el Sub-Beneficiario Designado</w:t>
      </w:r>
    </w:p>
    <w:p w14:paraId="52B36A03" w14:textId="044D002A" w:rsidR="00C711F1" w:rsidRPr="009D3CFA" w:rsidRDefault="0078493F" w:rsidP="00C711F1">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140”</w:t>
      </w:r>
    </w:p>
    <w:p w14:paraId="47F6D9F1" w14:textId="77777777" w:rsidR="00C711F1" w:rsidRPr="00E24311" w:rsidRDefault="00C711F1" w:rsidP="00C711F1">
      <w:pPr>
        <w:rPr>
          <w:rFonts w:ascii="Times New Roman" w:eastAsia="Arial" w:hAnsi="Times New Roman" w:cs="Times New Roman"/>
          <w:sz w:val="22"/>
          <w:szCs w:val="22"/>
          <w:lang w:val="es-ES_tradnl"/>
        </w:rPr>
      </w:pPr>
    </w:p>
    <w:p w14:paraId="217CAA7B" w14:textId="77777777" w:rsidR="00C711F1" w:rsidRPr="00E24311" w:rsidRDefault="00C711F1" w:rsidP="00C711F1">
      <w:pPr>
        <w:rPr>
          <w:rFonts w:ascii="Arial" w:eastAsia="Arial" w:hAnsi="Arial" w:cs="Arial"/>
          <w:sz w:val="16"/>
          <w:szCs w:val="16"/>
          <w:lang w:val="es-ES_tradnl" w:eastAsia="es"/>
        </w:rPr>
      </w:pPr>
    </w:p>
    <w:p w14:paraId="26A79AD1" w14:textId="77777777" w:rsidR="00130870" w:rsidRPr="00E24311" w:rsidRDefault="00130870" w:rsidP="00130870">
      <w:pPr>
        <w:ind w:left="708"/>
        <w:rPr>
          <w:rFonts w:ascii="Arial" w:eastAsia="Arial" w:hAnsi="Arial" w:cs="Arial"/>
          <w:sz w:val="16"/>
          <w:szCs w:val="16"/>
          <w:lang w:val="es-ES_tradnl"/>
        </w:rPr>
      </w:pPr>
    </w:p>
    <w:p w14:paraId="39587EE0" w14:textId="77777777" w:rsidR="00EB60E7" w:rsidRPr="00E24311" w:rsidRDefault="00EB60E7" w:rsidP="00130870">
      <w:pPr>
        <w:ind w:left="708"/>
        <w:rPr>
          <w:rFonts w:ascii="Arial" w:eastAsia="Arial" w:hAnsi="Arial" w:cs="Arial"/>
          <w:sz w:val="16"/>
          <w:szCs w:val="16"/>
          <w:lang w:val="es-ES_tradnl"/>
        </w:rPr>
      </w:pPr>
    </w:p>
    <w:p w14:paraId="3116B6A5" w14:textId="77777777" w:rsidR="00130870" w:rsidRPr="00E24311" w:rsidRDefault="00130870" w:rsidP="00FF7881">
      <w:pPr>
        <w:rPr>
          <w:rFonts w:ascii="Times New Roman" w:hAnsi="Times New Roman" w:cs="Times New Roman"/>
          <w:lang w:val="es-ES_tradnl"/>
        </w:rPr>
      </w:pPr>
    </w:p>
    <w:p w14:paraId="4AE3FB76" w14:textId="77777777" w:rsidR="00C04A90" w:rsidRDefault="00C04A90" w:rsidP="00C04A90">
      <w:pPr>
        <w:rPr>
          <w:rFonts w:ascii="Times New Roman" w:eastAsia="Arial" w:hAnsi="Times New Roman" w:cs="Times New Roman"/>
          <w:lang w:val="es-ES_tradnl"/>
        </w:rPr>
      </w:pPr>
      <w:bookmarkStart w:id="0" w:name="_GoBack"/>
      <w:bookmarkEnd w:id="0"/>
    </w:p>
    <w:sectPr w:rsidR="00C04A90"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7BD1D96"/>
    <w:multiLevelType w:val="hybridMultilevel"/>
    <w:tmpl w:val="6770D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BD50B2"/>
    <w:multiLevelType w:val="hybridMultilevel"/>
    <w:tmpl w:val="19F07296"/>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080" w:hanging="360"/>
      </w:pPr>
    </w:lvl>
    <w:lvl w:ilvl="4" w:tplc="04090019">
      <w:start w:val="1"/>
      <w:numFmt w:val="lowerLetter"/>
      <w:lvlText w:val="%5."/>
      <w:lvlJc w:val="left"/>
      <w:pPr>
        <w:ind w:left="4308" w:hanging="360"/>
      </w:pPr>
    </w:lvl>
    <w:lvl w:ilvl="5" w:tplc="0409001B">
      <w:start w:val="1"/>
      <w:numFmt w:val="lowerRoman"/>
      <w:lvlText w:val="%6."/>
      <w:lvlJc w:val="right"/>
      <w:pPr>
        <w:ind w:left="1620"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nsid w:val="160E53E1"/>
    <w:multiLevelType w:val="hybridMultilevel"/>
    <w:tmpl w:val="717C1B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0F05F4"/>
    <w:multiLevelType w:val="hybridMultilevel"/>
    <w:tmpl w:val="061A59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164252F"/>
    <w:multiLevelType w:val="hybridMultilevel"/>
    <w:tmpl w:val="87EA91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nsid w:val="264971DF"/>
    <w:multiLevelType w:val="hybridMultilevel"/>
    <w:tmpl w:val="80D846D6"/>
    <w:lvl w:ilvl="0" w:tplc="0409000F">
      <w:start w:val="1"/>
      <w:numFmt w:val="decimal"/>
      <w:lvlText w:val="%1."/>
      <w:lvlJc w:val="left"/>
      <w:pPr>
        <w:ind w:left="1530" w:hanging="360"/>
      </w:pPr>
    </w:lvl>
    <w:lvl w:ilvl="1" w:tplc="04090019">
      <w:start w:val="1"/>
      <w:numFmt w:val="lowerLetter"/>
      <w:lvlText w:val="%2."/>
      <w:lvlJc w:val="left"/>
      <w:pPr>
        <w:ind w:left="2250" w:hanging="360"/>
      </w:pPr>
    </w:lvl>
    <w:lvl w:ilvl="2" w:tplc="0409001B">
      <w:start w:val="1"/>
      <w:numFmt w:val="lowerRoman"/>
      <w:lvlText w:val="%3."/>
      <w:lvlJc w:val="right"/>
      <w:pPr>
        <w:ind w:left="180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1">
    <w:nsid w:val="26844D17"/>
    <w:multiLevelType w:val="hybridMultilevel"/>
    <w:tmpl w:val="64F45BDA"/>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2733035D"/>
    <w:multiLevelType w:val="hybridMultilevel"/>
    <w:tmpl w:val="6102DD8E"/>
    <w:lvl w:ilvl="0" w:tplc="04090019">
      <w:start w:val="1"/>
      <w:numFmt w:val="lowerLetter"/>
      <w:lvlText w:val="%1."/>
      <w:lvlJc w:val="left"/>
      <w:pPr>
        <w:ind w:left="1428" w:hanging="360"/>
      </w:pPr>
    </w:lvl>
    <w:lvl w:ilvl="1" w:tplc="04090019">
      <w:start w:val="1"/>
      <w:numFmt w:val="lowerLetter"/>
      <w:lvlText w:val="%2."/>
      <w:lvlJc w:val="left"/>
      <w:pPr>
        <w:ind w:left="540" w:hanging="360"/>
      </w:pPr>
    </w:lvl>
    <w:lvl w:ilvl="2" w:tplc="0409001B">
      <w:start w:val="1"/>
      <w:numFmt w:val="lowerRoman"/>
      <w:lvlText w:val="%3."/>
      <w:lvlJc w:val="right"/>
      <w:pPr>
        <w:ind w:left="1620"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3">
    <w:nsid w:val="27B506D2"/>
    <w:multiLevelType w:val="multilevel"/>
    <w:tmpl w:val="E3C6E5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8337662"/>
    <w:multiLevelType w:val="hybridMultilevel"/>
    <w:tmpl w:val="CD3E55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1234E9"/>
    <w:multiLevelType w:val="hybridMultilevel"/>
    <w:tmpl w:val="0EFC59AA"/>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16">
    <w:nsid w:val="2A5D7919"/>
    <w:multiLevelType w:val="hybridMultilevel"/>
    <w:tmpl w:val="199E4226"/>
    <w:lvl w:ilvl="0" w:tplc="DB444DF8">
      <w:start w:val="7"/>
      <w:numFmt w:val="low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194C64"/>
    <w:multiLevelType w:val="hybridMultilevel"/>
    <w:tmpl w:val="B36253F2"/>
    <w:lvl w:ilvl="0" w:tplc="4B92AF4A">
      <w:start w:val="1"/>
      <w:numFmt w:val="lowerLetter"/>
      <w:lvlText w:val="%1."/>
      <w:lvlJc w:val="left"/>
      <w:pPr>
        <w:ind w:left="630" w:hanging="360"/>
      </w:pPr>
      <w:rPr>
        <w:rFonts w:hint="default"/>
      </w:rPr>
    </w:lvl>
    <w:lvl w:ilvl="1" w:tplc="04090019">
      <w:start w:val="1"/>
      <w:numFmt w:val="lowerLetter"/>
      <w:lvlText w:val="%2."/>
      <w:lvlJc w:val="left"/>
      <w:pPr>
        <w:ind w:left="-3690" w:hanging="360"/>
      </w:pPr>
    </w:lvl>
    <w:lvl w:ilvl="2" w:tplc="0409001B">
      <w:start w:val="1"/>
      <w:numFmt w:val="lowerRoman"/>
      <w:lvlText w:val="%3."/>
      <w:lvlJc w:val="right"/>
      <w:pPr>
        <w:ind w:left="-2970" w:hanging="180"/>
      </w:pPr>
    </w:lvl>
    <w:lvl w:ilvl="3" w:tplc="0409000F">
      <w:start w:val="1"/>
      <w:numFmt w:val="decimal"/>
      <w:lvlText w:val="%4."/>
      <w:lvlJc w:val="left"/>
      <w:pPr>
        <w:ind w:left="-2250" w:hanging="360"/>
      </w:pPr>
    </w:lvl>
    <w:lvl w:ilvl="4" w:tplc="04090019">
      <w:start w:val="1"/>
      <w:numFmt w:val="lowerLetter"/>
      <w:lvlText w:val="%5."/>
      <w:lvlJc w:val="left"/>
      <w:pPr>
        <w:ind w:left="-1530" w:hanging="360"/>
      </w:pPr>
    </w:lvl>
    <w:lvl w:ilvl="5" w:tplc="0409001B">
      <w:start w:val="1"/>
      <w:numFmt w:val="lowerRoman"/>
      <w:lvlText w:val="%6."/>
      <w:lvlJc w:val="right"/>
      <w:pPr>
        <w:ind w:left="-810" w:hanging="180"/>
      </w:pPr>
    </w:lvl>
    <w:lvl w:ilvl="6" w:tplc="0409000F">
      <w:start w:val="1"/>
      <w:numFmt w:val="decimal"/>
      <w:lvlText w:val="%7."/>
      <w:lvlJc w:val="left"/>
      <w:pPr>
        <w:ind w:left="-90" w:hanging="360"/>
      </w:pPr>
    </w:lvl>
    <w:lvl w:ilvl="7" w:tplc="04090019" w:tentative="1">
      <w:start w:val="1"/>
      <w:numFmt w:val="lowerLetter"/>
      <w:lvlText w:val="%8."/>
      <w:lvlJc w:val="left"/>
      <w:pPr>
        <w:ind w:left="630" w:hanging="360"/>
      </w:pPr>
    </w:lvl>
    <w:lvl w:ilvl="8" w:tplc="0409001B" w:tentative="1">
      <w:start w:val="1"/>
      <w:numFmt w:val="lowerRoman"/>
      <w:lvlText w:val="%9."/>
      <w:lvlJc w:val="right"/>
      <w:pPr>
        <w:ind w:left="1350" w:hanging="180"/>
      </w:pPr>
    </w:lvl>
  </w:abstractNum>
  <w:abstractNum w:abstractNumId="19">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0">
    <w:nsid w:val="358A1D32"/>
    <w:multiLevelType w:val="hybridMultilevel"/>
    <w:tmpl w:val="F8E4FB38"/>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9021FD"/>
    <w:multiLevelType w:val="hybridMultilevel"/>
    <w:tmpl w:val="3F32F60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2">
    <w:nsid w:val="36410EF7"/>
    <w:multiLevelType w:val="hybridMultilevel"/>
    <w:tmpl w:val="2C760F9A"/>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nsid w:val="38930CFF"/>
    <w:multiLevelType w:val="hybridMultilevel"/>
    <w:tmpl w:val="4CD63DEE"/>
    <w:lvl w:ilvl="0" w:tplc="762845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6">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7">
    <w:nsid w:val="3CA004DC"/>
    <w:multiLevelType w:val="hybridMultilevel"/>
    <w:tmpl w:val="2A8479D0"/>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80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A71ED4"/>
    <w:multiLevelType w:val="hybridMultilevel"/>
    <w:tmpl w:val="E16450A4"/>
    <w:lvl w:ilvl="0" w:tplc="0409000F">
      <w:start w:val="1"/>
      <w:numFmt w:val="decimal"/>
      <w:lvlText w:val="%1."/>
      <w:lvlJc w:val="left"/>
      <w:pPr>
        <w:ind w:left="1080"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360" w:hanging="360"/>
      </w:pPr>
    </w:lvl>
    <w:lvl w:ilvl="5" w:tplc="0409001B">
      <w:start w:val="1"/>
      <w:numFmt w:val="lowerRoman"/>
      <w:lvlText w:val="%6."/>
      <w:lvlJc w:val="right"/>
      <w:pPr>
        <w:ind w:left="5028" w:hanging="180"/>
      </w:pPr>
    </w:lvl>
    <w:lvl w:ilvl="6" w:tplc="0409000F">
      <w:start w:val="1"/>
      <w:numFmt w:val="decimal"/>
      <w:lvlText w:val="%7."/>
      <w:lvlJc w:val="left"/>
      <w:pPr>
        <w:ind w:left="1080"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29">
    <w:nsid w:val="41B57A6E"/>
    <w:multiLevelType w:val="multilevel"/>
    <w:tmpl w:val="9EA0FBF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900" w:hanging="360"/>
      </w:pPr>
    </w:lvl>
    <w:lvl w:ilvl="5">
      <w:start w:val="1"/>
      <w:numFmt w:val="lowerRoman"/>
      <w:lvlText w:val="%6."/>
      <w:lvlJc w:val="right"/>
      <w:pPr>
        <w:ind w:left="5040" w:hanging="180"/>
      </w:pPr>
    </w:lvl>
    <w:lvl w:ilvl="6">
      <w:start w:val="1"/>
      <w:numFmt w:val="decimal"/>
      <w:lvlText w:val="%7."/>
      <w:lvlJc w:val="left"/>
      <w:pPr>
        <w:ind w:left="1530" w:hanging="360"/>
      </w:pPr>
    </w:lvl>
    <w:lvl w:ilvl="7">
      <w:start w:val="1"/>
      <w:numFmt w:val="lowerLetter"/>
      <w:lvlText w:val="%8."/>
      <w:lvlJc w:val="left"/>
      <w:pPr>
        <w:ind w:left="900" w:hanging="360"/>
      </w:pPr>
    </w:lvl>
    <w:lvl w:ilvl="8">
      <w:start w:val="1"/>
      <w:numFmt w:val="lowerRoman"/>
      <w:lvlText w:val="%9."/>
      <w:lvlJc w:val="right"/>
      <w:pPr>
        <w:ind w:left="1800" w:hanging="180"/>
      </w:pPr>
    </w:lvl>
  </w:abstractNum>
  <w:abstractNum w:abstractNumId="30">
    <w:nsid w:val="44EE1DE4"/>
    <w:multiLevelType w:val="hybridMultilevel"/>
    <w:tmpl w:val="C3CE4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D77EDB"/>
    <w:multiLevelType w:val="hybridMultilevel"/>
    <w:tmpl w:val="E1AC1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54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393FAF"/>
    <w:multiLevelType w:val="hybridMultilevel"/>
    <w:tmpl w:val="5A98165C"/>
    <w:lvl w:ilvl="0" w:tplc="04090019">
      <w:start w:val="1"/>
      <w:numFmt w:val="lowerLetter"/>
      <w:lvlText w:val="%1."/>
      <w:lvlJc w:val="left"/>
      <w:pPr>
        <w:ind w:left="720" w:hanging="360"/>
      </w:pPr>
    </w:lvl>
    <w:lvl w:ilvl="1" w:tplc="E43673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63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730F52"/>
    <w:multiLevelType w:val="hybridMultilevel"/>
    <w:tmpl w:val="686667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81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46D29FA"/>
    <w:multiLevelType w:val="hybridMultilevel"/>
    <w:tmpl w:val="3940D8BE"/>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3600" w:hanging="360"/>
      </w:pPr>
    </w:lvl>
    <w:lvl w:ilvl="5" w:tplc="0409001B">
      <w:start w:val="1"/>
      <w:numFmt w:val="lowerRoman"/>
      <w:lvlText w:val="%6."/>
      <w:lvlJc w:val="right"/>
      <w:pPr>
        <w:ind w:left="16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4A0438A"/>
    <w:multiLevelType w:val="multilevel"/>
    <w:tmpl w:val="956498A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nsid w:val="5827210E"/>
    <w:multiLevelType w:val="hybridMultilevel"/>
    <w:tmpl w:val="BAB2B488"/>
    <w:lvl w:ilvl="0" w:tplc="04090019">
      <w:start w:val="1"/>
      <w:numFmt w:val="lowerLetter"/>
      <w:lvlText w:val="%1."/>
      <w:lvlJc w:val="left"/>
      <w:pPr>
        <w:ind w:left="1428"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1620"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7">
    <w:nsid w:val="593918FC"/>
    <w:multiLevelType w:val="hybridMultilevel"/>
    <w:tmpl w:val="4BB602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C112F9A"/>
    <w:multiLevelType w:val="hybridMultilevel"/>
    <w:tmpl w:val="E3C6E5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4F30394"/>
    <w:multiLevelType w:val="hybridMultilevel"/>
    <w:tmpl w:val="04127F48"/>
    <w:lvl w:ilvl="0" w:tplc="6AF6D1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65082CB1"/>
    <w:multiLevelType w:val="hybridMultilevel"/>
    <w:tmpl w:val="7834CAF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43">
    <w:nsid w:val="69DB471A"/>
    <w:multiLevelType w:val="hybridMultilevel"/>
    <w:tmpl w:val="E9CAA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A341EE1"/>
    <w:multiLevelType w:val="hybridMultilevel"/>
    <w:tmpl w:val="D3EEDF4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900" w:hanging="360"/>
      </w:pPr>
    </w:lvl>
    <w:lvl w:ilvl="5" w:tplc="0409001B">
      <w:start w:val="1"/>
      <w:numFmt w:val="lowerRoman"/>
      <w:lvlText w:val="%6."/>
      <w:lvlJc w:val="right"/>
      <w:pPr>
        <w:ind w:left="5040" w:hanging="180"/>
      </w:pPr>
    </w:lvl>
    <w:lvl w:ilvl="6" w:tplc="0409000F">
      <w:start w:val="1"/>
      <w:numFmt w:val="decimal"/>
      <w:lvlText w:val="%7."/>
      <w:lvlJc w:val="left"/>
      <w:pPr>
        <w:ind w:left="1530" w:hanging="360"/>
      </w:pPr>
    </w:lvl>
    <w:lvl w:ilvl="7" w:tplc="04090019">
      <w:start w:val="1"/>
      <w:numFmt w:val="lowerLetter"/>
      <w:lvlText w:val="%8."/>
      <w:lvlJc w:val="left"/>
      <w:pPr>
        <w:ind w:left="900" w:hanging="360"/>
      </w:pPr>
    </w:lvl>
    <w:lvl w:ilvl="8" w:tplc="0409001B">
      <w:start w:val="1"/>
      <w:numFmt w:val="lowerRoman"/>
      <w:lvlText w:val="%9."/>
      <w:lvlJc w:val="right"/>
      <w:pPr>
        <w:ind w:left="1800" w:hanging="180"/>
      </w:pPr>
    </w:lvl>
  </w:abstractNum>
  <w:abstractNum w:abstractNumId="45">
    <w:nsid w:val="6FD476BE"/>
    <w:multiLevelType w:val="hybridMultilevel"/>
    <w:tmpl w:val="5BB80C18"/>
    <w:lvl w:ilvl="0" w:tplc="0409000F">
      <w:start w:val="1"/>
      <w:numFmt w:val="decimal"/>
      <w:lvlText w:val="%1."/>
      <w:lvlJc w:val="left"/>
      <w:pPr>
        <w:ind w:left="1350" w:hanging="360"/>
      </w:pPr>
    </w:lvl>
    <w:lvl w:ilvl="1" w:tplc="04090019">
      <w:start w:val="1"/>
      <w:numFmt w:val="lowerLetter"/>
      <w:lvlText w:val="%2."/>
      <w:lvlJc w:val="left"/>
      <w:pPr>
        <w:ind w:left="720" w:hanging="360"/>
      </w:pPr>
    </w:lvl>
    <w:lvl w:ilvl="2" w:tplc="0409001B">
      <w:start w:val="1"/>
      <w:numFmt w:val="lowerRoman"/>
      <w:lvlText w:val="%3."/>
      <w:lvlJc w:val="right"/>
      <w:pPr>
        <w:ind w:left="153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6">
    <w:nsid w:val="74FB0DD1"/>
    <w:multiLevelType w:val="hybridMultilevel"/>
    <w:tmpl w:val="956498A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9515CA0"/>
    <w:multiLevelType w:val="hybridMultilevel"/>
    <w:tmpl w:val="EB3629B4"/>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nsid w:val="7A864C12"/>
    <w:multiLevelType w:val="hybridMultilevel"/>
    <w:tmpl w:val="494EC4B4"/>
    <w:lvl w:ilvl="0" w:tplc="04090019">
      <w:start w:val="1"/>
      <w:numFmt w:val="lowerLetter"/>
      <w:lvlText w:val="%1."/>
      <w:lvlJc w:val="left"/>
      <w:pPr>
        <w:ind w:left="117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9">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2"/>
  </w:num>
  <w:num w:numId="3">
    <w:abstractNumId w:val="39"/>
  </w:num>
  <w:num w:numId="4">
    <w:abstractNumId w:val="8"/>
  </w:num>
  <w:num w:numId="5">
    <w:abstractNumId w:val="20"/>
  </w:num>
  <w:num w:numId="6">
    <w:abstractNumId w:val="19"/>
  </w:num>
  <w:num w:numId="7">
    <w:abstractNumId w:val="27"/>
  </w:num>
  <w:num w:numId="8">
    <w:abstractNumId w:val="33"/>
  </w:num>
  <w:num w:numId="9">
    <w:abstractNumId w:val="32"/>
  </w:num>
  <w:num w:numId="10">
    <w:abstractNumId w:val="5"/>
  </w:num>
  <w:num w:numId="11">
    <w:abstractNumId w:val="40"/>
  </w:num>
  <w:num w:numId="12">
    <w:abstractNumId w:val="16"/>
  </w:num>
  <w:num w:numId="13">
    <w:abstractNumId w:val="44"/>
  </w:num>
  <w:num w:numId="14">
    <w:abstractNumId w:val="31"/>
  </w:num>
  <w:num w:numId="15">
    <w:abstractNumId w:val="0"/>
  </w:num>
  <w:num w:numId="16">
    <w:abstractNumId w:val="42"/>
  </w:num>
  <w:num w:numId="17">
    <w:abstractNumId w:val="15"/>
  </w:num>
  <w:num w:numId="18">
    <w:abstractNumId w:val="49"/>
  </w:num>
  <w:num w:numId="19">
    <w:abstractNumId w:val="28"/>
  </w:num>
  <w:num w:numId="20">
    <w:abstractNumId w:val="25"/>
  </w:num>
  <w:num w:numId="21">
    <w:abstractNumId w:val="30"/>
  </w:num>
  <w:num w:numId="22">
    <w:abstractNumId w:val="29"/>
  </w:num>
  <w:num w:numId="23">
    <w:abstractNumId w:val="10"/>
  </w:num>
  <w:num w:numId="24">
    <w:abstractNumId w:val="21"/>
  </w:num>
  <w:num w:numId="25">
    <w:abstractNumId w:val="47"/>
  </w:num>
  <w:num w:numId="26">
    <w:abstractNumId w:val="6"/>
  </w:num>
  <w:num w:numId="27">
    <w:abstractNumId w:val="41"/>
  </w:num>
  <w:num w:numId="28">
    <w:abstractNumId w:val="46"/>
  </w:num>
  <w:num w:numId="29">
    <w:abstractNumId w:val="35"/>
  </w:num>
  <w:num w:numId="30">
    <w:abstractNumId w:val="11"/>
  </w:num>
  <w:num w:numId="31">
    <w:abstractNumId w:val="23"/>
  </w:num>
  <w:num w:numId="32">
    <w:abstractNumId w:val="24"/>
  </w:num>
  <w:num w:numId="33">
    <w:abstractNumId w:val="12"/>
  </w:num>
  <w:num w:numId="34">
    <w:abstractNumId w:val="4"/>
  </w:num>
  <w:num w:numId="35">
    <w:abstractNumId w:val="22"/>
  </w:num>
  <w:num w:numId="36">
    <w:abstractNumId w:val="37"/>
  </w:num>
  <w:num w:numId="37">
    <w:abstractNumId w:val="43"/>
  </w:num>
  <w:num w:numId="38">
    <w:abstractNumId w:val="1"/>
  </w:num>
  <w:num w:numId="39">
    <w:abstractNumId w:val="18"/>
  </w:num>
  <w:num w:numId="40">
    <w:abstractNumId w:val="45"/>
  </w:num>
  <w:num w:numId="41">
    <w:abstractNumId w:val="9"/>
  </w:num>
  <w:num w:numId="42">
    <w:abstractNumId w:val="34"/>
  </w:num>
  <w:num w:numId="43">
    <w:abstractNumId w:val="17"/>
  </w:num>
  <w:num w:numId="44">
    <w:abstractNumId w:val="3"/>
  </w:num>
  <w:num w:numId="45">
    <w:abstractNumId w:val="38"/>
  </w:num>
  <w:num w:numId="46">
    <w:abstractNumId w:val="13"/>
  </w:num>
  <w:num w:numId="47">
    <w:abstractNumId w:val="14"/>
  </w:num>
  <w:num w:numId="48">
    <w:abstractNumId w:val="48"/>
  </w:num>
  <w:num w:numId="49">
    <w:abstractNumId w:val="7"/>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881"/>
    <w:rsid w:val="0003780D"/>
    <w:rsid w:val="000D04A6"/>
    <w:rsid w:val="00130870"/>
    <w:rsid w:val="001328B4"/>
    <w:rsid w:val="002E60C3"/>
    <w:rsid w:val="00334801"/>
    <w:rsid w:val="0036622E"/>
    <w:rsid w:val="003726B3"/>
    <w:rsid w:val="003824B1"/>
    <w:rsid w:val="00393736"/>
    <w:rsid w:val="003A2B31"/>
    <w:rsid w:val="00431617"/>
    <w:rsid w:val="00521309"/>
    <w:rsid w:val="005C5FE4"/>
    <w:rsid w:val="005E6AD0"/>
    <w:rsid w:val="006615D3"/>
    <w:rsid w:val="006F7909"/>
    <w:rsid w:val="00706167"/>
    <w:rsid w:val="00770B30"/>
    <w:rsid w:val="0078493F"/>
    <w:rsid w:val="007C0E61"/>
    <w:rsid w:val="008342C9"/>
    <w:rsid w:val="00863D47"/>
    <w:rsid w:val="00896C3B"/>
    <w:rsid w:val="008C1BA0"/>
    <w:rsid w:val="00900327"/>
    <w:rsid w:val="00961D67"/>
    <w:rsid w:val="009D3CFA"/>
    <w:rsid w:val="00A77F5E"/>
    <w:rsid w:val="00AC350E"/>
    <w:rsid w:val="00B602B8"/>
    <w:rsid w:val="00C04A90"/>
    <w:rsid w:val="00C711F1"/>
    <w:rsid w:val="00C916A9"/>
    <w:rsid w:val="00E057EF"/>
    <w:rsid w:val="00E110BE"/>
    <w:rsid w:val="00E24311"/>
    <w:rsid w:val="00EA4D63"/>
    <w:rsid w:val="00EB60E7"/>
    <w:rsid w:val="00F60F36"/>
    <w:rsid w:val="00F96023"/>
    <w:rsid w:val="00FA73E6"/>
    <w:rsid w:val="00FB6484"/>
    <w:rsid w:val="00FF7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BC35B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78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881"/>
    <w:rPr>
      <w:color w:val="0000FF" w:themeColor="hyperlink"/>
      <w:u w:val="single"/>
    </w:rPr>
  </w:style>
  <w:style w:type="character" w:customStyle="1" w:styleId="FontStyle42">
    <w:name w:val="Font Style42"/>
    <w:basedOn w:val="DefaultParagraphFont"/>
    <w:uiPriority w:val="99"/>
    <w:rsid w:val="00FF7881"/>
    <w:rPr>
      <w:rFonts w:ascii="Arial" w:hAnsi="Arial" w:cs="Arial"/>
      <w:b/>
      <w:bCs/>
      <w:sz w:val="22"/>
      <w:szCs w:val="22"/>
    </w:rPr>
  </w:style>
  <w:style w:type="paragraph" w:styleId="ListParagraph">
    <w:name w:val="List Paragraph"/>
    <w:basedOn w:val="Normal"/>
    <w:uiPriority w:val="34"/>
    <w:qFormat/>
    <w:rsid w:val="00FF7881"/>
    <w:pPr>
      <w:spacing w:before="120" w:after="160" w:line="360" w:lineRule="auto"/>
      <w:ind w:left="720"/>
      <w:contextualSpacing/>
      <w:jc w:val="both"/>
    </w:pPr>
    <w:rPr>
      <w:sz w:val="22"/>
      <w:szCs w:val="22"/>
      <w:lang w:val="es-ES" w:eastAsia="es-ES"/>
    </w:rPr>
  </w:style>
  <w:style w:type="paragraph" w:customStyle="1" w:styleId="Style26">
    <w:name w:val="Style26"/>
    <w:basedOn w:val="Normal"/>
    <w:uiPriority w:val="99"/>
    <w:rsid w:val="00FF7881"/>
    <w:pPr>
      <w:widowControl w:val="0"/>
      <w:autoSpaceDE w:val="0"/>
      <w:autoSpaceDN w:val="0"/>
      <w:adjustRightInd w:val="0"/>
    </w:pPr>
    <w:rPr>
      <w:rFonts w:ascii="Arial" w:hAnsi="Arial" w:cs="Arial"/>
      <w:lang w:val="es-ES" w:eastAsia="es-ES"/>
    </w:rPr>
  </w:style>
  <w:style w:type="paragraph" w:customStyle="1" w:styleId="Style28">
    <w:name w:val="Style28"/>
    <w:basedOn w:val="Normal"/>
    <w:uiPriority w:val="99"/>
    <w:rsid w:val="00FF7881"/>
    <w:pPr>
      <w:widowControl w:val="0"/>
      <w:autoSpaceDE w:val="0"/>
      <w:autoSpaceDN w:val="0"/>
      <w:adjustRightInd w:val="0"/>
    </w:pPr>
    <w:rPr>
      <w:rFonts w:ascii="Arial" w:hAnsi="Arial" w:cs="Arial"/>
      <w:lang w:val="es-ES" w:eastAsia="es-ES"/>
    </w:rPr>
  </w:style>
  <w:style w:type="character" w:customStyle="1" w:styleId="FontStyle43">
    <w:name w:val="Font Style43"/>
    <w:basedOn w:val="DefaultParagraphFont"/>
    <w:uiPriority w:val="99"/>
    <w:rsid w:val="00FF7881"/>
    <w:rPr>
      <w:rFonts w:ascii="Arial" w:hAnsi="Arial" w:cs="Arial"/>
      <w:sz w:val="22"/>
      <w:szCs w:val="22"/>
    </w:rPr>
  </w:style>
  <w:style w:type="paragraph" w:customStyle="1" w:styleId="Style31">
    <w:name w:val="Style31"/>
    <w:basedOn w:val="Normal"/>
    <w:uiPriority w:val="99"/>
    <w:rsid w:val="00431617"/>
    <w:pPr>
      <w:spacing w:before="120"/>
      <w:jc w:val="both"/>
    </w:pPr>
    <w:rPr>
      <w:rFonts w:ascii="Arial" w:eastAsia="Arial" w:hAnsi="Arial" w:cs="Arial"/>
      <w:sz w:val="20"/>
      <w:szCs w:val="20"/>
      <w:lang w:val="es-ES" w:eastAsia="es-ES"/>
    </w:rPr>
  </w:style>
  <w:style w:type="paragraph" w:customStyle="1" w:styleId="Style8">
    <w:name w:val="Style8"/>
    <w:basedOn w:val="Normal"/>
    <w:uiPriority w:val="99"/>
    <w:rsid w:val="00431617"/>
    <w:pPr>
      <w:widowControl w:val="0"/>
      <w:autoSpaceDE w:val="0"/>
      <w:autoSpaceDN w:val="0"/>
      <w:adjustRightInd w:val="0"/>
    </w:pPr>
    <w:rPr>
      <w:rFonts w:ascii="Arial" w:hAnsi="Arial" w:cs="Arial"/>
      <w:lang w:val="es-ES" w:eastAsia="es-ES"/>
    </w:rPr>
  </w:style>
  <w:style w:type="character" w:customStyle="1" w:styleId="FontStyle44">
    <w:name w:val="Font Style44"/>
    <w:basedOn w:val="DefaultParagraphFont"/>
    <w:uiPriority w:val="99"/>
    <w:rsid w:val="00431617"/>
    <w:rPr>
      <w:rFonts w:ascii="Arial" w:hAnsi="Arial" w:cs="Arial"/>
      <w:b/>
      <w:bCs/>
      <w:sz w:val="26"/>
      <w:szCs w:val="26"/>
    </w:rPr>
  </w:style>
  <w:style w:type="paragraph" w:customStyle="1" w:styleId="Style6">
    <w:name w:val="Style6"/>
    <w:basedOn w:val="Normal"/>
    <w:uiPriority w:val="99"/>
    <w:rsid w:val="00431617"/>
    <w:pPr>
      <w:widowControl w:val="0"/>
      <w:autoSpaceDE w:val="0"/>
      <w:autoSpaceDN w:val="0"/>
      <w:adjustRightInd w:val="0"/>
    </w:pPr>
    <w:rPr>
      <w:rFonts w:ascii="Arial" w:hAnsi="Arial" w:cs="Arial"/>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sc/committees/1267/aq%20sanctions%20list.shtm" TargetMode="External"/><Relationship Id="rId13" Type="http://schemas.openxmlformats.org/officeDocument/2006/relationships/hyperlink" Target="http://www.state.qov/e/eb/rls/othr/ata/i/ic/170684.html" TargetMode="External"/><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hyperlink" Target="http://fwww.sam.gov" TargetMode="External"/><Relationship Id="rId12" Type="http://schemas.openxmlformats.org/officeDocument/2006/relationships/hyperlink" Target="http://www.sam.gov" TargetMode="External"/><Relationship Id="rId17" Type="http://schemas.openxmlformats.org/officeDocument/2006/relationships/hyperlink" Target="http://www.usaid.gov/sites/default/files/documents/1864/CondomSTIlssueBrief.pdf" TargetMode="External"/><Relationship Id="rId2" Type="http://schemas.openxmlformats.org/officeDocument/2006/relationships/styles" Target="styles.xml"/><Relationship Id="rId16" Type="http://schemas.openxmlformats.org/officeDocument/2006/relationships/hyperlink" Target="http://www.iedison.gov"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www.usaid.gov.Recipients" TargetMode="External"/><Relationship Id="rId11" Type="http://schemas.openxmlformats.org/officeDocument/2006/relationships/hyperlink" Target="https://oig.usaid.gov/content/usaid-contractor-reporting-form" TargetMode="External"/><Relationship Id="rId5" Type="http://schemas.openxmlformats.org/officeDocument/2006/relationships/webSettings" Target="webSettings.xml"/><Relationship Id="rId15" Type="http://schemas.openxmlformats.org/officeDocument/2006/relationships/hyperlink" Target="http://said.gov" TargetMode="External"/><Relationship Id="rId10" Type="http://schemas.openxmlformats.org/officeDocument/2006/relationships/hyperlink" Target="http://www.usaid.gov"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befree.org" TargetMode="External"/><Relationship Id="rId14" Type="http://schemas.openxmlformats.org/officeDocument/2006/relationships/hyperlink" Target="http://ostpxweb.dot.qov/aviation/certific/certlist.htm"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22B3975E-88A7-43B9-9037-443622FB5D4B}"/>
</file>

<file path=customXml/itemProps2.xml><?xml version="1.0" encoding="utf-8"?>
<ds:datastoreItem xmlns:ds="http://schemas.openxmlformats.org/officeDocument/2006/customXml" ds:itemID="{8F32AB24-48D1-4F29-ADD7-1799CBEDFB7B}"/>
</file>

<file path=customXml/itemProps3.xml><?xml version="1.0" encoding="utf-8"?>
<ds:datastoreItem xmlns:ds="http://schemas.openxmlformats.org/officeDocument/2006/customXml" ds:itemID="{0D240170-780A-4369-A7E7-5CA7EB4B785E}"/>
</file>

<file path=docProps/app.xml><?xml version="1.0" encoding="utf-8"?>
<Properties xmlns="http://schemas.openxmlformats.org/officeDocument/2006/extended-properties" xmlns:vt="http://schemas.openxmlformats.org/officeDocument/2006/docPropsVTypes">
  <Template>Normal</Template>
  <TotalTime>203</TotalTime>
  <Pages>37</Pages>
  <Words>18758</Words>
  <Characters>103170</Characters>
  <Application>Microsoft Office Word</Application>
  <DocSecurity>0</DocSecurity>
  <Lines>859</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31</cp:revision>
  <dcterms:created xsi:type="dcterms:W3CDTF">2016-01-22T21:54:00Z</dcterms:created>
  <dcterms:modified xsi:type="dcterms:W3CDTF">2016-04-19T17:46:00Z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930000</vt:r8>
  </property>
</Properties>
</file>