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299" w:rsidRDefault="00740299" w:rsidP="00740299">
      <w:pPr>
        <w:rPr>
          <w:b/>
        </w:rPr>
      </w:pPr>
      <w:r>
        <w:rPr>
          <w:b/>
        </w:rPr>
        <w:t>M.10-DRUG-FREE WORKPLACE (JUNE2012)</w:t>
      </w:r>
    </w:p>
    <w:p w:rsidR="00740299" w:rsidRPr="00740299" w:rsidRDefault="00740299" w:rsidP="00740299">
      <w:r>
        <w:t>The recipient must comply with drug-free workplace requirements in subpart B (or subpart C, if the recipient is an individual) of 2 CFR 782, which adopts the Government-wide implementation (2 CFR part 182) of sec. 5152-5258 of the Drug-Free Workplace Act of 1988 (Pub. L. 100-690, Title V, Subtitle D; 41 U.S.C. 701-707).</w:t>
      </w:r>
    </w:p>
    <w:p w:rsidR="006579CD" w:rsidRDefault="00740299" w:rsidP="006579CD">
      <w:pPr>
        <w:spacing w:line="240" w:lineRule="auto"/>
        <w:rPr>
          <w:b/>
        </w:rPr>
      </w:pPr>
      <w:r>
        <w:rPr>
          <w:b/>
        </w:rPr>
        <w:t>M.20-</w:t>
      </w:r>
      <w:r w:rsidR="006579CD" w:rsidRPr="00D543C3">
        <w:rPr>
          <w:b/>
        </w:rPr>
        <w:t>TRAFFICKING IN PERSONS (July 2015)</w:t>
      </w:r>
    </w:p>
    <w:p w:rsidR="006579CD" w:rsidRDefault="006579CD" w:rsidP="006579CD">
      <w:pPr>
        <w:pStyle w:val="ListParagraph"/>
        <w:numPr>
          <w:ilvl w:val="0"/>
          <w:numId w:val="1"/>
        </w:numPr>
        <w:spacing w:line="240" w:lineRule="auto"/>
      </w:pPr>
      <w:r w:rsidRPr="00D543C3">
        <w:t>The recipient, subawardee, or contractor, at any tier, or their employees, labor recruiters,  brokers  or other  agents,  must not engage in:</w:t>
      </w:r>
    </w:p>
    <w:p w:rsidR="006579CD" w:rsidRPr="00D543C3" w:rsidRDefault="006579CD" w:rsidP="006579CD">
      <w:pPr>
        <w:pStyle w:val="ListParagraph"/>
        <w:spacing w:line="240" w:lineRule="auto"/>
      </w:pPr>
    </w:p>
    <w:p w:rsidR="006579CD" w:rsidRPr="00D543C3" w:rsidRDefault="006579CD" w:rsidP="006579CD">
      <w:pPr>
        <w:pStyle w:val="ListParagraph"/>
        <w:numPr>
          <w:ilvl w:val="3"/>
          <w:numId w:val="1"/>
        </w:numPr>
        <w:spacing w:line="240" w:lineRule="auto"/>
      </w:pPr>
      <w:r w:rsidRPr="00D543C3">
        <w:t>Trafficking in persons (as defined in the Protocol to Prevent, Suppress, and Punish Trafficking in Persons, especially Women and Children, supplementing the UN Convention against Transnational Organized Crime) during the period of this award;</w:t>
      </w:r>
    </w:p>
    <w:p w:rsidR="006579CD" w:rsidRDefault="006579CD" w:rsidP="006579CD">
      <w:pPr>
        <w:pStyle w:val="ListParagraph"/>
        <w:numPr>
          <w:ilvl w:val="3"/>
          <w:numId w:val="1"/>
        </w:numPr>
        <w:spacing w:line="240" w:lineRule="auto"/>
      </w:pPr>
      <w:r w:rsidRPr="00D543C3">
        <w:t>Procurement of a commercial sex act during the period of this award;</w:t>
      </w:r>
    </w:p>
    <w:p w:rsidR="006579CD" w:rsidRPr="00D543C3" w:rsidRDefault="006579CD" w:rsidP="006579CD">
      <w:pPr>
        <w:pStyle w:val="ListParagraph"/>
        <w:numPr>
          <w:ilvl w:val="3"/>
          <w:numId w:val="1"/>
        </w:numPr>
        <w:spacing w:line="240" w:lineRule="auto"/>
      </w:pPr>
      <w:r w:rsidRPr="00D543C3">
        <w:t>Use of forced labor in the performance of this award,</w:t>
      </w:r>
    </w:p>
    <w:p w:rsidR="006579CD" w:rsidRDefault="006579CD" w:rsidP="006579CD">
      <w:pPr>
        <w:pStyle w:val="ListParagraph"/>
        <w:numPr>
          <w:ilvl w:val="3"/>
          <w:numId w:val="1"/>
        </w:numPr>
        <w:spacing w:line="240" w:lineRule="auto"/>
      </w:pPr>
      <w:r w:rsidRPr="00D543C3">
        <w:t>Acts that directly support or advance trafficking in persons, including the following acts:</w:t>
      </w:r>
    </w:p>
    <w:p w:rsidR="006579CD" w:rsidRPr="0033505F" w:rsidRDefault="006579CD" w:rsidP="006579CD">
      <w:pPr>
        <w:pStyle w:val="ListParagraph"/>
        <w:numPr>
          <w:ilvl w:val="5"/>
          <w:numId w:val="1"/>
        </w:numPr>
        <w:spacing w:line="240" w:lineRule="auto"/>
      </w:pPr>
      <w:r w:rsidRPr="0033505F">
        <w:t>Destroying, concealing, confiscating, or otherwise denying an employee access to that employee's identity or immigration documents:</w:t>
      </w:r>
    </w:p>
    <w:p w:rsidR="006579CD" w:rsidRDefault="006579CD" w:rsidP="006579CD">
      <w:pPr>
        <w:pStyle w:val="ListParagraph"/>
        <w:numPr>
          <w:ilvl w:val="5"/>
          <w:numId w:val="1"/>
        </w:numPr>
        <w:spacing w:line="240" w:lineRule="auto"/>
      </w:pPr>
      <w:r w:rsidRPr="0033505F">
        <w:t>Failing to provide return transportation or pay for return transportation costs to an employee from a country outside the United States to the country from which the employee was recruited upon the end of employment if requested by the employee, unless:</w:t>
      </w:r>
    </w:p>
    <w:p w:rsidR="006579CD" w:rsidRPr="0033505F" w:rsidRDefault="006579CD" w:rsidP="006579CD">
      <w:pPr>
        <w:pStyle w:val="ListParagraph"/>
        <w:numPr>
          <w:ilvl w:val="7"/>
          <w:numId w:val="1"/>
        </w:numPr>
        <w:spacing w:line="240" w:lineRule="auto"/>
      </w:pPr>
      <w:r w:rsidRPr="0033505F">
        <w:t xml:space="preserve">exempted from the requirement to provide or pay for such return transportation by </w:t>
      </w:r>
      <w:r w:rsidR="00EF7236">
        <w:t>DOL</w:t>
      </w:r>
      <w:r w:rsidRPr="0033505F">
        <w:t xml:space="preserve"> under this award; or</w:t>
      </w:r>
    </w:p>
    <w:p w:rsidR="006579CD" w:rsidRDefault="006579CD" w:rsidP="006579CD">
      <w:pPr>
        <w:pStyle w:val="ListParagraph"/>
        <w:numPr>
          <w:ilvl w:val="7"/>
          <w:numId w:val="1"/>
        </w:numPr>
        <w:spacing w:line="240" w:lineRule="auto"/>
      </w:pPr>
      <w:r w:rsidRPr="0033505F">
        <w:t>the employee is a vicf1m of human trafficking seeking victim services or legal redress in the country of employment or a witness in a human trafficking enforcement action;</w:t>
      </w:r>
    </w:p>
    <w:p w:rsidR="006579CD" w:rsidRPr="0033505F" w:rsidRDefault="006579CD" w:rsidP="006579CD">
      <w:pPr>
        <w:pStyle w:val="ListParagraph"/>
        <w:numPr>
          <w:ilvl w:val="5"/>
          <w:numId w:val="1"/>
        </w:numPr>
        <w:spacing w:line="240" w:lineRule="auto"/>
      </w:pPr>
      <w:r w:rsidRPr="0033505F">
        <w:t>Soliciting a person for the purpose of employment, or offering employment, by means of materially false or fraudulent pretenses, representations, or promises regarding that employment;</w:t>
      </w:r>
    </w:p>
    <w:p w:rsidR="006579CD" w:rsidRPr="0033505F" w:rsidRDefault="006579CD" w:rsidP="006579CD">
      <w:pPr>
        <w:pStyle w:val="ListParagraph"/>
        <w:numPr>
          <w:ilvl w:val="5"/>
          <w:numId w:val="1"/>
        </w:numPr>
        <w:spacing w:line="240" w:lineRule="auto"/>
      </w:pPr>
      <w:r w:rsidRPr="0033505F">
        <w:t>Charging employees recruitment fees ; or</w:t>
      </w:r>
    </w:p>
    <w:p w:rsidR="006579CD" w:rsidRDefault="006579CD" w:rsidP="006579CD">
      <w:pPr>
        <w:pStyle w:val="ListParagraph"/>
        <w:numPr>
          <w:ilvl w:val="5"/>
          <w:numId w:val="1"/>
        </w:numPr>
        <w:spacing w:line="240" w:lineRule="auto"/>
      </w:pPr>
      <w:r w:rsidRPr="0033505F">
        <w:t>Providing or arranging housing that fails to meet the host country housing and safety standards.</w:t>
      </w:r>
    </w:p>
    <w:p w:rsidR="006579CD" w:rsidRDefault="006579CD" w:rsidP="006579CD">
      <w:pPr>
        <w:pStyle w:val="ListParagraph"/>
        <w:numPr>
          <w:ilvl w:val="4"/>
          <w:numId w:val="1"/>
        </w:numPr>
        <w:spacing w:line="240" w:lineRule="auto"/>
      </w:pPr>
      <w:r>
        <w:t xml:space="preserve">In the event of a violation of section (a) of this provision, </w:t>
      </w:r>
      <w:r w:rsidR="00EF7236">
        <w:t>DOL</w:t>
      </w:r>
      <w:r>
        <w:t xml:space="preserve"> is authorized to terminate this award, without penalty, and is also authorized to pursue any other remedial actions authorized as stated in section 1704(c) of the National Defense Authorization Act for Fiscal Year 2013 (Pub. L. 112-239, enacted January 2, 2013).</w:t>
      </w:r>
    </w:p>
    <w:p w:rsidR="006579CD" w:rsidRDefault="006579CD" w:rsidP="006579CD">
      <w:pPr>
        <w:pStyle w:val="ListParagraph"/>
        <w:numPr>
          <w:ilvl w:val="4"/>
          <w:numId w:val="1"/>
        </w:numPr>
        <w:spacing w:line="240" w:lineRule="auto"/>
      </w:pPr>
      <w:r w:rsidRPr="0033505F">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6579CD" w:rsidRDefault="006579CD" w:rsidP="006579CD">
      <w:pPr>
        <w:pStyle w:val="ListParagraph"/>
        <w:numPr>
          <w:ilvl w:val="4"/>
          <w:numId w:val="1"/>
        </w:numPr>
        <w:spacing w:line="240" w:lineRule="auto"/>
      </w:pPr>
      <w:r w:rsidRPr="0033505F">
        <w:lastRenderedPageBreak/>
        <w:t>The recipient's compliance plan must be appropriate to the size and complexity of the award and to the nature and scope of the activities to be performed. The plan must include, at a minimum, the  following:</w:t>
      </w:r>
    </w:p>
    <w:p w:rsidR="006579CD" w:rsidRPr="0033505F" w:rsidRDefault="006579CD" w:rsidP="006579CD">
      <w:pPr>
        <w:pStyle w:val="ListParagraph"/>
        <w:numPr>
          <w:ilvl w:val="5"/>
          <w:numId w:val="1"/>
        </w:numPr>
        <w:spacing w:line="240" w:lineRule="auto"/>
      </w:pPr>
      <w:r w:rsidRPr="0033505F">
        <w:t>An awareness program to inform employees about the trafficking related prohibitions included in this provision, the activities prohibited and the action that will be taken against the employee for violations.</w:t>
      </w:r>
    </w:p>
    <w:p w:rsidR="006579CD" w:rsidRDefault="006579CD" w:rsidP="006579CD">
      <w:pPr>
        <w:pStyle w:val="ListParagraph"/>
        <w:numPr>
          <w:ilvl w:val="5"/>
          <w:numId w:val="1"/>
        </w:numPr>
        <w:spacing w:line="240" w:lineRule="auto"/>
      </w:pPr>
      <w:r w:rsidRPr="0033505F">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6579CD" w:rsidRPr="0033505F" w:rsidRDefault="006579CD" w:rsidP="006579CD">
      <w:pPr>
        <w:pStyle w:val="ListParagraph"/>
        <w:numPr>
          <w:ilvl w:val="5"/>
          <w:numId w:val="1"/>
        </w:numPr>
        <w:spacing w:line="240" w:lineRule="auto"/>
      </w:pPr>
      <w:r w:rsidRPr="0033505F">
        <w:t xml:space="preserve"> A recruitment and wage plan that only permits the use of recruitment companies with trained employees, prohibits charging of recruitment fees to the employee, and ensures that wages meet applicable host-country legal requirements or explains any variance</w:t>
      </w:r>
      <w:r>
        <w:t>.</w:t>
      </w:r>
    </w:p>
    <w:p w:rsidR="006579CD" w:rsidRDefault="006579CD" w:rsidP="006579CD">
      <w:pPr>
        <w:pStyle w:val="ListParagraph"/>
        <w:numPr>
          <w:ilvl w:val="5"/>
          <w:numId w:val="1"/>
        </w:numPr>
        <w:spacing w:line="240" w:lineRule="auto"/>
      </w:pPr>
      <w:r w:rsidRPr="0033505F">
        <w:t>A housing plan, if the recipient or any subawardee intends to provide or arrange housing. The housing plan is required to meet any host-country housing  and safety standards</w:t>
      </w:r>
    </w:p>
    <w:p w:rsidR="006579CD" w:rsidRPr="0033505F" w:rsidRDefault="006579CD" w:rsidP="006579CD">
      <w:pPr>
        <w:pStyle w:val="ListParagraph"/>
        <w:numPr>
          <w:ilvl w:val="5"/>
          <w:numId w:val="1"/>
        </w:numPr>
        <w:spacing w:line="240" w:lineRule="auto"/>
      </w:pPr>
      <w:r w:rsidRPr="0033505F">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6579CD" w:rsidRPr="0033505F" w:rsidRDefault="006579CD" w:rsidP="006579CD">
      <w:pPr>
        <w:pStyle w:val="ListParagraph"/>
        <w:numPr>
          <w:ilvl w:val="4"/>
          <w:numId w:val="1"/>
        </w:numPr>
        <w:spacing w:line="240" w:lineRule="auto"/>
      </w:pPr>
      <w:r w:rsidRPr="0033505F">
        <w:t xml:space="preserve">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w:t>
      </w:r>
      <w:r w:rsidR="00EF7236">
        <w:t>DOL</w:t>
      </w:r>
      <w:r w:rsidRPr="0033505F">
        <w:t xml:space="preserve"> Office of the Inspector General; and must fully cooperate with any Federal agencies responsible for audits, investigations, or corrective actions relating to trafficking in persons.</w:t>
      </w:r>
    </w:p>
    <w:p w:rsidR="006579CD" w:rsidRDefault="006579CD" w:rsidP="006579CD">
      <w:pPr>
        <w:pStyle w:val="ListParagraph"/>
        <w:numPr>
          <w:ilvl w:val="4"/>
          <w:numId w:val="1"/>
        </w:numPr>
        <w:spacing w:line="240" w:lineRule="auto"/>
      </w:pPr>
      <w:r>
        <w:t>The Agreement Officer may direct the Recipient to take specific steps to abate an alleged violation or enforce the requirements of a compliance plan</w:t>
      </w:r>
    </w:p>
    <w:p w:rsidR="006579CD" w:rsidRDefault="006579CD" w:rsidP="006579CD">
      <w:pPr>
        <w:pStyle w:val="ListParagraph"/>
        <w:numPr>
          <w:ilvl w:val="4"/>
          <w:numId w:val="1"/>
        </w:numPr>
        <w:spacing w:line="240" w:lineRule="auto"/>
      </w:pPr>
      <w:r>
        <w:t>For purposes of this provision, “employee” means an individual who is engaged in the performance of this award as a direct employee, consultant, or volunteer of the recipient or any subrecipient.</w:t>
      </w:r>
    </w:p>
    <w:p w:rsidR="006579CD" w:rsidRDefault="006579CD" w:rsidP="006579CD">
      <w:pPr>
        <w:pStyle w:val="ListParagraph"/>
        <w:numPr>
          <w:ilvl w:val="4"/>
          <w:numId w:val="1"/>
        </w:numPr>
        <w:spacing w:line="240" w:lineRule="auto"/>
      </w:pPr>
      <w:r w:rsidRPr="0033505F">
        <w:t>The recipient must include in all subawards and contracts, a provision prohibiting the conduct described in a (1)-(9) by the subrecipient, contractor or any of their employees.</w:t>
      </w:r>
    </w:p>
    <w:p w:rsidR="006579CD" w:rsidRPr="002170F9" w:rsidRDefault="00740299" w:rsidP="006579CD">
      <w:pPr>
        <w:spacing w:line="240" w:lineRule="auto"/>
        <w:rPr>
          <w:b/>
        </w:rPr>
      </w:pPr>
      <w:r>
        <w:rPr>
          <w:b/>
        </w:rPr>
        <w:t>NON US RAA19-</w:t>
      </w:r>
      <w:r w:rsidR="006579CD" w:rsidRPr="002170F9">
        <w:rPr>
          <w:b/>
        </w:rPr>
        <w:t>STATEMENT FOR IMPLEMENTERS OF ANTI-TRAFFICKING ACTIVITIES ON LACK OF SUPPORT FOR PROSTITUTION (JUNE 2012)</w:t>
      </w:r>
    </w:p>
    <w:p w:rsidR="006579CD" w:rsidRDefault="006579CD" w:rsidP="006579CD">
      <w:pPr>
        <w:spacing w:line="240" w:lineRule="auto"/>
      </w:pPr>
      <w:r>
        <w:t>Applicability:   This provision must be included in any award that</w:t>
      </w:r>
    </w:p>
    <w:p w:rsidR="006579CD" w:rsidRDefault="006579CD" w:rsidP="006579CD">
      <w:pPr>
        <w:pStyle w:val="ListParagraph"/>
        <w:numPr>
          <w:ilvl w:val="0"/>
          <w:numId w:val="2"/>
        </w:numPr>
        <w:spacing w:line="240" w:lineRule="auto"/>
      </w:pPr>
      <w:r>
        <w:t xml:space="preserve">Uses funds made available to carry out the Trafficking Victims Protection </w:t>
      </w:r>
      <w:proofErr w:type="gramStart"/>
      <w:r>
        <w:t>Act  of</w:t>
      </w:r>
      <w:proofErr w:type="gramEnd"/>
      <w:r>
        <w:t xml:space="preserve"> 2000. Division A of P.L.  106-386; and</w:t>
      </w:r>
    </w:p>
    <w:p w:rsidR="006579CD" w:rsidRDefault="006579CD" w:rsidP="006579CD">
      <w:pPr>
        <w:pStyle w:val="ListParagraph"/>
        <w:numPr>
          <w:ilvl w:val="0"/>
          <w:numId w:val="2"/>
        </w:numPr>
        <w:spacing w:line="240" w:lineRule="auto"/>
      </w:pPr>
      <w:r>
        <w:t xml:space="preserve">covers a program  that targets victims of severe forms of trafficking  in  persons </w:t>
      </w:r>
      <w:r w:rsidRPr="002170F9">
        <w:t>(as defined below) and provides services to individuals while they are engaged  in activities that resulted  from such  victims being trafficked</w:t>
      </w:r>
    </w:p>
    <w:p w:rsidR="006579CD" w:rsidRDefault="006579CD" w:rsidP="006579CD">
      <w:pPr>
        <w:spacing w:line="240" w:lineRule="auto"/>
      </w:pPr>
      <w:r w:rsidRPr="002170F9">
        <w:t>“Severe forms of trafficking in persons” means</w:t>
      </w:r>
    </w:p>
    <w:p w:rsidR="006579CD" w:rsidRPr="002170F9" w:rsidRDefault="006579CD" w:rsidP="006579CD">
      <w:pPr>
        <w:pStyle w:val="ListParagraph"/>
        <w:numPr>
          <w:ilvl w:val="0"/>
          <w:numId w:val="3"/>
        </w:numPr>
        <w:spacing w:line="240" w:lineRule="auto"/>
      </w:pPr>
      <w:r w:rsidRPr="002170F9">
        <w:lastRenderedPageBreak/>
        <w:t>sex trafficking in which a commercial sex act is induced by force, fraud, or coercion, or in which the person induced to perform such act has not attained 18 years of age; or</w:t>
      </w:r>
    </w:p>
    <w:p w:rsidR="006579CD" w:rsidRPr="002170F9" w:rsidRDefault="006579CD" w:rsidP="006579CD">
      <w:pPr>
        <w:pStyle w:val="ListParagraph"/>
        <w:numPr>
          <w:ilvl w:val="0"/>
          <w:numId w:val="3"/>
        </w:numPr>
        <w:spacing w:line="240" w:lineRule="auto"/>
      </w:pPr>
      <w:r w:rsidRPr="002170F9">
        <w:t>the recruitment, harboring, transportation, provision, or obtaining of a person for labor or services, through the use of force, fraud, or coercion for the purpose of subjection to involuntary servitude, peonage, debt bondage, or slavery.</w:t>
      </w:r>
    </w:p>
    <w:p w:rsidR="006579CD" w:rsidRDefault="006579CD" w:rsidP="006579CD">
      <w:pPr>
        <w:spacing w:line="240" w:lineRule="auto"/>
        <w:ind w:left="360"/>
      </w:pPr>
      <w:r w:rsidRPr="002170F9">
        <w:t>STATEMENT FOR IMPLEMENTERS OF ANTI-TRAFFICKING ACTIVITIES ON LACK OF SUPPORT FOR PROSTITUTION (JUNE 2012)</w:t>
      </w:r>
    </w:p>
    <w:p w:rsidR="006579CD" w:rsidRDefault="006579CD" w:rsidP="006579CD">
      <w:pPr>
        <w:spacing w:line="240" w:lineRule="auto"/>
        <w:ind w:left="360"/>
      </w:pPr>
      <w:r w:rsidRPr="002170F9">
        <w:t>By accepting this award, the recipient hereby states that it does not promote, support, or advocate the legalization or practice of prostitution.  This statement may be true by   virtue of the organization’s lack of any policy r</w:t>
      </w:r>
      <w:r>
        <w:t xml:space="preserve">egarding the </w:t>
      </w:r>
      <w:r w:rsidRPr="002170F9">
        <w:t>issue.</w:t>
      </w:r>
    </w:p>
    <w:p w:rsidR="006579CD" w:rsidRDefault="00740299" w:rsidP="006579CD">
      <w:pPr>
        <w:spacing w:line="240" w:lineRule="auto"/>
        <w:ind w:left="360"/>
        <w:rPr>
          <w:b/>
        </w:rPr>
      </w:pPr>
      <w:r>
        <w:rPr>
          <w:b/>
        </w:rPr>
        <w:t>NON US RAA20-</w:t>
      </w:r>
      <w:r w:rsidR="006579CD" w:rsidRPr="002170F9">
        <w:rPr>
          <w:b/>
        </w:rPr>
        <w:t>ELIGIBILITY OF SUBRECIPIENTS OF ANTI-TRAFFICKING FUNDS (JUNE 2012)</w:t>
      </w:r>
    </w:p>
    <w:p w:rsidR="006579CD" w:rsidRPr="002170F9" w:rsidRDefault="006579CD" w:rsidP="006579CD">
      <w:pPr>
        <w:spacing w:line="240" w:lineRule="auto"/>
        <w:ind w:left="360"/>
      </w:pPr>
      <w:r w:rsidRPr="002170F9">
        <w:t>APPLJCABILJTY: This provision must be included in</w:t>
      </w:r>
      <w:r>
        <w:t xml:space="preserve"> any award that uses funds made </w:t>
      </w:r>
      <w:r w:rsidRPr="002170F9">
        <w:t xml:space="preserve">available to carry out the Trafficking Victims Protection Act of 2000, Division </w:t>
      </w:r>
      <w:proofErr w:type="gramStart"/>
      <w:r w:rsidRPr="002170F9">
        <w:t>A</w:t>
      </w:r>
      <w:proofErr w:type="gramEnd"/>
      <w:r w:rsidRPr="002170F9">
        <w:t xml:space="preserve"> of P.L. 106-386, for a program that targets victims of severe forms of trafficking in persons. "Severe forms of trafficking in persons” means</w:t>
      </w:r>
    </w:p>
    <w:p w:rsidR="006579CD" w:rsidRPr="002170F9" w:rsidRDefault="006579CD" w:rsidP="006579CD">
      <w:pPr>
        <w:pStyle w:val="ListParagraph"/>
        <w:numPr>
          <w:ilvl w:val="0"/>
          <w:numId w:val="4"/>
        </w:numPr>
        <w:spacing w:line="240" w:lineRule="auto"/>
      </w:pPr>
      <w:r w:rsidRPr="002170F9">
        <w:t>sex trafficking in which a commercial sex act is induced by force, fraud, or coercion, or in which the person induced to perform such act has not attained 18 years of age; or</w:t>
      </w:r>
    </w:p>
    <w:p w:rsidR="006579CD" w:rsidRDefault="006579CD" w:rsidP="006579CD">
      <w:pPr>
        <w:pStyle w:val="ListParagraph"/>
        <w:numPr>
          <w:ilvl w:val="0"/>
          <w:numId w:val="4"/>
        </w:numPr>
        <w:spacing w:line="240" w:lineRule="auto"/>
      </w:pPr>
      <w:r w:rsidRPr="002170F9">
        <w:t>the recruitment, harboring, transportation, provision, or obtaining of a person for labor or services, through the use of force, fraud, or coercion for the purpose of subjection to involuntary servitude, peonage, debt bondage,  or slavery</w:t>
      </w:r>
    </w:p>
    <w:p w:rsidR="006579CD" w:rsidRPr="002170F9" w:rsidRDefault="006579CD" w:rsidP="006579CD">
      <w:pPr>
        <w:spacing w:line="240" w:lineRule="auto"/>
        <w:ind w:firstLine="720"/>
      </w:pPr>
      <w:r w:rsidRPr="002170F9">
        <w:t>ELIGIBILITY OF SUBRECIPIENTS OF ANTI-TRAFFICKI NG FUNDS (JUNE 2012)</w:t>
      </w:r>
    </w:p>
    <w:p w:rsidR="006579CD" w:rsidRDefault="006579CD" w:rsidP="006579CD">
      <w:pPr>
        <w:spacing w:line="240" w:lineRule="auto"/>
        <w:ind w:left="360"/>
      </w:pPr>
      <w:r>
        <w:t xml:space="preserve">The recipient must not provide funds made available to carry out this award to any organization that has not stated </w:t>
      </w:r>
      <w:r>
        <w:rPr>
          <w:spacing w:val="-7"/>
          <w:w w:val="125"/>
        </w:rPr>
        <w:t xml:space="preserve">in </w:t>
      </w:r>
      <w:r w:rsidR="00EF7236">
        <w:t xml:space="preserve">either a grant application, </w:t>
      </w:r>
      <w:bookmarkStart w:id="0" w:name="_GoBack"/>
      <w:bookmarkEnd w:id="0"/>
      <w:r>
        <w:t xml:space="preserve">a grant agreement, or  </w:t>
      </w:r>
      <w:r>
        <w:rPr>
          <w:spacing w:val="32"/>
        </w:rPr>
        <w:t xml:space="preserve"> </w:t>
      </w:r>
      <w:r>
        <w:t>both</w:t>
      </w:r>
      <w:r w:rsidRPr="002170F9">
        <w:t xml:space="preserve"> </w:t>
      </w:r>
      <w:r>
        <w:t>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6579CD" w:rsidRDefault="00740299" w:rsidP="006579CD">
      <w:pPr>
        <w:spacing w:line="240" w:lineRule="auto"/>
        <w:ind w:left="360"/>
        <w:rPr>
          <w:b/>
        </w:rPr>
      </w:pPr>
      <w:r>
        <w:rPr>
          <w:b/>
        </w:rPr>
        <w:t>NON US RAA21-</w:t>
      </w:r>
      <w:r w:rsidR="006579CD" w:rsidRPr="002170F9">
        <w:rPr>
          <w:b/>
        </w:rPr>
        <w:t>PROHIBITION ON THE USE OF ANTI-TRAFFICKING FUNDS TO PROMOTE, SUPPORT, OR ADVOCATE FOR THE LEGALIZATION OR PRACTICE OF PROSTITUTION (JUNE 2012)</w:t>
      </w:r>
    </w:p>
    <w:p w:rsidR="006579CD" w:rsidRDefault="006579CD" w:rsidP="006579CD">
      <w:pPr>
        <w:spacing w:line="240" w:lineRule="auto"/>
        <w:ind w:left="360"/>
      </w:pPr>
      <w:r>
        <w:t xml:space="preserve">APPLICABILITY: This provision must be included in any award that uses funds made available specifically under the Trafficking Victims Protection Act of 2000, Division </w:t>
      </w:r>
      <w:proofErr w:type="gramStart"/>
      <w:r>
        <w:t>A</w:t>
      </w:r>
      <w:proofErr w:type="gramEnd"/>
      <w:r>
        <w:t xml:space="preserve"> of P.L. 106-386.</w:t>
      </w:r>
    </w:p>
    <w:p w:rsidR="006579CD" w:rsidRDefault="006579CD" w:rsidP="006579CD">
      <w:pPr>
        <w:spacing w:line="240" w:lineRule="auto"/>
        <w:ind w:left="720"/>
      </w:pPr>
      <w:r>
        <w:t>PROHIBITION ON THE USE OF ANTI-TRAFFICKING FUNDS TO PROMOTE, SUPPORT, OR ADVOCATE FOR THE LEGALIZATION OR PRACTICE OF PROSTITUTION (JUNE 2012)</w:t>
      </w:r>
    </w:p>
    <w:p w:rsidR="0027248D" w:rsidRPr="0027248D" w:rsidRDefault="006579CD" w:rsidP="00740299">
      <w:pPr>
        <w:spacing w:line="240" w:lineRule="auto"/>
      </w:pPr>
      <w:r w:rsidRPr="002170F9">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sectPr w:rsidR="0027248D" w:rsidRPr="00272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9CD"/>
    <w:rsid w:val="00006AC6"/>
    <w:rsid w:val="0027248D"/>
    <w:rsid w:val="00597B7D"/>
    <w:rsid w:val="006579CD"/>
    <w:rsid w:val="00740299"/>
    <w:rsid w:val="00EF7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9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9C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9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79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34B937E-FCE5-43F0-8A3A-29A83E30BD55}"/>
</file>

<file path=customXml/itemProps2.xml><?xml version="1.0" encoding="utf-8"?>
<ds:datastoreItem xmlns:ds="http://schemas.openxmlformats.org/officeDocument/2006/customXml" ds:itemID="{22ADA1A0-7F1F-4CB7-AF04-EDAB6DD52750}"/>
</file>

<file path=customXml/itemProps3.xml><?xml version="1.0" encoding="utf-8"?>
<ds:datastoreItem xmlns:ds="http://schemas.openxmlformats.org/officeDocument/2006/customXml" ds:itemID="{32A79157-6592-4EA7-8DDB-E2828805BDB5}"/>
</file>

<file path=docProps/app.xml><?xml version="1.0" encoding="utf-8"?>
<Properties xmlns="http://schemas.openxmlformats.org/officeDocument/2006/extended-properties" xmlns:vt="http://schemas.openxmlformats.org/officeDocument/2006/docPropsVTypes">
  <Template>Normal</Template>
  <TotalTime>7</TotalTime>
  <Pages>3</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4</cp:revision>
  <dcterms:created xsi:type="dcterms:W3CDTF">2016-01-28T14:29:00Z</dcterms:created>
  <dcterms:modified xsi:type="dcterms:W3CDTF">2016-02-09T15:49:00Z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931000</vt:r8>
  </property>
</Properties>
</file>