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62173" w14:textId="2A7E0501" w:rsidR="0059244F" w:rsidRPr="008F0A65" w:rsidRDefault="0059244F" w:rsidP="0059244F">
      <w:pPr>
        <w:pStyle w:val="Heading1"/>
        <w:numPr>
          <w:ilvl w:val="0"/>
          <w:numId w:val="0"/>
        </w:numPr>
        <w:rPr>
          <w:lang w:val="es-CR"/>
        </w:rPr>
      </w:pPr>
      <w:r w:rsidRPr="008F0A65">
        <w:rPr>
          <w:lang w:val="es-CR"/>
        </w:rPr>
        <w:t>Sección V</w:t>
      </w:r>
      <w:r>
        <w:rPr>
          <w:lang w:val="es-CR"/>
        </w:rPr>
        <w:t>II</w:t>
      </w:r>
      <w:r w:rsidRPr="008F0A65">
        <w:rPr>
          <w:lang w:val="es-CR"/>
        </w:rPr>
        <w:t xml:space="preserve">: Disposiciones de Acuerdo Principal de USAID </w:t>
      </w:r>
    </w:p>
    <w:p w14:paraId="577DDA45" w14:textId="77777777" w:rsidR="0059244F" w:rsidRPr="008F0A65" w:rsidRDefault="0059244F" w:rsidP="0059244F">
      <w:pPr>
        <w:keepNext/>
        <w:keepLines/>
        <w:spacing w:line="276" w:lineRule="auto"/>
        <w:jc w:val="both"/>
        <w:rPr>
          <w:rFonts w:ascii="Arial" w:hAnsi="Arial" w:cs="Arial"/>
          <w:sz w:val="24"/>
          <w:szCs w:val="24"/>
          <w:lang w:val="es-CR"/>
        </w:rPr>
      </w:pPr>
      <w:r w:rsidRPr="008F0A65">
        <w:rPr>
          <w:rFonts w:cs="Times New Roman"/>
          <w:lang w:val="es-CR"/>
        </w:rPr>
        <w:t xml:space="preserve">Además de los términos, condiciones y obligaciones estipuladas en este </w:t>
      </w:r>
      <w:proofErr w:type="spellStart"/>
      <w:r w:rsidRPr="008F0A65">
        <w:rPr>
          <w:rFonts w:cs="Times New Roman"/>
          <w:lang w:val="es-CR"/>
        </w:rPr>
        <w:t>Sub-acuerdo</w:t>
      </w:r>
      <w:proofErr w:type="spellEnd"/>
      <w:r w:rsidRPr="008F0A65">
        <w:rPr>
          <w:rFonts w:cs="Times New Roman"/>
          <w:lang w:val="es-CR"/>
        </w:rPr>
        <w:t xml:space="preserve">, la totalidad de las disposiciones estándar de USAID se incorporan al </w:t>
      </w:r>
      <w:proofErr w:type="spellStart"/>
      <w:r w:rsidRPr="008F0A65">
        <w:rPr>
          <w:rFonts w:cs="Times New Roman"/>
          <w:lang w:val="es-CR"/>
        </w:rPr>
        <w:t>Sub-acuerdo</w:t>
      </w:r>
      <w:proofErr w:type="spellEnd"/>
      <w:r w:rsidRPr="008F0A65">
        <w:rPr>
          <w:rFonts w:cs="Times New Roman"/>
          <w:lang w:val="es-CR"/>
        </w:rPr>
        <w:t xml:space="preserve"> por referencia. Las Disposiciones Estándar de USAID Para Organizaciones No-Gubernamentales y No-Estadounidenses pueden consultarse en el siguiente sitio web: </w:t>
      </w:r>
      <w:hyperlink r:id="rId10" w:history="1">
        <w:r w:rsidRPr="008F0A65">
          <w:rPr>
            <w:rFonts w:cs="Times New Roman"/>
            <w:lang w:val="es-CR"/>
          </w:rPr>
          <w:t>https://www.usaid.gov/ads/policy/300/303mat</w:t>
        </w:r>
      </w:hyperlink>
      <w:r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Pr="008F0A65">
        <w:rPr>
          <w:rFonts w:ascii="Arial" w:hAnsi="Arial" w:cs="Arial"/>
          <w:sz w:val="24"/>
          <w:szCs w:val="24"/>
          <w:lang w:val="es-CR"/>
        </w:rPr>
        <w:t xml:space="preserve"> </w:t>
      </w:r>
      <w:r w:rsidRPr="008F0A65">
        <w:rPr>
          <w:rFonts w:cs="Times New Roman"/>
          <w:lang w:val="es-CR"/>
        </w:rPr>
        <w:t xml:space="preserve">A menos que se especifique lo contrario en la tabla, se realizan los siguientes cambios en la terminología de las Disposiciones Estándar incorporadas por referencia: </w:t>
      </w:r>
    </w:p>
    <w:p w14:paraId="122B6A54" w14:textId="77777777" w:rsidR="0059244F" w:rsidRPr="008F0A65" w:rsidRDefault="0059244F" w:rsidP="0059244F">
      <w:pPr>
        <w:spacing w:line="276" w:lineRule="auto"/>
        <w:rPr>
          <w:rFonts w:cs="Times New Roman"/>
          <w:b/>
          <w:lang w:val="es-CR"/>
        </w:rPr>
      </w:pPr>
    </w:p>
    <w:tbl>
      <w:tblPr>
        <w:tblStyle w:val="TableGrid"/>
        <w:tblW w:w="8170" w:type="dxa"/>
        <w:jc w:val="center"/>
        <w:tblLayout w:type="fixed"/>
        <w:tblLook w:val="04A0" w:firstRow="1" w:lastRow="0" w:firstColumn="1" w:lastColumn="0" w:noHBand="0" w:noVBand="1"/>
      </w:tblPr>
      <w:tblGrid>
        <w:gridCol w:w="4085"/>
        <w:gridCol w:w="4085"/>
      </w:tblGrid>
      <w:tr w:rsidR="0059244F" w:rsidRPr="008F0A65" w14:paraId="00776AA5" w14:textId="77777777" w:rsidTr="0059244F">
        <w:trPr>
          <w:trHeight w:val="130"/>
          <w:jc w:val="center"/>
        </w:trPr>
        <w:tc>
          <w:tcPr>
            <w:tcW w:w="4085" w:type="dxa"/>
          </w:tcPr>
          <w:p w14:paraId="269ADA28" w14:textId="77777777" w:rsidR="0059244F" w:rsidRPr="008F0A65" w:rsidRDefault="0059244F" w:rsidP="00192FB0">
            <w:pPr>
              <w:spacing w:line="276" w:lineRule="auto"/>
              <w:rPr>
                <w:rFonts w:cs="Times New Roman"/>
                <w:b/>
                <w:lang w:val="es-CR"/>
              </w:rPr>
            </w:pPr>
            <w:r w:rsidRPr="008F0A65">
              <w:rPr>
                <w:rFonts w:cs="Times New Roman"/>
                <w:b/>
                <w:lang w:val="es-CR"/>
              </w:rPr>
              <w:t>Disposición Estándar</w:t>
            </w:r>
          </w:p>
        </w:tc>
        <w:tc>
          <w:tcPr>
            <w:tcW w:w="4085" w:type="dxa"/>
          </w:tcPr>
          <w:p w14:paraId="1DAFE881" w14:textId="77777777" w:rsidR="0059244F" w:rsidRPr="008F0A65" w:rsidRDefault="0059244F" w:rsidP="00192FB0">
            <w:pPr>
              <w:spacing w:line="276" w:lineRule="auto"/>
              <w:rPr>
                <w:rFonts w:cs="Times New Roman"/>
                <w:b/>
                <w:lang w:val="es-CR"/>
              </w:rPr>
            </w:pPr>
            <w:r w:rsidRPr="008F0A65">
              <w:rPr>
                <w:rFonts w:cs="Times New Roman"/>
                <w:b/>
                <w:lang w:val="es-CR"/>
              </w:rPr>
              <w:t>Leer como</w:t>
            </w:r>
          </w:p>
        </w:tc>
      </w:tr>
      <w:tr w:rsidR="0059244F" w:rsidRPr="008F0A65" w14:paraId="609CC7F8" w14:textId="77777777" w:rsidTr="0059244F">
        <w:trPr>
          <w:trHeight w:val="142"/>
          <w:jc w:val="center"/>
        </w:trPr>
        <w:tc>
          <w:tcPr>
            <w:tcW w:w="4085" w:type="dxa"/>
          </w:tcPr>
          <w:p w14:paraId="0042DDE3" w14:textId="77777777" w:rsidR="0059244F" w:rsidRPr="008F0A65" w:rsidRDefault="0059244F" w:rsidP="00192FB0">
            <w:pPr>
              <w:spacing w:line="276" w:lineRule="auto"/>
              <w:rPr>
                <w:rFonts w:cs="Times New Roman"/>
                <w:lang w:val="es-CR"/>
              </w:rPr>
            </w:pPr>
            <w:r w:rsidRPr="008F0A65">
              <w:rPr>
                <w:rFonts w:cs="Times New Roman"/>
                <w:lang w:val="es-CR"/>
              </w:rPr>
              <w:t>Donatario y Beneficiario</w:t>
            </w:r>
          </w:p>
        </w:tc>
        <w:tc>
          <w:tcPr>
            <w:tcW w:w="4085" w:type="dxa"/>
          </w:tcPr>
          <w:p w14:paraId="20470BCF" w14:textId="77777777" w:rsidR="0059244F" w:rsidRPr="008F0A65" w:rsidRDefault="0059244F" w:rsidP="00192FB0">
            <w:pPr>
              <w:spacing w:line="276" w:lineRule="auto"/>
              <w:rPr>
                <w:rFonts w:cs="Times New Roman"/>
                <w:lang w:val="es-CR"/>
              </w:rPr>
            </w:pPr>
            <w:r w:rsidRPr="008F0A65">
              <w:rPr>
                <w:rFonts w:cs="Times New Roman"/>
                <w:lang w:val="es-CR"/>
              </w:rPr>
              <w:t>Sub-Adjudicatario</w:t>
            </w:r>
          </w:p>
        </w:tc>
      </w:tr>
      <w:tr w:rsidR="0059244F" w:rsidRPr="008F0A65" w14:paraId="7E69BA52" w14:textId="77777777" w:rsidTr="0059244F">
        <w:trPr>
          <w:trHeight w:val="397"/>
          <w:jc w:val="center"/>
        </w:trPr>
        <w:tc>
          <w:tcPr>
            <w:tcW w:w="4085" w:type="dxa"/>
          </w:tcPr>
          <w:p w14:paraId="79B05945" w14:textId="77777777" w:rsidR="0059244F" w:rsidRPr="008F0A65" w:rsidRDefault="0059244F" w:rsidP="00192FB0">
            <w:pPr>
              <w:spacing w:line="276" w:lineRule="auto"/>
              <w:rPr>
                <w:rFonts w:cs="Times New Roman"/>
                <w:lang w:val="es-CR"/>
              </w:rPr>
            </w:pPr>
            <w:r w:rsidRPr="008F0A65">
              <w:rPr>
                <w:rFonts w:cs="Times New Roman"/>
                <w:lang w:val="es-CR"/>
              </w:rPr>
              <w:t>Acuerdo, Acuerdo de Cooperación, Sub-Acuerdo</w:t>
            </w:r>
          </w:p>
          <w:p w14:paraId="7D5DA6A5" w14:textId="77777777" w:rsidR="0059244F" w:rsidRPr="008F0A65" w:rsidRDefault="0059244F" w:rsidP="00192FB0">
            <w:pPr>
              <w:spacing w:line="276" w:lineRule="auto"/>
              <w:rPr>
                <w:rFonts w:cs="Times New Roman"/>
                <w:lang w:val="es-CR"/>
              </w:rPr>
            </w:pPr>
            <w:r w:rsidRPr="008F0A65">
              <w:rPr>
                <w:rFonts w:cs="Times New Roman"/>
                <w:lang w:val="es-CR"/>
              </w:rPr>
              <w:t>y Acuerdo</w:t>
            </w:r>
          </w:p>
        </w:tc>
        <w:tc>
          <w:tcPr>
            <w:tcW w:w="4085" w:type="dxa"/>
          </w:tcPr>
          <w:p w14:paraId="0CCF0E71" w14:textId="77777777" w:rsidR="0059244F" w:rsidRPr="008F0A65" w:rsidRDefault="0059244F" w:rsidP="00192FB0">
            <w:pPr>
              <w:spacing w:line="276" w:lineRule="auto"/>
              <w:rPr>
                <w:rFonts w:cs="Times New Roman"/>
                <w:lang w:val="es-CR"/>
              </w:rPr>
            </w:pPr>
            <w:r w:rsidRPr="008F0A65">
              <w:rPr>
                <w:rFonts w:cs="Times New Roman"/>
                <w:lang w:val="es-CR"/>
              </w:rPr>
              <w:t>Sub-Acuerdo</w:t>
            </w:r>
          </w:p>
        </w:tc>
      </w:tr>
      <w:tr w:rsidR="0059244F" w:rsidRPr="008F0A65" w14:paraId="20D992D9" w14:textId="77777777" w:rsidTr="0059244F">
        <w:trPr>
          <w:trHeight w:val="264"/>
          <w:jc w:val="center"/>
        </w:trPr>
        <w:tc>
          <w:tcPr>
            <w:tcW w:w="4085" w:type="dxa"/>
          </w:tcPr>
          <w:p w14:paraId="391DE19D" w14:textId="77777777" w:rsidR="0059244F" w:rsidRPr="008F0A65" w:rsidRDefault="0059244F" w:rsidP="00192FB0">
            <w:pPr>
              <w:spacing w:line="276" w:lineRule="auto"/>
              <w:rPr>
                <w:rFonts w:cs="Times New Roman"/>
                <w:lang w:val="es-CR"/>
              </w:rPr>
            </w:pPr>
            <w:r w:rsidRPr="008F0A65">
              <w:rPr>
                <w:rFonts w:cs="Times New Roman"/>
                <w:lang w:val="es-CR"/>
              </w:rPr>
              <w:t>Cualquier referencia al Gobierno de los EE. UU., USAID o al Oficial del Acuerdo</w:t>
            </w:r>
          </w:p>
        </w:tc>
        <w:tc>
          <w:tcPr>
            <w:tcW w:w="4085" w:type="dxa"/>
          </w:tcPr>
          <w:p w14:paraId="4A650765" w14:textId="77777777" w:rsidR="0059244F" w:rsidRPr="008F0A65" w:rsidRDefault="0059244F" w:rsidP="00192FB0">
            <w:pPr>
              <w:spacing w:line="276" w:lineRule="auto"/>
              <w:rPr>
                <w:rFonts w:cs="Times New Roman"/>
                <w:lang w:val="es-CR"/>
              </w:rPr>
            </w:pPr>
            <w:r w:rsidRPr="008F0A65">
              <w:rPr>
                <w:rFonts w:cs="Times New Roman"/>
                <w:lang w:val="es-CR"/>
              </w:rPr>
              <w:t>PARTNERS</w:t>
            </w:r>
          </w:p>
        </w:tc>
      </w:tr>
      <w:tr w:rsidR="0059244F" w:rsidRPr="00C5050F" w14:paraId="736A6FDF" w14:textId="77777777" w:rsidTr="0059244F">
        <w:trPr>
          <w:trHeight w:val="130"/>
          <w:jc w:val="center"/>
        </w:trPr>
        <w:tc>
          <w:tcPr>
            <w:tcW w:w="4085" w:type="dxa"/>
          </w:tcPr>
          <w:p w14:paraId="55E34A8D" w14:textId="77777777" w:rsidR="0059244F" w:rsidRPr="008F0A65" w:rsidRDefault="0059244F" w:rsidP="00192FB0">
            <w:pPr>
              <w:spacing w:line="276" w:lineRule="auto"/>
              <w:rPr>
                <w:rFonts w:cs="Times New Roman"/>
                <w:lang w:val="es-CR"/>
              </w:rPr>
            </w:pPr>
            <w:r w:rsidRPr="008F0A65">
              <w:rPr>
                <w:rFonts w:cs="Times New Roman"/>
                <w:lang w:val="es-CR"/>
              </w:rPr>
              <w:t>Sub-beneficiario y Sub- Adjudicatario:</w:t>
            </w:r>
          </w:p>
        </w:tc>
        <w:tc>
          <w:tcPr>
            <w:tcW w:w="4085" w:type="dxa"/>
          </w:tcPr>
          <w:p w14:paraId="0BAFD426" w14:textId="77777777" w:rsidR="0059244F" w:rsidRPr="008F0A65" w:rsidRDefault="0059244F" w:rsidP="00192FB0">
            <w:pPr>
              <w:spacing w:line="276" w:lineRule="auto"/>
              <w:rPr>
                <w:rFonts w:cs="Times New Roman"/>
                <w:lang w:val="es-CR"/>
              </w:rPr>
            </w:pPr>
            <w:r w:rsidRPr="008F0A65">
              <w:rPr>
                <w:rFonts w:cs="Times New Roman"/>
                <w:lang w:val="es-CR"/>
              </w:rPr>
              <w:t>Sub-Adjudicatario de nivel inferior</w:t>
            </w:r>
          </w:p>
        </w:tc>
      </w:tr>
      <w:tr w:rsidR="0059244F" w:rsidRPr="00C5050F" w14:paraId="021ADB98" w14:textId="77777777" w:rsidTr="0059244F">
        <w:trPr>
          <w:trHeight w:val="130"/>
          <w:jc w:val="center"/>
        </w:trPr>
        <w:tc>
          <w:tcPr>
            <w:tcW w:w="4085" w:type="dxa"/>
          </w:tcPr>
          <w:p w14:paraId="5552B572" w14:textId="77777777" w:rsidR="0059244F" w:rsidRPr="008F0A65" w:rsidRDefault="0059244F" w:rsidP="00192FB0">
            <w:pPr>
              <w:spacing w:line="276" w:lineRule="auto"/>
              <w:rPr>
                <w:rFonts w:cs="Times New Roman"/>
                <w:lang w:val="es-CR"/>
              </w:rPr>
            </w:pPr>
            <w:proofErr w:type="spellStart"/>
            <w:r w:rsidRPr="008F0A65">
              <w:rPr>
                <w:rFonts w:cs="Times New Roman"/>
                <w:lang w:val="es-CR"/>
              </w:rPr>
              <w:t>Sub-acuerdo</w:t>
            </w:r>
            <w:proofErr w:type="spellEnd"/>
          </w:p>
        </w:tc>
        <w:tc>
          <w:tcPr>
            <w:tcW w:w="4085" w:type="dxa"/>
          </w:tcPr>
          <w:p w14:paraId="6107C4EE" w14:textId="77777777" w:rsidR="0059244F" w:rsidRPr="008F0A65" w:rsidRDefault="0059244F" w:rsidP="00192FB0">
            <w:pPr>
              <w:spacing w:line="276" w:lineRule="auto"/>
              <w:rPr>
                <w:rFonts w:cs="Times New Roman"/>
                <w:lang w:val="es-CR"/>
              </w:rPr>
            </w:pPr>
            <w:proofErr w:type="spellStart"/>
            <w:r w:rsidRPr="008F0A65">
              <w:rPr>
                <w:rFonts w:cs="Times New Roman"/>
                <w:lang w:val="es-CR"/>
              </w:rPr>
              <w:t>Sub-acuerdo</w:t>
            </w:r>
            <w:proofErr w:type="spellEnd"/>
            <w:r w:rsidRPr="008F0A65">
              <w:rPr>
                <w:rFonts w:cs="Times New Roman"/>
                <w:lang w:val="es-CR"/>
              </w:rPr>
              <w:t xml:space="preserve"> de Nivel Inferior</w:t>
            </w:r>
          </w:p>
        </w:tc>
      </w:tr>
    </w:tbl>
    <w:p w14:paraId="5B6716BB" w14:textId="77777777" w:rsidR="0059244F" w:rsidRPr="0059244F" w:rsidRDefault="0059244F" w:rsidP="0059244F">
      <w:pPr>
        <w:spacing w:line="276" w:lineRule="auto"/>
        <w:ind w:left="360"/>
        <w:rPr>
          <w:rFonts w:ascii="Arial" w:hAnsi="Arial" w:cs="Arial"/>
          <w:b/>
          <w:bCs/>
          <w:sz w:val="32"/>
          <w:szCs w:val="32"/>
          <w:lang w:val="es-CR"/>
        </w:rPr>
      </w:pPr>
    </w:p>
    <w:p w14:paraId="1CDFECD7" w14:textId="718FE1BB" w:rsidR="0059244F" w:rsidRPr="0079731A" w:rsidRDefault="0059244F" w:rsidP="0079731A">
      <w:pPr>
        <w:pStyle w:val="Heading2"/>
        <w:rPr>
          <w:rFonts w:ascii="Times New Roman" w:hAnsi="Times New Roman" w:cs="Times New Roman"/>
          <w:b/>
          <w:bCs/>
          <w:sz w:val="22"/>
          <w:szCs w:val="22"/>
          <w:lang w:val="en-US" w:eastAsia="en-US"/>
        </w:rPr>
      </w:pPr>
      <w:r w:rsidRPr="0079731A">
        <w:rPr>
          <w:rFonts w:ascii="Times New Roman" w:hAnsi="Times New Roman" w:cs="Times New Roman"/>
          <w:b/>
          <w:bCs/>
          <w:sz w:val="22"/>
          <w:szCs w:val="22"/>
          <w:lang w:val="en-US" w:eastAsia="en-US"/>
        </w:rPr>
        <w:t>Disposiciones Estándar Obligatorias para Acuerdos de Organizaciones No-Gubernamentales</w:t>
      </w:r>
    </w:p>
    <w:p w14:paraId="558DA39C"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 ENTREGAS PARA EL REPOSITORIO DE EXPERIENCIAS DE DESARROLLO Y DERECHOS DE DATOS (JUNIO 2012). </w:t>
      </w:r>
    </w:p>
    <w:p w14:paraId="35CA77A8"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M2. MARCADO Y COMUNICACIONES PUBLICAS BAJO LA ASISTENCIA FINANCIADA POR USAID (JULIO 2015).</w:t>
      </w:r>
    </w:p>
    <w:p w14:paraId="335D35A8"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M3. TRAFICO DE DROGAS Y LUGAR DE TRABAJO LIBRE DE DROGAS (JUNIO 2012) </w:t>
      </w:r>
    </w:p>
    <w:p w14:paraId="19E04EC4"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M4. EXCLUSIÓN Y SUSPENSION (JUNIO DE 2012).</w:t>
      </w:r>
    </w:p>
    <w:p w14:paraId="4D3A7BC9"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M5. PREVENCIÓN DE TRANSACCIONES CON, O LA PROVISIÓN DE RECURSOS O APOYO A, GRUPOS E INDIVIDUOS SANCIONADOS (MAYO 2020). </w:t>
      </w:r>
    </w:p>
    <w:p w14:paraId="57ABABE7"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M6. TRATA DE PERSONAS (ABRIL 2016).</w:t>
      </w:r>
    </w:p>
    <w:p w14:paraId="6FEEAD9C"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M7. ACTIVIDADES DE PLANIFICACIÓN DEMOGRÁFICA VOLUNTARIA - REQUISITOS OBLIGATORIOS (MAYO 2006). </w:t>
      </w:r>
    </w:p>
    <w:p w14:paraId="32871AB5"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M8. IGUALDAD DE PARTICIPACIÓN DE LAS ORGANIZACIONES RELIGIOSAS (JUNIO 2016). </w:t>
      </w:r>
    </w:p>
    <w:p w14:paraId="04184DED"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M9 PORTAL PARA LAS NOTIFICACIONES DE LOS SOCIOS IMPLEMENTADORES DE USAID (IPN), ASISTENCIA (ACUERDO) (JULIO 2014) </w:t>
      </w:r>
    </w:p>
    <w:p w14:paraId="33722B1B"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M10. PROGRAMA PILOTO PARA MEJORAR LA PROTECCIÓN DE EMPLEADOS DE BENEFICIARIOS DENUNCIANTES (SEPTIEMBRE DEL 2014). </w:t>
      </w:r>
    </w:p>
    <w:p w14:paraId="3DEC7284"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M11. ENVÍO DE CONJUNTOS DE DATOS A LA BIBLIOTECA DE DATOS DE DESARROLLO (OCTUBRE 2014). </w:t>
      </w:r>
    </w:p>
    <w:p w14:paraId="32F20546"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M12. PROHIBICIÓN DE LA EXIGENCIA DE SOLICITAR DETERMINADOS ACUERDOS O DECLARACIONES INTERNAS DE CONFIDENCIALIDAD (MAYO 2017) </w:t>
      </w:r>
    </w:p>
    <w:p w14:paraId="09C127AC"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M13. PROTECCIÓN DE MENORES (JUNIO 2015)</w:t>
      </w:r>
    </w:p>
    <w:p w14:paraId="521BB1C6"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M14. DIVULGACIONES OBLIGATORIAS (NOVIEMBRE 2020) </w:t>
      </w:r>
    </w:p>
    <w:p w14:paraId="0B7FCCEE"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M15. NO DISCRIMINACIÓN CONTRA BENEFICIARIOS (NOVIEMBRE 2016).</w:t>
      </w:r>
    </w:p>
    <w:p w14:paraId="40E56B53"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M16. CONFLICTO DE INTERESES (AGOSTO 2018)</w:t>
      </w:r>
    </w:p>
    <w:p w14:paraId="3C533714" w14:textId="77777777" w:rsidR="0059244F" w:rsidRPr="008F0A65" w:rsidRDefault="0059244F" w:rsidP="0059244F">
      <w:pPr>
        <w:pStyle w:val="Heading2"/>
        <w:spacing w:line="276" w:lineRule="auto"/>
        <w:rPr>
          <w:rFonts w:cs="Times New Roman"/>
          <w:sz w:val="22"/>
          <w:szCs w:val="22"/>
          <w:lang w:val="es-CR"/>
        </w:rPr>
      </w:pPr>
    </w:p>
    <w:p w14:paraId="5F74D1A1" w14:textId="361705A6" w:rsidR="0059244F" w:rsidRPr="0036441C" w:rsidRDefault="0059244F" w:rsidP="0036441C">
      <w:pPr>
        <w:pStyle w:val="Heading2"/>
        <w:rPr>
          <w:rFonts w:ascii="Times New Roman" w:hAnsi="Times New Roman" w:cs="Times New Roman"/>
          <w:b/>
          <w:bCs/>
          <w:sz w:val="22"/>
          <w:szCs w:val="22"/>
          <w:lang w:val="es-CR" w:eastAsia="en-US"/>
        </w:rPr>
      </w:pPr>
      <w:r w:rsidRPr="0036441C">
        <w:rPr>
          <w:rFonts w:ascii="Times New Roman" w:hAnsi="Times New Roman" w:cs="Times New Roman"/>
          <w:b/>
          <w:bCs/>
          <w:sz w:val="22"/>
          <w:szCs w:val="22"/>
          <w:lang w:val="es-CR" w:eastAsia="en-US"/>
        </w:rPr>
        <w:t>Estas Disposiciones son APLICABLES, CUANDO PROCEDA, a Acuerdos de Organizaciones No Gubernamentales</w:t>
      </w:r>
    </w:p>
    <w:p w14:paraId="1F9B05C0" w14:textId="77777777" w:rsidR="0059244F" w:rsidRPr="008F0A65" w:rsidRDefault="0059244F" w:rsidP="0059244F">
      <w:pPr>
        <w:spacing w:line="276" w:lineRule="auto"/>
        <w:rPr>
          <w:rFonts w:cs="Times New Roman"/>
          <w:lang w:val="es-CR"/>
        </w:rPr>
      </w:pPr>
      <w:r w:rsidRPr="008F0A65">
        <w:rPr>
          <w:rFonts w:cs="Times New Roman"/>
          <w:lang w:val="es-CR"/>
        </w:rPr>
        <w:t xml:space="preserve">Las siguientes disposiciones son aplicables solo si son requeridas por el tipo y el alcance del Acuerdo. Favor contactar a PARTNERS para definir cuáles de las siguientes disposiciones son aplicables a este </w:t>
      </w:r>
      <w:proofErr w:type="spellStart"/>
      <w:r w:rsidRPr="008F0A65">
        <w:rPr>
          <w:rFonts w:cs="Times New Roman"/>
          <w:lang w:val="es-CR"/>
        </w:rPr>
        <w:t>Sub-acuerdo</w:t>
      </w:r>
      <w:proofErr w:type="spellEnd"/>
      <w:r w:rsidRPr="008F0A65">
        <w:rPr>
          <w:rFonts w:cs="Times New Roman"/>
          <w:lang w:val="es-CR"/>
        </w:rPr>
        <w:t>.</w:t>
      </w:r>
    </w:p>
    <w:p w14:paraId="19385EAF" w14:textId="77777777" w:rsidR="0059244F" w:rsidRPr="008F0A65" w:rsidRDefault="0059244F" w:rsidP="0059244F">
      <w:pPr>
        <w:spacing w:line="276" w:lineRule="auto"/>
        <w:rPr>
          <w:rFonts w:cs="Times New Roman"/>
          <w:lang w:val="es-CR"/>
        </w:rPr>
      </w:pPr>
    </w:p>
    <w:p w14:paraId="22952170"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 PAGOS ANTICIPADOS Y REEMBOLSOS DE DE</w:t>
      </w:r>
      <w:r>
        <w:rPr>
          <w:rFonts w:ascii="Times New Roman" w:hAnsi="Times New Roman" w:cs="Times New Roman"/>
          <w:color w:val="auto"/>
          <w:sz w:val="22"/>
          <w:szCs w:val="22"/>
          <w:lang w:val="es-CR"/>
        </w:rPr>
        <w:t>L ACUERDO DE</w:t>
      </w:r>
      <w:r w:rsidRPr="008F0A65">
        <w:rPr>
          <w:rFonts w:ascii="Times New Roman" w:hAnsi="Times New Roman" w:cs="Times New Roman"/>
          <w:color w:val="auto"/>
          <w:sz w:val="22"/>
          <w:szCs w:val="22"/>
          <w:lang w:val="es-CR"/>
        </w:rPr>
        <w:t xml:space="preserve"> MONTO FIJO (NOVIEMBRE 2020). </w:t>
      </w:r>
    </w:p>
    <w:p w14:paraId="4E309290"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 IDENTIFICADOR UNIVERSAL Y SISTEMA PARA LA GESTIÓN D</w:t>
      </w:r>
      <w:r>
        <w:rPr>
          <w:rFonts w:ascii="Times New Roman" w:hAnsi="Times New Roman" w:cs="Times New Roman"/>
          <w:color w:val="auto"/>
          <w:sz w:val="22"/>
          <w:szCs w:val="22"/>
          <w:lang w:val="es-CR"/>
        </w:rPr>
        <w:t xml:space="preserve">EL ACUERDO </w:t>
      </w:r>
      <w:r w:rsidRPr="008F0A65">
        <w:rPr>
          <w:rFonts w:ascii="Times New Roman" w:hAnsi="Times New Roman" w:cs="Times New Roman"/>
          <w:color w:val="auto"/>
          <w:sz w:val="22"/>
          <w:szCs w:val="22"/>
          <w:lang w:val="es-CR"/>
        </w:rPr>
        <w:t xml:space="preserve">(NOVIEMBRE 2020). </w:t>
      </w:r>
    </w:p>
    <w:p w14:paraId="38738617"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RAA3. REPORTE DE SUB-</w:t>
      </w:r>
      <w:r>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Y COMPENSACIÓN EJECUTIVA (NOVIEMBRE 2020).</w:t>
      </w:r>
    </w:p>
    <w:p w14:paraId="42EBE9C9"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RAA4. REGLAS DE ELEGIBILIDAD DE USAID PARA LA ADQUISICIÓN DE PRODUCTOS BÁSICOS Y SERVICIOS (MAYO 2020). </w:t>
      </w:r>
    </w:p>
    <w:p w14:paraId="6F749E28"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RAA5. RESTRICCIONES DE LA LEY "FLY AMERICA" (AGOSTO 2013).</w:t>
      </w:r>
    </w:p>
    <w:p w14:paraId="67E45213"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RAA6. ENVÍO MARÍTIMO DE MERCANCÍAS (JUNIO 2012). </w:t>
      </w:r>
    </w:p>
    <w:p w14:paraId="3D2D9252"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RAA7. INFORMES DE LOS IMPUESTOS DEL GOBIERNO DEL PAÍS ANFITRIÓN (JUNIO 2012).</w:t>
      </w:r>
    </w:p>
    <w:p w14:paraId="18533174"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RAA8. DERECHOS DE PATENTE (JUNIO 2012).</w:t>
      </w:r>
    </w:p>
    <w:p w14:paraId="4A9CE490"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RAA9. INTERCAMBIO DE VISITANTES Y CAPACITACIÓN DE PARTICIPANTES (JUNIO 2012).</w:t>
      </w:r>
    </w:p>
    <w:p w14:paraId="7FF955B4"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RAA10. PROMOCIÓN DE INVERSIONES (NOVIEMBRE 2003).</w:t>
      </w:r>
    </w:p>
    <w:p w14:paraId="1B59E217"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RAA11. PROTECCIÓN DE SUJETOS HUMANOS QUE PARTICIPAN EN INVESTIGACIONES (JUNIO 2012).</w:t>
      </w:r>
    </w:p>
    <w:p w14:paraId="62433E08"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RAA12. DECLARACIÓN PARA LOS IMPLEMENTADORES SOBRE LAS ACTIVIDADES CONTRA LA TRATA DE PERSONAS Y LA PROHIBICIÓN DE APOYAR LA PROSTITUCIÓN (JUNIO 2012).</w:t>
      </w:r>
    </w:p>
    <w:p w14:paraId="48AFA328"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RAA13. ELEGIBILIDAD DE LOS SUB-BENEFICIARIOS DE FONDOS CONTRA LA TRATA DE PERSONAS (JUNIO DE 2012)</w:t>
      </w:r>
    </w:p>
    <w:p w14:paraId="1512FEBD"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RAA14. PROHIBICIÓN DEL USO DE FONDOS CONTRA LA TRATA DE PERSONAS PARA PROMOVER, APOYAR O ABOGAR POR LA LEGISLACIÓN O PRÁCTICA DE LA PROSTITUCIÓN (JUNIO 2012). </w:t>
      </w:r>
    </w:p>
    <w:p w14:paraId="14C35DE6"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RAA15. ACTIVIDADES PLANIFICACIÓN DEMOGRÁFICA VOLUNTARIA - REQUERIMIENTOS COMPLEMENTARIOS (ENERO 2009) </w:t>
      </w:r>
    </w:p>
    <w:p w14:paraId="25F5EDBD"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RAA16. APLICACIÓN (ASISTENCIA) DE LA CLÁUSULA DE LA CONCIENCIA (FEBRERO 2012). </w:t>
      </w:r>
    </w:p>
    <w:p w14:paraId="66AE3370"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RAA17. CONDONES (ASISTENCIA) (SEPTIEMBRE 2014).</w:t>
      </w:r>
    </w:p>
    <w:p w14:paraId="43F85057"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RAA18. PROHIBICIÓN DE LA PROMOCIÓN O DEFENSA (ASISTENCIA) DE LA LEGALIZACIÓN O PRÁCTICA DE LA PROSTITUCIÓN O EL TRÁFICO SEXUAL (SEPTIEMBRE 2014). </w:t>
      </w:r>
    </w:p>
    <w:p w14:paraId="282EEEBA"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 19. SISTEMA MÉTRICO DE MEDICIÓN (AGOSTO 1992).</w:t>
      </w:r>
    </w:p>
    <w:p w14:paraId="2B89163C"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RAA20. ACCESO A LAS INSTALACIONES Y LOS SISTEMAS DE INFORMACIÓN DE USAID (AGOSTO 2013).</w:t>
      </w:r>
    </w:p>
    <w:p w14:paraId="4526CC45"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RAA21. LIMITACIÓN DE LAS SUB-</w:t>
      </w:r>
      <w:r>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ADJUDICADAS A ENTIDADES NO LOCALES (JULIO 2014). </w:t>
      </w:r>
    </w:p>
    <w:p w14:paraId="7C77500D"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RAA22. TÉRMINOS Y CONDICIONES DE LAS ACUERDOS RELACIONADOS CON TEMAS DE INTEGRIDAD Y DESEMPEÑO DEL BENEFICIARIO (ABRIL 2016).</w:t>
      </w:r>
    </w:p>
    <w:p w14:paraId="0846EC86"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RAA23. RESERVADO.</w:t>
      </w:r>
    </w:p>
    <w:p w14:paraId="23EC9671" w14:textId="77777777" w:rsidR="0059244F" w:rsidRPr="008F0A65" w:rsidRDefault="0059244F" w:rsidP="0059244F">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RAA24. PROHIBICIÓN DE DETERMINADOS SERVICIOS O EQUIPOS DE TELECOMUNICACIONES Y VIDEOS DE VIGILANCIA (NOVIEMBRE 2020).</w:t>
      </w:r>
    </w:p>
    <w:p w14:paraId="5514845C" w14:textId="465424A6" w:rsidR="0020320B" w:rsidRDefault="0059244F" w:rsidP="0059244F">
      <w:pPr>
        <w:pStyle w:val="Heading1"/>
        <w:numPr>
          <w:ilvl w:val="0"/>
          <w:numId w:val="0"/>
        </w:numPr>
        <w:spacing w:line="276" w:lineRule="auto"/>
        <w:rPr>
          <w:lang w:val="es-ES"/>
        </w:rPr>
      </w:pPr>
      <w:r w:rsidRPr="008F0A65">
        <w:rPr>
          <w:rFonts w:cs="Times New Roman"/>
          <w:color w:val="auto"/>
          <w:sz w:val="22"/>
          <w:szCs w:val="22"/>
          <w:lang w:val="es-CR"/>
        </w:rPr>
        <w:t>RAA25. NUNCA CONTRATE CON EL ENEMIGO (NOVIEMBRE 2020).</w:t>
      </w:r>
    </w:p>
    <w:p w14:paraId="523E6C1D" w14:textId="77777777" w:rsidR="0059244F" w:rsidRDefault="0059244F">
      <w:pPr>
        <w:pStyle w:val="Heading1"/>
        <w:numPr>
          <w:ilvl w:val="0"/>
          <w:numId w:val="0"/>
        </w:numPr>
        <w:spacing w:line="276" w:lineRule="auto"/>
        <w:rPr>
          <w:lang w:val="es-ES"/>
        </w:rPr>
      </w:pPr>
    </w:p>
    <w:p w14:paraId="7927E51A" w14:textId="33AB6B41" w:rsidR="000B0CA2" w:rsidRPr="00F6021B" w:rsidRDefault="0005289A">
      <w:pPr>
        <w:pStyle w:val="Heading1"/>
        <w:numPr>
          <w:ilvl w:val="0"/>
          <w:numId w:val="0"/>
        </w:numPr>
        <w:spacing w:line="276" w:lineRule="auto"/>
        <w:rPr>
          <w:lang w:val="es-ES"/>
        </w:rPr>
      </w:pPr>
      <w:r w:rsidRPr="00F6021B">
        <w:rPr>
          <w:lang w:val="es-ES"/>
        </w:rPr>
        <w:t xml:space="preserve">Disposiciones de la </w:t>
      </w:r>
      <w:r w:rsidR="001E36FC">
        <w:rPr>
          <w:lang w:val="es-ES"/>
        </w:rPr>
        <w:t>Acuerdo</w:t>
      </w:r>
      <w:r w:rsidRPr="00F6021B">
        <w:rPr>
          <w:lang w:val="es-ES"/>
        </w:rPr>
        <w:t xml:space="preserve"> Principal de USDA </w:t>
      </w:r>
    </w:p>
    <w:p w14:paraId="0A8D1FDE" w14:textId="4DDCA09C" w:rsidR="000B0CA2" w:rsidRPr="00F6021B" w:rsidRDefault="0005289A">
      <w:pPr>
        <w:keepNext/>
        <w:keepLines/>
        <w:spacing w:line="276" w:lineRule="auto"/>
        <w:jc w:val="both"/>
        <w:rPr>
          <w:rFonts w:cs="Times New Roman"/>
          <w:lang w:val="es-ES"/>
        </w:rPr>
      </w:pPr>
      <w:r w:rsidRPr="00F6021B">
        <w:rPr>
          <w:rFonts w:cs="Times New Roman"/>
          <w:lang w:val="es-ES"/>
        </w:rPr>
        <w:t xml:space="preserve">Además de los términos, condiciones y obligaciones establecidos en este </w:t>
      </w:r>
      <w:proofErr w:type="spellStart"/>
      <w:r w:rsidR="005C1AF8">
        <w:rPr>
          <w:rFonts w:cs="Times New Roman"/>
          <w:lang w:val="es-ES"/>
        </w:rPr>
        <w:t>Sub-acuerdo</w:t>
      </w:r>
      <w:proofErr w:type="spellEnd"/>
      <w:r w:rsidRPr="00F6021B">
        <w:rPr>
          <w:rFonts w:cs="Times New Roman"/>
          <w:lang w:val="es-ES"/>
        </w:rPr>
        <w:t>, todos los términos y condiciones estándar del Servicio de Agricultura Extranjera de USDA se incorporan</w:t>
      </w:r>
      <w:r w:rsidR="002F7141" w:rsidRPr="00F6021B">
        <w:rPr>
          <w:rFonts w:cs="Times New Roman"/>
          <w:lang w:val="es-ES"/>
        </w:rPr>
        <w:t xml:space="preserve"> en su totalidad</w:t>
      </w:r>
      <w:r w:rsidRPr="00F6021B">
        <w:rPr>
          <w:rFonts w:cs="Times New Roman"/>
          <w:lang w:val="es-ES"/>
        </w:rPr>
        <w:t xml:space="preserve"> </w:t>
      </w:r>
      <w:r w:rsidR="00383FD9" w:rsidRPr="00F6021B">
        <w:rPr>
          <w:rFonts w:cs="Times New Roman"/>
          <w:lang w:val="es-ES"/>
        </w:rPr>
        <w:t xml:space="preserve">al </w:t>
      </w:r>
      <w:proofErr w:type="spellStart"/>
      <w:r w:rsidR="005C1AF8">
        <w:rPr>
          <w:rFonts w:cs="Times New Roman"/>
          <w:lang w:val="es-ES"/>
        </w:rPr>
        <w:t>Sub-acuerdo</w:t>
      </w:r>
      <w:proofErr w:type="spellEnd"/>
      <w:r w:rsidR="00383FD9" w:rsidRPr="00F6021B">
        <w:rPr>
          <w:rFonts w:cs="Times New Roman"/>
          <w:lang w:val="es-ES"/>
        </w:rPr>
        <w:t xml:space="preserve"> por referencia</w:t>
      </w:r>
      <w:r w:rsidRPr="00F6021B">
        <w:rPr>
          <w:rFonts w:cs="Times New Roman"/>
          <w:lang w:val="es-ES"/>
        </w:rPr>
        <w:t xml:space="preserve">. Los Términos y Condiciones Administrativos </w:t>
      </w:r>
      <w:r w:rsidR="00383FD9" w:rsidRPr="00F6021B">
        <w:rPr>
          <w:rFonts w:cs="Times New Roman"/>
          <w:lang w:val="es-ES"/>
        </w:rPr>
        <w:t xml:space="preserve">de los </w:t>
      </w:r>
      <w:r w:rsidRPr="00F6021B">
        <w:rPr>
          <w:rFonts w:cs="Times New Roman"/>
          <w:lang w:val="es-ES"/>
        </w:rPr>
        <w:t xml:space="preserve">Contratos de Cooperación y </w:t>
      </w:r>
      <w:r w:rsidR="005C1AF8">
        <w:rPr>
          <w:rFonts w:cs="Times New Roman"/>
          <w:lang w:val="es-ES"/>
        </w:rPr>
        <w:t>Acuerdos</w:t>
      </w:r>
      <w:r w:rsidRPr="00F6021B">
        <w:rPr>
          <w:rFonts w:cs="Times New Roman"/>
          <w:lang w:val="es-ES"/>
        </w:rPr>
        <w:t xml:space="preserve"> de </w:t>
      </w:r>
      <w:r w:rsidR="002F7141" w:rsidRPr="00F6021B">
        <w:rPr>
          <w:rFonts w:cs="Times New Roman"/>
          <w:lang w:val="es-ES"/>
        </w:rPr>
        <w:t>USDA</w:t>
      </w:r>
      <w:r w:rsidRPr="00F6021B">
        <w:rPr>
          <w:rFonts w:cs="Times New Roman"/>
          <w:lang w:val="es-ES"/>
        </w:rPr>
        <w:t xml:space="preserve"> se encuentran en</w:t>
      </w:r>
      <w:r w:rsidR="002F7141" w:rsidRPr="00F6021B">
        <w:rPr>
          <w:rFonts w:cs="Times New Roman"/>
          <w:lang w:val="es-ES"/>
        </w:rPr>
        <w:t xml:space="preserve"> la página</w:t>
      </w:r>
      <w:r w:rsidRPr="00F6021B">
        <w:rPr>
          <w:rFonts w:cs="Times New Roman"/>
          <w:lang w:val="es-ES"/>
        </w:rPr>
        <w:t xml:space="preserve"> </w:t>
      </w:r>
      <w:hyperlink r:id="rId11" w:history="1">
        <w:r w:rsidRPr="00F6021B">
          <w:rPr>
            <w:rStyle w:val="Hyperlink"/>
            <w:rFonts w:cs="Times New Roman"/>
            <w:lang w:val="es-ES"/>
          </w:rPr>
          <w:t>https://www.fas.usda.gov/grants-and-cooperative-agreements-administrative-general-terms-and-conditions</w:t>
        </w:r>
      </w:hyperlink>
      <w:r w:rsidRPr="00F6021B">
        <w:rPr>
          <w:rFonts w:cs="Times New Roman"/>
          <w:lang w:val="es-ES"/>
        </w:rPr>
        <w:t xml:space="preserve">. Estas disposiciones formarán parte de esta </w:t>
      </w:r>
      <w:proofErr w:type="spellStart"/>
      <w:r w:rsidRPr="00F6021B">
        <w:rPr>
          <w:rFonts w:cs="Times New Roman"/>
          <w:lang w:val="es-ES"/>
        </w:rPr>
        <w:t>Sub-</w:t>
      </w:r>
      <w:r w:rsidR="001E36FC">
        <w:rPr>
          <w:rFonts w:cs="Times New Roman"/>
          <w:lang w:val="es-ES"/>
        </w:rPr>
        <w:t>acuerdo</w:t>
      </w:r>
      <w:proofErr w:type="spellEnd"/>
      <w:r w:rsidRPr="00F6021B">
        <w:rPr>
          <w:rFonts w:cs="Times New Roman"/>
          <w:lang w:val="es-ES"/>
        </w:rPr>
        <w:t xml:space="preserve"> y surtirán los mismos efectos que tendrían si estuvieran escritas en su totalidad en este documento, y las referencias a las disposiciones </w:t>
      </w:r>
      <w:r w:rsidRPr="007A0AE6">
        <w:rPr>
          <w:rFonts w:cs="Times New Roman"/>
          <w:lang w:val="es-ES"/>
        </w:rPr>
        <w:t xml:space="preserve">no sustituyen </w:t>
      </w:r>
      <w:r w:rsidRPr="00F6021B">
        <w:rPr>
          <w:rFonts w:cs="Times New Roman"/>
          <w:lang w:val="es-ES"/>
        </w:rPr>
        <w:t xml:space="preserve">el texto completo. El </w:t>
      </w:r>
      <w:proofErr w:type="spellStart"/>
      <w:r w:rsidR="005C1AF8">
        <w:rPr>
          <w:rFonts w:cs="Times New Roman"/>
          <w:lang w:val="es-ES"/>
        </w:rPr>
        <w:t>Sub-adjudicatario</w:t>
      </w:r>
      <w:proofErr w:type="spellEnd"/>
      <w:r w:rsidRPr="00F6021B">
        <w:rPr>
          <w:rFonts w:cs="Times New Roman"/>
          <w:lang w:val="es-ES"/>
        </w:rPr>
        <w:t xml:space="preserve"> puede comunicarse con </w:t>
      </w:r>
      <w:r w:rsidR="002F7141" w:rsidRPr="00F6021B">
        <w:rPr>
          <w:rFonts w:cs="Times New Roman"/>
          <w:lang w:val="es-ES"/>
        </w:rPr>
        <w:t>PARTNERS</w:t>
      </w:r>
      <w:r w:rsidRPr="00F6021B">
        <w:rPr>
          <w:rFonts w:cs="Times New Roman"/>
          <w:lang w:val="es-ES"/>
        </w:rPr>
        <w:t xml:space="preserve"> en cualquier momento para obtener el texto completo de las disposiciones y formular cualquier pregunta que desee sobre la aplicabilidad y/o interpretación de las mismas. </w:t>
      </w:r>
    </w:p>
    <w:p w14:paraId="630C4038" w14:textId="77777777" w:rsidR="000B0CA2" w:rsidRPr="00F6021B" w:rsidRDefault="000B0CA2">
      <w:pPr>
        <w:pStyle w:val="ListParagraph"/>
        <w:keepNext/>
        <w:keepLines/>
        <w:spacing w:line="276" w:lineRule="auto"/>
        <w:ind w:left="360"/>
        <w:jc w:val="both"/>
        <w:rPr>
          <w:rFonts w:cs="Times New Roman"/>
          <w:lang w:val="es-ES"/>
        </w:rPr>
      </w:pPr>
    </w:p>
    <w:p w14:paraId="68088380" w14:textId="1C7C199B" w:rsidR="000B0CA2" w:rsidRPr="00F6021B" w:rsidRDefault="0005289A">
      <w:pPr>
        <w:pStyle w:val="P68B1DB1-Normal1"/>
        <w:spacing w:line="276" w:lineRule="auto"/>
        <w:jc w:val="both"/>
        <w:rPr>
          <w:lang w:val="es-ES"/>
        </w:rPr>
      </w:pPr>
      <w:r w:rsidRPr="00F6021B">
        <w:rPr>
          <w:lang w:val="es-ES"/>
        </w:rPr>
        <w:t>A menos que se especifique lo contrario</w:t>
      </w:r>
      <w:r w:rsidR="0064707C">
        <w:rPr>
          <w:lang w:val="es-ES"/>
        </w:rPr>
        <w:t xml:space="preserve">, </w:t>
      </w:r>
      <w:r w:rsidRPr="00F6021B">
        <w:rPr>
          <w:lang w:val="es-ES"/>
        </w:rPr>
        <w:t xml:space="preserve">se realizan los siguientes cambios en la terminología de las Disposiciones Estándar incorporadas por referencia: </w:t>
      </w:r>
    </w:p>
    <w:tbl>
      <w:tblPr>
        <w:tblStyle w:val="TableGrid"/>
        <w:tblW w:w="0" w:type="auto"/>
        <w:jc w:val="center"/>
        <w:tblLook w:val="04A0" w:firstRow="1" w:lastRow="0" w:firstColumn="1" w:lastColumn="0" w:noHBand="0" w:noVBand="1"/>
      </w:tblPr>
      <w:tblGrid>
        <w:gridCol w:w="4495"/>
        <w:gridCol w:w="4495"/>
      </w:tblGrid>
      <w:tr w:rsidR="000B0CA2" w:rsidRPr="00F6021B" w14:paraId="1FD3A8EB"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29A9B991" w14:textId="77777777" w:rsidR="000B0CA2" w:rsidRPr="00F6021B" w:rsidRDefault="0005289A">
            <w:pPr>
              <w:pStyle w:val="P68B1DB1-Normal2"/>
              <w:spacing w:line="276" w:lineRule="auto"/>
              <w:jc w:val="both"/>
              <w:rPr>
                <w:lang w:val="es-ES"/>
              </w:rPr>
            </w:pPr>
            <w:r w:rsidRPr="00F6021B">
              <w:rPr>
                <w:lang w:val="es-ES"/>
              </w:rPr>
              <w:t>Disposición Estándar</w:t>
            </w:r>
          </w:p>
        </w:tc>
        <w:tc>
          <w:tcPr>
            <w:tcW w:w="4495" w:type="dxa"/>
            <w:tcBorders>
              <w:top w:val="single" w:sz="4" w:space="0" w:color="auto"/>
              <w:left w:val="single" w:sz="4" w:space="0" w:color="auto"/>
              <w:bottom w:val="single" w:sz="4" w:space="0" w:color="auto"/>
              <w:right w:val="single" w:sz="4" w:space="0" w:color="auto"/>
            </w:tcBorders>
            <w:hideMark/>
          </w:tcPr>
          <w:p w14:paraId="6F40B103" w14:textId="77777777" w:rsidR="000B0CA2" w:rsidRPr="00F6021B" w:rsidRDefault="0005289A">
            <w:pPr>
              <w:pStyle w:val="P68B1DB1-Normal2"/>
              <w:spacing w:line="276" w:lineRule="auto"/>
              <w:jc w:val="both"/>
              <w:rPr>
                <w:lang w:val="es-ES"/>
              </w:rPr>
            </w:pPr>
            <w:r w:rsidRPr="00F6021B">
              <w:rPr>
                <w:lang w:val="es-ES"/>
              </w:rPr>
              <w:t>Se interpretará como:</w:t>
            </w:r>
          </w:p>
        </w:tc>
      </w:tr>
      <w:tr w:rsidR="000B0CA2" w:rsidRPr="00F6021B" w14:paraId="4EA03FB1"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1603F758" w14:textId="77777777" w:rsidR="000B0CA2" w:rsidRPr="00F6021B" w:rsidRDefault="0005289A">
            <w:pPr>
              <w:pStyle w:val="P68B1DB1-Normal1"/>
              <w:spacing w:line="276" w:lineRule="auto"/>
              <w:jc w:val="both"/>
              <w:rPr>
                <w:lang w:val="es-ES"/>
              </w:rPr>
            </w:pPr>
            <w:r w:rsidRPr="00F6021B">
              <w:rPr>
                <w:lang w:val="es-ES"/>
              </w:rPr>
              <w:t xml:space="preserve">Donatario y </w:t>
            </w:r>
            <w:r w:rsidRPr="0014262D">
              <w:rPr>
                <w:lang w:val="es-ES"/>
              </w:rPr>
              <w:t>Beneficiario</w:t>
            </w:r>
          </w:p>
        </w:tc>
        <w:tc>
          <w:tcPr>
            <w:tcW w:w="4495" w:type="dxa"/>
            <w:tcBorders>
              <w:top w:val="single" w:sz="4" w:space="0" w:color="auto"/>
              <w:left w:val="single" w:sz="4" w:space="0" w:color="auto"/>
              <w:bottom w:val="single" w:sz="4" w:space="0" w:color="auto"/>
              <w:right w:val="single" w:sz="4" w:space="0" w:color="auto"/>
            </w:tcBorders>
            <w:hideMark/>
          </w:tcPr>
          <w:p w14:paraId="3134B8BF" w14:textId="3A7EB970" w:rsidR="000B0CA2" w:rsidRPr="00F6021B" w:rsidRDefault="005C1AF8">
            <w:pPr>
              <w:pStyle w:val="P68B1DB1-Normal1"/>
              <w:spacing w:line="276" w:lineRule="auto"/>
              <w:jc w:val="both"/>
              <w:rPr>
                <w:lang w:val="es-ES"/>
              </w:rPr>
            </w:pPr>
            <w:proofErr w:type="spellStart"/>
            <w:r>
              <w:rPr>
                <w:lang w:val="es-ES"/>
              </w:rPr>
              <w:t>Sub-adjudicatario</w:t>
            </w:r>
            <w:proofErr w:type="spellEnd"/>
          </w:p>
        </w:tc>
      </w:tr>
      <w:tr w:rsidR="000B0CA2" w:rsidRPr="00F6021B" w14:paraId="7722F892"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D955AFF" w14:textId="19FCDAD8" w:rsidR="000B0CA2" w:rsidRPr="00F6021B" w:rsidRDefault="001E36FC">
            <w:pPr>
              <w:pStyle w:val="P68B1DB1-Normal1"/>
              <w:spacing w:line="276" w:lineRule="auto"/>
              <w:jc w:val="both"/>
              <w:rPr>
                <w:lang w:val="es-ES"/>
              </w:rPr>
            </w:pPr>
            <w:r>
              <w:rPr>
                <w:lang w:val="es-ES"/>
              </w:rPr>
              <w:t>Acuerdo</w:t>
            </w:r>
            <w:r w:rsidR="0005289A" w:rsidRPr="00F6021B">
              <w:rPr>
                <w:lang w:val="es-ES"/>
              </w:rPr>
              <w:t xml:space="preserve">, Contrato de Cooperación, </w:t>
            </w:r>
            <w:proofErr w:type="spellStart"/>
            <w:r w:rsidR="0005289A" w:rsidRPr="00F6021B">
              <w:rPr>
                <w:lang w:val="es-ES"/>
              </w:rPr>
              <w:t>Sub-</w:t>
            </w:r>
            <w:r>
              <w:rPr>
                <w:lang w:val="es-ES"/>
              </w:rPr>
              <w:t>acuerdo</w:t>
            </w:r>
            <w:proofErr w:type="spellEnd"/>
            <w:r w:rsidR="002F7141" w:rsidRPr="00F6021B">
              <w:rPr>
                <w:lang w:val="es-ES"/>
              </w:rPr>
              <w:t xml:space="preserve"> </w:t>
            </w:r>
            <w:r w:rsidR="0005289A" w:rsidRPr="00F6021B">
              <w:rPr>
                <w:lang w:val="es-ES"/>
              </w:rPr>
              <w:t xml:space="preserve">y </w:t>
            </w:r>
            <w:r>
              <w:rPr>
                <w:lang w:val="es-ES"/>
              </w:rPr>
              <w:t>Acuerdo</w:t>
            </w:r>
          </w:p>
        </w:tc>
        <w:tc>
          <w:tcPr>
            <w:tcW w:w="4495" w:type="dxa"/>
            <w:tcBorders>
              <w:top w:val="single" w:sz="4" w:space="0" w:color="auto"/>
              <w:left w:val="single" w:sz="4" w:space="0" w:color="auto"/>
              <w:bottom w:val="single" w:sz="4" w:space="0" w:color="auto"/>
              <w:right w:val="single" w:sz="4" w:space="0" w:color="auto"/>
            </w:tcBorders>
            <w:hideMark/>
          </w:tcPr>
          <w:p w14:paraId="45D0D25C" w14:textId="09C9839A" w:rsidR="000B0CA2" w:rsidRPr="00F6021B" w:rsidRDefault="005C1AF8">
            <w:pPr>
              <w:pStyle w:val="P68B1DB1-Normal1"/>
              <w:spacing w:line="276" w:lineRule="auto"/>
              <w:jc w:val="both"/>
              <w:rPr>
                <w:lang w:val="es-ES"/>
              </w:rPr>
            </w:pPr>
            <w:proofErr w:type="spellStart"/>
            <w:r>
              <w:rPr>
                <w:lang w:val="es-ES"/>
              </w:rPr>
              <w:t>Sub-acuerdo</w:t>
            </w:r>
            <w:proofErr w:type="spellEnd"/>
          </w:p>
        </w:tc>
      </w:tr>
      <w:tr w:rsidR="000B0CA2" w:rsidRPr="00F6021B" w14:paraId="17776466"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13A7017D" w14:textId="3869EBAD" w:rsidR="000B0CA2" w:rsidRPr="00F6021B" w:rsidRDefault="0005289A">
            <w:pPr>
              <w:pStyle w:val="P68B1DB1-Normal1"/>
              <w:spacing w:line="276" w:lineRule="auto"/>
              <w:jc w:val="both"/>
              <w:rPr>
                <w:lang w:val="es-ES"/>
              </w:rPr>
            </w:pPr>
            <w:r w:rsidRPr="00F6021B">
              <w:rPr>
                <w:lang w:val="es-ES"/>
              </w:rPr>
              <w:t xml:space="preserve">Cualquier referencia al Gobierno de los EE.UU., </w:t>
            </w:r>
            <w:r w:rsidR="002F7141" w:rsidRPr="00F6021B">
              <w:rPr>
                <w:lang w:val="es-ES"/>
              </w:rPr>
              <w:t>USDA</w:t>
            </w:r>
            <w:r w:rsidRPr="00F6021B">
              <w:rPr>
                <w:lang w:val="es-ES"/>
              </w:rPr>
              <w:t xml:space="preserve"> o al Oficial de Contratos</w:t>
            </w:r>
          </w:p>
        </w:tc>
        <w:tc>
          <w:tcPr>
            <w:tcW w:w="4495" w:type="dxa"/>
            <w:tcBorders>
              <w:top w:val="single" w:sz="4" w:space="0" w:color="auto"/>
              <w:left w:val="single" w:sz="4" w:space="0" w:color="auto"/>
              <w:bottom w:val="single" w:sz="4" w:space="0" w:color="auto"/>
              <w:right w:val="single" w:sz="4" w:space="0" w:color="auto"/>
            </w:tcBorders>
            <w:hideMark/>
          </w:tcPr>
          <w:p w14:paraId="08F0C30C" w14:textId="1354E679" w:rsidR="000B0CA2" w:rsidRPr="00F6021B" w:rsidRDefault="002F7141">
            <w:pPr>
              <w:pStyle w:val="P68B1DB1-Normal1"/>
              <w:spacing w:line="276" w:lineRule="auto"/>
              <w:jc w:val="both"/>
              <w:rPr>
                <w:lang w:val="es-ES"/>
              </w:rPr>
            </w:pPr>
            <w:r w:rsidRPr="00F6021B">
              <w:rPr>
                <w:lang w:val="es-ES"/>
              </w:rPr>
              <w:t>PARTNERS</w:t>
            </w:r>
          </w:p>
        </w:tc>
      </w:tr>
      <w:tr w:rsidR="000B0CA2" w:rsidRPr="00F6021B" w14:paraId="76AFD27A"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A536A01" w14:textId="77777777" w:rsidR="000B0CA2" w:rsidRPr="00F6021B" w:rsidRDefault="0005289A">
            <w:pPr>
              <w:pStyle w:val="P68B1DB1-Normal1"/>
              <w:spacing w:line="276" w:lineRule="auto"/>
              <w:jc w:val="both"/>
              <w:rPr>
                <w:lang w:val="es-ES"/>
              </w:rPr>
            </w:pPr>
            <w:r w:rsidRPr="00F6021B">
              <w:rPr>
                <w:lang w:val="es-ES"/>
              </w:rPr>
              <w:t>Sub-beneficiario</w:t>
            </w:r>
          </w:p>
        </w:tc>
        <w:tc>
          <w:tcPr>
            <w:tcW w:w="4495" w:type="dxa"/>
            <w:tcBorders>
              <w:top w:val="single" w:sz="4" w:space="0" w:color="auto"/>
              <w:left w:val="single" w:sz="4" w:space="0" w:color="auto"/>
              <w:bottom w:val="single" w:sz="4" w:space="0" w:color="auto"/>
              <w:right w:val="single" w:sz="4" w:space="0" w:color="auto"/>
            </w:tcBorders>
            <w:hideMark/>
          </w:tcPr>
          <w:p w14:paraId="4D16971B" w14:textId="5C8F7887" w:rsidR="000B0CA2" w:rsidRPr="00F6021B" w:rsidRDefault="005C1AF8">
            <w:pPr>
              <w:pStyle w:val="P68B1DB1-Normal1"/>
              <w:spacing w:line="276" w:lineRule="auto"/>
              <w:jc w:val="both"/>
              <w:rPr>
                <w:lang w:val="es-ES"/>
              </w:rPr>
            </w:pPr>
            <w:proofErr w:type="spellStart"/>
            <w:r>
              <w:rPr>
                <w:lang w:val="es-ES"/>
              </w:rPr>
              <w:t>Sub-adjudicatario</w:t>
            </w:r>
            <w:proofErr w:type="spellEnd"/>
            <w:r w:rsidR="0005289A" w:rsidRPr="00F6021B">
              <w:rPr>
                <w:lang w:val="es-ES"/>
              </w:rPr>
              <w:t xml:space="preserve"> de Nivel Inferior</w:t>
            </w:r>
          </w:p>
        </w:tc>
      </w:tr>
      <w:tr w:rsidR="000B0CA2" w:rsidRPr="00F6021B" w14:paraId="17E23F1A"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22A9332" w14:textId="69A2DDA3" w:rsidR="000B0CA2" w:rsidRPr="00F6021B" w:rsidRDefault="0005289A">
            <w:pPr>
              <w:pStyle w:val="P68B1DB1-Normal1"/>
              <w:spacing w:line="276" w:lineRule="auto"/>
              <w:jc w:val="both"/>
              <w:rPr>
                <w:lang w:val="es-ES"/>
              </w:rPr>
            </w:pPr>
            <w:proofErr w:type="spellStart"/>
            <w:r w:rsidRPr="00F6021B">
              <w:rPr>
                <w:lang w:val="es-ES"/>
              </w:rPr>
              <w:t>Sub-</w:t>
            </w:r>
            <w:r w:rsidR="001E36FC">
              <w:rPr>
                <w:lang w:val="es-ES"/>
              </w:rPr>
              <w:t>acuerdo</w:t>
            </w:r>
            <w:proofErr w:type="spellEnd"/>
          </w:p>
        </w:tc>
        <w:tc>
          <w:tcPr>
            <w:tcW w:w="4495" w:type="dxa"/>
            <w:tcBorders>
              <w:top w:val="single" w:sz="4" w:space="0" w:color="auto"/>
              <w:left w:val="single" w:sz="4" w:space="0" w:color="auto"/>
              <w:bottom w:val="single" w:sz="4" w:space="0" w:color="auto"/>
              <w:right w:val="single" w:sz="4" w:space="0" w:color="auto"/>
            </w:tcBorders>
            <w:hideMark/>
          </w:tcPr>
          <w:p w14:paraId="465DCF30" w14:textId="7A6C91B2" w:rsidR="000B0CA2" w:rsidRPr="00F6021B" w:rsidRDefault="005C1AF8">
            <w:pPr>
              <w:pStyle w:val="P68B1DB1-Normal1"/>
              <w:spacing w:line="276" w:lineRule="auto"/>
              <w:jc w:val="both"/>
              <w:rPr>
                <w:lang w:val="es-ES"/>
              </w:rPr>
            </w:pPr>
            <w:proofErr w:type="spellStart"/>
            <w:r>
              <w:rPr>
                <w:lang w:val="es-ES"/>
              </w:rPr>
              <w:t>Sub-acuerdo</w:t>
            </w:r>
            <w:proofErr w:type="spellEnd"/>
            <w:r w:rsidR="0005289A" w:rsidRPr="00F6021B">
              <w:rPr>
                <w:lang w:val="es-ES"/>
              </w:rPr>
              <w:t xml:space="preserve"> de Nivel Inferior</w:t>
            </w:r>
          </w:p>
        </w:tc>
      </w:tr>
    </w:tbl>
    <w:p w14:paraId="5D9B9A0A" w14:textId="77777777" w:rsidR="000B0CA2" w:rsidRPr="00F6021B" w:rsidRDefault="000B0CA2">
      <w:pPr>
        <w:spacing w:line="276" w:lineRule="auto"/>
        <w:jc w:val="both"/>
        <w:rPr>
          <w:rFonts w:cs="Times New Roman"/>
          <w:lang w:val="es-ES"/>
        </w:rPr>
      </w:pPr>
    </w:p>
    <w:p w14:paraId="35716A6B" w14:textId="77777777" w:rsidR="000B0CA2" w:rsidRPr="00F6021B" w:rsidRDefault="0005289A">
      <w:pPr>
        <w:pStyle w:val="P68B1DB1-Prrafodelista3"/>
        <w:numPr>
          <w:ilvl w:val="0"/>
          <w:numId w:val="2"/>
        </w:numPr>
        <w:spacing w:line="276" w:lineRule="auto"/>
        <w:jc w:val="both"/>
        <w:rPr>
          <w:lang w:val="es-ES"/>
        </w:rPr>
      </w:pPr>
      <w:r w:rsidRPr="00F6021B">
        <w:rPr>
          <w:lang w:val="es-ES"/>
        </w:rPr>
        <w:t>Aplicabilidad del 2 CFR 200 según lo adoptado por USDA a través del 2 CFR Parte 400</w:t>
      </w:r>
    </w:p>
    <w:p w14:paraId="5B0C5D37" w14:textId="77777777" w:rsidR="000B0CA2" w:rsidRPr="00F6021B" w:rsidRDefault="0005289A">
      <w:pPr>
        <w:pStyle w:val="P68B1DB1-Prrafodelista3"/>
        <w:numPr>
          <w:ilvl w:val="0"/>
          <w:numId w:val="2"/>
        </w:numPr>
        <w:spacing w:line="276" w:lineRule="auto"/>
        <w:jc w:val="both"/>
        <w:rPr>
          <w:lang w:val="es-ES"/>
        </w:rPr>
      </w:pPr>
      <w:r w:rsidRPr="00F6021B">
        <w:rPr>
          <w:lang w:val="es-ES"/>
        </w:rPr>
        <w:t>Orden de Prelación</w:t>
      </w:r>
    </w:p>
    <w:p w14:paraId="0460F8BA" w14:textId="77777777" w:rsidR="000B0CA2" w:rsidRPr="00F6021B" w:rsidRDefault="0005289A">
      <w:pPr>
        <w:pStyle w:val="P68B1DB1-Prrafodelista3"/>
        <w:numPr>
          <w:ilvl w:val="0"/>
          <w:numId w:val="2"/>
        </w:numPr>
        <w:spacing w:line="276" w:lineRule="auto"/>
        <w:jc w:val="both"/>
        <w:rPr>
          <w:lang w:val="es-ES"/>
        </w:rPr>
      </w:pPr>
      <w:r w:rsidRPr="00F6021B">
        <w:rPr>
          <w:lang w:val="es-ES"/>
        </w:rPr>
        <w:t>Entidad No Federal (ENF)</w:t>
      </w:r>
    </w:p>
    <w:p w14:paraId="1732A0B5" w14:textId="77777777" w:rsidR="000B0CA2" w:rsidRPr="00F6021B" w:rsidRDefault="0005289A">
      <w:pPr>
        <w:pStyle w:val="P68B1DB1-Prrafodelista3"/>
        <w:numPr>
          <w:ilvl w:val="0"/>
          <w:numId w:val="2"/>
        </w:numPr>
        <w:spacing w:line="276" w:lineRule="auto"/>
        <w:jc w:val="both"/>
        <w:rPr>
          <w:lang w:val="es-ES"/>
        </w:rPr>
      </w:pPr>
      <w:r w:rsidRPr="00F6021B">
        <w:rPr>
          <w:lang w:val="es-ES"/>
        </w:rPr>
        <w:t>Reconocimiento del Financiamiento Federal de USDA</w:t>
      </w:r>
    </w:p>
    <w:p w14:paraId="0C4C0EE2" w14:textId="77777777" w:rsidR="000B0CA2" w:rsidRPr="00F6021B" w:rsidRDefault="0005289A">
      <w:pPr>
        <w:pStyle w:val="P68B1DB1-Prrafodelista3"/>
        <w:numPr>
          <w:ilvl w:val="0"/>
          <w:numId w:val="2"/>
        </w:numPr>
        <w:spacing w:line="276" w:lineRule="auto"/>
        <w:jc w:val="both"/>
        <w:rPr>
          <w:lang w:val="es-ES"/>
        </w:rPr>
      </w:pPr>
      <w:r w:rsidRPr="00F6021B">
        <w:rPr>
          <w:lang w:val="es-ES"/>
        </w:rPr>
        <w:t>Actividades Realizadas en el Extranjero</w:t>
      </w:r>
    </w:p>
    <w:p w14:paraId="5CE3A062" w14:textId="77777777" w:rsidR="000B0CA2" w:rsidRPr="00F6021B" w:rsidRDefault="0005289A">
      <w:pPr>
        <w:pStyle w:val="P68B1DB1-Prrafodelista3"/>
        <w:numPr>
          <w:ilvl w:val="0"/>
          <w:numId w:val="2"/>
        </w:numPr>
        <w:spacing w:line="276" w:lineRule="auto"/>
        <w:jc w:val="both"/>
        <w:rPr>
          <w:lang w:val="es-ES"/>
        </w:rPr>
      </w:pPr>
      <w:r w:rsidRPr="00F6021B">
        <w:rPr>
          <w:lang w:val="es-ES"/>
        </w:rPr>
        <w:t>Garantías</w:t>
      </w:r>
    </w:p>
    <w:p w14:paraId="238CB6DB" w14:textId="77777777" w:rsidR="000B0CA2" w:rsidRPr="00F6021B" w:rsidRDefault="0005289A">
      <w:pPr>
        <w:pStyle w:val="P68B1DB1-Prrafodelista3"/>
        <w:numPr>
          <w:ilvl w:val="0"/>
          <w:numId w:val="2"/>
        </w:numPr>
        <w:spacing w:line="276" w:lineRule="auto"/>
        <w:jc w:val="both"/>
        <w:rPr>
          <w:lang w:val="es-ES"/>
        </w:rPr>
      </w:pPr>
      <w:r w:rsidRPr="00F6021B">
        <w:rPr>
          <w:lang w:val="es-ES"/>
        </w:rPr>
        <w:t>Requisitos del Sistema Contable</w:t>
      </w:r>
    </w:p>
    <w:p w14:paraId="684FAE92" w14:textId="77777777" w:rsidR="000B0CA2" w:rsidRPr="00F6021B" w:rsidRDefault="0005289A">
      <w:pPr>
        <w:pStyle w:val="P68B1DB1-Prrafodelista3"/>
        <w:numPr>
          <w:ilvl w:val="0"/>
          <w:numId w:val="2"/>
        </w:numPr>
        <w:spacing w:line="276" w:lineRule="auto"/>
        <w:jc w:val="both"/>
        <w:rPr>
          <w:lang w:val="es-ES"/>
        </w:rPr>
      </w:pPr>
      <w:r w:rsidRPr="00F6021B">
        <w:rPr>
          <w:lang w:val="es-ES"/>
        </w:rPr>
        <w:t>Contabilidad, Auditoría y Registros</w:t>
      </w:r>
    </w:p>
    <w:p w14:paraId="53E90E06" w14:textId="77777777" w:rsidR="000B0CA2" w:rsidRPr="00F6021B" w:rsidRDefault="0005289A">
      <w:pPr>
        <w:pStyle w:val="P68B1DB1-Prrafodelista3"/>
        <w:numPr>
          <w:ilvl w:val="0"/>
          <w:numId w:val="2"/>
        </w:numPr>
        <w:spacing w:line="276" w:lineRule="auto"/>
        <w:jc w:val="both"/>
        <w:rPr>
          <w:lang w:val="es-ES"/>
        </w:rPr>
      </w:pPr>
      <w:r w:rsidRPr="00F6021B">
        <w:rPr>
          <w:lang w:val="es-ES"/>
        </w:rPr>
        <w:t>Costos Admisibles</w:t>
      </w:r>
    </w:p>
    <w:p w14:paraId="2ECBE71B" w14:textId="77777777" w:rsidR="000B0CA2" w:rsidRPr="00F6021B" w:rsidRDefault="0005289A">
      <w:pPr>
        <w:pStyle w:val="P68B1DB1-Prrafodelista3"/>
        <w:numPr>
          <w:ilvl w:val="0"/>
          <w:numId w:val="2"/>
        </w:numPr>
        <w:spacing w:line="276" w:lineRule="auto"/>
        <w:jc w:val="both"/>
        <w:rPr>
          <w:lang w:val="es-ES"/>
        </w:rPr>
      </w:pPr>
      <w:r w:rsidRPr="00F6021B">
        <w:rPr>
          <w:lang w:val="es-ES"/>
        </w:rPr>
        <w:t xml:space="preserve">Aplicabilidad de los Requisitos Federales de Asistencia Financiera </w:t>
      </w:r>
    </w:p>
    <w:p w14:paraId="5F6DB200" w14:textId="77777777" w:rsidR="000B0CA2" w:rsidRPr="00F6021B" w:rsidRDefault="0005289A">
      <w:pPr>
        <w:pStyle w:val="P68B1DB1-Prrafodelista3"/>
        <w:numPr>
          <w:ilvl w:val="0"/>
          <w:numId w:val="2"/>
        </w:numPr>
        <w:spacing w:line="276" w:lineRule="auto"/>
        <w:jc w:val="both"/>
        <w:rPr>
          <w:lang w:val="es-ES"/>
        </w:rPr>
      </w:pPr>
      <w:r w:rsidRPr="00F6021B">
        <w:rPr>
          <w:lang w:val="es-ES"/>
        </w:rPr>
        <w:t>Disputas</w:t>
      </w:r>
    </w:p>
    <w:p w14:paraId="0E5296E0" w14:textId="77777777" w:rsidR="000B0CA2" w:rsidRPr="00F6021B" w:rsidRDefault="0005289A">
      <w:pPr>
        <w:pStyle w:val="P68B1DB1-Prrafodelista3"/>
        <w:numPr>
          <w:ilvl w:val="0"/>
          <w:numId w:val="2"/>
        </w:numPr>
        <w:spacing w:line="276" w:lineRule="auto"/>
        <w:jc w:val="both"/>
        <w:rPr>
          <w:lang w:val="es-ES"/>
        </w:rPr>
      </w:pPr>
      <w:r w:rsidRPr="00F6021B">
        <w:rPr>
          <w:lang w:val="es-ES"/>
        </w:rPr>
        <w:t>Duplicación de Beneficios</w:t>
      </w:r>
    </w:p>
    <w:p w14:paraId="1172BFEF" w14:textId="27DD0AA5" w:rsidR="000B0CA2" w:rsidRPr="00F6021B" w:rsidRDefault="0005289A">
      <w:pPr>
        <w:pStyle w:val="P68B1DB1-Prrafodelista3"/>
        <w:numPr>
          <w:ilvl w:val="0"/>
          <w:numId w:val="2"/>
        </w:numPr>
        <w:spacing w:line="276" w:lineRule="auto"/>
        <w:jc w:val="both"/>
        <w:rPr>
          <w:lang w:val="es-ES"/>
        </w:rPr>
      </w:pPr>
      <w:r w:rsidRPr="00F6021B">
        <w:rPr>
          <w:lang w:val="es-ES"/>
        </w:rPr>
        <w:t>Ratificación</w:t>
      </w:r>
    </w:p>
    <w:p w14:paraId="7A39DBE8" w14:textId="77777777" w:rsidR="000B0CA2" w:rsidRPr="00F6021B" w:rsidRDefault="0005289A">
      <w:pPr>
        <w:pStyle w:val="P68B1DB1-Prrafodelista3"/>
        <w:numPr>
          <w:ilvl w:val="0"/>
          <w:numId w:val="2"/>
        </w:numPr>
        <w:spacing w:line="276" w:lineRule="auto"/>
        <w:jc w:val="both"/>
        <w:rPr>
          <w:lang w:val="es-ES"/>
        </w:rPr>
      </w:pPr>
      <w:r w:rsidRPr="00F6021B">
        <w:rPr>
          <w:lang w:val="es-ES"/>
        </w:rPr>
        <w:t>Estado de la Deuda Federal</w:t>
      </w:r>
    </w:p>
    <w:p w14:paraId="18B65A4E" w14:textId="05F2A3D5" w:rsidR="000B0CA2" w:rsidRPr="00F6021B" w:rsidRDefault="00D3325E">
      <w:pPr>
        <w:pStyle w:val="P68B1DB1-Prrafodelista3"/>
        <w:numPr>
          <w:ilvl w:val="0"/>
          <w:numId w:val="2"/>
        </w:numPr>
        <w:spacing w:line="276" w:lineRule="auto"/>
        <w:jc w:val="both"/>
        <w:rPr>
          <w:lang w:val="es-ES"/>
        </w:rPr>
      </w:pPr>
      <w:r w:rsidRPr="00F6021B">
        <w:rPr>
          <w:lang w:val="es-ES"/>
        </w:rPr>
        <w:t>Modificaciones</w:t>
      </w:r>
    </w:p>
    <w:p w14:paraId="26B3221A" w14:textId="77777777" w:rsidR="000B0CA2" w:rsidRPr="00F6021B" w:rsidRDefault="0005289A">
      <w:pPr>
        <w:pStyle w:val="P68B1DB1-Prrafodelista3"/>
        <w:numPr>
          <w:ilvl w:val="0"/>
          <w:numId w:val="2"/>
        </w:numPr>
        <w:spacing w:line="276" w:lineRule="auto"/>
        <w:jc w:val="both"/>
        <w:rPr>
          <w:lang w:val="es-ES"/>
        </w:rPr>
      </w:pPr>
      <w:r w:rsidRPr="00F6021B">
        <w:rPr>
          <w:lang w:val="es-ES"/>
        </w:rPr>
        <w:t>Exoneración de Responsabilidad.</w:t>
      </w:r>
    </w:p>
    <w:p w14:paraId="41300906" w14:textId="77777777" w:rsidR="000B0CA2" w:rsidRPr="00F6021B" w:rsidRDefault="0005289A">
      <w:pPr>
        <w:pStyle w:val="P68B1DB1-Prrafodelista3"/>
        <w:numPr>
          <w:ilvl w:val="0"/>
          <w:numId w:val="2"/>
        </w:numPr>
        <w:spacing w:line="276" w:lineRule="auto"/>
        <w:jc w:val="both"/>
        <w:rPr>
          <w:lang w:val="es-ES"/>
        </w:rPr>
      </w:pPr>
      <w:r w:rsidRPr="00F6021B">
        <w:rPr>
          <w:lang w:val="es-ES"/>
        </w:rPr>
        <w:t>Requisito de No Suplantación</w:t>
      </w:r>
    </w:p>
    <w:p w14:paraId="6AD71341" w14:textId="5DD70915" w:rsidR="000B0CA2" w:rsidRPr="00F6021B" w:rsidRDefault="0005289A">
      <w:pPr>
        <w:pStyle w:val="P68B1DB1-Prrafodelista3"/>
        <w:numPr>
          <w:ilvl w:val="0"/>
          <w:numId w:val="2"/>
        </w:numPr>
        <w:spacing w:line="276" w:lineRule="auto"/>
        <w:jc w:val="both"/>
        <w:rPr>
          <w:lang w:val="es-ES"/>
        </w:rPr>
      </w:pPr>
      <w:r w:rsidRPr="00F6021B">
        <w:rPr>
          <w:lang w:val="es-ES"/>
        </w:rPr>
        <w:t xml:space="preserve">Aviso de Requisitos </w:t>
      </w:r>
      <w:r w:rsidR="00D3325E" w:rsidRPr="00F6021B">
        <w:rPr>
          <w:lang w:val="es-ES"/>
        </w:rPr>
        <w:t>p</w:t>
      </w:r>
      <w:r w:rsidRPr="00F6021B">
        <w:rPr>
          <w:lang w:val="es-ES"/>
        </w:rPr>
        <w:t>ara Oportunidad</w:t>
      </w:r>
      <w:r w:rsidR="00D3325E" w:rsidRPr="00F6021B">
        <w:rPr>
          <w:lang w:val="es-ES"/>
        </w:rPr>
        <w:t>es</w:t>
      </w:r>
      <w:r w:rsidRPr="00F6021B">
        <w:rPr>
          <w:lang w:val="es-ES"/>
        </w:rPr>
        <w:t xml:space="preserve"> de Financiamiento</w:t>
      </w:r>
    </w:p>
    <w:p w14:paraId="580A89EA" w14:textId="77777777" w:rsidR="000B0CA2" w:rsidRPr="00F6021B" w:rsidRDefault="0005289A">
      <w:pPr>
        <w:pStyle w:val="P68B1DB1-Prrafodelista3"/>
        <w:numPr>
          <w:ilvl w:val="0"/>
          <w:numId w:val="2"/>
        </w:numPr>
        <w:spacing w:line="276" w:lineRule="auto"/>
        <w:jc w:val="both"/>
        <w:rPr>
          <w:lang w:val="es-ES"/>
        </w:rPr>
      </w:pPr>
      <w:r w:rsidRPr="00F6021B">
        <w:rPr>
          <w:lang w:val="es-ES"/>
        </w:rPr>
        <w:t>Notificaciones</w:t>
      </w:r>
    </w:p>
    <w:p w14:paraId="2759C607" w14:textId="18234A46" w:rsidR="000B0CA2" w:rsidRPr="00F6021B" w:rsidRDefault="00D3325E">
      <w:pPr>
        <w:pStyle w:val="P68B1DB1-Prrafodelista3"/>
        <w:numPr>
          <w:ilvl w:val="0"/>
          <w:numId w:val="2"/>
        </w:numPr>
        <w:spacing w:line="276" w:lineRule="auto"/>
        <w:jc w:val="both"/>
        <w:rPr>
          <w:lang w:val="es-ES"/>
        </w:rPr>
      </w:pPr>
      <w:r w:rsidRPr="00F6021B">
        <w:rPr>
          <w:lang w:val="es-ES"/>
        </w:rPr>
        <w:lastRenderedPageBreak/>
        <w:t>Sobrepago</w:t>
      </w:r>
    </w:p>
    <w:p w14:paraId="3A0EC339" w14:textId="77777777" w:rsidR="000B0CA2" w:rsidRPr="00F6021B" w:rsidRDefault="0005289A">
      <w:pPr>
        <w:pStyle w:val="P68B1DB1-Prrafodelista3"/>
        <w:numPr>
          <w:ilvl w:val="0"/>
          <w:numId w:val="2"/>
        </w:numPr>
        <w:spacing w:line="276" w:lineRule="auto"/>
        <w:jc w:val="both"/>
        <w:rPr>
          <w:lang w:val="es-ES"/>
        </w:rPr>
      </w:pPr>
      <w:r w:rsidRPr="00F6021B">
        <w:rPr>
          <w:lang w:val="es-ES"/>
        </w:rPr>
        <w:t>Participación en Actividades Similares</w:t>
      </w:r>
    </w:p>
    <w:p w14:paraId="636442E3" w14:textId="77777777" w:rsidR="000B0CA2" w:rsidRPr="00F6021B" w:rsidRDefault="0005289A">
      <w:pPr>
        <w:pStyle w:val="P68B1DB1-Prrafodelista3"/>
        <w:numPr>
          <w:ilvl w:val="0"/>
          <w:numId w:val="2"/>
        </w:numPr>
        <w:spacing w:line="276" w:lineRule="auto"/>
        <w:jc w:val="both"/>
        <w:rPr>
          <w:lang w:val="es-ES"/>
        </w:rPr>
      </w:pPr>
      <w:r w:rsidRPr="00F6021B">
        <w:rPr>
          <w:lang w:val="es-ES"/>
        </w:rPr>
        <w:t>Comunicados de Prensa</w:t>
      </w:r>
    </w:p>
    <w:p w14:paraId="1866EEDC" w14:textId="77777777" w:rsidR="000B0CA2" w:rsidRPr="00F6021B" w:rsidRDefault="0005289A">
      <w:pPr>
        <w:pStyle w:val="P68B1DB1-Prrafodelista3"/>
        <w:numPr>
          <w:ilvl w:val="0"/>
          <w:numId w:val="2"/>
        </w:numPr>
        <w:spacing w:line="276" w:lineRule="auto"/>
        <w:jc w:val="both"/>
        <w:rPr>
          <w:lang w:val="es-ES"/>
        </w:rPr>
      </w:pPr>
      <w:r w:rsidRPr="00F6021B">
        <w:rPr>
          <w:lang w:val="es-ES"/>
        </w:rPr>
        <w:t>Revisión del Presupuesto</w:t>
      </w:r>
    </w:p>
    <w:p w14:paraId="3FE63315" w14:textId="77777777" w:rsidR="000B0CA2" w:rsidRPr="00F6021B" w:rsidRDefault="0005289A">
      <w:pPr>
        <w:pStyle w:val="P68B1DB1-Prrafodelista3"/>
        <w:numPr>
          <w:ilvl w:val="0"/>
          <w:numId w:val="2"/>
        </w:numPr>
        <w:spacing w:line="276" w:lineRule="auto"/>
        <w:jc w:val="both"/>
        <w:rPr>
          <w:lang w:val="es-ES"/>
        </w:rPr>
      </w:pPr>
      <w:r w:rsidRPr="00F6021B">
        <w:rPr>
          <w:lang w:val="es-ES"/>
        </w:rPr>
        <w:t>Normas del Lugar de Trabajo</w:t>
      </w:r>
    </w:p>
    <w:p w14:paraId="7D427934" w14:textId="77777777" w:rsidR="000B0CA2" w:rsidRPr="00F6021B" w:rsidRDefault="0005289A">
      <w:pPr>
        <w:pStyle w:val="P68B1DB1-Prrafodelista3"/>
        <w:numPr>
          <w:ilvl w:val="0"/>
          <w:numId w:val="2"/>
        </w:numPr>
        <w:spacing w:line="276" w:lineRule="auto"/>
        <w:jc w:val="both"/>
        <w:rPr>
          <w:lang w:val="es-ES"/>
        </w:rPr>
      </w:pPr>
      <w:r w:rsidRPr="00F6021B">
        <w:rPr>
          <w:lang w:val="es-ES"/>
        </w:rPr>
        <w:t>Notificación del Sub-beneficiario</w:t>
      </w:r>
    </w:p>
    <w:p w14:paraId="7A30B227" w14:textId="77777777" w:rsidR="000B0CA2" w:rsidRPr="00F6021B" w:rsidRDefault="0005289A">
      <w:pPr>
        <w:pStyle w:val="P68B1DB1-Prrafodelista3"/>
        <w:numPr>
          <w:ilvl w:val="0"/>
          <w:numId w:val="2"/>
        </w:numPr>
        <w:spacing w:line="276" w:lineRule="auto"/>
        <w:jc w:val="both"/>
        <w:rPr>
          <w:lang w:val="es-ES"/>
        </w:rPr>
      </w:pPr>
      <w:r w:rsidRPr="00F6021B">
        <w:rPr>
          <w:lang w:val="es-ES"/>
        </w:rPr>
        <w:t>Bienes Personales Tangibles</w:t>
      </w:r>
    </w:p>
    <w:p w14:paraId="392F8285" w14:textId="77777777" w:rsidR="000B0CA2" w:rsidRPr="00F6021B" w:rsidRDefault="0005289A">
      <w:pPr>
        <w:pStyle w:val="P68B1DB1-Prrafodelista3"/>
        <w:numPr>
          <w:ilvl w:val="0"/>
          <w:numId w:val="2"/>
        </w:numPr>
        <w:spacing w:line="276" w:lineRule="auto"/>
        <w:jc w:val="both"/>
        <w:rPr>
          <w:lang w:val="es-ES"/>
        </w:rPr>
      </w:pPr>
      <w:r w:rsidRPr="00F6021B">
        <w:rPr>
          <w:lang w:val="es-ES"/>
        </w:rPr>
        <w:t>Terminación</w:t>
      </w:r>
    </w:p>
    <w:p w14:paraId="6EAF07FF" w14:textId="77777777" w:rsidR="000B0CA2" w:rsidRPr="00F6021B" w:rsidRDefault="0005289A">
      <w:pPr>
        <w:pStyle w:val="P68B1DB1-Prrafodelista3"/>
        <w:numPr>
          <w:ilvl w:val="0"/>
          <w:numId w:val="2"/>
        </w:numPr>
        <w:spacing w:line="276" w:lineRule="auto"/>
        <w:jc w:val="both"/>
        <w:rPr>
          <w:lang w:val="es-ES"/>
        </w:rPr>
      </w:pPr>
      <w:r w:rsidRPr="00F6021B">
        <w:rPr>
          <w:lang w:val="es-ES"/>
        </w:rPr>
        <w:t>Ingresos del Programa</w:t>
      </w:r>
    </w:p>
    <w:p w14:paraId="4BD2C01E" w14:textId="77777777" w:rsidR="000B0CA2" w:rsidRPr="00F6021B" w:rsidRDefault="0005289A">
      <w:pPr>
        <w:pStyle w:val="P68B1DB1-Prrafodelista3"/>
        <w:numPr>
          <w:ilvl w:val="0"/>
          <w:numId w:val="2"/>
        </w:numPr>
        <w:spacing w:line="276" w:lineRule="auto"/>
        <w:jc w:val="both"/>
        <w:rPr>
          <w:lang w:val="es-ES"/>
        </w:rPr>
      </w:pPr>
      <w:r w:rsidRPr="00F6021B">
        <w:rPr>
          <w:lang w:val="es-ES"/>
        </w:rPr>
        <w:t>Publicaciones, Medios Audiovisuales y Reconocimiento de Apoyo</w:t>
      </w:r>
    </w:p>
    <w:p w14:paraId="6F2109C0" w14:textId="77777777" w:rsidR="000B0CA2" w:rsidRPr="00F6021B" w:rsidRDefault="0005289A">
      <w:pPr>
        <w:pStyle w:val="P68B1DB1-Prrafodelista3"/>
        <w:numPr>
          <w:ilvl w:val="0"/>
          <w:numId w:val="2"/>
        </w:numPr>
        <w:spacing w:line="276" w:lineRule="auto"/>
        <w:jc w:val="both"/>
        <w:rPr>
          <w:lang w:val="es-ES"/>
        </w:rPr>
      </w:pPr>
      <w:r w:rsidRPr="00F6021B">
        <w:rPr>
          <w:lang w:val="es-ES"/>
        </w:rPr>
        <w:t>Ley Davis-Bacon y Contratos de Servicios</w:t>
      </w:r>
    </w:p>
    <w:p w14:paraId="617FF632" w14:textId="77777777" w:rsidR="000B0CA2" w:rsidRPr="00F6021B" w:rsidRDefault="0005289A">
      <w:pPr>
        <w:pStyle w:val="P68B1DB1-Prrafodelista3"/>
        <w:numPr>
          <w:ilvl w:val="0"/>
          <w:numId w:val="2"/>
        </w:numPr>
        <w:spacing w:line="276" w:lineRule="auto"/>
        <w:jc w:val="both"/>
        <w:rPr>
          <w:lang w:val="es-ES"/>
        </w:rPr>
      </w:pPr>
      <w:r w:rsidRPr="00F6021B">
        <w:rPr>
          <w:lang w:val="es-ES"/>
        </w:rPr>
        <w:t>Financiamiento de Equipos y Suministros</w:t>
      </w:r>
    </w:p>
    <w:p w14:paraId="0514C84A" w14:textId="1CE512AF" w:rsidR="000B0CA2" w:rsidRPr="00F6021B" w:rsidRDefault="0005289A">
      <w:pPr>
        <w:pStyle w:val="P68B1DB1-Prrafodelista3"/>
        <w:numPr>
          <w:ilvl w:val="0"/>
          <w:numId w:val="2"/>
        </w:numPr>
        <w:spacing w:line="276" w:lineRule="auto"/>
        <w:jc w:val="both"/>
        <w:rPr>
          <w:lang w:val="es-ES"/>
        </w:rPr>
      </w:pPr>
      <w:r w:rsidRPr="00F6021B">
        <w:rPr>
          <w:lang w:val="es-ES"/>
        </w:rPr>
        <w:t>Derecho</w:t>
      </w:r>
      <w:r w:rsidR="00D3325E" w:rsidRPr="00F6021B">
        <w:rPr>
          <w:lang w:val="es-ES"/>
        </w:rPr>
        <w:t>s</w:t>
      </w:r>
      <w:r w:rsidRPr="00F6021B">
        <w:rPr>
          <w:lang w:val="es-ES"/>
        </w:rPr>
        <w:t xml:space="preserve"> de Autor</w:t>
      </w:r>
    </w:p>
    <w:p w14:paraId="0954767C" w14:textId="77777777" w:rsidR="000B0CA2" w:rsidRPr="00F6021B" w:rsidRDefault="0005289A">
      <w:pPr>
        <w:pStyle w:val="P68B1DB1-Prrafodelista3"/>
        <w:numPr>
          <w:ilvl w:val="0"/>
          <w:numId w:val="2"/>
        </w:numPr>
        <w:spacing w:line="276" w:lineRule="auto"/>
        <w:jc w:val="both"/>
        <w:rPr>
          <w:lang w:val="es-ES"/>
        </w:rPr>
      </w:pPr>
      <w:r w:rsidRPr="00F6021B">
        <w:rPr>
          <w:lang w:val="es-ES"/>
        </w:rPr>
        <w:t>Derechos de Patente</w:t>
      </w:r>
    </w:p>
    <w:p w14:paraId="08521DFC" w14:textId="2F4296C0" w:rsidR="000B0CA2" w:rsidRPr="00F6021B" w:rsidRDefault="00D3325E">
      <w:pPr>
        <w:pStyle w:val="P68B1DB1-Prrafodelista3"/>
        <w:numPr>
          <w:ilvl w:val="0"/>
          <w:numId w:val="2"/>
        </w:numPr>
        <w:spacing w:line="276" w:lineRule="auto"/>
        <w:jc w:val="both"/>
        <w:rPr>
          <w:lang w:val="es-ES"/>
        </w:rPr>
      </w:pPr>
      <w:r w:rsidRPr="00F6021B">
        <w:rPr>
          <w:lang w:val="es-ES"/>
        </w:rPr>
        <w:t xml:space="preserve">Reporte </w:t>
      </w:r>
      <w:r w:rsidR="0005289A" w:rsidRPr="00F6021B">
        <w:rPr>
          <w:lang w:val="es-ES"/>
        </w:rPr>
        <w:t>de Asuntos Relacionados con la Integridad y el Desempeño del Beneficiario</w:t>
      </w:r>
    </w:p>
    <w:p w14:paraId="51550318" w14:textId="77777777" w:rsidR="000B0CA2" w:rsidRPr="00F6021B" w:rsidRDefault="0005289A">
      <w:pPr>
        <w:pStyle w:val="P68B1DB1-Prrafodelista3"/>
        <w:numPr>
          <w:ilvl w:val="0"/>
          <w:numId w:val="2"/>
        </w:numPr>
        <w:spacing w:line="276" w:lineRule="auto"/>
        <w:jc w:val="both"/>
        <w:rPr>
          <w:lang w:val="es-ES"/>
        </w:rPr>
      </w:pPr>
      <w:r w:rsidRPr="00F6021B">
        <w:rPr>
          <w:lang w:val="es-ES"/>
        </w:rPr>
        <w:t>Mala Conducta en la Investigación</w:t>
      </w:r>
    </w:p>
    <w:p w14:paraId="4564928D" w14:textId="77777777" w:rsidR="000B0CA2" w:rsidRPr="00F6021B" w:rsidRDefault="0005289A">
      <w:pPr>
        <w:pStyle w:val="P68B1DB1-Prrafodelista3"/>
        <w:numPr>
          <w:ilvl w:val="0"/>
          <w:numId w:val="2"/>
        </w:numPr>
        <w:spacing w:line="276" w:lineRule="auto"/>
        <w:jc w:val="both"/>
        <w:rPr>
          <w:lang w:val="es-ES"/>
        </w:rPr>
      </w:pPr>
      <w:r w:rsidRPr="00F6021B">
        <w:rPr>
          <w:lang w:val="es-ES"/>
        </w:rPr>
        <w:t>Directrices de USDA Para la Calidad de la Información</w:t>
      </w:r>
    </w:p>
    <w:p w14:paraId="3E56F51A" w14:textId="77777777" w:rsidR="000B0CA2" w:rsidRPr="00F6021B" w:rsidRDefault="0005289A">
      <w:pPr>
        <w:pStyle w:val="P68B1DB1-Prrafodelista3"/>
        <w:numPr>
          <w:ilvl w:val="0"/>
          <w:numId w:val="2"/>
        </w:numPr>
        <w:spacing w:line="276" w:lineRule="auto"/>
        <w:jc w:val="both"/>
        <w:rPr>
          <w:lang w:val="es-ES"/>
        </w:rPr>
      </w:pPr>
      <w:r w:rsidRPr="00F6021B">
        <w:rPr>
          <w:lang w:val="es-ES"/>
        </w:rPr>
        <w:t>Problemas de Seguridad</w:t>
      </w:r>
    </w:p>
    <w:p w14:paraId="2905C408" w14:textId="77777777" w:rsidR="000B0CA2" w:rsidRPr="00F6021B" w:rsidRDefault="000B0CA2">
      <w:pPr>
        <w:rPr>
          <w:lang w:val="es-ES"/>
        </w:rPr>
      </w:pPr>
    </w:p>
    <w:p w14:paraId="4AD590F1" w14:textId="16E358EF" w:rsidR="000B0CA2" w:rsidRPr="00F6021B" w:rsidRDefault="0005289A">
      <w:pPr>
        <w:pStyle w:val="Heading1"/>
        <w:numPr>
          <w:ilvl w:val="0"/>
          <w:numId w:val="0"/>
        </w:numPr>
        <w:spacing w:line="276" w:lineRule="auto"/>
        <w:rPr>
          <w:lang w:val="es-ES"/>
        </w:rPr>
      </w:pPr>
      <w:r w:rsidRPr="00F6021B">
        <w:rPr>
          <w:lang w:val="es-ES"/>
        </w:rPr>
        <w:t xml:space="preserve">Disposiciones de la </w:t>
      </w:r>
      <w:r w:rsidR="001E36FC">
        <w:rPr>
          <w:lang w:val="es-ES"/>
        </w:rPr>
        <w:t>Acuerdo</w:t>
      </w:r>
      <w:r w:rsidRPr="00F6021B">
        <w:rPr>
          <w:lang w:val="es-ES"/>
        </w:rPr>
        <w:t xml:space="preserve"> Principal de USDOS </w:t>
      </w:r>
    </w:p>
    <w:p w14:paraId="7E263960" w14:textId="7F232EE0" w:rsidR="000B0CA2" w:rsidRPr="00F6021B" w:rsidRDefault="0005289A" w:rsidP="006A3587">
      <w:pPr>
        <w:keepNext/>
        <w:keepLines/>
        <w:jc w:val="both"/>
        <w:rPr>
          <w:rFonts w:cs="Times New Roman"/>
          <w:lang w:val="es-ES"/>
        </w:rPr>
      </w:pPr>
      <w:r w:rsidRPr="00F6021B">
        <w:rPr>
          <w:rFonts w:cs="Times New Roman"/>
          <w:lang w:val="es-ES"/>
        </w:rPr>
        <w:t xml:space="preserve">Además de los términos, condiciones y obligaciones estipuladas en este </w:t>
      </w:r>
      <w:proofErr w:type="spellStart"/>
      <w:r w:rsidR="005C1AF8">
        <w:rPr>
          <w:rFonts w:cs="Times New Roman"/>
          <w:lang w:val="es-ES"/>
        </w:rPr>
        <w:t>Sub-acuerdo</w:t>
      </w:r>
      <w:proofErr w:type="spellEnd"/>
      <w:r w:rsidRPr="00F6021B">
        <w:rPr>
          <w:rFonts w:cs="Times New Roman"/>
          <w:lang w:val="es-ES"/>
        </w:rPr>
        <w:t>,</w:t>
      </w:r>
      <w:r w:rsidR="00D9377F" w:rsidRPr="00F6021B">
        <w:rPr>
          <w:rFonts w:cs="Times New Roman"/>
          <w:lang w:val="es-ES"/>
        </w:rPr>
        <w:t xml:space="preserve"> </w:t>
      </w:r>
      <w:r w:rsidRPr="00F6021B">
        <w:rPr>
          <w:rFonts w:cs="Times New Roman"/>
          <w:lang w:val="es-ES"/>
        </w:rPr>
        <w:t xml:space="preserve">todas las disposiciones estándar del Departamento de Estado de EE.UU. se incorporan al </w:t>
      </w:r>
      <w:proofErr w:type="spellStart"/>
      <w:r w:rsidR="005C1AF8">
        <w:rPr>
          <w:rFonts w:cs="Times New Roman"/>
          <w:lang w:val="es-ES"/>
        </w:rPr>
        <w:t>Sub-acuerdo</w:t>
      </w:r>
      <w:proofErr w:type="spellEnd"/>
      <w:r w:rsidRPr="00F6021B">
        <w:rPr>
          <w:rFonts w:cs="Times New Roman"/>
          <w:lang w:val="es-ES"/>
        </w:rPr>
        <w:t xml:space="preserve"> por referencia. Se puede acceder a los Términos y Condiciones Estándar de la </w:t>
      </w:r>
      <w:r w:rsidR="001E36FC">
        <w:rPr>
          <w:rFonts w:cs="Times New Roman"/>
          <w:lang w:val="es-ES"/>
        </w:rPr>
        <w:t>Acuerdo</w:t>
      </w:r>
      <w:r w:rsidRPr="00F6021B">
        <w:rPr>
          <w:rFonts w:cs="Times New Roman"/>
          <w:lang w:val="es-ES"/>
        </w:rPr>
        <w:t xml:space="preserve"> Federal de USDOS ingresando </w:t>
      </w:r>
      <w:r w:rsidR="006A3587" w:rsidRPr="00F6021B">
        <w:rPr>
          <w:rFonts w:cs="Times New Roman"/>
          <w:lang w:val="es-ES"/>
        </w:rPr>
        <w:t xml:space="preserve">a la página </w:t>
      </w:r>
      <w:hyperlink r:id="rId12" w:tgtFrame="_blank" w:history="1">
        <w:r w:rsidR="006A3587" w:rsidRPr="00F6021B">
          <w:rPr>
            <w:rStyle w:val="Hyperlink"/>
            <w:rFonts w:cs="Times New Roman"/>
            <w:lang w:val="es-ES"/>
          </w:rPr>
          <w:t>https://www.state.gov/wp-content/uploads/2021/02/U.S.-Department-of-State-Standard-Terms-and-Conditions-10-21-20.pdf</w:t>
        </w:r>
      </w:hyperlink>
      <w:r w:rsidR="006A3587" w:rsidRPr="00F6021B">
        <w:rPr>
          <w:rFonts w:cs="Times New Roman"/>
          <w:lang w:val="es-ES"/>
        </w:rPr>
        <w:t xml:space="preserve">. </w:t>
      </w:r>
      <w:r w:rsidRPr="00F6021B">
        <w:rPr>
          <w:rFonts w:cs="Times New Roman"/>
          <w:lang w:val="es-ES"/>
        </w:rPr>
        <w:t xml:space="preserve">Estas disposiciones formarán parte de esta </w:t>
      </w:r>
      <w:proofErr w:type="spellStart"/>
      <w:r w:rsidRPr="00F6021B">
        <w:rPr>
          <w:rFonts w:cs="Times New Roman"/>
          <w:lang w:val="es-ES"/>
        </w:rPr>
        <w:t>Sub-</w:t>
      </w:r>
      <w:r w:rsidR="001E36FC">
        <w:rPr>
          <w:rFonts w:cs="Times New Roman"/>
          <w:lang w:val="es-ES"/>
        </w:rPr>
        <w:t>acuerdo</w:t>
      </w:r>
      <w:proofErr w:type="spellEnd"/>
      <w:r w:rsidRPr="00F6021B">
        <w:rPr>
          <w:rFonts w:cs="Times New Roman"/>
          <w:lang w:val="es-ES"/>
        </w:rPr>
        <w:t xml:space="preserve"> y surtirán los mismos efectos que tendrían si estuvieran escritas en su totalidad en este documento, y las referencias a las disposiciones</w:t>
      </w:r>
      <w:r w:rsidR="006A3587" w:rsidRPr="00F6021B">
        <w:rPr>
          <w:rFonts w:cs="Times New Roman"/>
          <w:lang w:val="es-ES"/>
        </w:rPr>
        <w:t xml:space="preserve"> </w:t>
      </w:r>
      <w:r w:rsidR="006A3587" w:rsidRPr="006329FA">
        <w:rPr>
          <w:rFonts w:cs="Times New Roman"/>
          <w:lang w:val="es-ES"/>
        </w:rPr>
        <w:t xml:space="preserve">no sustituyen </w:t>
      </w:r>
      <w:r w:rsidR="006A3587" w:rsidRPr="00F6021B">
        <w:rPr>
          <w:rFonts w:cs="Times New Roman"/>
          <w:lang w:val="es-ES"/>
        </w:rPr>
        <w:t xml:space="preserve">el </w:t>
      </w:r>
      <w:r w:rsidRPr="00F6021B">
        <w:rPr>
          <w:rFonts w:cs="Times New Roman"/>
          <w:lang w:val="es-ES"/>
        </w:rPr>
        <w:t xml:space="preserve">texto completo. El </w:t>
      </w:r>
      <w:proofErr w:type="spellStart"/>
      <w:r w:rsidR="005C1AF8">
        <w:rPr>
          <w:rFonts w:cs="Times New Roman"/>
          <w:lang w:val="es-ES"/>
        </w:rPr>
        <w:t>Sub-adjudicatario</w:t>
      </w:r>
      <w:proofErr w:type="spellEnd"/>
      <w:r w:rsidRPr="00F6021B">
        <w:rPr>
          <w:rFonts w:cs="Times New Roman"/>
          <w:lang w:val="es-ES"/>
        </w:rPr>
        <w:t xml:space="preserve"> puede comunicarse con </w:t>
      </w:r>
      <w:r w:rsidR="002F7141" w:rsidRPr="00F6021B">
        <w:rPr>
          <w:rFonts w:cs="Times New Roman"/>
          <w:lang w:val="es-ES"/>
        </w:rPr>
        <w:t>PARTNERS</w:t>
      </w:r>
      <w:r w:rsidRPr="00F6021B">
        <w:rPr>
          <w:rFonts w:cs="Times New Roman"/>
          <w:lang w:val="es-ES"/>
        </w:rPr>
        <w:t xml:space="preserve"> en cualquier momento para obtener el texto completo de las disposiciones y formular cualquier pregunta que desee sobre la aplicabilidad y/o interpretación de las mismas. </w:t>
      </w:r>
    </w:p>
    <w:p w14:paraId="1B741130" w14:textId="1A5956F7" w:rsidR="000B0CA2" w:rsidRPr="00F6021B" w:rsidRDefault="0005289A">
      <w:pPr>
        <w:pStyle w:val="P68B1DB1-Normal1"/>
        <w:keepNext/>
        <w:keepLines/>
        <w:jc w:val="both"/>
        <w:rPr>
          <w:lang w:val="es-ES"/>
        </w:rPr>
      </w:pPr>
      <w:r w:rsidRPr="00F6021B">
        <w:rPr>
          <w:lang w:val="es-ES"/>
        </w:rPr>
        <w:t>A menos que se especifique lo contrario</w:t>
      </w:r>
      <w:r w:rsidR="006329FA">
        <w:rPr>
          <w:lang w:val="es-ES"/>
        </w:rPr>
        <w:t xml:space="preserve">, </w:t>
      </w:r>
      <w:r w:rsidRPr="00F6021B">
        <w:rPr>
          <w:lang w:val="es-ES"/>
        </w:rPr>
        <w:t xml:space="preserve">se realizan los siguientes cambios en la terminología de las Disposiciones Estándar incorporadas por referencia: </w:t>
      </w:r>
    </w:p>
    <w:tbl>
      <w:tblPr>
        <w:tblStyle w:val="TableGrid"/>
        <w:tblW w:w="0" w:type="auto"/>
        <w:jc w:val="center"/>
        <w:tblLook w:val="04A0" w:firstRow="1" w:lastRow="0" w:firstColumn="1" w:lastColumn="0" w:noHBand="0" w:noVBand="1"/>
      </w:tblPr>
      <w:tblGrid>
        <w:gridCol w:w="4495"/>
        <w:gridCol w:w="4495"/>
      </w:tblGrid>
      <w:tr w:rsidR="000B0CA2" w:rsidRPr="00F6021B" w14:paraId="1996EB3B"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4EC414E9" w14:textId="77777777" w:rsidR="000B0CA2" w:rsidRPr="00F6021B" w:rsidRDefault="0005289A">
            <w:pPr>
              <w:pStyle w:val="P68B1DB1-Normal2"/>
              <w:rPr>
                <w:lang w:val="es-ES"/>
              </w:rPr>
            </w:pPr>
            <w:r w:rsidRPr="00F6021B">
              <w:rPr>
                <w:lang w:val="es-ES"/>
              </w:rPr>
              <w:t>Disposición Estándar</w:t>
            </w:r>
          </w:p>
        </w:tc>
        <w:tc>
          <w:tcPr>
            <w:tcW w:w="4495" w:type="dxa"/>
            <w:tcBorders>
              <w:top w:val="single" w:sz="4" w:space="0" w:color="auto"/>
              <w:left w:val="single" w:sz="4" w:space="0" w:color="auto"/>
              <w:bottom w:val="single" w:sz="4" w:space="0" w:color="auto"/>
              <w:right w:val="single" w:sz="4" w:space="0" w:color="auto"/>
            </w:tcBorders>
            <w:hideMark/>
          </w:tcPr>
          <w:p w14:paraId="53630A81" w14:textId="77777777" w:rsidR="000B0CA2" w:rsidRPr="00F6021B" w:rsidRDefault="0005289A">
            <w:pPr>
              <w:pStyle w:val="P68B1DB1-Normal2"/>
              <w:rPr>
                <w:lang w:val="es-ES"/>
              </w:rPr>
            </w:pPr>
            <w:r w:rsidRPr="00F6021B">
              <w:rPr>
                <w:lang w:val="es-ES"/>
              </w:rPr>
              <w:t>Se interpretará como:</w:t>
            </w:r>
          </w:p>
        </w:tc>
      </w:tr>
      <w:tr w:rsidR="000B0CA2" w:rsidRPr="00F6021B" w14:paraId="2D0ED6E6"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4DCAED48" w14:textId="77777777" w:rsidR="000B0CA2" w:rsidRPr="00F6021B" w:rsidRDefault="0005289A">
            <w:pPr>
              <w:pStyle w:val="P68B1DB1-Normal1"/>
              <w:rPr>
                <w:lang w:val="es-ES"/>
              </w:rPr>
            </w:pPr>
            <w:r w:rsidRPr="00F6021B">
              <w:rPr>
                <w:lang w:val="es-ES"/>
              </w:rPr>
              <w:t>Donatario y Beneficiario</w:t>
            </w:r>
          </w:p>
        </w:tc>
        <w:tc>
          <w:tcPr>
            <w:tcW w:w="4495" w:type="dxa"/>
            <w:tcBorders>
              <w:top w:val="single" w:sz="4" w:space="0" w:color="auto"/>
              <w:left w:val="single" w:sz="4" w:space="0" w:color="auto"/>
              <w:bottom w:val="single" w:sz="4" w:space="0" w:color="auto"/>
              <w:right w:val="single" w:sz="4" w:space="0" w:color="auto"/>
            </w:tcBorders>
            <w:hideMark/>
          </w:tcPr>
          <w:p w14:paraId="7CFDBB7E" w14:textId="7FAAA738" w:rsidR="000B0CA2" w:rsidRPr="00F6021B" w:rsidRDefault="005C1AF8">
            <w:pPr>
              <w:pStyle w:val="P68B1DB1-Normal1"/>
              <w:rPr>
                <w:lang w:val="es-ES"/>
              </w:rPr>
            </w:pPr>
            <w:proofErr w:type="spellStart"/>
            <w:r>
              <w:rPr>
                <w:lang w:val="es-ES"/>
              </w:rPr>
              <w:t>Sub-adjudicatario</w:t>
            </w:r>
            <w:proofErr w:type="spellEnd"/>
          </w:p>
        </w:tc>
      </w:tr>
      <w:tr w:rsidR="000B0CA2" w:rsidRPr="00F6021B" w14:paraId="7DFC976D"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7B05A043" w14:textId="06B6BE04" w:rsidR="000B0CA2" w:rsidRPr="00F6021B" w:rsidRDefault="001E36FC">
            <w:pPr>
              <w:pStyle w:val="P68B1DB1-Normal1"/>
              <w:rPr>
                <w:lang w:val="es-ES"/>
              </w:rPr>
            </w:pPr>
            <w:r>
              <w:rPr>
                <w:lang w:val="es-ES"/>
              </w:rPr>
              <w:t>Acuerdo</w:t>
            </w:r>
            <w:r w:rsidR="0005289A" w:rsidRPr="00F6021B">
              <w:rPr>
                <w:lang w:val="es-ES"/>
              </w:rPr>
              <w:t xml:space="preserve">, Contrato de Cooperación, </w:t>
            </w:r>
            <w:proofErr w:type="spellStart"/>
            <w:r w:rsidR="0005289A" w:rsidRPr="00F6021B">
              <w:rPr>
                <w:lang w:val="es-ES"/>
              </w:rPr>
              <w:t>Sub-</w:t>
            </w:r>
            <w:r>
              <w:rPr>
                <w:lang w:val="es-ES"/>
              </w:rPr>
              <w:t>acuerdo</w:t>
            </w:r>
            <w:proofErr w:type="spellEnd"/>
            <w:r w:rsidR="006A3587" w:rsidRPr="00F6021B">
              <w:rPr>
                <w:lang w:val="es-ES"/>
              </w:rPr>
              <w:t xml:space="preserve"> </w:t>
            </w:r>
            <w:r w:rsidR="0005289A" w:rsidRPr="00F6021B">
              <w:rPr>
                <w:lang w:val="es-ES"/>
              </w:rPr>
              <w:t xml:space="preserve">y </w:t>
            </w:r>
            <w:r>
              <w:rPr>
                <w:lang w:val="es-ES"/>
              </w:rPr>
              <w:t>Acuerdo</w:t>
            </w:r>
          </w:p>
        </w:tc>
        <w:tc>
          <w:tcPr>
            <w:tcW w:w="4495" w:type="dxa"/>
            <w:tcBorders>
              <w:top w:val="single" w:sz="4" w:space="0" w:color="auto"/>
              <w:left w:val="single" w:sz="4" w:space="0" w:color="auto"/>
              <w:bottom w:val="single" w:sz="4" w:space="0" w:color="auto"/>
              <w:right w:val="single" w:sz="4" w:space="0" w:color="auto"/>
            </w:tcBorders>
            <w:hideMark/>
          </w:tcPr>
          <w:p w14:paraId="21E23449" w14:textId="7658DF05" w:rsidR="000B0CA2" w:rsidRPr="00F6021B" w:rsidRDefault="005C1AF8">
            <w:pPr>
              <w:pStyle w:val="P68B1DB1-Normal1"/>
              <w:rPr>
                <w:lang w:val="es-ES"/>
              </w:rPr>
            </w:pPr>
            <w:proofErr w:type="spellStart"/>
            <w:r>
              <w:rPr>
                <w:lang w:val="es-ES"/>
              </w:rPr>
              <w:t>Sub-acuerdo</w:t>
            </w:r>
            <w:proofErr w:type="spellEnd"/>
          </w:p>
        </w:tc>
      </w:tr>
      <w:tr w:rsidR="000B0CA2" w:rsidRPr="00F6021B" w14:paraId="48F0A55A"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E4A38AA" w14:textId="238B773C" w:rsidR="000B0CA2" w:rsidRPr="00F6021B" w:rsidRDefault="0005289A">
            <w:pPr>
              <w:pStyle w:val="P68B1DB1-Normal1"/>
              <w:rPr>
                <w:lang w:val="es-ES"/>
              </w:rPr>
            </w:pPr>
            <w:r w:rsidRPr="00F6021B">
              <w:rPr>
                <w:lang w:val="es-ES"/>
              </w:rPr>
              <w:t>Cualquier referencia al Gobierno de los EE.UU., USAID o al Oficial de Contratos</w:t>
            </w:r>
          </w:p>
        </w:tc>
        <w:tc>
          <w:tcPr>
            <w:tcW w:w="4495" w:type="dxa"/>
            <w:tcBorders>
              <w:top w:val="single" w:sz="4" w:space="0" w:color="auto"/>
              <w:left w:val="single" w:sz="4" w:space="0" w:color="auto"/>
              <w:bottom w:val="single" w:sz="4" w:space="0" w:color="auto"/>
              <w:right w:val="single" w:sz="4" w:space="0" w:color="auto"/>
            </w:tcBorders>
            <w:hideMark/>
          </w:tcPr>
          <w:p w14:paraId="606CCC90" w14:textId="392C8397" w:rsidR="000B0CA2" w:rsidRPr="00F6021B" w:rsidRDefault="002F7141">
            <w:pPr>
              <w:pStyle w:val="P68B1DB1-Normal1"/>
              <w:rPr>
                <w:lang w:val="es-ES"/>
              </w:rPr>
            </w:pPr>
            <w:r w:rsidRPr="00F6021B">
              <w:rPr>
                <w:lang w:val="es-ES"/>
              </w:rPr>
              <w:t>PARTNERS</w:t>
            </w:r>
          </w:p>
        </w:tc>
      </w:tr>
      <w:tr w:rsidR="000B0CA2" w:rsidRPr="00F6021B" w14:paraId="0E291FF8"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3043CE5" w14:textId="77777777" w:rsidR="000B0CA2" w:rsidRPr="00F6021B" w:rsidRDefault="0005289A">
            <w:pPr>
              <w:pStyle w:val="P68B1DB1-Normal1"/>
              <w:rPr>
                <w:lang w:val="es-ES"/>
              </w:rPr>
            </w:pPr>
            <w:r w:rsidRPr="00F6021B">
              <w:rPr>
                <w:lang w:val="es-ES"/>
              </w:rPr>
              <w:t>Sub-beneficiario</w:t>
            </w:r>
          </w:p>
        </w:tc>
        <w:tc>
          <w:tcPr>
            <w:tcW w:w="4495" w:type="dxa"/>
            <w:tcBorders>
              <w:top w:val="single" w:sz="4" w:space="0" w:color="auto"/>
              <w:left w:val="single" w:sz="4" w:space="0" w:color="auto"/>
              <w:bottom w:val="single" w:sz="4" w:space="0" w:color="auto"/>
              <w:right w:val="single" w:sz="4" w:space="0" w:color="auto"/>
            </w:tcBorders>
            <w:hideMark/>
          </w:tcPr>
          <w:p w14:paraId="64A0F6CE" w14:textId="72211E5D" w:rsidR="000B0CA2" w:rsidRPr="00F6021B" w:rsidRDefault="005C1AF8">
            <w:pPr>
              <w:pStyle w:val="P68B1DB1-Normal1"/>
              <w:rPr>
                <w:lang w:val="es-ES"/>
              </w:rPr>
            </w:pPr>
            <w:proofErr w:type="spellStart"/>
            <w:r>
              <w:rPr>
                <w:lang w:val="es-ES"/>
              </w:rPr>
              <w:t>Sub-adjudicatario</w:t>
            </w:r>
            <w:proofErr w:type="spellEnd"/>
            <w:r w:rsidR="0005289A" w:rsidRPr="00F6021B">
              <w:rPr>
                <w:lang w:val="es-ES"/>
              </w:rPr>
              <w:t xml:space="preserve"> de Nivel Inferior</w:t>
            </w:r>
          </w:p>
        </w:tc>
      </w:tr>
      <w:tr w:rsidR="000B0CA2" w:rsidRPr="00F6021B" w14:paraId="1C3FAE20"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ABC2C7B" w14:textId="5CC8C6B5" w:rsidR="000B0CA2" w:rsidRPr="00F6021B" w:rsidRDefault="0005289A">
            <w:pPr>
              <w:pStyle w:val="P68B1DB1-Normal1"/>
              <w:rPr>
                <w:lang w:val="es-ES"/>
              </w:rPr>
            </w:pPr>
            <w:proofErr w:type="spellStart"/>
            <w:r w:rsidRPr="00F6021B">
              <w:rPr>
                <w:lang w:val="es-ES"/>
              </w:rPr>
              <w:t>Sub-</w:t>
            </w:r>
            <w:r w:rsidR="001E36FC">
              <w:rPr>
                <w:lang w:val="es-ES"/>
              </w:rPr>
              <w:t>acuerdo</w:t>
            </w:r>
            <w:proofErr w:type="spellEnd"/>
          </w:p>
        </w:tc>
        <w:tc>
          <w:tcPr>
            <w:tcW w:w="4495" w:type="dxa"/>
            <w:tcBorders>
              <w:top w:val="single" w:sz="4" w:space="0" w:color="auto"/>
              <w:left w:val="single" w:sz="4" w:space="0" w:color="auto"/>
              <w:bottom w:val="single" w:sz="4" w:space="0" w:color="auto"/>
              <w:right w:val="single" w:sz="4" w:space="0" w:color="auto"/>
            </w:tcBorders>
            <w:hideMark/>
          </w:tcPr>
          <w:p w14:paraId="00035E27" w14:textId="62864D88" w:rsidR="000B0CA2" w:rsidRPr="00F6021B" w:rsidRDefault="005C1AF8">
            <w:pPr>
              <w:pStyle w:val="P68B1DB1-Normal1"/>
              <w:rPr>
                <w:lang w:val="es-ES"/>
              </w:rPr>
            </w:pPr>
            <w:proofErr w:type="spellStart"/>
            <w:r>
              <w:rPr>
                <w:lang w:val="es-ES"/>
              </w:rPr>
              <w:t>Sub-acuerdo</w:t>
            </w:r>
            <w:proofErr w:type="spellEnd"/>
            <w:r w:rsidR="0005289A" w:rsidRPr="00F6021B">
              <w:rPr>
                <w:lang w:val="es-ES"/>
              </w:rPr>
              <w:t xml:space="preserve"> de Nivel Inferior</w:t>
            </w:r>
          </w:p>
        </w:tc>
      </w:tr>
    </w:tbl>
    <w:p w14:paraId="5207BEB1" w14:textId="77777777" w:rsidR="000B0CA2" w:rsidRPr="00F6021B" w:rsidRDefault="000B0CA2">
      <w:pPr>
        <w:spacing w:line="240" w:lineRule="auto"/>
        <w:rPr>
          <w:rFonts w:cs="Times New Roman"/>
          <w:lang w:val="es-ES"/>
        </w:rPr>
      </w:pPr>
    </w:p>
    <w:p w14:paraId="0E2B7564" w14:textId="77777777" w:rsidR="000B0CA2" w:rsidRPr="00F6021B" w:rsidRDefault="0005289A">
      <w:pPr>
        <w:pStyle w:val="P68B1DB1-Normal1"/>
        <w:spacing w:after="40" w:line="240" w:lineRule="auto"/>
        <w:ind w:firstLine="360"/>
        <w:rPr>
          <w:lang w:val="es-ES"/>
        </w:rPr>
      </w:pPr>
      <w:r w:rsidRPr="00F6021B">
        <w:rPr>
          <w:lang w:val="es-ES"/>
        </w:rPr>
        <w:t>A.</w:t>
      </w:r>
      <w:r w:rsidRPr="00F6021B">
        <w:rPr>
          <w:lang w:val="es-ES"/>
        </w:rPr>
        <w:tab/>
        <w:t xml:space="preserve">Introducción </w:t>
      </w:r>
    </w:p>
    <w:p w14:paraId="34433A78" w14:textId="77777777" w:rsidR="000B0CA2" w:rsidRPr="00F6021B" w:rsidRDefault="0005289A">
      <w:pPr>
        <w:pStyle w:val="P68B1DB1-Normal1"/>
        <w:spacing w:after="40" w:line="240" w:lineRule="auto"/>
        <w:ind w:firstLine="360"/>
        <w:rPr>
          <w:lang w:val="es-ES"/>
        </w:rPr>
      </w:pPr>
      <w:r w:rsidRPr="00F6021B">
        <w:rPr>
          <w:lang w:val="es-ES"/>
        </w:rPr>
        <w:t>B.</w:t>
      </w:r>
      <w:r w:rsidRPr="00F6021B">
        <w:rPr>
          <w:lang w:val="es-ES"/>
        </w:rPr>
        <w:tab/>
        <w:t xml:space="preserve">Orden de Prelación </w:t>
      </w:r>
    </w:p>
    <w:p w14:paraId="1226EFD4" w14:textId="77777777" w:rsidR="000B0CA2" w:rsidRPr="00F6021B" w:rsidRDefault="0005289A">
      <w:pPr>
        <w:pStyle w:val="P68B1DB1-Normal1"/>
        <w:spacing w:after="40" w:line="240" w:lineRule="auto"/>
        <w:ind w:firstLine="360"/>
        <w:rPr>
          <w:lang w:val="es-ES"/>
        </w:rPr>
      </w:pPr>
      <w:r w:rsidRPr="00F6021B">
        <w:rPr>
          <w:lang w:val="es-ES"/>
        </w:rPr>
        <w:t>C.</w:t>
      </w:r>
      <w:r w:rsidRPr="00F6021B">
        <w:rPr>
          <w:lang w:val="es-ES"/>
        </w:rPr>
        <w:tab/>
        <w:t xml:space="preserve">Aplicabilidad </w:t>
      </w:r>
    </w:p>
    <w:p w14:paraId="7ACB5082" w14:textId="77777777" w:rsidR="000B0CA2" w:rsidRPr="00F6021B" w:rsidRDefault="0005289A">
      <w:pPr>
        <w:pStyle w:val="P68B1DB1-Normal1"/>
        <w:spacing w:after="40" w:line="240" w:lineRule="auto"/>
        <w:ind w:firstLine="360"/>
        <w:rPr>
          <w:lang w:val="es-ES"/>
        </w:rPr>
      </w:pPr>
      <w:r w:rsidRPr="00F6021B">
        <w:rPr>
          <w:lang w:val="es-ES"/>
        </w:rPr>
        <w:lastRenderedPageBreak/>
        <w:t xml:space="preserve">D. </w:t>
      </w:r>
      <w:r w:rsidRPr="00F6021B">
        <w:rPr>
          <w:lang w:val="es-ES"/>
        </w:rPr>
        <w:tab/>
        <w:t xml:space="preserve">Responsabilidades del Departamento de Estado </w:t>
      </w:r>
    </w:p>
    <w:p w14:paraId="64DC89C7" w14:textId="77777777" w:rsidR="000B0CA2" w:rsidRPr="00F6021B" w:rsidRDefault="0005289A">
      <w:pPr>
        <w:pStyle w:val="P68B1DB1-Normal1"/>
        <w:spacing w:after="40" w:line="240" w:lineRule="auto"/>
        <w:ind w:firstLine="360"/>
        <w:rPr>
          <w:lang w:val="es-ES"/>
        </w:rPr>
      </w:pPr>
      <w:r w:rsidRPr="00F6021B">
        <w:rPr>
          <w:lang w:val="es-ES"/>
        </w:rPr>
        <w:t xml:space="preserve">E. </w:t>
      </w:r>
      <w:r w:rsidRPr="00F6021B">
        <w:rPr>
          <w:lang w:val="es-ES"/>
        </w:rPr>
        <w:tab/>
        <w:t xml:space="preserve">Responsabilidades del Beneficiario y Cumplimiento de los Requisitos Federales </w:t>
      </w:r>
    </w:p>
    <w:p w14:paraId="7B9E8F8D" w14:textId="084EFCB0" w:rsidR="000B0CA2" w:rsidRPr="00F6021B" w:rsidRDefault="0005289A">
      <w:pPr>
        <w:pStyle w:val="P68B1DB1-Normal1"/>
        <w:spacing w:after="40" w:line="240" w:lineRule="auto"/>
        <w:ind w:firstLine="360"/>
        <w:rPr>
          <w:lang w:val="es-ES"/>
        </w:rPr>
      </w:pPr>
      <w:r w:rsidRPr="00F6021B">
        <w:rPr>
          <w:lang w:val="es-ES"/>
        </w:rPr>
        <w:t xml:space="preserve">F. </w:t>
      </w:r>
      <w:r w:rsidRPr="00F6021B">
        <w:rPr>
          <w:lang w:val="es-ES"/>
        </w:rPr>
        <w:tab/>
        <w:t xml:space="preserve">Identificador Universal y Sistema para la Gestión </w:t>
      </w:r>
      <w:r w:rsidR="00C34C28">
        <w:rPr>
          <w:lang w:val="es-ES"/>
        </w:rPr>
        <w:t>del acuerdo</w:t>
      </w:r>
      <w:r w:rsidRPr="00F6021B">
        <w:rPr>
          <w:lang w:val="es-ES"/>
        </w:rPr>
        <w:t xml:space="preserve"> </w:t>
      </w:r>
    </w:p>
    <w:p w14:paraId="0CF60285" w14:textId="2DA1F18E" w:rsidR="000B0CA2" w:rsidRPr="00F6021B" w:rsidRDefault="0005289A">
      <w:pPr>
        <w:pStyle w:val="P68B1DB1-Normal1"/>
        <w:spacing w:after="40" w:line="240" w:lineRule="auto"/>
        <w:ind w:firstLine="360"/>
        <w:rPr>
          <w:lang w:val="es-ES"/>
        </w:rPr>
      </w:pPr>
      <w:r w:rsidRPr="00F6021B">
        <w:rPr>
          <w:lang w:val="es-ES"/>
        </w:rPr>
        <w:t>G.</w:t>
      </w:r>
      <w:r w:rsidRPr="00F6021B">
        <w:rPr>
          <w:lang w:val="es-ES"/>
        </w:rPr>
        <w:tab/>
      </w:r>
      <w:r w:rsidR="000F4D36" w:rsidRPr="00F6021B">
        <w:rPr>
          <w:lang w:val="es-ES"/>
        </w:rPr>
        <w:t xml:space="preserve">Reporte de información </w:t>
      </w:r>
      <w:r w:rsidRPr="00F6021B">
        <w:rPr>
          <w:lang w:val="es-ES"/>
        </w:rPr>
        <w:t xml:space="preserve">sobre </w:t>
      </w:r>
      <w:proofErr w:type="spellStart"/>
      <w:r w:rsidRPr="00F6021B">
        <w:rPr>
          <w:lang w:val="es-ES"/>
        </w:rPr>
        <w:t>Sub-</w:t>
      </w:r>
      <w:r w:rsidR="000153A7">
        <w:rPr>
          <w:lang w:val="es-ES"/>
        </w:rPr>
        <w:t>acuerdos</w:t>
      </w:r>
      <w:proofErr w:type="spellEnd"/>
      <w:r w:rsidRPr="00F6021B">
        <w:rPr>
          <w:lang w:val="es-ES"/>
        </w:rPr>
        <w:t xml:space="preserve"> y </w:t>
      </w:r>
      <w:r w:rsidR="000F4D36" w:rsidRPr="00F6021B">
        <w:rPr>
          <w:lang w:val="es-ES"/>
        </w:rPr>
        <w:t xml:space="preserve">la Remuneración </w:t>
      </w:r>
      <w:r w:rsidRPr="00F6021B">
        <w:rPr>
          <w:lang w:val="es-ES"/>
        </w:rPr>
        <w:t xml:space="preserve">de Ejecutivos </w:t>
      </w:r>
    </w:p>
    <w:p w14:paraId="54CB6A2D" w14:textId="20446AC4" w:rsidR="000B0CA2" w:rsidRPr="00F6021B" w:rsidRDefault="0005289A">
      <w:pPr>
        <w:pStyle w:val="P68B1DB1-Normal1"/>
        <w:spacing w:after="40" w:line="240" w:lineRule="auto"/>
        <w:ind w:firstLine="360"/>
        <w:rPr>
          <w:lang w:val="es-ES"/>
        </w:rPr>
      </w:pPr>
      <w:r w:rsidRPr="00F6021B">
        <w:rPr>
          <w:lang w:val="es-ES"/>
        </w:rPr>
        <w:t xml:space="preserve">H. </w:t>
      </w:r>
      <w:r w:rsidRPr="00F6021B">
        <w:rPr>
          <w:lang w:val="es-ES"/>
        </w:rPr>
        <w:tab/>
        <w:t>Término</w:t>
      </w:r>
      <w:r w:rsidR="00F50333" w:rsidRPr="00F6021B">
        <w:rPr>
          <w:lang w:val="es-ES"/>
        </w:rPr>
        <w:t xml:space="preserve">s </w:t>
      </w:r>
      <w:r w:rsidR="00C34C28">
        <w:rPr>
          <w:lang w:val="es-ES"/>
        </w:rPr>
        <w:t>del acuerdo</w:t>
      </w:r>
      <w:r w:rsidR="00F50333" w:rsidRPr="00F6021B">
        <w:rPr>
          <w:lang w:val="es-ES"/>
        </w:rPr>
        <w:t xml:space="preserve"> Relacionadas con </w:t>
      </w:r>
      <w:r w:rsidRPr="00F6021B">
        <w:rPr>
          <w:lang w:val="es-ES"/>
        </w:rPr>
        <w:t xml:space="preserve">la Trata de Personas </w:t>
      </w:r>
    </w:p>
    <w:p w14:paraId="1AB53397" w14:textId="77777777" w:rsidR="000B0CA2" w:rsidRPr="00F6021B" w:rsidRDefault="0005289A">
      <w:pPr>
        <w:pStyle w:val="P68B1DB1-Normal1"/>
        <w:spacing w:after="40" w:line="240" w:lineRule="auto"/>
        <w:ind w:firstLine="360"/>
        <w:rPr>
          <w:lang w:val="es-ES"/>
        </w:rPr>
      </w:pPr>
      <w:r w:rsidRPr="00F6021B">
        <w:rPr>
          <w:lang w:val="es-ES"/>
        </w:rPr>
        <w:t>I.</w:t>
      </w:r>
      <w:r w:rsidRPr="00F6021B">
        <w:rPr>
          <w:lang w:val="es-ES"/>
        </w:rPr>
        <w:tab/>
        <w:t xml:space="preserve">Nunca Contrate al Enemigo </w:t>
      </w:r>
    </w:p>
    <w:p w14:paraId="3488E945" w14:textId="4D23E23B" w:rsidR="000B0CA2" w:rsidRPr="00F6021B" w:rsidRDefault="0005289A">
      <w:pPr>
        <w:pStyle w:val="P68B1DB1-Normal1"/>
        <w:spacing w:after="40" w:line="240" w:lineRule="auto"/>
        <w:ind w:firstLine="360"/>
        <w:rPr>
          <w:lang w:val="es-ES"/>
        </w:rPr>
      </w:pPr>
      <w:r w:rsidRPr="00F6021B">
        <w:rPr>
          <w:lang w:val="es-ES"/>
        </w:rPr>
        <w:t>J.</w:t>
      </w:r>
      <w:r w:rsidRPr="00F6021B">
        <w:rPr>
          <w:lang w:val="es-ES"/>
        </w:rPr>
        <w:tab/>
        <w:t xml:space="preserve">Exclusión y Suspensión </w:t>
      </w:r>
      <w:r w:rsidR="00F50333" w:rsidRPr="00F6021B">
        <w:rPr>
          <w:lang w:val="es-ES"/>
        </w:rPr>
        <w:t xml:space="preserve">de </w:t>
      </w:r>
      <w:r w:rsidRPr="00F6021B">
        <w:rPr>
          <w:lang w:val="es-ES"/>
        </w:rPr>
        <w:t xml:space="preserve">Adquisiciones </w:t>
      </w:r>
    </w:p>
    <w:p w14:paraId="0369C580" w14:textId="3B9858EE" w:rsidR="000B0CA2" w:rsidRPr="00F6021B" w:rsidRDefault="0005289A">
      <w:pPr>
        <w:pStyle w:val="P68B1DB1-Normal1"/>
        <w:spacing w:after="40" w:line="240" w:lineRule="auto"/>
        <w:ind w:firstLine="360"/>
        <w:rPr>
          <w:lang w:val="es-ES"/>
        </w:rPr>
      </w:pPr>
      <w:r w:rsidRPr="00F6021B">
        <w:rPr>
          <w:lang w:val="es-ES"/>
        </w:rPr>
        <w:t xml:space="preserve">K. </w:t>
      </w:r>
      <w:r w:rsidRPr="00F6021B">
        <w:rPr>
          <w:lang w:val="es-ES"/>
        </w:rPr>
        <w:tab/>
        <w:t xml:space="preserve">Requisitos </w:t>
      </w:r>
      <w:r w:rsidR="00F50333" w:rsidRPr="00F6021B">
        <w:rPr>
          <w:lang w:val="es-ES"/>
        </w:rPr>
        <w:t xml:space="preserve">para </w:t>
      </w:r>
      <w:r w:rsidRPr="00F6021B">
        <w:rPr>
          <w:lang w:val="es-ES"/>
        </w:rPr>
        <w:t>Todo el Gobierno</w:t>
      </w:r>
      <w:r w:rsidR="00F50333" w:rsidRPr="00F6021B">
        <w:rPr>
          <w:lang w:val="es-ES"/>
        </w:rPr>
        <w:t xml:space="preserve"> de Mantener </w:t>
      </w:r>
      <w:r w:rsidRPr="00F6021B">
        <w:rPr>
          <w:lang w:val="es-ES"/>
        </w:rPr>
        <w:t xml:space="preserve">un Lugar de Trabajo Libre de Drogas </w:t>
      </w:r>
    </w:p>
    <w:p w14:paraId="0BCA7347" w14:textId="2B6D0D73" w:rsidR="000B0CA2" w:rsidRPr="00F6021B" w:rsidRDefault="0005289A">
      <w:pPr>
        <w:pStyle w:val="P68B1DB1-Normal1"/>
        <w:spacing w:after="40" w:line="240" w:lineRule="auto"/>
        <w:ind w:firstLine="360"/>
        <w:rPr>
          <w:lang w:val="es-ES"/>
        </w:rPr>
      </w:pPr>
      <w:r w:rsidRPr="00F6021B">
        <w:rPr>
          <w:lang w:val="es-ES"/>
        </w:rPr>
        <w:t xml:space="preserve">L. </w:t>
      </w:r>
      <w:r w:rsidRPr="00F6021B">
        <w:rPr>
          <w:lang w:val="es-ES"/>
        </w:rPr>
        <w:tab/>
        <w:t xml:space="preserve">Preferencia por la Contratación </w:t>
      </w:r>
      <w:r w:rsidR="007F30BB" w:rsidRPr="00F6021B">
        <w:rPr>
          <w:lang w:val="es-ES"/>
        </w:rPr>
        <w:t>Nacional</w:t>
      </w:r>
      <w:r w:rsidRPr="00F6021B">
        <w:rPr>
          <w:lang w:val="es-ES"/>
        </w:rPr>
        <w:t xml:space="preserve"> </w:t>
      </w:r>
    </w:p>
    <w:p w14:paraId="70B531F9" w14:textId="77777777" w:rsidR="000B0CA2" w:rsidRPr="00F6021B" w:rsidRDefault="0005289A">
      <w:pPr>
        <w:pStyle w:val="P68B1DB1-Normal1"/>
        <w:spacing w:after="40" w:line="240" w:lineRule="auto"/>
        <w:ind w:firstLine="360"/>
        <w:rPr>
          <w:lang w:val="es-ES"/>
        </w:rPr>
      </w:pPr>
      <w:r w:rsidRPr="00F6021B">
        <w:rPr>
          <w:lang w:val="es-ES"/>
        </w:rPr>
        <w:t xml:space="preserve">M. </w:t>
      </w:r>
      <w:r w:rsidRPr="00F6021B">
        <w:rPr>
          <w:lang w:val="es-ES"/>
        </w:rPr>
        <w:tab/>
        <w:t xml:space="preserve">Requisitos de Aprobación Previa </w:t>
      </w:r>
    </w:p>
    <w:p w14:paraId="724B0CB9" w14:textId="77777777" w:rsidR="000B0CA2" w:rsidRPr="00F6021B" w:rsidRDefault="0005289A">
      <w:pPr>
        <w:pStyle w:val="P68B1DB1-Normal1"/>
        <w:spacing w:after="40" w:line="240" w:lineRule="auto"/>
        <w:ind w:firstLine="360"/>
        <w:rPr>
          <w:lang w:val="es-ES"/>
        </w:rPr>
      </w:pPr>
      <w:r w:rsidRPr="00F6021B">
        <w:rPr>
          <w:lang w:val="es-ES"/>
        </w:rPr>
        <w:t>N.</w:t>
      </w:r>
      <w:r w:rsidRPr="00F6021B">
        <w:rPr>
          <w:lang w:val="es-ES"/>
        </w:rPr>
        <w:tab/>
        <w:t xml:space="preserve">Marca y Marcado </w:t>
      </w:r>
    </w:p>
    <w:p w14:paraId="44340B5E" w14:textId="77777777" w:rsidR="000B0CA2" w:rsidRPr="00F6021B" w:rsidRDefault="0005289A">
      <w:pPr>
        <w:pStyle w:val="P68B1DB1-Normal1"/>
        <w:spacing w:after="40" w:line="240" w:lineRule="auto"/>
        <w:ind w:firstLine="360"/>
        <w:rPr>
          <w:lang w:val="es-ES"/>
        </w:rPr>
      </w:pPr>
      <w:r w:rsidRPr="00F6021B">
        <w:rPr>
          <w:lang w:val="es-ES"/>
        </w:rPr>
        <w:t xml:space="preserve">O. </w:t>
      </w:r>
      <w:r w:rsidRPr="00F6021B">
        <w:rPr>
          <w:lang w:val="es-ES"/>
        </w:rPr>
        <w:tab/>
        <w:t xml:space="preserve">Transporte Aéreo Financiado por el Gobierno </w:t>
      </w:r>
    </w:p>
    <w:p w14:paraId="1BA50039" w14:textId="39DB7B68" w:rsidR="000B0CA2" w:rsidRPr="00F6021B" w:rsidRDefault="0005289A">
      <w:pPr>
        <w:pStyle w:val="P68B1DB1-Normal1"/>
        <w:spacing w:after="40" w:line="240" w:lineRule="auto"/>
        <w:ind w:firstLine="360"/>
        <w:rPr>
          <w:lang w:val="es-ES"/>
        </w:rPr>
      </w:pPr>
      <w:r w:rsidRPr="00F6021B">
        <w:rPr>
          <w:lang w:val="es-ES"/>
        </w:rPr>
        <w:t>P.</w:t>
      </w:r>
      <w:r w:rsidRPr="00F6021B">
        <w:rPr>
          <w:lang w:val="es-ES"/>
        </w:rPr>
        <w:tab/>
        <w:t xml:space="preserve">Divulgación </w:t>
      </w:r>
      <w:r w:rsidR="007F30BB" w:rsidRPr="00F6021B">
        <w:rPr>
          <w:lang w:val="es-ES"/>
        </w:rPr>
        <w:t>O</w:t>
      </w:r>
      <w:r w:rsidRPr="00F6021B">
        <w:rPr>
          <w:lang w:val="es-ES"/>
        </w:rPr>
        <w:t xml:space="preserve">bligatoria </w:t>
      </w:r>
    </w:p>
    <w:p w14:paraId="240653D7" w14:textId="77777777" w:rsidR="000B0CA2" w:rsidRPr="00F6021B" w:rsidRDefault="0005289A">
      <w:pPr>
        <w:pStyle w:val="P68B1DB1-Normal1"/>
        <w:spacing w:after="40" w:line="240" w:lineRule="auto"/>
        <w:ind w:firstLine="360"/>
        <w:rPr>
          <w:lang w:val="es-ES"/>
        </w:rPr>
      </w:pPr>
      <w:r w:rsidRPr="00F6021B">
        <w:rPr>
          <w:lang w:val="es-ES"/>
        </w:rPr>
        <w:t>Q.</w:t>
      </w:r>
      <w:r w:rsidRPr="00F6021B">
        <w:rPr>
          <w:lang w:val="es-ES"/>
        </w:rPr>
        <w:tab/>
        <w:t xml:space="preserve">Conflicto de Intereses </w:t>
      </w:r>
    </w:p>
    <w:p w14:paraId="21CB1D60" w14:textId="77777777" w:rsidR="000B0CA2" w:rsidRPr="00F6021B" w:rsidRDefault="0005289A">
      <w:pPr>
        <w:pStyle w:val="P68B1DB1-Normal1"/>
        <w:spacing w:after="40" w:line="240" w:lineRule="auto"/>
        <w:ind w:firstLine="360"/>
        <w:rPr>
          <w:lang w:val="es-ES"/>
        </w:rPr>
      </w:pPr>
      <w:r w:rsidRPr="00F6021B">
        <w:rPr>
          <w:lang w:val="es-ES"/>
        </w:rPr>
        <w:t>R.</w:t>
      </w:r>
      <w:r w:rsidRPr="00F6021B">
        <w:rPr>
          <w:lang w:val="es-ES"/>
        </w:rPr>
        <w:tab/>
        <w:t xml:space="preserve">Restricciones Relacionadas con el Cabildeo </w:t>
      </w:r>
    </w:p>
    <w:p w14:paraId="08329D2E" w14:textId="77777777" w:rsidR="000B0CA2" w:rsidRPr="00F6021B" w:rsidRDefault="0005289A">
      <w:pPr>
        <w:pStyle w:val="P68B1DB1-Normal1"/>
        <w:spacing w:after="40" w:line="240" w:lineRule="auto"/>
        <w:ind w:firstLine="360"/>
        <w:rPr>
          <w:lang w:val="es-ES"/>
        </w:rPr>
      </w:pPr>
      <w:r w:rsidRPr="00F6021B">
        <w:rPr>
          <w:lang w:val="es-ES"/>
        </w:rPr>
        <w:t>S.</w:t>
      </w:r>
      <w:r w:rsidRPr="00F6021B">
        <w:rPr>
          <w:lang w:val="es-ES"/>
        </w:rPr>
        <w:tab/>
        <w:t xml:space="preserve">Prohibición de Cesión </w:t>
      </w:r>
    </w:p>
    <w:p w14:paraId="18C4B51F" w14:textId="77777777" w:rsidR="000B0CA2" w:rsidRPr="00F6021B" w:rsidRDefault="0005289A">
      <w:pPr>
        <w:pStyle w:val="P68B1DB1-Normal1"/>
        <w:spacing w:after="40" w:line="240" w:lineRule="auto"/>
        <w:ind w:firstLine="360"/>
        <w:rPr>
          <w:lang w:val="es-ES"/>
        </w:rPr>
      </w:pPr>
      <w:r w:rsidRPr="00F6021B">
        <w:rPr>
          <w:lang w:val="es-ES"/>
        </w:rPr>
        <w:t>T.</w:t>
      </w:r>
      <w:r w:rsidRPr="00F6021B">
        <w:rPr>
          <w:lang w:val="es-ES"/>
        </w:rPr>
        <w:tab/>
        <w:t xml:space="preserve">Costos Indirectos </w:t>
      </w:r>
    </w:p>
    <w:p w14:paraId="4D651DB5" w14:textId="77777777" w:rsidR="000B0CA2" w:rsidRPr="00F6021B" w:rsidRDefault="0005289A">
      <w:pPr>
        <w:pStyle w:val="P68B1DB1-Normal1"/>
        <w:spacing w:after="40" w:line="240" w:lineRule="auto"/>
        <w:ind w:firstLine="360"/>
        <w:rPr>
          <w:lang w:val="es-ES"/>
        </w:rPr>
      </w:pPr>
      <w:r w:rsidRPr="00F6021B">
        <w:rPr>
          <w:lang w:val="es-ES"/>
        </w:rPr>
        <w:t>U.</w:t>
      </w:r>
      <w:r w:rsidRPr="00F6021B">
        <w:rPr>
          <w:lang w:val="es-ES"/>
        </w:rPr>
        <w:tab/>
        <w:t xml:space="preserve">Auditorías </w:t>
      </w:r>
    </w:p>
    <w:p w14:paraId="3B31927A" w14:textId="77777777" w:rsidR="000B0CA2" w:rsidRPr="00F6021B" w:rsidRDefault="0005289A">
      <w:pPr>
        <w:pStyle w:val="P68B1DB1-Normal1"/>
        <w:spacing w:after="40" w:line="240" w:lineRule="auto"/>
        <w:ind w:firstLine="360"/>
        <w:rPr>
          <w:lang w:val="es-ES"/>
        </w:rPr>
      </w:pPr>
      <w:r w:rsidRPr="00F6021B">
        <w:rPr>
          <w:lang w:val="es-ES"/>
        </w:rPr>
        <w:t>V.</w:t>
      </w:r>
      <w:r w:rsidRPr="00F6021B">
        <w:rPr>
          <w:lang w:val="es-ES"/>
        </w:rPr>
        <w:tab/>
        <w:t>Terminación</w:t>
      </w:r>
    </w:p>
    <w:p w14:paraId="77CD3778" w14:textId="77777777" w:rsidR="000B0CA2" w:rsidRPr="00F6021B" w:rsidRDefault="0005289A">
      <w:pPr>
        <w:pStyle w:val="P68B1DB1-Normal1"/>
        <w:spacing w:after="40" w:line="240" w:lineRule="auto"/>
        <w:ind w:firstLine="360"/>
        <w:rPr>
          <w:lang w:val="es-ES"/>
        </w:rPr>
      </w:pPr>
      <w:r w:rsidRPr="00F6021B">
        <w:rPr>
          <w:lang w:val="es-ES"/>
        </w:rPr>
        <w:t>W.</w:t>
      </w:r>
      <w:r w:rsidRPr="00F6021B">
        <w:rPr>
          <w:lang w:val="es-ES"/>
        </w:rPr>
        <w:tab/>
        <w:t xml:space="preserve">Apelaciones </w:t>
      </w:r>
    </w:p>
    <w:p w14:paraId="16D5FF0A" w14:textId="77777777" w:rsidR="000B0CA2" w:rsidRPr="00F6021B" w:rsidRDefault="0005289A">
      <w:pPr>
        <w:pStyle w:val="P68B1DB1-Normal1"/>
        <w:spacing w:after="40" w:line="240" w:lineRule="auto"/>
        <w:ind w:firstLine="360"/>
        <w:rPr>
          <w:lang w:val="es-ES"/>
        </w:rPr>
      </w:pPr>
      <w:r w:rsidRPr="00F6021B">
        <w:rPr>
          <w:lang w:val="es-ES"/>
        </w:rPr>
        <w:t>X.</w:t>
      </w:r>
      <w:r w:rsidRPr="00F6021B">
        <w:rPr>
          <w:lang w:val="es-ES"/>
        </w:rPr>
        <w:tab/>
        <w:t>Cierre</w:t>
      </w:r>
    </w:p>
    <w:p w14:paraId="2AA5F3A2" w14:textId="77777777" w:rsidR="000B0CA2" w:rsidRPr="00F6021B" w:rsidRDefault="0005289A">
      <w:pPr>
        <w:pStyle w:val="P68B1DB1-Normal1"/>
        <w:spacing w:after="40" w:line="240" w:lineRule="auto"/>
        <w:ind w:firstLine="360"/>
        <w:rPr>
          <w:lang w:val="es-ES"/>
        </w:rPr>
      </w:pPr>
      <w:r w:rsidRPr="00F6021B">
        <w:rPr>
          <w:lang w:val="es-ES"/>
        </w:rPr>
        <w:t>Y.</w:t>
      </w:r>
      <w:r w:rsidRPr="00F6021B">
        <w:rPr>
          <w:lang w:val="es-ES"/>
        </w:rPr>
        <w:tab/>
        <w:t xml:space="preserve">No discriminación en los Programas del Departamento de Estado </w:t>
      </w:r>
    </w:p>
    <w:p w14:paraId="3B804EE4" w14:textId="77777777" w:rsidR="000B0CA2" w:rsidRPr="00F6021B" w:rsidRDefault="0005289A">
      <w:pPr>
        <w:pStyle w:val="P68B1DB1-Normal1"/>
        <w:spacing w:after="40" w:line="240" w:lineRule="auto"/>
        <w:ind w:firstLine="360"/>
        <w:rPr>
          <w:lang w:val="es-ES"/>
        </w:rPr>
      </w:pPr>
      <w:r w:rsidRPr="00F6021B">
        <w:rPr>
          <w:lang w:val="es-ES"/>
        </w:rPr>
        <w:t>Z.</w:t>
      </w:r>
      <w:r w:rsidRPr="00F6021B">
        <w:rPr>
          <w:lang w:val="es-ES"/>
        </w:rPr>
        <w:tab/>
        <w:t xml:space="preserve">Prohibición de Asistencia a Narcotraficantes </w:t>
      </w:r>
    </w:p>
    <w:p w14:paraId="445F4DC8" w14:textId="6A885AC0" w:rsidR="000B0CA2" w:rsidRPr="00F6021B" w:rsidRDefault="0005289A">
      <w:pPr>
        <w:pStyle w:val="P68B1DB1-Normal1"/>
        <w:spacing w:after="40" w:line="240" w:lineRule="auto"/>
        <w:ind w:left="720" w:hanging="360"/>
        <w:rPr>
          <w:lang w:val="es-ES"/>
        </w:rPr>
      </w:pPr>
      <w:r w:rsidRPr="00F6021B">
        <w:rPr>
          <w:lang w:val="es-ES"/>
        </w:rPr>
        <w:t xml:space="preserve">AA. Prohibición de la Utilización de Fondos para la Realización o Investigación de Abortos </w:t>
      </w:r>
      <w:r w:rsidR="007F30BB" w:rsidRPr="00F6021B">
        <w:rPr>
          <w:lang w:val="es-ES"/>
        </w:rPr>
        <w:t xml:space="preserve">o </w:t>
      </w:r>
      <w:r w:rsidRPr="00F6021B">
        <w:rPr>
          <w:lang w:val="es-ES"/>
        </w:rPr>
        <w:t xml:space="preserve">Esterilización Involuntaria </w:t>
      </w:r>
    </w:p>
    <w:p w14:paraId="1737BA0A" w14:textId="3B160D99" w:rsidR="000B0CA2" w:rsidRPr="00F6021B" w:rsidRDefault="0005289A">
      <w:pPr>
        <w:pStyle w:val="P68B1DB1-Normal1"/>
        <w:spacing w:after="0" w:line="240" w:lineRule="auto"/>
        <w:ind w:firstLine="360"/>
        <w:rPr>
          <w:lang w:val="es-ES"/>
        </w:rPr>
      </w:pPr>
      <w:r w:rsidRPr="00F6021B">
        <w:rPr>
          <w:lang w:val="es-ES"/>
        </w:rPr>
        <w:t>BB.</w:t>
      </w:r>
      <w:r w:rsidR="00F6021B">
        <w:rPr>
          <w:lang w:val="es-ES"/>
        </w:rPr>
        <w:t xml:space="preserve"> </w:t>
      </w:r>
      <w:r w:rsidRPr="00F6021B">
        <w:rPr>
          <w:lang w:val="es-ES"/>
        </w:rPr>
        <w:t xml:space="preserve">Orientación Normativa </w:t>
      </w:r>
    </w:p>
    <w:p w14:paraId="4FE8D6F1" w14:textId="77777777" w:rsidR="000B0CA2" w:rsidRPr="00F6021B" w:rsidRDefault="0005289A" w:rsidP="007F30BB">
      <w:pPr>
        <w:pStyle w:val="P68B1DB1-Prrafodelista4"/>
        <w:numPr>
          <w:ilvl w:val="0"/>
          <w:numId w:val="31"/>
        </w:numPr>
        <w:spacing w:after="40"/>
        <w:rPr>
          <w:lang w:val="es-ES"/>
        </w:rPr>
      </w:pPr>
      <w:r w:rsidRPr="00F6021B">
        <w:rPr>
          <w:lang w:val="es-ES"/>
        </w:rPr>
        <w:t xml:space="preserve">E.O. 12432 – Desarrollo de Empresas Comerciales de Propiedad de Minorías </w:t>
      </w:r>
    </w:p>
    <w:p w14:paraId="328AB611" w14:textId="77777777" w:rsidR="000B0CA2" w:rsidRPr="00F6021B" w:rsidRDefault="0005289A" w:rsidP="007F30BB">
      <w:pPr>
        <w:pStyle w:val="P68B1DB1-Prrafodelista4"/>
        <w:numPr>
          <w:ilvl w:val="0"/>
          <w:numId w:val="31"/>
        </w:numPr>
        <w:spacing w:after="40"/>
        <w:rPr>
          <w:lang w:val="es-ES"/>
        </w:rPr>
      </w:pPr>
      <w:r w:rsidRPr="00F6021B">
        <w:rPr>
          <w:lang w:val="es-ES"/>
        </w:rPr>
        <w:t xml:space="preserve">E.O. 13224 - Bloqueo de Bienes y Prohibición de Transacciones con Personas que Cometen, Amenazan con Cometer o Apoyan el Terrorismo </w:t>
      </w:r>
    </w:p>
    <w:p w14:paraId="0E776DD7" w14:textId="77777777" w:rsidR="000B0CA2" w:rsidRPr="00F6021B" w:rsidRDefault="0005289A" w:rsidP="007F30BB">
      <w:pPr>
        <w:pStyle w:val="P68B1DB1-Prrafodelista4"/>
        <w:numPr>
          <w:ilvl w:val="0"/>
          <w:numId w:val="31"/>
        </w:numPr>
        <w:spacing w:after="40"/>
        <w:rPr>
          <w:lang w:val="es-ES"/>
        </w:rPr>
      </w:pPr>
      <w:r w:rsidRPr="00F6021B">
        <w:rPr>
          <w:lang w:val="es-ES"/>
        </w:rPr>
        <w:t xml:space="preserve">E.O. 13279 - Igualdad en la Protección de las Leyes Para las Organizaciones Religiosas y Comunitarias </w:t>
      </w:r>
    </w:p>
    <w:p w14:paraId="16BD8569" w14:textId="29F73C23" w:rsidR="000B0CA2" w:rsidRPr="00F6021B" w:rsidRDefault="0005289A" w:rsidP="007F30BB">
      <w:pPr>
        <w:pStyle w:val="P68B1DB1-Prrafodelista4"/>
        <w:numPr>
          <w:ilvl w:val="0"/>
          <w:numId w:val="31"/>
        </w:numPr>
        <w:spacing w:after="40"/>
        <w:rPr>
          <w:color w:val="000000"/>
          <w:lang w:val="es-ES"/>
        </w:rPr>
      </w:pPr>
      <w:r w:rsidRPr="00F6021B">
        <w:rPr>
          <w:lang w:val="es-ES"/>
        </w:rPr>
        <w:t xml:space="preserve">Apéndice 1. </w:t>
      </w:r>
      <w:r w:rsidRPr="00F6021B">
        <w:rPr>
          <w:color w:val="000000"/>
          <w:lang w:val="es-ES"/>
        </w:rPr>
        <w:t xml:space="preserve">Sistema Para la Gestión </w:t>
      </w:r>
      <w:r w:rsidR="00C34C28">
        <w:rPr>
          <w:color w:val="000000"/>
          <w:lang w:val="es-ES"/>
        </w:rPr>
        <w:t>del acuerdo</w:t>
      </w:r>
      <w:r w:rsidRPr="00F6021B">
        <w:rPr>
          <w:color w:val="000000"/>
          <w:lang w:val="es-ES"/>
        </w:rPr>
        <w:t xml:space="preserve"> y Requisitos de Identificador Universal </w:t>
      </w:r>
    </w:p>
    <w:p w14:paraId="7FB3B860" w14:textId="66354211" w:rsidR="000B0CA2" w:rsidRPr="00F6021B" w:rsidRDefault="0005289A" w:rsidP="007F30BB">
      <w:pPr>
        <w:pStyle w:val="P68B1DB1-Prrafodelista4"/>
        <w:numPr>
          <w:ilvl w:val="0"/>
          <w:numId w:val="31"/>
        </w:numPr>
        <w:spacing w:after="40"/>
        <w:rPr>
          <w:color w:val="000000"/>
          <w:lang w:val="es-ES"/>
        </w:rPr>
      </w:pPr>
      <w:r w:rsidRPr="00F6021B">
        <w:rPr>
          <w:lang w:val="es-ES"/>
        </w:rPr>
        <w:t xml:space="preserve">Apéndice 2. </w:t>
      </w:r>
      <w:r w:rsidRPr="00F6021B">
        <w:rPr>
          <w:color w:val="000000"/>
          <w:lang w:val="es-ES"/>
        </w:rPr>
        <w:t xml:space="preserve">Reporte de </w:t>
      </w:r>
      <w:proofErr w:type="spellStart"/>
      <w:r w:rsidRPr="00F6021B">
        <w:rPr>
          <w:color w:val="000000"/>
          <w:lang w:val="es-ES"/>
        </w:rPr>
        <w:t>Sub-</w:t>
      </w:r>
      <w:r w:rsidR="000153A7">
        <w:rPr>
          <w:color w:val="000000"/>
          <w:lang w:val="es-ES"/>
        </w:rPr>
        <w:t>acuerdos</w:t>
      </w:r>
      <w:proofErr w:type="spellEnd"/>
      <w:r w:rsidRPr="00F6021B">
        <w:rPr>
          <w:color w:val="000000"/>
          <w:lang w:val="es-ES"/>
        </w:rPr>
        <w:t xml:space="preserve"> y </w:t>
      </w:r>
      <w:r w:rsidR="007F30BB" w:rsidRPr="00F6021B">
        <w:rPr>
          <w:color w:val="000000"/>
          <w:lang w:val="es-ES"/>
        </w:rPr>
        <w:t xml:space="preserve">Remuneración </w:t>
      </w:r>
      <w:r w:rsidRPr="00F6021B">
        <w:rPr>
          <w:color w:val="000000"/>
          <w:lang w:val="es-ES"/>
        </w:rPr>
        <w:t xml:space="preserve">de Ejecutivos </w:t>
      </w:r>
    </w:p>
    <w:p w14:paraId="2CB533A9" w14:textId="72A0C922" w:rsidR="000B0CA2" w:rsidRPr="00F6021B" w:rsidRDefault="0005289A" w:rsidP="007F30BB">
      <w:pPr>
        <w:pStyle w:val="P68B1DB1-Prrafodelista4"/>
        <w:numPr>
          <w:ilvl w:val="0"/>
          <w:numId w:val="31"/>
        </w:numPr>
        <w:spacing w:after="40"/>
        <w:rPr>
          <w:color w:val="000000"/>
          <w:lang w:val="es-ES"/>
        </w:rPr>
      </w:pPr>
      <w:r w:rsidRPr="00F6021B">
        <w:rPr>
          <w:lang w:val="es-ES"/>
        </w:rPr>
        <w:t xml:space="preserve">Apéndice 3 </w:t>
      </w:r>
      <w:r w:rsidRPr="00F6021B">
        <w:rPr>
          <w:color w:val="000000"/>
          <w:lang w:val="es-ES"/>
        </w:rPr>
        <w:t>Trata de Personas</w:t>
      </w:r>
    </w:p>
    <w:p w14:paraId="3E8BACBE" w14:textId="48EDE4AE" w:rsidR="000B0CA2" w:rsidRPr="00F6021B" w:rsidRDefault="0005289A" w:rsidP="007F30BB">
      <w:pPr>
        <w:pStyle w:val="P68B1DB1-Prrafodelista4"/>
        <w:numPr>
          <w:ilvl w:val="0"/>
          <w:numId w:val="31"/>
        </w:numPr>
        <w:spacing w:after="40"/>
        <w:rPr>
          <w:color w:val="000000"/>
          <w:lang w:val="es-ES"/>
        </w:rPr>
      </w:pPr>
      <w:r w:rsidRPr="00F6021B">
        <w:rPr>
          <w:lang w:val="es-ES"/>
        </w:rPr>
        <w:t xml:space="preserve">Apéndice 4. </w:t>
      </w:r>
      <w:r w:rsidRPr="00F6021B">
        <w:rPr>
          <w:color w:val="000000"/>
          <w:lang w:val="es-ES"/>
        </w:rPr>
        <w:t>Reporte de Asuntos Relacionados con la Integridad y el Desempeño de Beneficiario</w:t>
      </w:r>
      <w:r w:rsidR="007F30BB" w:rsidRPr="00F6021B">
        <w:rPr>
          <w:color w:val="000000"/>
          <w:lang w:val="es-ES"/>
        </w:rPr>
        <w:t>s</w:t>
      </w:r>
      <w:r w:rsidRPr="00F6021B">
        <w:rPr>
          <w:color w:val="000000"/>
          <w:lang w:val="es-ES"/>
        </w:rPr>
        <w:t xml:space="preserve"> </w:t>
      </w:r>
    </w:p>
    <w:p w14:paraId="2E95AF2A" w14:textId="34714542" w:rsidR="000B0CA2" w:rsidRPr="00F6021B" w:rsidRDefault="000B0CA2">
      <w:pPr>
        <w:rPr>
          <w:lang w:val="es-ES"/>
        </w:rPr>
      </w:pPr>
    </w:p>
    <w:p w14:paraId="787AC72B" w14:textId="1937C6CB" w:rsidR="000B0CA2" w:rsidRPr="00F6021B" w:rsidRDefault="000B0CA2">
      <w:pPr>
        <w:rPr>
          <w:lang w:val="es-ES"/>
        </w:rPr>
      </w:pPr>
    </w:p>
    <w:p w14:paraId="0BD20B21" w14:textId="14019901" w:rsidR="000B0CA2" w:rsidRPr="00F6021B" w:rsidRDefault="000B0CA2">
      <w:pPr>
        <w:rPr>
          <w:lang w:val="es-ES"/>
        </w:rPr>
      </w:pPr>
    </w:p>
    <w:p w14:paraId="1769CB84" w14:textId="34C6EB86" w:rsidR="000B0CA2" w:rsidRPr="00F6021B" w:rsidRDefault="0005289A">
      <w:pPr>
        <w:pStyle w:val="Heading1"/>
        <w:numPr>
          <w:ilvl w:val="0"/>
          <w:numId w:val="0"/>
        </w:numPr>
        <w:spacing w:line="276" w:lineRule="auto"/>
        <w:rPr>
          <w:lang w:val="es-ES"/>
        </w:rPr>
      </w:pPr>
      <w:r w:rsidRPr="00F6021B">
        <w:rPr>
          <w:lang w:val="es-ES"/>
        </w:rPr>
        <w:t xml:space="preserve">Disposiciones de la </w:t>
      </w:r>
      <w:r w:rsidR="001E36FC">
        <w:rPr>
          <w:lang w:val="es-ES"/>
        </w:rPr>
        <w:t>Acuerdo</w:t>
      </w:r>
      <w:r w:rsidRPr="00F6021B">
        <w:rPr>
          <w:lang w:val="es-ES"/>
        </w:rPr>
        <w:t xml:space="preserve"> Principal de USDOL </w:t>
      </w:r>
    </w:p>
    <w:p w14:paraId="50B14E5C" w14:textId="2C1E4B65" w:rsidR="000B0CA2" w:rsidRPr="00F6021B" w:rsidRDefault="0005289A">
      <w:pPr>
        <w:pStyle w:val="P68B1DB1-Normal1"/>
        <w:keepNext/>
        <w:keepLines/>
        <w:spacing w:line="276" w:lineRule="auto"/>
        <w:jc w:val="both"/>
        <w:rPr>
          <w:lang w:val="es-ES"/>
        </w:rPr>
      </w:pPr>
      <w:r w:rsidRPr="00F6021B">
        <w:rPr>
          <w:lang w:val="es-ES"/>
        </w:rPr>
        <w:t xml:space="preserve">Además de los términos, condiciones y obligaciones estipuladas en este </w:t>
      </w:r>
      <w:proofErr w:type="spellStart"/>
      <w:r w:rsidR="005C1AF8">
        <w:rPr>
          <w:lang w:val="es-ES"/>
        </w:rPr>
        <w:t>Sub-acuerdo</w:t>
      </w:r>
      <w:proofErr w:type="spellEnd"/>
      <w:r w:rsidRPr="00F6021B">
        <w:rPr>
          <w:lang w:val="es-ES"/>
        </w:rPr>
        <w:t xml:space="preserve">, todas las disposiciones estándar de la </w:t>
      </w:r>
      <w:r w:rsidR="001E36FC">
        <w:rPr>
          <w:lang w:val="es-ES"/>
        </w:rPr>
        <w:t>Acuerdo</w:t>
      </w:r>
      <w:r w:rsidRPr="00F6021B">
        <w:rPr>
          <w:lang w:val="es-ES"/>
        </w:rPr>
        <w:t xml:space="preserve"> Principal de DOL se incorporan al </w:t>
      </w:r>
      <w:proofErr w:type="spellStart"/>
      <w:r w:rsidR="005C1AF8">
        <w:rPr>
          <w:lang w:val="es-ES"/>
        </w:rPr>
        <w:t>Sub-acuerdo</w:t>
      </w:r>
      <w:proofErr w:type="spellEnd"/>
      <w:r w:rsidRPr="00F6021B">
        <w:rPr>
          <w:lang w:val="es-ES"/>
        </w:rPr>
        <w:t xml:space="preserve"> por referencia. Estas disposiciones formarán parte de esta </w:t>
      </w:r>
      <w:proofErr w:type="spellStart"/>
      <w:r w:rsidRPr="00F6021B">
        <w:rPr>
          <w:lang w:val="es-ES"/>
        </w:rPr>
        <w:t>Sub-</w:t>
      </w:r>
      <w:r w:rsidR="001E36FC">
        <w:rPr>
          <w:lang w:val="es-ES"/>
        </w:rPr>
        <w:t>acuerdo</w:t>
      </w:r>
      <w:proofErr w:type="spellEnd"/>
      <w:r w:rsidRPr="00F6021B">
        <w:rPr>
          <w:lang w:val="es-ES"/>
        </w:rPr>
        <w:t>.</w:t>
      </w:r>
      <w:r w:rsidR="000153A7">
        <w:rPr>
          <w:lang w:val="es-ES"/>
        </w:rPr>
        <w:t xml:space="preserve"> </w:t>
      </w:r>
      <w:r w:rsidRPr="00F6021B">
        <w:rPr>
          <w:lang w:val="es-ES"/>
        </w:rPr>
        <w:t xml:space="preserve">El </w:t>
      </w:r>
      <w:proofErr w:type="spellStart"/>
      <w:r w:rsidR="005C1AF8">
        <w:rPr>
          <w:lang w:val="es-ES"/>
        </w:rPr>
        <w:t>Sub-adjudicatario</w:t>
      </w:r>
      <w:proofErr w:type="spellEnd"/>
      <w:r w:rsidRPr="00F6021B">
        <w:rPr>
          <w:lang w:val="es-ES"/>
        </w:rPr>
        <w:t xml:space="preserve"> puede comunicarse con </w:t>
      </w:r>
      <w:r w:rsidR="002F7141" w:rsidRPr="00F6021B">
        <w:rPr>
          <w:lang w:val="es-ES"/>
        </w:rPr>
        <w:t>PARTNERS</w:t>
      </w:r>
      <w:r w:rsidRPr="00F6021B">
        <w:rPr>
          <w:lang w:val="es-ES"/>
        </w:rPr>
        <w:t xml:space="preserve"> en cualquier momento para formular cualquier pregunta que desee sobre la aplicabilidad y/o interpretación de las mismas. </w:t>
      </w:r>
    </w:p>
    <w:p w14:paraId="3D17FD3C" w14:textId="77777777" w:rsidR="000B0CA2" w:rsidRPr="00F6021B" w:rsidRDefault="0005289A">
      <w:pPr>
        <w:pStyle w:val="P68B1DB1-Normal1"/>
        <w:keepNext/>
        <w:keepLines/>
        <w:spacing w:line="276" w:lineRule="auto"/>
        <w:jc w:val="both"/>
        <w:rPr>
          <w:lang w:val="es-ES"/>
        </w:rPr>
      </w:pPr>
      <w:r w:rsidRPr="00F6021B">
        <w:rPr>
          <w:lang w:val="es-ES"/>
        </w:rPr>
        <w:t xml:space="preserve">A menos que se especifique lo contrario en la tabla, se realizan los siguientes cambios en la terminología de las Disposiciones Estándar incorporadas por referencia: </w:t>
      </w:r>
    </w:p>
    <w:tbl>
      <w:tblPr>
        <w:tblStyle w:val="TableGrid"/>
        <w:tblW w:w="0" w:type="auto"/>
        <w:jc w:val="center"/>
        <w:tblLook w:val="04A0" w:firstRow="1" w:lastRow="0" w:firstColumn="1" w:lastColumn="0" w:noHBand="0" w:noVBand="1"/>
      </w:tblPr>
      <w:tblGrid>
        <w:gridCol w:w="4495"/>
        <w:gridCol w:w="4495"/>
      </w:tblGrid>
      <w:tr w:rsidR="000B0CA2" w:rsidRPr="00F6021B" w14:paraId="07670CA9"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5C5AAA28" w14:textId="77777777" w:rsidR="000B0CA2" w:rsidRPr="00F6021B" w:rsidRDefault="0005289A">
            <w:pPr>
              <w:pStyle w:val="P68B1DB1-Normal2"/>
              <w:spacing w:line="276" w:lineRule="auto"/>
              <w:rPr>
                <w:lang w:val="es-ES"/>
              </w:rPr>
            </w:pPr>
            <w:r w:rsidRPr="00F6021B">
              <w:rPr>
                <w:lang w:val="es-ES"/>
              </w:rPr>
              <w:t>Disposición Estándar</w:t>
            </w:r>
          </w:p>
        </w:tc>
        <w:tc>
          <w:tcPr>
            <w:tcW w:w="4495" w:type="dxa"/>
            <w:tcBorders>
              <w:top w:val="single" w:sz="4" w:space="0" w:color="auto"/>
              <w:left w:val="single" w:sz="4" w:space="0" w:color="auto"/>
              <w:bottom w:val="single" w:sz="4" w:space="0" w:color="auto"/>
              <w:right w:val="single" w:sz="4" w:space="0" w:color="auto"/>
            </w:tcBorders>
            <w:hideMark/>
          </w:tcPr>
          <w:p w14:paraId="1D3EA5B0" w14:textId="77777777" w:rsidR="000B0CA2" w:rsidRPr="00F6021B" w:rsidRDefault="0005289A">
            <w:pPr>
              <w:pStyle w:val="P68B1DB1-Normal2"/>
              <w:spacing w:line="276" w:lineRule="auto"/>
              <w:rPr>
                <w:lang w:val="es-ES"/>
              </w:rPr>
            </w:pPr>
            <w:r w:rsidRPr="00F6021B">
              <w:rPr>
                <w:lang w:val="es-ES"/>
              </w:rPr>
              <w:t>Se interpretará como:</w:t>
            </w:r>
          </w:p>
        </w:tc>
      </w:tr>
      <w:tr w:rsidR="000B0CA2" w:rsidRPr="00F6021B" w14:paraId="7CCB97F9"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175D59F5" w14:textId="77777777" w:rsidR="000B0CA2" w:rsidRPr="00F6021B" w:rsidRDefault="0005289A">
            <w:pPr>
              <w:pStyle w:val="P68B1DB1-Normal1"/>
              <w:spacing w:line="276" w:lineRule="auto"/>
              <w:rPr>
                <w:lang w:val="es-ES"/>
              </w:rPr>
            </w:pPr>
            <w:r w:rsidRPr="00F6021B">
              <w:rPr>
                <w:lang w:val="es-ES"/>
              </w:rPr>
              <w:t>Donatario y Beneficiario</w:t>
            </w:r>
          </w:p>
        </w:tc>
        <w:tc>
          <w:tcPr>
            <w:tcW w:w="4495" w:type="dxa"/>
            <w:tcBorders>
              <w:top w:val="single" w:sz="4" w:space="0" w:color="auto"/>
              <w:left w:val="single" w:sz="4" w:space="0" w:color="auto"/>
              <w:bottom w:val="single" w:sz="4" w:space="0" w:color="auto"/>
              <w:right w:val="single" w:sz="4" w:space="0" w:color="auto"/>
            </w:tcBorders>
            <w:hideMark/>
          </w:tcPr>
          <w:p w14:paraId="7350C612" w14:textId="42214292" w:rsidR="000B0CA2" w:rsidRPr="00F6021B" w:rsidRDefault="005C1AF8">
            <w:pPr>
              <w:pStyle w:val="P68B1DB1-Normal1"/>
              <w:spacing w:line="276" w:lineRule="auto"/>
              <w:rPr>
                <w:lang w:val="es-ES"/>
              </w:rPr>
            </w:pPr>
            <w:r w:rsidRPr="008F0A65">
              <w:rPr>
                <w:lang w:val="es-CR"/>
              </w:rPr>
              <w:t>Sub-Adjudicatario</w:t>
            </w:r>
          </w:p>
        </w:tc>
      </w:tr>
      <w:tr w:rsidR="000B0CA2" w:rsidRPr="00F6021B" w14:paraId="245B97F1"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299219FA" w14:textId="3B8D5DA1" w:rsidR="000B0CA2" w:rsidRPr="00F6021B" w:rsidRDefault="001E36FC">
            <w:pPr>
              <w:pStyle w:val="P68B1DB1-Normal1"/>
              <w:spacing w:line="276" w:lineRule="auto"/>
              <w:rPr>
                <w:lang w:val="es-ES"/>
              </w:rPr>
            </w:pPr>
            <w:r>
              <w:rPr>
                <w:lang w:val="es-ES"/>
              </w:rPr>
              <w:t>Acuerdo</w:t>
            </w:r>
            <w:r w:rsidR="0005289A" w:rsidRPr="00F6021B">
              <w:rPr>
                <w:lang w:val="es-ES"/>
              </w:rPr>
              <w:t xml:space="preserve">, Contrato de Cooperación, </w:t>
            </w:r>
            <w:proofErr w:type="spellStart"/>
            <w:r w:rsidR="0005289A" w:rsidRPr="00F6021B">
              <w:rPr>
                <w:lang w:val="es-ES"/>
              </w:rPr>
              <w:t>Sub-</w:t>
            </w:r>
            <w:r>
              <w:rPr>
                <w:lang w:val="es-ES"/>
              </w:rPr>
              <w:t>acuerdo</w:t>
            </w:r>
            <w:proofErr w:type="spellEnd"/>
          </w:p>
          <w:p w14:paraId="64FB62A9" w14:textId="73FB4556" w:rsidR="000B0CA2" w:rsidRPr="00F6021B" w:rsidRDefault="0005289A">
            <w:pPr>
              <w:pStyle w:val="P68B1DB1-Normal1"/>
              <w:spacing w:line="276" w:lineRule="auto"/>
              <w:rPr>
                <w:lang w:val="es-ES"/>
              </w:rPr>
            </w:pPr>
            <w:r w:rsidRPr="00F6021B">
              <w:rPr>
                <w:lang w:val="es-ES"/>
              </w:rPr>
              <w:t xml:space="preserve">y </w:t>
            </w:r>
            <w:r w:rsidR="001E36FC">
              <w:rPr>
                <w:lang w:val="es-ES"/>
              </w:rPr>
              <w:t>Acuerdo</w:t>
            </w:r>
          </w:p>
        </w:tc>
        <w:tc>
          <w:tcPr>
            <w:tcW w:w="4495" w:type="dxa"/>
            <w:tcBorders>
              <w:top w:val="single" w:sz="4" w:space="0" w:color="auto"/>
              <w:left w:val="single" w:sz="4" w:space="0" w:color="auto"/>
              <w:bottom w:val="single" w:sz="4" w:space="0" w:color="auto"/>
              <w:right w:val="single" w:sz="4" w:space="0" w:color="auto"/>
            </w:tcBorders>
            <w:hideMark/>
          </w:tcPr>
          <w:p w14:paraId="1B04DB3E" w14:textId="37234C96" w:rsidR="000B0CA2" w:rsidRPr="00F6021B" w:rsidRDefault="0005289A">
            <w:pPr>
              <w:pStyle w:val="P68B1DB1-Normal1"/>
              <w:spacing w:line="276" w:lineRule="auto"/>
              <w:rPr>
                <w:lang w:val="es-ES"/>
              </w:rPr>
            </w:pPr>
            <w:r w:rsidRPr="00F6021B">
              <w:rPr>
                <w:lang w:val="es-ES"/>
              </w:rPr>
              <w:t>Sub-</w:t>
            </w:r>
            <w:r w:rsidR="005C1AF8">
              <w:rPr>
                <w:lang w:val="es-ES"/>
              </w:rPr>
              <w:t>Acuerdo</w:t>
            </w:r>
          </w:p>
        </w:tc>
      </w:tr>
      <w:tr w:rsidR="000B0CA2" w:rsidRPr="00F6021B" w14:paraId="2AA4BA35"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68E0B7CA" w14:textId="5DA67927" w:rsidR="000B0CA2" w:rsidRPr="00F6021B" w:rsidRDefault="0005289A">
            <w:pPr>
              <w:pStyle w:val="P68B1DB1-Normal1"/>
              <w:spacing w:line="276" w:lineRule="auto"/>
              <w:rPr>
                <w:lang w:val="es-ES"/>
              </w:rPr>
            </w:pPr>
            <w:r w:rsidRPr="00F6021B">
              <w:rPr>
                <w:lang w:val="es-ES"/>
              </w:rPr>
              <w:t xml:space="preserve">Cualquier referencia al Gobierno de los Estados Unidos, al Departamento de Trabajo o al Oficial </w:t>
            </w:r>
            <w:r w:rsidR="00C34C28">
              <w:rPr>
                <w:lang w:val="es-ES"/>
              </w:rPr>
              <w:t>del acuerdo</w:t>
            </w:r>
          </w:p>
        </w:tc>
        <w:tc>
          <w:tcPr>
            <w:tcW w:w="4495" w:type="dxa"/>
            <w:tcBorders>
              <w:top w:val="single" w:sz="4" w:space="0" w:color="auto"/>
              <w:left w:val="single" w:sz="4" w:space="0" w:color="auto"/>
              <w:bottom w:val="single" w:sz="4" w:space="0" w:color="auto"/>
              <w:right w:val="single" w:sz="4" w:space="0" w:color="auto"/>
            </w:tcBorders>
            <w:hideMark/>
          </w:tcPr>
          <w:p w14:paraId="0FF7A5EA" w14:textId="5B95D00C" w:rsidR="000B0CA2" w:rsidRPr="00F6021B" w:rsidRDefault="002F7141">
            <w:pPr>
              <w:pStyle w:val="P68B1DB1-Normal1"/>
              <w:spacing w:line="276" w:lineRule="auto"/>
              <w:rPr>
                <w:lang w:val="es-ES"/>
              </w:rPr>
            </w:pPr>
            <w:r w:rsidRPr="00F6021B">
              <w:rPr>
                <w:lang w:val="es-ES"/>
              </w:rPr>
              <w:t>PARTNERS</w:t>
            </w:r>
          </w:p>
        </w:tc>
      </w:tr>
      <w:tr w:rsidR="000B0CA2" w:rsidRPr="00F6021B" w14:paraId="0E2963CD"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0C883F93" w14:textId="77777777" w:rsidR="000B0CA2" w:rsidRPr="00F6021B" w:rsidRDefault="0005289A">
            <w:pPr>
              <w:pStyle w:val="P68B1DB1-Normal1"/>
              <w:spacing w:line="276" w:lineRule="auto"/>
              <w:rPr>
                <w:lang w:val="es-ES"/>
              </w:rPr>
            </w:pPr>
            <w:r w:rsidRPr="00F6021B">
              <w:rPr>
                <w:lang w:val="es-ES"/>
              </w:rPr>
              <w:t>Sub-beneficiario</w:t>
            </w:r>
          </w:p>
        </w:tc>
        <w:tc>
          <w:tcPr>
            <w:tcW w:w="4495" w:type="dxa"/>
            <w:tcBorders>
              <w:top w:val="single" w:sz="4" w:space="0" w:color="auto"/>
              <w:left w:val="single" w:sz="4" w:space="0" w:color="auto"/>
              <w:bottom w:val="single" w:sz="4" w:space="0" w:color="auto"/>
              <w:right w:val="single" w:sz="4" w:space="0" w:color="auto"/>
            </w:tcBorders>
            <w:hideMark/>
          </w:tcPr>
          <w:p w14:paraId="61FBA658" w14:textId="3F84CF3E" w:rsidR="000B0CA2" w:rsidRPr="00F6021B" w:rsidRDefault="005C1AF8">
            <w:pPr>
              <w:pStyle w:val="P68B1DB1-Normal1"/>
              <w:spacing w:line="276" w:lineRule="auto"/>
              <w:rPr>
                <w:lang w:val="es-ES"/>
              </w:rPr>
            </w:pPr>
            <w:r w:rsidRPr="008F0A65">
              <w:rPr>
                <w:lang w:val="es-CR"/>
              </w:rPr>
              <w:t>Sub-Adjudicatario de nivel inferior</w:t>
            </w:r>
          </w:p>
        </w:tc>
      </w:tr>
      <w:tr w:rsidR="000B0CA2" w:rsidRPr="00F6021B" w14:paraId="0CE4CB17" w14:textId="77777777">
        <w:trPr>
          <w:jc w:val="center"/>
        </w:trPr>
        <w:tc>
          <w:tcPr>
            <w:tcW w:w="4495" w:type="dxa"/>
            <w:tcBorders>
              <w:top w:val="single" w:sz="4" w:space="0" w:color="auto"/>
              <w:left w:val="single" w:sz="4" w:space="0" w:color="auto"/>
              <w:bottom w:val="single" w:sz="4" w:space="0" w:color="auto"/>
              <w:right w:val="single" w:sz="4" w:space="0" w:color="auto"/>
            </w:tcBorders>
            <w:hideMark/>
          </w:tcPr>
          <w:p w14:paraId="64E65D2D" w14:textId="56974093" w:rsidR="000B0CA2" w:rsidRPr="00F6021B" w:rsidRDefault="0005289A">
            <w:pPr>
              <w:pStyle w:val="P68B1DB1-Normal1"/>
              <w:spacing w:line="276" w:lineRule="auto"/>
              <w:rPr>
                <w:lang w:val="es-ES"/>
              </w:rPr>
            </w:pPr>
            <w:proofErr w:type="spellStart"/>
            <w:r w:rsidRPr="00F6021B">
              <w:rPr>
                <w:lang w:val="es-ES"/>
              </w:rPr>
              <w:t>Sub-</w:t>
            </w:r>
            <w:r w:rsidR="001E36FC">
              <w:rPr>
                <w:lang w:val="es-ES"/>
              </w:rPr>
              <w:t>acuerdo</w:t>
            </w:r>
            <w:proofErr w:type="spellEnd"/>
          </w:p>
        </w:tc>
        <w:tc>
          <w:tcPr>
            <w:tcW w:w="4495" w:type="dxa"/>
            <w:tcBorders>
              <w:top w:val="single" w:sz="4" w:space="0" w:color="auto"/>
              <w:left w:val="single" w:sz="4" w:space="0" w:color="auto"/>
              <w:bottom w:val="single" w:sz="4" w:space="0" w:color="auto"/>
              <w:right w:val="single" w:sz="4" w:space="0" w:color="auto"/>
            </w:tcBorders>
            <w:hideMark/>
          </w:tcPr>
          <w:p w14:paraId="74917FE8" w14:textId="3DA63B29" w:rsidR="000B0CA2" w:rsidRPr="00F6021B" w:rsidRDefault="005C1AF8">
            <w:pPr>
              <w:pStyle w:val="P68B1DB1-Normal1"/>
              <w:spacing w:line="276" w:lineRule="auto"/>
              <w:rPr>
                <w:lang w:val="es-ES"/>
              </w:rPr>
            </w:pPr>
            <w:proofErr w:type="spellStart"/>
            <w:r w:rsidRPr="008F0A65">
              <w:rPr>
                <w:lang w:val="es-CR"/>
              </w:rPr>
              <w:t>Sub-acuerdo</w:t>
            </w:r>
            <w:proofErr w:type="spellEnd"/>
            <w:r w:rsidRPr="008F0A65">
              <w:rPr>
                <w:lang w:val="es-CR"/>
              </w:rPr>
              <w:t xml:space="preserve"> de Nivel Inferior</w:t>
            </w:r>
          </w:p>
        </w:tc>
      </w:tr>
    </w:tbl>
    <w:p w14:paraId="404FE2BC" w14:textId="77777777" w:rsidR="000B0CA2" w:rsidRPr="00F6021B" w:rsidRDefault="000B0CA2">
      <w:pPr>
        <w:spacing w:line="276" w:lineRule="auto"/>
        <w:jc w:val="both"/>
        <w:rPr>
          <w:rFonts w:cs="Times New Roman"/>
          <w:lang w:val="es-ES"/>
        </w:rPr>
      </w:pPr>
    </w:p>
    <w:p w14:paraId="53BA14AC" w14:textId="77777777" w:rsidR="000B0CA2" w:rsidRPr="00F6021B" w:rsidRDefault="0005289A">
      <w:pPr>
        <w:pStyle w:val="P68B1DB1-Prrafodelista5"/>
        <w:numPr>
          <w:ilvl w:val="0"/>
          <w:numId w:val="4"/>
        </w:numPr>
        <w:spacing w:line="276" w:lineRule="auto"/>
        <w:jc w:val="both"/>
        <w:rPr>
          <w:i/>
          <w:lang w:val="es-ES"/>
        </w:rPr>
      </w:pPr>
      <w:r w:rsidRPr="00F6021B">
        <w:rPr>
          <w:lang w:val="es-ES"/>
        </w:rPr>
        <w:t>Términos y Condiciones Especiales</w:t>
      </w:r>
    </w:p>
    <w:p w14:paraId="24B7E42D" w14:textId="46735F93" w:rsidR="000B0CA2" w:rsidRPr="00F6021B" w:rsidRDefault="0005289A">
      <w:pPr>
        <w:pStyle w:val="P68B1DB1-Prrafodelista6"/>
        <w:spacing w:line="276" w:lineRule="auto"/>
        <w:ind w:left="720"/>
        <w:jc w:val="both"/>
        <w:rPr>
          <w:lang w:val="es-ES"/>
        </w:rPr>
      </w:pPr>
      <w:r w:rsidRPr="00F6021B">
        <w:rPr>
          <w:lang w:val="es-ES"/>
        </w:rPr>
        <w:t xml:space="preserve">Aplicable </w:t>
      </w:r>
      <w:r w:rsidR="00C07F07" w:rsidRPr="00F6021B">
        <w:rPr>
          <w:lang w:val="es-ES"/>
        </w:rPr>
        <w:t>a T</w:t>
      </w:r>
      <w:r w:rsidRPr="00F6021B">
        <w:rPr>
          <w:lang w:val="es-ES"/>
        </w:rPr>
        <w:t xml:space="preserve">odos los </w:t>
      </w:r>
      <w:proofErr w:type="spellStart"/>
      <w:r w:rsidR="005C1AF8">
        <w:rPr>
          <w:lang w:val="es-ES"/>
        </w:rPr>
        <w:t>Sub-adjudicatario</w:t>
      </w:r>
      <w:r w:rsidRPr="00F6021B">
        <w:rPr>
          <w:lang w:val="es-ES"/>
        </w:rPr>
        <w:t>s</w:t>
      </w:r>
      <w:proofErr w:type="spellEnd"/>
    </w:p>
    <w:p w14:paraId="3DB95615" w14:textId="3846F10C" w:rsidR="000B0CA2" w:rsidRPr="00F6021B" w:rsidRDefault="00C76176">
      <w:pPr>
        <w:pStyle w:val="P68B1DB1-Prrafodelista4"/>
        <w:spacing w:line="276" w:lineRule="auto"/>
        <w:ind w:left="720"/>
        <w:jc w:val="both"/>
        <w:rPr>
          <w:lang w:val="es-ES"/>
        </w:rPr>
      </w:pPr>
      <w:r w:rsidRPr="00F6021B">
        <w:rPr>
          <w:lang w:val="es-ES"/>
        </w:rPr>
        <w:t xml:space="preserve">Se incluye Orientación </w:t>
      </w:r>
      <w:r w:rsidR="0005289A" w:rsidRPr="00F6021B">
        <w:rPr>
          <w:lang w:val="es-ES"/>
        </w:rPr>
        <w:t xml:space="preserve">para </w:t>
      </w:r>
      <w:r w:rsidR="000153A7">
        <w:rPr>
          <w:lang w:val="es-ES"/>
        </w:rPr>
        <w:t>Acuerdos</w:t>
      </w:r>
      <w:r w:rsidR="0005289A" w:rsidRPr="00F6021B">
        <w:rPr>
          <w:lang w:val="es-ES"/>
        </w:rPr>
        <w:t xml:space="preserve"> y Contratos </w:t>
      </w:r>
      <w:r w:rsidRPr="00F6021B">
        <w:rPr>
          <w:lang w:val="es-ES"/>
        </w:rPr>
        <w:t xml:space="preserve">en el </w:t>
      </w:r>
      <w:r w:rsidR="0005289A" w:rsidRPr="00F6021B">
        <w:rPr>
          <w:lang w:val="es-ES"/>
        </w:rPr>
        <w:t>Título 2 del Código de Regulaciones Federales (2 CFR), actualizad</w:t>
      </w:r>
      <w:r w:rsidRPr="00F6021B">
        <w:rPr>
          <w:lang w:val="es-ES"/>
        </w:rPr>
        <w:t>o</w:t>
      </w:r>
      <w:r w:rsidR="0005289A" w:rsidRPr="00F6021B">
        <w:rPr>
          <w:lang w:val="es-ES"/>
        </w:rPr>
        <w:t xml:space="preserve"> en el 85 FR 49506 del Registro Federal el 13 de agosto de 2020, particular</w:t>
      </w:r>
      <w:r w:rsidRPr="00F6021B">
        <w:rPr>
          <w:lang w:val="es-ES"/>
        </w:rPr>
        <w:t>mente</w:t>
      </w:r>
      <w:r w:rsidR="0005289A" w:rsidRPr="00F6021B">
        <w:rPr>
          <w:lang w:val="es-ES"/>
        </w:rPr>
        <w:t xml:space="preserve"> sobre:</w:t>
      </w:r>
    </w:p>
    <w:p w14:paraId="0A284544" w14:textId="7FFCD632" w:rsidR="000B0CA2" w:rsidRPr="00F6021B" w:rsidRDefault="00C76176">
      <w:pPr>
        <w:pStyle w:val="P68B1DB1-Prrafodelista4"/>
        <w:numPr>
          <w:ilvl w:val="0"/>
          <w:numId w:val="5"/>
        </w:numPr>
        <w:spacing w:line="276" w:lineRule="auto"/>
        <w:jc w:val="both"/>
        <w:rPr>
          <w:lang w:val="es-ES"/>
        </w:rPr>
      </w:pPr>
      <w:r w:rsidRPr="00F6021B">
        <w:rPr>
          <w:lang w:val="es-ES"/>
        </w:rPr>
        <w:t>Dar p</w:t>
      </w:r>
      <w:r w:rsidR="0005289A" w:rsidRPr="00F6021B">
        <w:rPr>
          <w:lang w:val="es-ES"/>
        </w:rPr>
        <w:t xml:space="preserve">referencia, en la medida permitida por la ley, </w:t>
      </w:r>
      <w:r w:rsidRPr="00F6021B">
        <w:rPr>
          <w:lang w:val="es-ES"/>
        </w:rPr>
        <w:t>a</w:t>
      </w:r>
      <w:r w:rsidR="0005289A" w:rsidRPr="00F6021B">
        <w:rPr>
          <w:lang w:val="es-ES"/>
        </w:rPr>
        <w:t xml:space="preserve"> maximizar el uso de bienes, productos y materiales producidos en los Estados Unidos (2 CFR, Parte 200.322), y</w:t>
      </w:r>
    </w:p>
    <w:p w14:paraId="45F5E8D1" w14:textId="0B993428" w:rsidR="000B0CA2" w:rsidRPr="00F6021B" w:rsidRDefault="0005289A">
      <w:pPr>
        <w:pStyle w:val="P68B1DB1-Prrafodelista4"/>
        <w:numPr>
          <w:ilvl w:val="0"/>
          <w:numId w:val="5"/>
        </w:numPr>
        <w:spacing w:line="276" w:lineRule="auto"/>
        <w:jc w:val="both"/>
        <w:rPr>
          <w:lang w:val="es-ES"/>
        </w:rPr>
      </w:pPr>
      <w:r w:rsidRPr="00F6021B">
        <w:rPr>
          <w:lang w:val="es-ES"/>
        </w:rPr>
        <w:t>Terminar los Contratos en su totalidad o en parte</w:t>
      </w:r>
      <w:r w:rsidR="00C76176" w:rsidRPr="00F6021B">
        <w:rPr>
          <w:lang w:val="es-ES"/>
        </w:rPr>
        <w:t>,</w:t>
      </w:r>
      <w:r w:rsidRPr="00F6021B">
        <w:rPr>
          <w:lang w:val="es-ES"/>
        </w:rPr>
        <w:t xml:space="preserve"> en la mayor medida autorizada por la ley</w:t>
      </w:r>
      <w:r w:rsidR="00C76176" w:rsidRPr="00F6021B">
        <w:rPr>
          <w:lang w:val="es-ES"/>
        </w:rPr>
        <w:t xml:space="preserve">, en el evento que </w:t>
      </w:r>
      <w:r w:rsidRPr="00F6021B">
        <w:rPr>
          <w:lang w:val="es-ES"/>
        </w:rPr>
        <w:t xml:space="preserve">una </w:t>
      </w:r>
      <w:r w:rsidR="001E36FC">
        <w:rPr>
          <w:lang w:val="es-ES"/>
        </w:rPr>
        <w:t>Acuerdo</w:t>
      </w:r>
      <w:r w:rsidRPr="00F6021B">
        <w:rPr>
          <w:lang w:val="es-ES"/>
        </w:rPr>
        <w:t xml:space="preserve"> dej</w:t>
      </w:r>
      <w:r w:rsidR="00C76176" w:rsidRPr="00F6021B">
        <w:rPr>
          <w:lang w:val="es-ES"/>
        </w:rPr>
        <w:t>e</w:t>
      </w:r>
      <w:r w:rsidRPr="00F6021B">
        <w:rPr>
          <w:lang w:val="es-ES"/>
        </w:rPr>
        <w:t xml:space="preserve"> de lograr los objetivos del programa o las prioridades de la agencia (2 CFR parte 200.340).</w:t>
      </w:r>
    </w:p>
    <w:p w14:paraId="05F16CBA" w14:textId="77777777" w:rsidR="000B0CA2" w:rsidRPr="00F6021B" w:rsidRDefault="000B0CA2">
      <w:pPr>
        <w:pStyle w:val="ListParagraph"/>
        <w:spacing w:line="276" w:lineRule="auto"/>
        <w:ind w:left="720"/>
        <w:jc w:val="both"/>
        <w:rPr>
          <w:rFonts w:cs="Times New Roman"/>
          <w:lang w:val="es-ES"/>
        </w:rPr>
      </w:pPr>
    </w:p>
    <w:p w14:paraId="19E4C409" w14:textId="518CC554" w:rsidR="000B0CA2" w:rsidRPr="00F6021B" w:rsidRDefault="0005289A">
      <w:pPr>
        <w:pStyle w:val="P68B1DB1-Prrafodelista4"/>
        <w:numPr>
          <w:ilvl w:val="0"/>
          <w:numId w:val="4"/>
        </w:numPr>
        <w:spacing w:line="276" w:lineRule="auto"/>
        <w:jc w:val="both"/>
        <w:rPr>
          <w:lang w:val="es-ES"/>
        </w:rPr>
      </w:pPr>
      <w:r w:rsidRPr="00F6021B">
        <w:rPr>
          <w:b/>
          <w:lang w:val="es-ES"/>
        </w:rPr>
        <w:t>Anuncio de Oportunidad</w:t>
      </w:r>
      <w:r w:rsidR="00C76176" w:rsidRPr="00F6021B">
        <w:rPr>
          <w:b/>
          <w:lang w:val="es-ES"/>
        </w:rPr>
        <w:t>es</w:t>
      </w:r>
      <w:r w:rsidRPr="00F6021B">
        <w:rPr>
          <w:b/>
          <w:lang w:val="es-ES"/>
        </w:rPr>
        <w:t xml:space="preserve"> de Financiamiento</w:t>
      </w:r>
      <w:r w:rsidRPr="00F6021B">
        <w:rPr>
          <w:lang w:val="es-ES"/>
        </w:rPr>
        <w:t xml:space="preserve"> </w:t>
      </w:r>
      <w:r w:rsidRPr="00F6021B">
        <w:rPr>
          <w:highlight w:val="yellow"/>
          <w:lang w:val="es-ES"/>
        </w:rPr>
        <w:t>(</w:t>
      </w:r>
      <w:r w:rsidRPr="00F6021B">
        <w:rPr>
          <w:color w:val="FF0000"/>
          <w:highlight w:val="yellow"/>
          <w:lang w:val="es-ES"/>
        </w:rPr>
        <w:t>agre</w:t>
      </w:r>
      <w:r w:rsidR="007A398B" w:rsidRPr="00F6021B">
        <w:rPr>
          <w:color w:val="FF0000"/>
          <w:highlight w:val="yellow"/>
          <w:lang w:val="es-ES"/>
        </w:rPr>
        <w:t>gue</w:t>
      </w:r>
      <w:r w:rsidRPr="00F6021B">
        <w:rPr>
          <w:color w:val="FF0000"/>
          <w:highlight w:val="yellow"/>
          <w:lang w:val="es-ES"/>
        </w:rPr>
        <w:t xml:space="preserve"> </w:t>
      </w:r>
      <w:r w:rsidR="007A398B" w:rsidRPr="00F6021B">
        <w:rPr>
          <w:color w:val="FF0000"/>
          <w:highlight w:val="yellow"/>
          <w:lang w:val="es-ES"/>
        </w:rPr>
        <w:t>FOA (Anuncio de Oportunidades de Financiación)</w:t>
      </w:r>
      <w:r w:rsidRPr="00F6021B">
        <w:rPr>
          <w:color w:val="FF0000"/>
          <w:highlight w:val="yellow"/>
          <w:lang w:val="es-ES"/>
        </w:rPr>
        <w:t xml:space="preserve"> al final de esta Sección. </w:t>
      </w:r>
      <w:r w:rsidR="007A398B" w:rsidRPr="00F6021B">
        <w:rPr>
          <w:color w:val="FF0000"/>
          <w:highlight w:val="yellow"/>
          <w:lang w:val="es-ES"/>
        </w:rPr>
        <w:t xml:space="preserve"> </w:t>
      </w:r>
      <w:r w:rsidRPr="00F6021B">
        <w:rPr>
          <w:color w:val="FF0000"/>
          <w:highlight w:val="yellow"/>
          <w:lang w:val="es-ES"/>
        </w:rPr>
        <w:t xml:space="preserve">Para los </w:t>
      </w:r>
      <w:proofErr w:type="spellStart"/>
      <w:r w:rsidR="005C1AF8">
        <w:rPr>
          <w:color w:val="FF0000"/>
          <w:highlight w:val="yellow"/>
          <w:lang w:val="es-ES"/>
        </w:rPr>
        <w:t>Sub-adjudicatario</w:t>
      </w:r>
      <w:r w:rsidRPr="00F6021B">
        <w:rPr>
          <w:color w:val="FF0000"/>
          <w:highlight w:val="yellow"/>
          <w:lang w:val="es-ES"/>
        </w:rPr>
        <w:t>s</w:t>
      </w:r>
      <w:proofErr w:type="spellEnd"/>
      <w:r w:rsidRPr="00F6021B">
        <w:rPr>
          <w:color w:val="FF0000"/>
          <w:highlight w:val="yellow"/>
          <w:lang w:val="es-ES"/>
        </w:rPr>
        <w:t xml:space="preserve"> de EE. UU., agregue tod</w:t>
      </w:r>
      <w:r w:rsidR="007A398B" w:rsidRPr="00F6021B">
        <w:rPr>
          <w:color w:val="FF0000"/>
          <w:highlight w:val="yellow"/>
          <w:lang w:val="es-ES"/>
        </w:rPr>
        <w:t>a la</w:t>
      </w:r>
      <w:r w:rsidRPr="00F6021B">
        <w:rPr>
          <w:color w:val="FF0000"/>
          <w:highlight w:val="yellow"/>
          <w:lang w:val="es-ES"/>
        </w:rPr>
        <w:t xml:space="preserve"> </w:t>
      </w:r>
      <w:r w:rsidR="007A398B" w:rsidRPr="00F6021B">
        <w:rPr>
          <w:color w:val="FF0000"/>
          <w:highlight w:val="yellow"/>
          <w:lang w:val="es-ES"/>
        </w:rPr>
        <w:t>FOA</w:t>
      </w:r>
      <w:r w:rsidRPr="00F6021B">
        <w:rPr>
          <w:color w:val="FF0000"/>
          <w:highlight w:val="yellow"/>
          <w:lang w:val="es-ES"/>
        </w:rPr>
        <w:t xml:space="preserve">. Para los </w:t>
      </w:r>
      <w:proofErr w:type="spellStart"/>
      <w:r w:rsidR="005C1AF8">
        <w:rPr>
          <w:color w:val="FF0000"/>
          <w:highlight w:val="yellow"/>
          <w:lang w:val="es-ES"/>
        </w:rPr>
        <w:t>Sub-adjudicatario</w:t>
      </w:r>
      <w:r w:rsidRPr="00F6021B">
        <w:rPr>
          <w:color w:val="FF0000"/>
          <w:highlight w:val="yellow"/>
          <w:lang w:val="es-ES"/>
        </w:rPr>
        <w:t>s</w:t>
      </w:r>
      <w:proofErr w:type="spellEnd"/>
      <w:r w:rsidRPr="00F6021B">
        <w:rPr>
          <w:color w:val="FF0000"/>
          <w:highlight w:val="yellow"/>
          <w:lang w:val="es-ES"/>
        </w:rPr>
        <w:t xml:space="preserve"> no estadounidenses, agregue </w:t>
      </w:r>
      <w:r w:rsidR="007A398B" w:rsidRPr="00F6021B">
        <w:rPr>
          <w:color w:val="FF0000"/>
          <w:highlight w:val="yellow"/>
          <w:lang w:val="es-ES"/>
        </w:rPr>
        <w:t>únicamente la “</w:t>
      </w:r>
      <w:r w:rsidRPr="00F6021B">
        <w:rPr>
          <w:color w:val="FF0000"/>
          <w:highlight w:val="yellow"/>
          <w:lang w:val="es-ES"/>
        </w:rPr>
        <w:t>Descripción de Oportunidad</w:t>
      </w:r>
      <w:r w:rsidR="007A398B" w:rsidRPr="00F6021B">
        <w:rPr>
          <w:color w:val="FF0000"/>
          <w:highlight w:val="yellow"/>
          <w:lang w:val="es-ES"/>
        </w:rPr>
        <w:t>es</w:t>
      </w:r>
      <w:r w:rsidRPr="00F6021B">
        <w:rPr>
          <w:color w:val="FF0000"/>
          <w:highlight w:val="yellow"/>
          <w:lang w:val="es-ES"/>
        </w:rPr>
        <w:t xml:space="preserve"> de Financiamiento</w:t>
      </w:r>
      <w:r w:rsidR="007A398B" w:rsidRPr="00F6021B">
        <w:rPr>
          <w:color w:val="FF0000"/>
          <w:highlight w:val="yellow"/>
          <w:lang w:val="es-ES"/>
        </w:rPr>
        <w:t>”</w:t>
      </w:r>
      <w:r w:rsidRPr="00F6021B">
        <w:rPr>
          <w:color w:val="FF0000"/>
          <w:highlight w:val="yellow"/>
          <w:lang w:val="es-ES"/>
        </w:rPr>
        <w:t>).</w:t>
      </w:r>
    </w:p>
    <w:p w14:paraId="7841440A" w14:textId="724FCFB7" w:rsidR="000B0CA2" w:rsidRPr="00F6021B" w:rsidRDefault="0005289A">
      <w:pPr>
        <w:pStyle w:val="P68B1DB1-Prrafodelista4"/>
        <w:autoSpaceDE w:val="0"/>
        <w:autoSpaceDN w:val="0"/>
        <w:adjustRightInd w:val="0"/>
        <w:spacing w:line="276" w:lineRule="auto"/>
        <w:ind w:left="720"/>
        <w:jc w:val="both"/>
        <w:rPr>
          <w:lang w:val="es-ES"/>
        </w:rPr>
      </w:pPr>
      <w:r w:rsidRPr="00F6021B">
        <w:rPr>
          <w:lang w:val="es-ES"/>
        </w:rPr>
        <w:t xml:space="preserve">Las enmiendas del </w:t>
      </w:r>
      <w:r w:rsidR="007A398B" w:rsidRPr="00F6021B">
        <w:rPr>
          <w:lang w:val="es-ES"/>
        </w:rPr>
        <w:t>“</w:t>
      </w:r>
      <w:r w:rsidRPr="00F6021B">
        <w:rPr>
          <w:lang w:val="es-ES"/>
        </w:rPr>
        <w:t>Anuncio de Oportunidad de Financiamiento</w:t>
      </w:r>
      <w:r w:rsidR="007A398B" w:rsidRPr="00F6021B">
        <w:rPr>
          <w:lang w:val="es-ES"/>
        </w:rPr>
        <w:t>”</w:t>
      </w:r>
      <w:r w:rsidRPr="00F6021B">
        <w:rPr>
          <w:lang w:val="es-ES"/>
        </w:rPr>
        <w:t xml:space="preserve"> </w:t>
      </w:r>
      <w:r w:rsidRPr="00F6021B">
        <w:rPr>
          <w:highlight w:val="yellow"/>
          <w:lang w:val="es-ES"/>
        </w:rPr>
        <w:t>(FOA), (</w:t>
      </w:r>
      <w:r w:rsidRPr="00F6021B">
        <w:rPr>
          <w:color w:val="FF0000"/>
          <w:highlight w:val="yellow"/>
          <w:lang w:val="es-ES"/>
        </w:rPr>
        <w:t>inserte el número y el nombre aquí</w:t>
      </w:r>
      <w:r w:rsidRPr="00F6021B">
        <w:rPr>
          <w:highlight w:val="yellow"/>
          <w:lang w:val="es-ES"/>
        </w:rPr>
        <w:t>)</w:t>
      </w:r>
      <w:r w:rsidRPr="00F6021B">
        <w:rPr>
          <w:lang w:val="es-ES"/>
        </w:rPr>
        <w:t xml:space="preserve"> se incorporan a este Contrato en el Anexo A de esta Sección. </w:t>
      </w:r>
      <w:r w:rsidR="007A398B" w:rsidRPr="00F6021B">
        <w:rPr>
          <w:lang w:val="es-ES"/>
        </w:rPr>
        <w:t xml:space="preserve"> </w:t>
      </w:r>
      <w:r w:rsidRPr="00F6021B">
        <w:rPr>
          <w:lang w:val="es-ES"/>
        </w:rPr>
        <w:t xml:space="preserve">Los Beneficiarios están sujetos a las autorizaciones, restricciones y requisitos contenidos en el FOA. Si </w:t>
      </w:r>
      <w:r w:rsidR="007A398B" w:rsidRPr="00F6021B">
        <w:rPr>
          <w:lang w:val="es-ES"/>
        </w:rPr>
        <w:t>se encuentra</w:t>
      </w:r>
      <w:r w:rsidRPr="00F6021B">
        <w:rPr>
          <w:lang w:val="es-ES"/>
        </w:rPr>
        <w:t xml:space="preserve"> alguna inconsistencia entre el FOA y cualquier estatuto, norma, guía o principio de costos, entonces el estatuto, la norma, la guía o el principio de costos prevalecerá en asuntos relacionados con los fondos </w:t>
      </w:r>
      <w:r w:rsidR="00C34C28">
        <w:rPr>
          <w:lang w:val="es-ES"/>
        </w:rPr>
        <w:t>del acuerdo</w:t>
      </w:r>
      <w:r w:rsidRPr="00F6021B">
        <w:rPr>
          <w:lang w:val="es-ES"/>
        </w:rPr>
        <w:t xml:space="preserve"> de USDOL.</w:t>
      </w:r>
    </w:p>
    <w:p w14:paraId="7ADC2B5D" w14:textId="1CF1CD82" w:rsidR="000B0CA2" w:rsidRPr="00F6021B" w:rsidRDefault="000B0CA2">
      <w:pPr>
        <w:pStyle w:val="ListParagraph"/>
        <w:autoSpaceDE w:val="0"/>
        <w:autoSpaceDN w:val="0"/>
        <w:adjustRightInd w:val="0"/>
        <w:spacing w:line="276" w:lineRule="auto"/>
        <w:ind w:left="720"/>
        <w:jc w:val="both"/>
        <w:rPr>
          <w:rFonts w:cs="Times New Roman"/>
          <w:lang w:val="es-ES"/>
        </w:rPr>
      </w:pPr>
    </w:p>
    <w:p w14:paraId="0365BBF0" w14:textId="77777777" w:rsidR="007A398B" w:rsidRPr="00F6021B" w:rsidRDefault="007A398B">
      <w:pPr>
        <w:pStyle w:val="ListParagraph"/>
        <w:autoSpaceDE w:val="0"/>
        <w:autoSpaceDN w:val="0"/>
        <w:adjustRightInd w:val="0"/>
        <w:spacing w:line="276" w:lineRule="auto"/>
        <w:ind w:left="720"/>
        <w:jc w:val="both"/>
        <w:rPr>
          <w:rFonts w:cs="Times New Roman"/>
          <w:lang w:val="es-ES"/>
        </w:rPr>
      </w:pPr>
    </w:p>
    <w:p w14:paraId="6B78992D" w14:textId="77777777" w:rsidR="000B0CA2" w:rsidRPr="00F6021B" w:rsidRDefault="0005289A">
      <w:pPr>
        <w:pStyle w:val="P68B1DB1-Prrafodelista5"/>
        <w:numPr>
          <w:ilvl w:val="0"/>
          <w:numId w:val="4"/>
        </w:numPr>
        <w:autoSpaceDE w:val="0"/>
        <w:autoSpaceDN w:val="0"/>
        <w:adjustRightInd w:val="0"/>
        <w:spacing w:line="276" w:lineRule="auto"/>
        <w:jc w:val="both"/>
        <w:rPr>
          <w:lang w:val="es-ES"/>
        </w:rPr>
      </w:pPr>
      <w:r w:rsidRPr="00F6021B">
        <w:rPr>
          <w:lang w:val="es-ES"/>
        </w:rPr>
        <w:t>Presupuesto Aprobado</w:t>
      </w:r>
    </w:p>
    <w:p w14:paraId="0C994012" w14:textId="38C989B8" w:rsidR="000B0CA2" w:rsidRPr="00F6021B" w:rsidRDefault="0005289A">
      <w:pPr>
        <w:pStyle w:val="P68B1DB1-Prrafodelista4"/>
        <w:autoSpaceDE w:val="0"/>
        <w:autoSpaceDN w:val="0"/>
        <w:adjustRightInd w:val="0"/>
        <w:spacing w:line="276" w:lineRule="auto"/>
        <w:ind w:left="720"/>
        <w:jc w:val="both"/>
        <w:rPr>
          <w:lang w:val="es-ES"/>
        </w:rPr>
      </w:pPr>
      <w:r w:rsidRPr="00F6021B">
        <w:rPr>
          <w:lang w:val="es-ES"/>
        </w:rPr>
        <w:t xml:space="preserve">Para que un costo </w:t>
      </w:r>
      <w:r w:rsidR="007A398B" w:rsidRPr="00F6021B">
        <w:rPr>
          <w:lang w:val="es-ES"/>
        </w:rPr>
        <w:t xml:space="preserve">amparado </w:t>
      </w:r>
      <w:r w:rsidRPr="00F6021B">
        <w:rPr>
          <w:lang w:val="es-ES"/>
        </w:rPr>
        <w:t xml:space="preserve">por la </w:t>
      </w:r>
      <w:r w:rsidR="001E36FC">
        <w:rPr>
          <w:lang w:val="es-ES"/>
        </w:rPr>
        <w:t>Acuerdo</w:t>
      </w:r>
      <w:r w:rsidRPr="00F6021B">
        <w:rPr>
          <w:lang w:val="es-ES"/>
        </w:rPr>
        <w:t xml:space="preserve"> </w:t>
      </w:r>
      <w:r w:rsidR="004643C0" w:rsidRPr="00F6021B">
        <w:rPr>
          <w:lang w:val="es-ES"/>
        </w:rPr>
        <w:t xml:space="preserve">pueda considerarse </w:t>
      </w:r>
      <w:r w:rsidRPr="00F6021B">
        <w:rPr>
          <w:lang w:val="es-ES"/>
        </w:rPr>
        <w:t xml:space="preserve">admisible, </w:t>
      </w:r>
      <w:r w:rsidR="004643C0" w:rsidRPr="00F6021B">
        <w:rPr>
          <w:lang w:val="es-ES"/>
        </w:rPr>
        <w:t xml:space="preserve">éste </w:t>
      </w:r>
      <w:r w:rsidRPr="00F6021B">
        <w:rPr>
          <w:lang w:val="es-ES"/>
        </w:rPr>
        <w:t>debe estar adecuadamente documentado y cumplir los otros requisitos de admisibilidad. Consulte el 2 CFR 200.403 para conocer los factores que afectan la admisibilidad de los costos.</w:t>
      </w:r>
    </w:p>
    <w:p w14:paraId="6E3BBB97" w14:textId="77777777" w:rsidR="000B0CA2" w:rsidRPr="00F6021B" w:rsidRDefault="000B0CA2">
      <w:pPr>
        <w:pStyle w:val="ListParagraph"/>
        <w:autoSpaceDE w:val="0"/>
        <w:autoSpaceDN w:val="0"/>
        <w:adjustRightInd w:val="0"/>
        <w:spacing w:line="276" w:lineRule="auto"/>
        <w:ind w:left="720"/>
        <w:jc w:val="both"/>
        <w:rPr>
          <w:rFonts w:cs="Times New Roman"/>
          <w:lang w:val="es-ES"/>
        </w:rPr>
      </w:pPr>
    </w:p>
    <w:p w14:paraId="049893E2" w14:textId="53A3E78F" w:rsidR="000B0CA2" w:rsidRPr="00F6021B" w:rsidRDefault="0005289A">
      <w:pPr>
        <w:pStyle w:val="P68B1DB1-Normal1"/>
        <w:autoSpaceDE w:val="0"/>
        <w:autoSpaceDN w:val="0"/>
        <w:adjustRightInd w:val="0"/>
        <w:spacing w:after="0" w:line="276" w:lineRule="auto"/>
        <w:ind w:left="720"/>
        <w:jc w:val="both"/>
        <w:rPr>
          <w:lang w:val="es-ES"/>
        </w:rPr>
      </w:pPr>
      <w:r w:rsidRPr="00F6021B">
        <w:rPr>
          <w:lang w:val="es-ES"/>
        </w:rPr>
        <w:t xml:space="preserve">Sin perjuicio del 2 CFR 2900.1 y excepto los costos restringidos enumerados en la sección VI F, "Restricciones de Financiamiento", para esta </w:t>
      </w:r>
      <w:r w:rsidR="001E36FC">
        <w:rPr>
          <w:lang w:val="es-ES"/>
        </w:rPr>
        <w:t>Acuerdo</w:t>
      </w:r>
      <w:r w:rsidRPr="00F6021B">
        <w:rPr>
          <w:lang w:val="es-ES"/>
        </w:rPr>
        <w:t xml:space="preserve">, la aprobación del presupuesto </w:t>
      </w:r>
      <w:r w:rsidR="004643C0" w:rsidRPr="00F6021B">
        <w:rPr>
          <w:lang w:val="es-ES"/>
        </w:rPr>
        <w:t xml:space="preserve">durante la </w:t>
      </w:r>
      <w:r w:rsidRPr="00F6021B">
        <w:rPr>
          <w:lang w:val="es-ES"/>
        </w:rPr>
        <w:t xml:space="preserve">adjudicación </w:t>
      </w:r>
      <w:r w:rsidR="00DF3523" w:rsidRPr="00DF3523">
        <w:rPr>
          <w:lang w:val="es-ES"/>
        </w:rPr>
        <w:t>del Acuerdo</w:t>
      </w:r>
      <w:r w:rsidR="004643C0" w:rsidRPr="00F6021B">
        <w:rPr>
          <w:lang w:val="es-ES"/>
        </w:rPr>
        <w:t xml:space="preserve"> </w:t>
      </w:r>
      <w:r w:rsidRPr="00F6021B">
        <w:rPr>
          <w:lang w:val="es-ES"/>
        </w:rPr>
        <w:t xml:space="preserve">constituye </w:t>
      </w:r>
      <w:r w:rsidR="004643C0" w:rsidRPr="00F6021B">
        <w:rPr>
          <w:lang w:val="es-ES"/>
        </w:rPr>
        <w:t>la</w:t>
      </w:r>
      <w:r w:rsidRPr="00F6021B">
        <w:rPr>
          <w:lang w:val="es-ES"/>
        </w:rPr>
        <w:t xml:space="preserve"> aprobación previa de aquellos ítems que requieren aprobación previa, incluyendo los elementos especificados en los principios de costos, </w:t>
      </w:r>
      <w:r w:rsidR="00230592" w:rsidRPr="00F6021B">
        <w:rPr>
          <w:lang w:val="es-ES"/>
        </w:rPr>
        <w:t>los MPG</w:t>
      </w:r>
      <w:r w:rsidRPr="00F6021B">
        <w:rPr>
          <w:lang w:val="es-ES"/>
        </w:rPr>
        <w:t xml:space="preserve"> o </w:t>
      </w:r>
      <w:r w:rsidR="004643C0" w:rsidRPr="00F6021B">
        <w:rPr>
          <w:lang w:val="es-ES"/>
        </w:rPr>
        <w:t xml:space="preserve">los </w:t>
      </w:r>
      <w:r w:rsidRPr="00F6021B">
        <w:rPr>
          <w:lang w:val="es-ES"/>
        </w:rPr>
        <w:t>términos y condi</w:t>
      </w:r>
      <w:r w:rsidRPr="00671E5B">
        <w:rPr>
          <w:lang w:val="es-ES"/>
        </w:rPr>
        <w:t xml:space="preserve">ciones de la </w:t>
      </w:r>
      <w:r w:rsidR="001E36FC" w:rsidRPr="00671E5B">
        <w:rPr>
          <w:lang w:val="es-ES"/>
        </w:rPr>
        <w:t>Acuerdo</w:t>
      </w:r>
      <w:r w:rsidRPr="00671E5B">
        <w:rPr>
          <w:lang w:val="es-ES"/>
        </w:rPr>
        <w:t>. La aprobación del presupuesto solicitado no libera al destinatario de la responsabilidad de justificar</w:t>
      </w:r>
      <w:r w:rsidR="004643C0" w:rsidRPr="00671E5B">
        <w:rPr>
          <w:lang w:val="es-ES"/>
        </w:rPr>
        <w:t xml:space="preserve"> únicamente </w:t>
      </w:r>
      <w:r w:rsidRPr="00671E5B">
        <w:rPr>
          <w:lang w:val="es-ES"/>
        </w:rPr>
        <w:t xml:space="preserve">los costos admisibles de los fondos adjudicados durante toda la duración </w:t>
      </w:r>
      <w:r w:rsidR="00813B79" w:rsidRPr="00671E5B">
        <w:rPr>
          <w:lang w:val="es-ES"/>
        </w:rPr>
        <w:t xml:space="preserve">de la </w:t>
      </w:r>
      <w:r w:rsidR="001E36FC" w:rsidRPr="00671E5B">
        <w:rPr>
          <w:lang w:val="es-ES"/>
        </w:rPr>
        <w:t>Acuerdo</w:t>
      </w:r>
      <w:r w:rsidRPr="00671E5B">
        <w:rPr>
          <w:lang w:val="es-ES"/>
        </w:rPr>
        <w:t>. La aprobación no impide necesariamente</w:t>
      </w:r>
      <w:r w:rsidR="00671E5B" w:rsidRPr="00671E5B">
        <w:rPr>
          <w:lang w:val="es-ES"/>
        </w:rPr>
        <w:t xml:space="preserve"> que </w:t>
      </w:r>
      <w:r w:rsidR="006A7238" w:rsidRPr="00671E5B">
        <w:rPr>
          <w:lang w:val="es-ES"/>
        </w:rPr>
        <w:t>una auditoría</w:t>
      </w:r>
      <w:r w:rsidRPr="00671E5B">
        <w:rPr>
          <w:lang w:val="es-ES"/>
        </w:rPr>
        <w:t xml:space="preserve"> </w:t>
      </w:r>
      <w:r w:rsidR="00671E5B" w:rsidRPr="00671E5B">
        <w:rPr>
          <w:lang w:val="es-ES"/>
        </w:rPr>
        <w:t xml:space="preserve">revisar y cambiar </w:t>
      </w:r>
      <w:r w:rsidRPr="00671E5B">
        <w:rPr>
          <w:lang w:val="es-ES"/>
        </w:rPr>
        <w:t>los costos aprobados.</w:t>
      </w:r>
    </w:p>
    <w:p w14:paraId="6C6DFAAC" w14:textId="77777777" w:rsidR="000B0CA2" w:rsidRPr="00F6021B" w:rsidRDefault="000B0CA2">
      <w:pPr>
        <w:autoSpaceDE w:val="0"/>
        <w:autoSpaceDN w:val="0"/>
        <w:adjustRightInd w:val="0"/>
        <w:spacing w:after="0" w:line="276" w:lineRule="auto"/>
        <w:ind w:left="720"/>
        <w:jc w:val="both"/>
        <w:rPr>
          <w:rFonts w:cs="Times New Roman"/>
          <w:lang w:val="es-ES"/>
        </w:rPr>
      </w:pPr>
    </w:p>
    <w:p w14:paraId="523693D1" w14:textId="54F23ADA" w:rsidR="000B0CA2" w:rsidRPr="00F6021B" w:rsidRDefault="0005289A">
      <w:pPr>
        <w:pStyle w:val="P68B1DB1-Normal1"/>
        <w:autoSpaceDE w:val="0"/>
        <w:autoSpaceDN w:val="0"/>
        <w:adjustRightInd w:val="0"/>
        <w:spacing w:after="0" w:line="276" w:lineRule="auto"/>
        <w:ind w:left="720"/>
        <w:jc w:val="both"/>
        <w:rPr>
          <w:lang w:val="es-ES"/>
        </w:rPr>
      </w:pPr>
      <w:r w:rsidRPr="00F6021B">
        <w:rPr>
          <w:lang w:val="es-ES"/>
        </w:rPr>
        <w:t xml:space="preserve">El Oficial </w:t>
      </w:r>
      <w:r w:rsidR="00C34C28">
        <w:rPr>
          <w:lang w:val="es-ES"/>
        </w:rPr>
        <w:t>del acuerdo</w:t>
      </w:r>
      <w:r w:rsidRPr="00F6021B">
        <w:rPr>
          <w:lang w:val="es-ES"/>
        </w:rPr>
        <w:t xml:space="preserve"> es el único funcionario con autoridad para dar la aprobación previa por escrito. Si se encuentra alguna inconsistencia entre los ítems incluidos </w:t>
      </w:r>
      <w:r w:rsidR="0007769D" w:rsidRPr="00F6021B">
        <w:rPr>
          <w:lang w:val="es-ES"/>
        </w:rPr>
        <w:t>en</w:t>
      </w:r>
      <w:r w:rsidRPr="00F6021B">
        <w:rPr>
          <w:lang w:val="es-ES"/>
        </w:rPr>
        <w:t xml:space="preserve"> el presupuesto y cualquier estatuto, norma, guía o principio de costos, entonces el estatuto, norma, guía o principio de costos prevalecerá en temas relacionados con los fondos </w:t>
      </w:r>
      <w:r w:rsidR="00C34C28">
        <w:rPr>
          <w:lang w:val="es-ES"/>
        </w:rPr>
        <w:t>del acuerdo</w:t>
      </w:r>
      <w:r w:rsidRPr="00F6021B">
        <w:rPr>
          <w:lang w:val="es-ES"/>
        </w:rPr>
        <w:t xml:space="preserve"> de USDOL.</w:t>
      </w:r>
    </w:p>
    <w:p w14:paraId="12D1922B" w14:textId="77777777" w:rsidR="000B0CA2" w:rsidRPr="00F6021B" w:rsidRDefault="000B0CA2">
      <w:pPr>
        <w:autoSpaceDE w:val="0"/>
        <w:autoSpaceDN w:val="0"/>
        <w:adjustRightInd w:val="0"/>
        <w:spacing w:after="0" w:line="276" w:lineRule="auto"/>
        <w:ind w:left="720"/>
        <w:jc w:val="both"/>
        <w:rPr>
          <w:rFonts w:cs="Times New Roman"/>
          <w:lang w:val="es-ES"/>
        </w:rPr>
      </w:pPr>
    </w:p>
    <w:p w14:paraId="0CE13BEA" w14:textId="77777777" w:rsidR="000B0CA2" w:rsidRPr="00F6021B" w:rsidRDefault="0005289A">
      <w:pPr>
        <w:pStyle w:val="P68B1DB1-Prrafodelista5"/>
        <w:numPr>
          <w:ilvl w:val="0"/>
          <w:numId w:val="4"/>
        </w:numPr>
        <w:autoSpaceDE w:val="0"/>
        <w:autoSpaceDN w:val="0"/>
        <w:adjustRightInd w:val="0"/>
        <w:spacing w:line="276" w:lineRule="auto"/>
        <w:jc w:val="both"/>
        <w:rPr>
          <w:lang w:val="es-ES"/>
        </w:rPr>
      </w:pPr>
      <w:r w:rsidRPr="00F6021B">
        <w:rPr>
          <w:lang w:val="es-ES"/>
        </w:rPr>
        <w:t>Requisitos del Programa</w:t>
      </w:r>
    </w:p>
    <w:p w14:paraId="59D5114B" w14:textId="77777777" w:rsidR="001B3D7E" w:rsidRPr="00F6021B" w:rsidRDefault="001B3D7E" w:rsidP="001B3D7E">
      <w:pPr>
        <w:pStyle w:val="P68B1DB1-Prrafodelista7"/>
        <w:spacing w:after="40" w:line="276" w:lineRule="auto"/>
        <w:ind w:left="720"/>
        <w:jc w:val="both"/>
        <w:rPr>
          <w:lang w:val="es-ES"/>
        </w:rPr>
      </w:pPr>
    </w:p>
    <w:p w14:paraId="37C42DA4" w14:textId="0DAA503E" w:rsidR="000B0CA2" w:rsidRPr="00F6021B" w:rsidRDefault="0005289A">
      <w:pPr>
        <w:pStyle w:val="P68B1DB1-Prrafodelista7"/>
        <w:numPr>
          <w:ilvl w:val="0"/>
          <w:numId w:val="6"/>
        </w:numPr>
        <w:spacing w:after="40" w:line="276" w:lineRule="auto"/>
        <w:jc w:val="both"/>
        <w:rPr>
          <w:lang w:val="es-ES"/>
        </w:rPr>
      </w:pPr>
      <w:r w:rsidRPr="00F6021B">
        <w:rPr>
          <w:lang w:val="es-ES"/>
        </w:rPr>
        <w:t>Requisitos de Implementación de Proyectos y Entregables</w:t>
      </w:r>
    </w:p>
    <w:p w14:paraId="7C17B7CE" w14:textId="46F35251" w:rsidR="000B0CA2" w:rsidRPr="00F6021B" w:rsidRDefault="0005289A">
      <w:pPr>
        <w:pStyle w:val="ListParagraph"/>
        <w:spacing w:after="40" w:line="276" w:lineRule="auto"/>
        <w:ind w:left="720"/>
        <w:jc w:val="both"/>
        <w:rPr>
          <w:rFonts w:cs="Times New Roman"/>
          <w:lang w:val="es-ES"/>
        </w:rPr>
      </w:pPr>
      <w:r w:rsidRPr="00F6021B">
        <w:rPr>
          <w:rFonts w:cs="Times New Roman"/>
          <w:lang w:val="es-ES"/>
        </w:rPr>
        <w:t xml:space="preserve">Los fondos proporcionados por USDOL para </w:t>
      </w:r>
      <w:r w:rsidR="00813B79" w:rsidRPr="00F6021B">
        <w:rPr>
          <w:rFonts w:cs="Times New Roman"/>
          <w:lang w:val="es-ES"/>
        </w:rPr>
        <w:t xml:space="preserve">esta </w:t>
      </w:r>
      <w:r w:rsidR="001E36FC">
        <w:rPr>
          <w:rFonts w:cs="Times New Roman"/>
          <w:lang w:val="es-ES"/>
        </w:rPr>
        <w:t>Acuerdo</w:t>
      </w:r>
      <w:r w:rsidRPr="00F6021B">
        <w:rPr>
          <w:rFonts w:cs="Times New Roman"/>
          <w:lang w:val="es-ES"/>
        </w:rPr>
        <w:t xml:space="preserve"> están sujetos a todos los requisitos de post adjudicación descritos en el 2 CFR Parte 200, el 2 CFR Parte 2900, el</w:t>
      </w:r>
      <w:r w:rsidR="00813B79" w:rsidRPr="00F6021B">
        <w:rPr>
          <w:rFonts w:cs="Times New Roman"/>
          <w:lang w:val="es-ES"/>
        </w:rPr>
        <w:t xml:space="preserve"> </w:t>
      </w:r>
      <w:r w:rsidRPr="00F6021B">
        <w:rPr>
          <w:rFonts w:cs="Times New Roman"/>
          <w:lang w:val="es-ES"/>
        </w:rPr>
        <w:t>FOA, los términos y las condiciones de la</w:t>
      </w:r>
      <w:r w:rsidR="00813B79" w:rsidRPr="00F6021B">
        <w:rPr>
          <w:rFonts w:cs="Times New Roman"/>
          <w:lang w:val="es-ES"/>
        </w:rPr>
        <w:t xml:space="preserve"> </w:t>
      </w:r>
      <w:r w:rsidR="001E36FC">
        <w:rPr>
          <w:rFonts w:cs="Times New Roman"/>
          <w:lang w:val="es-ES"/>
        </w:rPr>
        <w:t>Acuerdo</w:t>
      </w:r>
      <w:r w:rsidRPr="00F6021B">
        <w:rPr>
          <w:rFonts w:cs="Times New Roman"/>
          <w:lang w:val="es-ES"/>
        </w:rPr>
        <w:t xml:space="preserve">, y los </w:t>
      </w:r>
      <w:r w:rsidR="00813B79" w:rsidRPr="00F6021B">
        <w:rPr>
          <w:rFonts w:cs="Times New Roman"/>
          <w:lang w:val="es-ES"/>
        </w:rPr>
        <w:t>P</w:t>
      </w:r>
      <w:r w:rsidRPr="00F6021B">
        <w:rPr>
          <w:rFonts w:cs="Times New Roman"/>
          <w:lang w:val="es-ES"/>
        </w:rPr>
        <w:t xml:space="preserve">rocedimientos y </w:t>
      </w:r>
      <w:r w:rsidR="00813B79" w:rsidRPr="00F6021B">
        <w:rPr>
          <w:rFonts w:cs="Times New Roman"/>
          <w:lang w:val="es-ES"/>
        </w:rPr>
        <w:t>D</w:t>
      </w:r>
      <w:r w:rsidRPr="00F6021B">
        <w:rPr>
          <w:rFonts w:cs="Times New Roman"/>
          <w:lang w:val="es-ES"/>
        </w:rPr>
        <w:t xml:space="preserve">irectrices de </w:t>
      </w:r>
      <w:r w:rsidR="00813B79" w:rsidRPr="00F6021B">
        <w:rPr>
          <w:rFonts w:cs="Times New Roman"/>
          <w:lang w:val="es-ES"/>
        </w:rPr>
        <w:t>G</w:t>
      </w:r>
      <w:r w:rsidRPr="00F6021B">
        <w:rPr>
          <w:rFonts w:cs="Times New Roman"/>
          <w:lang w:val="es-ES"/>
        </w:rPr>
        <w:t>estión (</w:t>
      </w:r>
      <w:r w:rsidR="0007769D" w:rsidRPr="00F6021B">
        <w:rPr>
          <w:rFonts w:cs="Times New Roman"/>
          <w:lang w:val="es-ES"/>
        </w:rPr>
        <w:t>MPG) más</w:t>
      </w:r>
      <w:r w:rsidRPr="00F6021B">
        <w:rPr>
          <w:rFonts w:cs="Times New Roman"/>
          <w:lang w:val="es-ES"/>
        </w:rPr>
        <w:t xml:space="preserve"> recientes de </w:t>
      </w:r>
      <w:r w:rsidRPr="00F6021B">
        <w:rPr>
          <w:rFonts w:cs="Times New Roman"/>
          <w:color w:val="FF0000"/>
          <w:highlight w:val="yellow"/>
          <w:lang w:val="es-ES"/>
        </w:rPr>
        <w:t>[Elija una opción</w:t>
      </w:r>
      <w:r w:rsidRPr="00F6021B">
        <w:rPr>
          <w:rFonts w:cs="Times New Roman"/>
          <w:lang w:val="es-ES"/>
        </w:rPr>
        <w:t>:  la</w:t>
      </w:r>
      <w:r w:rsidRPr="00F6021B">
        <w:rPr>
          <w:rFonts w:cs="Times New Roman"/>
          <w:highlight w:val="yellow"/>
          <w:lang w:val="es-ES"/>
        </w:rPr>
        <w:t xml:space="preserve"> Oficina de Trabajo Infantil, Trabajo Forzado y Tráfico de Personas; </w:t>
      </w:r>
      <w:r w:rsidRPr="00F6021B">
        <w:rPr>
          <w:rFonts w:cs="Times New Roman"/>
          <w:color w:val="FF0000"/>
          <w:highlight w:val="yellow"/>
          <w:lang w:val="es-ES"/>
        </w:rPr>
        <w:t>o</w:t>
      </w:r>
      <w:r w:rsidRPr="00F6021B">
        <w:rPr>
          <w:rFonts w:cs="Times New Roman"/>
          <w:highlight w:val="yellow"/>
          <w:lang w:val="es-ES"/>
        </w:rPr>
        <w:t xml:space="preserve"> </w:t>
      </w:r>
      <w:r w:rsidR="0007769D" w:rsidRPr="00F6021B">
        <w:rPr>
          <w:rFonts w:cs="Times New Roman"/>
          <w:highlight w:val="yellow"/>
          <w:lang w:val="es-ES"/>
        </w:rPr>
        <w:t>la Oficina</w:t>
      </w:r>
      <w:r w:rsidRPr="00F6021B">
        <w:rPr>
          <w:rFonts w:cs="Times New Roman"/>
          <w:highlight w:val="yellow"/>
          <w:lang w:val="es-ES"/>
        </w:rPr>
        <w:t xml:space="preserve"> para Asuntos Comerciales y Labora</w:t>
      </w:r>
      <w:r w:rsidR="005D0463" w:rsidRPr="00F6021B">
        <w:rPr>
          <w:rFonts w:cs="Times New Roman"/>
          <w:highlight w:val="yellow"/>
          <w:lang w:val="es-ES"/>
        </w:rPr>
        <w:t>l</w:t>
      </w:r>
      <w:r w:rsidRPr="00F6021B">
        <w:rPr>
          <w:rFonts w:cs="Times New Roman"/>
          <w:highlight w:val="yellow"/>
          <w:lang w:val="es-ES"/>
        </w:rPr>
        <w:t>e</w:t>
      </w:r>
      <w:r w:rsidR="005D0463" w:rsidRPr="00F6021B">
        <w:rPr>
          <w:rFonts w:cs="Times New Roman"/>
          <w:lang w:val="es-ES"/>
        </w:rPr>
        <w:t>s</w:t>
      </w:r>
      <w:r w:rsidRPr="00F6021B">
        <w:rPr>
          <w:rFonts w:cs="Times New Roman"/>
          <w:lang w:val="es-ES"/>
        </w:rPr>
        <w:t xml:space="preserve">]. </w:t>
      </w:r>
      <w:r w:rsidR="00230592" w:rsidRPr="00F6021B">
        <w:rPr>
          <w:rFonts w:cs="Times New Roman"/>
          <w:lang w:val="es-ES"/>
        </w:rPr>
        <w:t>Los MPG</w:t>
      </w:r>
      <w:r w:rsidRPr="00F6021B">
        <w:rPr>
          <w:rFonts w:cs="Times New Roman"/>
          <w:lang w:val="es-ES"/>
        </w:rPr>
        <w:t xml:space="preserve"> proporcionan procedimientos generales de gestión y orientación para los </w:t>
      </w:r>
      <w:r w:rsidR="00447EB7" w:rsidRPr="00F6021B">
        <w:rPr>
          <w:rFonts w:cs="Times New Roman"/>
          <w:lang w:val="es-ES"/>
        </w:rPr>
        <w:t>Beneficiario</w:t>
      </w:r>
      <w:r w:rsidRPr="00F6021B">
        <w:rPr>
          <w:rFonts w:cs="Times New Roman"/>
          <w:lang w:val="es-ES"/>
        </w:rPr>
        <w:t xml:space="preserve">s </w:t>
      </w:r>
      <w:r w:rsidR="00C34C28">
        <w:rPr>
          <w:rFonts w:cs="Times New Roman"/>
          <w:lang w:val="es-ES"/>
        </w:rPr>
        <w:t>del acuerdo</w:t>
      </w:r>
      <w:r w:rsidRPr="00F6021B">
        <w:rPr>
          <w:rFonts w:cs="Times New Roman"/>
          <w:lang w:val="es-ES"/>
        </w:rPr>
        <w:t xml:space="preserve"> de USDOL en áreas que pueden no estar explícitamente detalladas en otros </w:t>
      </w:r>
      <w:r w:rsidR="00447EB7" w:rsidRPr="00F6021B">
        <w:rPr>
          <w:rFonts w:cs="Times New Roman"/>
          <w:lang w:val="es-ES"/>
        </w:rPr>
        <w:t>documentos</w:t>
      </w:r>
      <w:r w:rsidRPr="00F6021B">
        <w:rPr>
          <w:rFonts w:cs="Times New Roman"/>
          <w:lang w:val="es-ES"/>
        </w:rPr>
        <w:t xml:space="preserve">. </w:t>
      </w:r>
      <w:r w:rsidR="00230592" w:rsidRPr="00F6021B">
        <w:rPr>
          <w:rFonts w:cs="Times New Roman"/>
          <w:lang w:val="es-ES"/>
        </w:rPr>
        <w:t>Los MPG</w:t>
      </w:r>
      <w:r w:rsidRPr="00F6021B">
        <w:rPr>
          <w:rFonts w:cs="Times New Roman"/>
          <w:lang w:val="es-ES"/>
        </w:rPr>
        <w:t xml:space="preserve"> vigentes en el momento de la adjudicación deberán enviarse a cada </w:t>
      </w:r>
      <w:r w:rsidR="00447EB7" w:rsidRPr="00F6021B">
        <w:rPr>
          <w:rFonts w:cs="Times New Roman"/>
          <w:lang w:val="es-ES"/>
        </w:rPr>
        <w:t>Beneficiario</w:t>
      </w:r>
      <w:r w:rsidRPr="00F6021B">
        <w:rPr>
          <w:rFonts w:cs="Times New Roman"/>
          <w:lang w:val="es-ES"/>
        </w:rPr>
        <w:t xml:space="preserve"> </w:t>
      </w:r>
      <w:r w:rsidR="00447EB7" w:rsidRPr="00F6021B">
        <w:rPr>
          <w:rFonts w:cs="Times New Roman"/>
          <w:lang w:val="es-ES"/>
        </w:rPr>
        <w:t>dentro</w:t>
      </w:r>
      <w:r w:rsidRPr="00F6021B">
        <w:rPr>
          <w:rFonts w:cs="Times New Roman"/>
          <w:lang w:val="es-ES"/>
        </w:rPr>
        <w:t xml:space="preserve"> del paquete </w:t>
      </w:r>
      <w:r w:rsidR="00813B79" w:rsidRPr="00F6021B">
        <w:rPr>
          <w:rFonts w:cs="Times New Roman"/>
          <w:lang w:val="es-ES"/>
        </w:rPr>
        <w:t xml:space="preserve">de la </w:t>
      </w:r>
      <w:r w:rsidR="001E36FC">
        <w:rPr>
          <w:rFonts w:cs="Times New Roman"/>
          <w:lang w:val="es-ES"/>
        </w:rPr>
        <w:t>Acuerdo</w:t>
      </w:r>
      <w:r w:rsidRPr="00F6021B">
        <w:rPr>
          <w:rFonts w:cs="Times New Roman"/>
          <w:lang w:val="es-ES"/>
        </w:rPr>
        <w:t xml:space="preserve">. USDOL podrá revisar </w:t>
      </w:r>
      <w:r w:rsidR="00230592" w:rsidRPr="00F6021B">
        <w:rPr>
          <w:rFonts w:cs="Times New Roman"/>
          <w:lang w:val="es-ES"/>
        </w:rPr>
        <w:t>los MPG</w:t>
      </w:r>
      <w:r w:rsidRPr="00F6021B">
        <w:rPr>
          <w:rFonts w:cs="Times New Roman"/>
          <w:lang w:val="es-ES"/>
        </w:rPr>
        <w:t xml:space="preserve"> anualmente y/o según sea necesario, y cualquier disposición nueva o revisada se aplicará a </w:t>
      </w:r>
      <w:r w:rsidR="00813B79" w:rsidRPr="00F6021B">
        <w:rPr>
          <w:rFonts w:cs="Times New Roman"/>
          <w:lang w:val="es-ES"/>
        </w:rPr>
        <w:t xml:space="preserve">esta </w:t>
      </w:r>
      <w:r w:rsidR="001E36FC">
        <w:rPr>
          <w:rFonts w:cs="Times New Roman"/>
          <w:lang w:val="es-ES"/>
        </w:rPr>
        <w:t>Acuerdo</w:t>
      </w:r>
      <w:r w:rsidRPr="00F6021B">
        <w:rPr>
          <w:rFonts w:cs="Times New Roman"/>
          <w:lang w:val="es-ES"/>
        </w:rPr>
        <w:t xml:space="preserve">. Para obtener la última versión de </w:t>
      </w:r>
      <w:r w:rsidR="00230592" w:rsidRPr="00F6021B">
        <w:rPr>
          <w:rFonts w:cs="Times New Roman"/>
          <w:lang w:val="es-ES"/>
        </w:rPr>
        <w:t>los MPG</w:t>
      </w:r>
      <w:r w:rsidRPr="00F6021B">
        <w:rPr>
          <w:rFonts w:cs="Times New Roman"/>
          <w:lang w:val="es-ES"/>
        </w:rPr>
        <w:t xml:space="preserve">, consulte la página </w:t>
      </w:r>
      <w:r w:rsidR="00C34C28">
        <w:rPr>
          <w:rFonts w:cs="Times New Roman"/>
          <w:lang w:val="es-ES"/>
        </w:rPr>
        <w:t>del acuerdo</w:t>
      </w:r>
      <w:r w:rsidRPr="00F6021B">
        <w:rPr>
          <w:rFonts w:cs="Times New Roman"/>
          <w:lang w:val="es-ES"/>
        </w:rPr>
        <w:t xml:space="preserve"> &amp; Contratos en la pestaña "Recursos" del sitio web</w:t>
      </w:r>
      <w:r w:rsidR="00447EB7" w:rsidRPr="00F6021B">
        <w:rPr>
          <w:lang w:val="es-ES"/>
        </w:rPr>
        <w:t xml:space="preserve"> de </w:t>
      </w:r>
      <w:r w:rsidRPr="00F6021B">
        <w:rPr>
          <w:rFonts w:cs="Times New Roman"/>
          <w:lang w:val="es-ES"/>
        </w:rPr>
        <w:t>ILAB (</w:t>
      </w:r>
      <w:hyperlink r:id="rId13" w:history="1">
        <w:r w:rsidR="00447EB7" w:rsidRPr="00F6021B">
          <w:rPr>
            <w:rStyle w:val="Hyperlink"/>
            <w:rFonts w:cs="Times New Roman"/>
            <w:lang w:val="es-ES"/>
          </w:rPr>
          <w:t>https://www.dol.gov/agencies/ilab/resources/grants</w:t>
        </w:r>
      </w:hyperlink>
      <w:r w:rsidRPr="00F6021B">
        <w:rPr>
          <w:rFonts w:cs="Times New Roman"/>
          <w:lang w:val="es-ES"/>
        </w:rPr>
        <w:t>),</w:t>
      </w:r>
      <w:r w:rsidR="00447EB7" w:rsidRPr="00F6021B">
        <w:rPr>
          <w:rFonts w:cs="Times New Roman"/>
          <w:lang w:val="es-ES"/>
        </w:rPr>
        <w:t xml:space="preserve"> conforme se menciona en la sección</w:t>
      </w:r>
      <w:r w:rsidRPr="00F6021B">
        <w:rPr>
          <w:rFonts w:cs="Times New Roman"/>
          <w:lang w:val="es-ES"/>
        </w:rPr>
        <w:t xml:space="preserve"> I </w:t>
      </w:r>
      <w:r w:rsidR="00447EB7" w:rsidRPr="00F6021B">
        <w:rPr>
          <w:rFonts w:cs="Times New Roman"/>
          <w:lang w:val="es-ES"/>
        </w:rPr>
        <w:t xml:space="preserve">de estos términos y condiciones de la </w:t>
      </w:r>
      <w:r w:rsidR="001E36FC">
        <w:rPr>
          <w:rFonts w:cs="Times New Roman"/>
          <w:lang w:val="es-ES"/>
        </w:rPr>
        <w:t>Acuerdo</w:t>
      </w:r>
      <w:r w:rsidR="00447EB7" w:rsidRPr="00F6021B">
        <w:rPr>
          <w:rFonts w:cs="Times New Roman"/>
          <w:lang w:val="es-ES"/>
        </w:rPr>
        <w:t xml:space="preserve">.  </w:t>
      </w:r>
    </w:p>
    <w:p w14:paraId="34F341C3" w14:textId="77777777" w:rsidR="000B0CA2" w:rsidRPr="00F6021B" w:rsidRDefault="0005289A">
      <w:pPr>
        <w:pStyle w:val="P68B1DB1-Prrafodelista7"/>
        <w:numPr>
          <w:ilvl w:val="0"/>
          <w:numId w:val="6"/>
        </w:numPr>
        <w:spacing w:after="40" w:line="276" w:lineRule="auto"/>
        <w:jc w:val="both"/>
        <w:rPr>
          <w:lang w:val="es-ES"/>
        </w:rPr>
      </w:pPr>
      <w:r w:rsidRPr="00F6021B">
        <w:rPr>
          <w:lang w:val="es-ES"/>
        </w:rPr>
        <w:t>Evaluación</w:t>
      </w:r>
    </w:p>
    <w:p w14:paraId="732EAD47" w14:textId="25EE3249" w:rsidR="000B0CA2" w:rsidRPr="00F6021B" w:rsidRDefault="0005289A">
      <w:pPr>
        <w:pStyle w:val="P68B1DB1-Prrafodelista4"/>
        <w:spacing w:after="40" w:line="276" w:lineRule="auto"/>
        <w:ind w:left="720"/>
        <w:jc w:val="both"/>
        <w:rPr>
          <w:lang w:val="es-ES"/>
        </w:rPr>
      </w:pPr>
      <w:r w:rsidRPr="00F6021B">
        <w:rPr>
          <w:lang w:val="es-ES"/>
        </w:rPr>
        <w:t xml:space="preserve">Las evaluaciones </w:t>
      </w:r>
      <w:r w:rsidR="00447EB7" w:rsidRPr="00F6021B">
        <w:rPr>
          <w:lang w:val="es-ES"/>
        </w:rPr>
        <w:t>d</w:t>
      </w:r>
      <w:r w:rsidRPr="00F6021B">
        <w:rPr>
          <w:lang w:val="es-ES"/>
        </w:rPr>
        <w:t xml:space="preserve">e todos los </w:t>
      </w:r>
      <w:r w:rsidR="00447EB7" w:rsidRPr="00F6021B">
        <w:rPr>
          <w:lang w:val="es-ES"/>
        </w:rPr>
        <w:t>B</w:t>
      </w:r>
      <w:r w:rsidRPr="00F6021B">
        <w:rPr>
          <w:lang w:val="es-ES"/>
        </w:rPr>
        <w:t>eneficiarios deberán realizarse conform</w:t>
      </w:r>
      <w:r w:rsidR="005D0463" w:rsidRPr="00F6021B">
        <w:rPr>
          <w:lang w:val="es-ES"/>
        </w:rPr>
        <w:t>e</w:t>
      </w:r>
      <w:r w:rsidRPr="00F6021B">
        <w:rPr>
          <w:lang w:val="es-ES"/>
        </w:rPr>
        <w:t xml:space="preserve"> se describe en el FOA y en </w:t>
      </w:r>
      <w:r w:rsidR="00230592" w:rsidRPr="00F6021B">
        <w:rPr>
          <w:lang w:val="es-ES"/>
        </w:rPr>
        <w:t>los MPG</w:t>
      </w:r>
      <w:r w:rsidRPr="00F6021B">
        <w:rPr>
          <w:lang w:val="es-ES"/>
        </w:rPr>
        <w:t>.</w:t>
      </w:r>
    </w:p>
    <w:p w14:paraId="60BA7C05" w14:textId="77777777" w:rsidR="000B0CA2" w:rsidRPr="00F6021B" w:rsidRDefault="0005289A">
      <w:pPr>
        <w:pStyle w:val="P68B1DB1-Prrafodelista7"/>
        <w:numPr>
          <w:ilvl w:val="0"/>
          <w:numId w:val="6"/>
        </w:numPr>
        <w:spacing w:after="40" w:line="276" w:lineRule="auto"/>
        <w:jc w:val="both"/>
        <w:rPr>
          <w:lang w:val="es-ES"/>
        </w:rPr>
      </w:pPr>
      <w:r w:rsidRPr="00F6021B">
        <w:rPr>
          <w:lang w:val="es-ES"/>
        </w:rPr>
        <w:t>Personal Clave</w:t>
      </w:r>
    </w:p>
    <w:p w14:paraId="6D34B623" w14:textId="20C5DBFC" w:rsidR="000B0CA2" w:rsidRPr="00F6021B" w:rsidRDefault="0005289A">
      <w:pPr>
        <w:pStyle w:val="P68B1DB1-Prrafodelista4"/>
        <w:spacing w:after="40" w:line="276" w:lineRule="auto"/>
        <w:ind w:left="720"/>
        <w:jc w:val="both"/>
        <w:rPr>
          <w:lang w:val="es-ES"/>
        </w:rPr>
      </w:pPr>
      <w:r w:rsidRPr="00F6021B">
        <w:rPr>
          <w:lang w:val="es-ES"/>
        </w:rPr>
        <w:t xml:space="preserve">Las personas que trabajen en cargos de personal clave designados </w:t>
      </w:r>
      <w:r w:rsidR="005D0463" w:rsidRPr="00F6021B">
        <w:rPr>
          <w:lang w:val="es-ES"/>
        </w:rPr>
        <w:t xml:space="preserve">como tal </w:t>
      </w:r>
      <w:r w:rsidRPr="00F6021B">
        <w:rPr>
          <w:lang w:val="es-ES"/>
        </w:rPr>
        <w:t>por USDOL</w:t>
      </w:r>
      <w:r w:rsidR="005D0463" w:rsidRPr="00F6021B">
        <w:rPr>
          <w:lang w:val="es-ES"/>
        </w:rPr>
        <w:t>,</w:t>
      </w:r>
      <w:r w:rsidRPr="00F6021B">
        <w:rPr>
          <w:lang w:val="es-ES"/>
        </w:rPr>
        <w:t xml:space="preserve"> deben comenzar a trabajar en el proyecto a más tardar 45 días calendario después de la adjudicación. El </w:t>
      </w:r>
      <w:r w:rsidR="00447EB7" w:rsidRPr="00F6021B">
        <w:rPr>
          <w:lang w:val="es-ES"/>
        </w:rPr>
        <w:t>Beneficiario</w:t>
      </w:r>
      <w:r w:rsidRPr="00F6021B">
        <w:rPr>
          <w:lang w:val="es-ES"/>
        </w:rPr>
        <w:t xml:space="preserve"> debe consultar con el </w:t>
      </w:r>
      <w:r w:rsidR="003E6781" w:rsidRPr="003E6781">
        <w:rPr>
          <w:lang w:val="es-ES"/>
        </w:rPr>
        <w:t>oficial de subvenciones</w:t>
      </w:r>
      <w:r w:rsidR="003E6781">
        <w:rPr>
          <w:lang w:val="es-ES"/>
        </w:rPr>
        <w:t xml:space="preserve"> </w:t>
      </w:r>
      <w:r w:rsidRPr="00F6021B">
        <w:rPr>
          <w:lang w:val="es-ES"/>
        </w:rPr>
        <w:t>después de la adjudicación y demostrar de manera adecuada que los candidatos propuestos cumplen todos los requisitos mínimos enumerados en el FOA</w:t>
      </w:r>
      <w:r w:rsidR="002620D5" w:rsidRPr="00F6021B">
        <w:rPr>
          <w:lang w:val="es-ES"/>
        </w:rPr>
        <w:t xml:space="preserve">.  </w:t>
      </w:r>
      <w:r w:rsidRPr="00F6021B">
        <w:rPr>
          <w:lang w:val="es-ES"/>
        </w:rPr>
        <w:t xml:space="preserve">El personal clave para </w:t>
      </w:r>
      <w:r w:rsidR="00813B79" w:rsidRPr="00F6021B">
        <w:rPr>
          <w:lang w:val="es-ES"/>
        </w:rPr>
        <w:t xml:space="preserve">esta </w:t>
      </w:r>
      <w:r w:rsidR="001E36FC">
        <w:rPr>
          <w:lang w:val="es-ES"/>
        </w:rPr>
        <w:t>Acuerdo</w:t>
      </w:r>
      <w:r w:rsidRPr="00F6021B">
        <w:rPr>
          <w:lang w:val="es-ES"/>
        </w:rPr>
        <w:t xml:space="preserve"> está estipulado en el FOA denominado "Restricciones de Financiamiento y/u Otras Condiciones de Adjudicación".  Las siguientes restricciones de financiamiento y/u otras condiciones de adjudicación aplican a menos que se obtenga una aprobación escrita previa:  El uso de los fondos </w:t>
      </w:r>
      <w:r w:rsidR="00C34C28">
        <w:rPr>
          <w:lang w:val="es-ES"/>
        </w:rPr>
        <w:t>del acuerdo</w:t>
      </w:r>
      <w:r w:rsidR="005D7B37" w:rsidRPr="00F6021B">
        <w:rPr>
          <w:lang w:val="es-ES"/>
        </w:rPr>
        <w:t xml:space="preserve"> </w:t>
      </w:r>
      <w:r w:rsidRPr="00F6021B">
        <w:rPr>
          <w:lang w:val="es-ES"/>
        </w:rPr>
        <w:t xml:space="preserve">no debe duplicarse.  Los fondos de adjudicación no deben utilizarse </w:t>
      </w:r>
      <w:r w:rsidR="0007769D" w:rsidRPr="00F6021B">
        <w:rPr>
          <w:lang w:val="es-ES"/>
        </w:rPr>
        <w:t>en actividades</w:t>
      </w:r>
      <w:r w:rsidRPr="00F6021B">
        <w:rPr>
          <w:lang w:val="es-ES"/>
        </w:rPr>
        <w:t xml:space="preserve"> gubernamentales extranjeras existentes o sustituir las actividades para las cuales dichos gobiernos ya han asumido responsabilidad. Los </w:t>
      </w:r>
      <w:r w:rsidR="00F6021B" w:rsidRPr="00F6021B">
        <w:rPr>
          <w:lang w:val="es-ES"/>
        </w:rPr>
        <w:t xml:space="preserve">fondos </w:t>
      </w:r>
      <w:r w:rsidR="00C34C28">
        <w:rPr>
          <w:lang w:val="es-ES"/>
        </w:rPr>
        <w:t>del acuerdo</w:t>
      </w:r>
      <w:r w:rsidRPr="00F6021B">
        <w:rPr>
          <w:lang w:val="es-ES"/>
        </w:rPr>
        <w:t xml:space="preserve"> adjudicados para apoyar las actividades de los gobiernos del país anfitrión durante la vigencia </w:t>
      </w:r>
      <w:r w:rsidR="00813B79" w:rsidRPr="00F6021B">
        <w:rPr>
          <w:lang w:val="es-ES"/>
        </w:rPr>
        <w:t xml:space="preserve">de la </w:t>
      </w:r>
      <w:r w:rsidR="001E36FC">
        <w:rPr>
          <w:lang w:val="es-ES"/>
        </w:rPr>
        <w:t>Acuerdo</w:t>
      </w:r>
      <w:r w:rsidRPr="00F6021B">
        <w:rPr>
          <w:lang w:val="es-ES"/>
        </w:rPr>
        <w:t xml:space="preserve"> requieren la aprobación previa de USDOL, de acuerdo con </w:t>
      </w:r>
      <w:r w:rsidR="00230592" w:rsidRPr="00F6021B">
        <w:rPr>
          <w:lang w:val="es-ES"/>
        </w:rPr>
        <w:t>los MPG</w:t>
      </w:r>
      <w:r w:rsidRPr="00F6021B">
        <w:rPr>
          <w:lang w:val="es-ES"/>
        </w:rPr>
        <w:t xml:space="preserve">. POA discutirá con ILAB/OTLA cualquier compromiso sindical que se esté considerando para este proyecto. POA discutirá con el equipo de Monitoreo y Evaluación de ILAB/OTLA su marco de resultados antes de presentar el Documento de su Proyecto. POA no deberá incluirse como una organización responsable en el Anexo D, ya que esas son organizaciones que seguirán generando los resultados del proyecto una vez que éste finalice. Para reflejar esto, POA presentará un Plan de Sostenibilidad actualizado en donde se identifiquen las entidades que asumirán responsabilidades para seguir obteniendo los resultados del proyecto después de su terminación. Si POA decide tener dos Directores de Proyecto para </w:t>
      </w:r>
      <w:r w:rsidR="00813B79" w:rsidRPr="00F6021B">
        <w:rPr>
          <w:lang w:val="es-ES"/>
        </w:rPr>
        <w:t xml:space="preserve">esta </w:t>
      </w:r>
      <w:r w:rsidR="001E36FC">
        <w:rPr>
          <w:lang w:val="es-ES"/>
        </w:rPr>
        <w:t>Acuerdo</w:t>
      </w:r>
      <w:r w:rsidRPr="00F6021B">
        <w:rPr>
          <w:lang w:val="es-ES"/>
        </w:rPr>
        <w:t xml:space="preserve">, POA debe iniciar el proceso de contratación del su segundo Director de Proyecto una vez que se adjudique la </w:t>
      </w:r>
      <w:r w:rsidR="001E36FC">
        <w:rPr>
          <w:lang w:val="es-ES"/>
        </w:rPr>
        <w:t>Acuerdo</w:t>
      </w:r>
      <w:r w:rsidRPr="00F6021B">
        <w:rPr>
          <w:lang w:val="es-ES"/>
        </w:rPr>
        <w:t xml:space="preserve">.  Este segundo Director realizará las actividades del proyecto durante la mayor parte de la vigencia de la </w:t>
      </w:r>
      <w:r w:rsidR="001E36FC">
        <w:rPr>
          <w:lang w:val="es-ES"/>
        </w:rPr>
        <w:t>Acuerdo</w:t>
      </w:r>
      <w:r w:rsidRPr="00F6021B">
        <w:rPr>
          <w:lang w:val="es-ES"/>
        </w:rPr>
        <w:t xml:space="preserve">. POA debe confirmar a más tardar nueve meses después de la fecha oficial de inicio de la </w:t>
      </w:r>
      <w:r w:rsidR="001E36FC">
        <w:rPr>
          <w:lang w:val="es-ES"/>
        </w:rPr>
        <w:t>Acuerdo</w:t>
      </w:r>
      <w:r w:rsidRPr="00F6021B">
        <w:rPr>
          <w:lang w:val="es-ES"/>
        </w:rPr>
        <w:t xml:space="preserve"> que el segundo Director de Proyecto ha comenzado a trabajar.</w:t>
      </w:r>
    </w:p>
    <w:p w14:paraId="1A3C5341" w14:textId="77777777" w:rsidR="000B0CA2" w:rsidRPr="00F6021B" w:rsidRDefault="0005289A">
      <w:pPr>
        <w:pStyle w:val="P68B1DB1-Prrafodelista7"/>
        <w:numPr>
          <w:ilvl w:val="0"/>
          <w:numId w:val="6"/>
        </w:numPr>
        <w:spacing w:after="40" w:line="276" w:lineRule="auto"/>
        <w:jc w:val="both"/>
        <w:rPr>
          <w:lang w:val="es-ES"/>
        </w:rPr>
      </w:pPr>
      <w:r w:rsidRPr="00F6021B">
        <w:rPr>
          <w:lang w:val="es-ES"/>
        </w:rPr>
        <w:t>Visitas al Sitio</w:t>
      </w:r>
    </w:p>
    <w:p w14:paraId="1752A5E1" w14:textId="28A63C5D" w:rsidR="000B0CA2" w:rsidRPr="00F6021B" w:rsidRDefault="0005289A">
      <w:pPr>
        <w:pStyle w:val="P68B1DB1-Prrafodelista4"/>
        <w:spacing w:after="40" w:line="276" w:lineRule="auto"/>
        <w:ind w:left="720"/>
        <w:jc w:val="both"/>
        <w:rPr>
          <w:lang w:val="es-ES"/>
        </w:rPr>
      </w:pPr>
      <w:r w:rsidRPr="00F6021B">
        <w:rPr>
          <w:lang w:val="es-ES"/>
        </w:rPr>
        <w:t xml:space="preserve">USDOL, a través de sus representantes autorizados, tiene el derecho de realizar en cualquier momento razonable, visitas al sitio para revisar los logros del proyecto, los registros financieros y de desempeño, y los sistemas de control fiscal y administrativo, y proporcionar la asistencia técnica que sea necesaria. USDOL hará todo lo posible para notificarle al Beneficiario, con al menos con dos semanas de antelación, sobre cualquier viaje que vaya a realizar al sitio del proyecto financiado por USDOL. En el evento que USDOL realice alguna visita a las instalaciones de algún Beneficiario o Sub-beneficiario, </w:t>
      </w:r>
      <w:r w:rsidR="002620D5" w:rsidRPr="00F6021B">
        <w:rPr>
          <w:lang w:val="es-ES"/>
        </w:rPr>
        <w:t xml:space="preserve">el Beneficiario </w:t>
      </w:r>
      <w:r w:rsidRPr="00F6021B">
        <w:rPr>
          <w:lang w:val="es-ES"/>
        </w:rPr>
        <w:t>debe proporcionar, y exigir que su Sub-beneficiario proporcione</w:t>
      </w:r>
      <w:r w:rsidR="002620D5" w:rsidRPr="00F6021B">
        <w:rPr>
          <w:lang w:val="es-ES"/>
        </w:rPr>
        <w:t>,</w:t>
      </w:r>
      <w:r w:rsidRPr="00F6021B">
        <w:rPr>
          <w:lang w:val="es-ES"/>
        </w:rPr>
        <w:t xml:space="preserve"> todas las facilidades y asistencia que sean razonables para garantizar la seguridad y comodidad de los funcionarios del gobierno durante el desempeño de sus funciones. Todas las visitas al sitio y evaluaciones </w:t>
      </w:r>
      <w:r w:rsidR="00F6021B" w:rsidRPr="00F6021B">
        <w:rPr>
          <w:lang w:val="es-ES"/>
        </w:rPr>
        <w:t>deberán realizarse</w:t>
      </w:r>
      <w:r w:rsidRPr="00F6021B">
        <w:rPr>
          <w:lang w:val="es-ES"/>
        </w:rPr>
        <w:t xml:space="preserve"> de tal manera que no se retrase o interrumpa indebidamente la implementación del proyecto.</w:t>
      </w:r>
    </w:p>
    <w:p w14:paraId="58B2643B" w14:textId="77777777" w:rsidR="000B0CA2" w:rsidRPr="00F6021B" w:rsidRDefault="000B0CA2">
      <w:pPr>
        <w:pStyle w:val="ListParagraph"/>
        <w:spacing w:after="40" w:line="276" w:lineRule="auto"/>
        <w:ind w:left="720"/>
        <w:jc w:val="both"/>
        <w:rPr>
          <w:rFonts w:cs="Times New Roman"/>
          <w:lang w:val="es-ES"/>
        </w:rPr>
      </w:pPr>
    </w:p>
    <w:p w14:paraId="4EBC0DD0" w14:textId="291DFB2C" w:rsidR="000B0CA2" w:rsidRPr="00F6021B" w:rsidRDefault="0005289A">
      <w:pPr>
        <w:pStyle w:val="P68B1DB1-Prrafodelista4"/>
        <w:numPr>
          <w:ilvl w:val="0"/>
          <w:numId w:val="4"/>
        </w:numPr>
        <w:spacing w:after="40" w:line="276" w:lineRule="auto"/>
        <w:jc w:val="both"/>
        <w:rPr>
          <w:lang w:val="es-ES"/>
        </w:rPr>
      </w:pPr>
      <w:r w:rsidRPr="00F6021B">
        <w:rPr>
          <w:b/>
          <w:lang w:val="es-ES"/>
        </w:rPr>
        <w:t>Requisitos Para el Año Fiscal 2021</w:t>
      </w:r>
      <w:r w:rsidRPr="00F6021B">
        <w:rPr>
          <w:lang w:val="es-ES"/>
        </w:rPr>
        <w:t xml:space="preserve"> </w:t>
      </w:r>
      <w:r w:rsidRPr="00F6021B">
        <w:rPr>
          <w:highlight w:val="yellow"/>
          <w:lang w:val="es-ES"/>
        </w:rPr>
        <w:t xml:space="preserve">(Compare los siguientes requisitos con la sección de "Requisitos </w:t>
      </w:r>
      <w:r w:rsidR="003C7194" w:rsidRPr="00F6021B">
        <w:rPr>
          <w:highlight w:val="yellow"/>
          <w:lang w:val="es-ES"/>
        </w:rPr>
        <w:t>d</w:t>
      </w:r>
      <w:r w:rsidRPr="00F6021B">
        <w:rPr>
          <w:highlight w:val="yellow"/>
          <w:lang w:val="es-ES"/>
        </w:rPr>
        <w:t xml:space="preserve">el Año Fiscal" del contrato actual y agregue cualquier cláusula adicional que sea aplicable a los </w:t>
      </w:r>
      <w:proofErr w:type="spellStart"/>
      <w:r w:rsidR="005C1AF8">
        <w:rPr>
          <w:highlight w:val="yellow"/>
          <w:lang w:val="es-ES"/>
        </w:rPr>
        <w:t>Sub-adjudicatario</w:t>
      </w:r>
      <w:r w:rsidRPr="00F6021B">
        <w:rPr>
          <w:highlight w:val="yellow"/>
          <w:lang w:val="es-ES"/>
        </w:rPr>
        <w:t>s</w:t>
      </w:r>
      <w:proofErr w:type="spellEnd"/>
      <w:r w:rsidRPr="00F6021B">
        <w:rPr>
          <w:highlight w:val="yellow"/>
          <w:lang w:val="es-ES"/>
        </w:rPr>
        <w:t xml:space="preserve"> y que no haya sido incluida a continuación.</w:t>
      </w:r>
      <w:r w:rsidRPr="00F6021B">
        <w:rPr>
          <w:color w:val="FF0000"/>
          <w:highlight w:val="yellow"/>
          <w:lang w:val="es-ES"/>
        </w:rPr>
        <w:t xml:space="preserve"> Elimine este párrafo después de hacer la</w:t>
      </w:r>
      <w:r w:rsidRPr="00F6021B">
        <w:rPr>
          <w:highlight w:val="yellow"/>
          <w:lang w:val="es-ES"/>
        </w:rPr>
        <w:t xml:space="preserve"> comparación)</w:t>
      </w:r>
    </w:p>
    <w:p w14:paraId="5FEE865E" w14:textId="3D136B82" w:rsidR="000B0CA2" w:rsidRPr="00F6021B" w:rsidRDefault="0005289A" w:rsidP="003C7194">
      <w:pPr>
        <w:pStyle w:val="P68B1DB1-Prrafodelista7"/>
        <w:numPr>
          <w:ilvl w:val="0"/>
          <w:numId w:val="7"/>
        </w:numPr>
        <w:spacing w:after="40" w:line="276" w:lineRule="auto"/>
        <w:jc w:val="both"/>
        <w:rPr>
          <w:lang w:val="es-ES"/>
        </w:rPr>
      </w:pPr>
      <w:r w:rsidRPr="00F6021B">
        <w:rPr>
          <w:lang w:val="es-ES"/>
        </w:rPr>
        <w:t>Financiamiento Para Viajes de Ida y Vuelta para Asistir a Reuniones con una Agencia de la Rama Ejecutiva (P.L. 116-93 División</w:t>
      </w:r>
      <w:r w:rsidR="003C7194" w:rsidRPr="00F6021B">
        <w:rPr>
          <w:lang w:val="es-ES"/>
        </w:rPr>
        <w:t xml:space="preserve"> </w:t>
      </w:r>
      <w:r w:rsidRPr="00F6021B">
        <w:rPr>
          <w:lang w:val="es-ES"/>
        </w:rPr>
        <w:t>C, Título VII, Sección 738(d))</w:t>
      </w:r>
    </w:p>
    <w:p w14:paraId="5CA5BD15" w14:textId="02E17B94"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5D53AEE9" w14:textId="3061FFD5" w:rsidR="000B0CA2" w:rsidRPr="00F6021B" w:rsidRDefault="0005289A">
      <w:pPr>
        <w:pStyle w:val="P68B1DB1-Prrafodelista4"/>
        <w:spacing w:after="40" w:line="276" w:lineRule="auto"/>
        <w:ind w:left="720"/>
        <w:jc w:val="both"/>
        <w:rPr>
          <w:lang w:val="es-ES"/>
        </w:rPr>
      </w:pPr>
      <w:r w:rsidRPr="00F6021B">
        <w:rPr>
          <w:lang w:val="es-ES"/>
        </w:rPr>
        <w:t xml:space="preserve">Los fondos </w:t>
      </w:r>
      <w:r w:rsidR="00C34C28">
        <w:rPr>
          <w:lang w:val="es-ES"/>
        </w:rPr>
        <w:t>del acuerdo</w:t>
      </w:r>
      <w:r w:rsidRPr="00F6021B">
        <w:rPr>
          <w:lang w:val="es-ES"/>
        </w:rPr>
        <w:t xml:space="preserve"> no pueden ser utilizados para sufragar los costos de conferencias realizadas por ningún departamento, agencia, junta, </w:t>
      </w:r>
      <w:r w:rsidR="00F6021B" w:rsidRPr="00F6021B">
        <w:rPr>
          <w:lang w:val="es-ES"/>
        </w:rPr>
        <w:t>comité, u</w:t>
      </w:r>
      <w:r w:rsidRPr="00F6021B">
        <w:rPr>
          <w:lang w:val="es-ES"/>
        </w:rPr>
        <w:t xml:space="preserve"> oficina de la </w:t>
      </w:r>
      <w:r w:rsidR="003C7194" w:rsidRPr="00F6021B">
        <w:rPr>
          <w:lang w:val="es-ES"/>
        </w:rPr>
        <w:t>R</w:t>
      </w:r>
      <w:r w:rsidRPr="00F6021B">
        <w:rPr>
          <w:lang w:val="es-ES"/>
        </w:rPr>
        <w:t xml:space="preserve">ama </w:t>
      </w:r>
      <w:r w:rsidR="003C7194" w:rsidRPr="00F6021B">
        <w:rPr>
          <w:lang w:val="es-ES"/>
        </w:rPr>
        <w:t>E</w:t>
      </w:r>
      <w:r w:rsidRPr="00F6021B">
        <w:rPr>
          <w:lang w:val="es-ES"/>
        </w:rPr>
        <w:t>jecutiva a menos</w:t>
      </w:r>
      <w:r w:rsidR="003C7194" w:rsidRPr="00F6021B">
        <w:rPr>
          <w:lang w:val="es-ES"/>
        </w:rPr>
        <w:t xml:space="preserve"> </w:t>
      </w:r>
      <w:r w:rsidRPr="00F6021B">
        <w:rPr>
          <w:lang w:val="es-ES"/>
        </w:rPr>
        <w:t xml:space="preserve">que </w:t>
      </w:r>
      <w:r w:rsidR="003C7194" w:rsidRPr="00F6021B">
        <w:rPr>
          <w:lang w:val="es-ES"/>
        </w:rPr>
        <w:t xml:space="preserve">dichas conferencias </w:t>
      </w:r>
      <w:r w:rsidRPr="00F6021B">
        <w:rPr>
          <w:lang w:val="es-ES"/>
        </w:rPr>
        <w:t xml:space="preserve">esté directa y programáticamente relacionada con el propósito de la </w:t>
      </w:r>
      <w:r w:rsidR="001E36FC">
        <w:rPr>
          <w:lang w:val="es-ES"/>
        </w:rPr>
        <w:t>Acuerdo</w:t>
      </w:r>
      <w:r w:rsidRPr="00F6021B">
        <w:rPr>
          <w:lang w:val="es-ES"/>
        </w:rPr>
        <w:t>.</w:t>
      </w:r>
    </w:p>
    <w:p w14:paraId="6E6A0A24" w14:textId="59D86735" w:rsidR="000B0CA2" w:rsidRPr="00F6021B" w:rsidRDefault="0005289A">
      <w:pPr>
        <w:pStyle w:val="P68B1DB1-Prrafodelista7"/>
        <w:numPr>
          <w:ilvl w:val="0"/>
          <w:numId w:val="7"/>
        </w:numPr>
        <w:spacing w:after="40" w:line="276" w:lineRule="auto"/>
        <w:jc w:val="both"/>
        <w:rPr>
          <w:lang w:val="es-ES"/>
        </w:rPr>
      </w:pPr>
      <w:r w:rsidRPr="00F6021B">
        <w:rPr>
          <w:lang w:val="es-ES"/>
        </w:rPr>
        <w:t>Aviso de la Ley de</w:t>
      </w:r>
      <w:r w:rsidR="003C7194" w:rsidRPr="00F6021B">
        <w:rPr>
          <w:lang w:val="es-ES"/>
        </w:rPr>
        <w:t>l</w:t>
      </w:r>
      <w:r w:rsidRPr="00F6021B">
        <w:rPr>
          <w:lang w:val="es-ES"/>
        </w:rPr>
        <w:t xml:space="preserve"> Fomento </w:t>
      </w:r>
      <w:r w:rsidR="003C7194" w:rsidRPr="00F6021B">
        <w:rPr>
          <w:lang w:val="es-ES"/>
        </w:rPr>
        <w:t>de</w:t>
      </w:r>
      <w:r w:rsidRPr="00F6021B">
        <w:rPr>
          <w:lang w:val="es-ES"/>
        </w:rPr>
        <w:t xml:space="preserve"> Compra de Productos de Origen Estadounidense (P.L. 116-93 División C, Título VI, Secciones 606 y 607); Orden</w:t>
      </w:r>
      <w:r w:rsidR="00F6021B">
        <w:rPr>
          <w:lang w:val="es-ES"/>
        </w:rPr>
        <w:t xml:space="preserve"> Ejecutiva</w:t>
      </w:r>
      <w:r w:rsidRPr="00F6021B">
        <w:rPr>
          <w:lang w:val="es-ES"/>
        </w:rPr>
        <w:t xml:space="preserve"> 13788</w:t>
      </w:r>
    </w:p>
    <w:p w14:paraId="7513FDB0" w14:textId="25EED5F5" w:rsidR="000B0CA2" w:rsidRPr="00F6021B" w:rsidRDefault="0005289A">
      <w:pPr>
        <w:pStyle w:val="P68B1DB1-Prrafodelista6"/>
        <w:spacing w:line="276" w:lineRule="auto"/>
        <w:ind w:left="720"/>
        <w:jc w:val="both"/>
        <w:rPr>
          <w:lang w:val="es-ES"/>
        </w:rPr>
      </w:pPr>
      <w:r w:rsidRPr="00F6021B">
        <w:rPr>
          <w:lang w:val="es-ES"/>
        </w:rPr>
        <w:t xml:space="preserve">Aplicable a </w:t>
      </w:r>
      <w:proofErr w:type="spellStart"/>
      <w:r w:rsidR="005C1AF8">
        <w:rPr>
          <w:lang w:val="es-ES"/>
        </w:rPr>
        <w:t>Sub-adjudicatario</w:t>
      </w:r>
      <w:r w:rsidRPr="00F6021B">
        <w:rPr>
          <w:lang w:val="es-ES"/>
        </w:rPr>
        <w:t>s</w:t>
      </w:r>
      <w:proofErr w:type="spellEnd"/>
      <w:r w:rsidRPr="00F6021B">
        <w:rPr>
          <w:lang w:val="es-ES"/>
        </w:rPr>
        <w:t xml:space="preserve"> de EE. UU.</w:t>
      </w:r>
    </w:p>
    <w:p w14:paraId="1AF83776" w14:textId="150606CE" w:rsidR="000B0CA2" w:rsidRPr="00F6021B" w:rsidRDefault="0005289A">
      <w:pPr>
        <w:pStyle w:val="P68B1DB1-Prrafodelista4"/>
        <w:spacing w:after="40" w:line="276" w:lineRule="auto"/>
        <w:ind w:left="720"/>
        <w:jc w:val="both"/>
        <w:rPr>
          <w:lang w:val="es-ES"/>
        </w:rPr>
      </w:pPr>
      <w:r w:rsidRPr="00F6021B">
        <w:rPr>
          <w:lang w:val="es-ES"/>
        </w:rPr>
        <w:t xml:space="preserve">Al disponer de fondos, el Beneficiario acepta cumplir con el Capítulo 83, Título 41, del Código de los Estados Unidos (comúnmente conocido como la "Ley del Fomento </w:t>
      </w:r>
      <w:r w:rsidR="003C7194" w:rsidRPr="00F6021B">
        <w:rPr>
          <w:lang w:val="es-ES"/>
        </w:rPr>
        <w:t>de</w:t>
      </w:r>
      <w:r w:rsidRPr="00F6021B">
        <w:rPr>
          <w:lang w:val="es-ES"/>
        </w:rPr>
        <w:t xml:space="preserve"> Compra de Productos de Origen Estadounidense"). Además, no se pueden poner fondos a disposición de ninguna persona o entidad que haya sido condenada por violar la Ley del Fomento </w:t>
      </w:r>
      <w:r w:rsidR="003C7194" w:rsidRPr="00F6021B">
        <w:rPr>
          <w:lang w:val="es-ES"/>
        </w:rPr>
        <w:t xml:space="preserve">de </w:t>
      </w:r>
      <w:r w:rsidRPr="00F6021B">
        <w:rPr>
          <w:lang w:val="es-ES"/>
        </w:rPr>
        <w:t>Compra de Productos de Origen Estadounidense.</w:t>
      </w:r>
    </w:p>
    <w:p w14:paraId="3F745A59" w14:textId="7529AB09" w:rsidR="000B0CA2" w:rsidRPr="00F6021B" w:rsidRDefault="0005289A">
      <w:pPr>
        <w:pStyle w:val="P68B1DB1-Prrafodelista4"/>
        <w:spacing w:after="40" w:line="276" w:lineRule="auto"/>
        <w:ind w:left="720"/>
        <w:jc w:val="both"/>
        <w:rPr>
          <w:lang w:val="es-ES"/>
        </w:rPr>
      </w:pPr>
      <w:r w:rsidRPr="00F6021B">
        <w:rPr>
          <w:lang w:val="es-ES"/>
        </w:rPr>
        <w:t xml:space="preserve">Para los fines de esta </w:t>
      </w:r>
      <w:r w:rsidR="001E36FC">
        <w:rPr>
          <w:lang w:val="es-ES"/>
        </w:rPr>
        <w:t>Acuerdo</w:t>
      </w:r>
      <w:r w:rsidRPr="00F6021B">
        <w:rPr>
          <w:lang w:val="es-ES"/>
        </w:rPr>
        <w:t xml:space="preserve">, la Ley del Fomento </w:t>
      </w:r>
      <w:r w:rsidR="003C7194" w:rsidRPr="00F6021B">
        <w:rPr>
          <w:lang w:val="es-ES"/>
        </w:rPr>
        <w:t xml:space="preserve">de </w:t>
      </w:r>
      <w:r w:rsidRPr="00F6021B">
        <w:rPr>
          <w:lang w:val="es-ES"/>
        </w:rPr>
        <w:t xml:space="preserve">Compra de Productos de Origen Estadounidense exige que el Beneficiario use, con pocas excepciones, únicamente a) artículos sin manufacturar que hayan sido extraídos o producidos en los Estados Unidos; y b) artículos manufacturados que hayan sido fabricados en los Estados Unidos sustancialmente, todos </w:t>
      </w:r>
      <w:r w:rsidR="003C7194" w:rsidRPr="00F6021B">
        <w:rPr>
          <w:lang w:val="es-ES"/>
        </w:rPr>
        <w:t xml:space="preserve">utilizando </w:t>
      </w:r>
      <w:r w:rsidRPr="00F6021B">
        <w:rPr>
          <w:lang w:val="es-ES"/>
        </w:rPr>
        <w:t>artículos, materiales o suministros que hayan sido extraídos, producidos o fabricados en los Estados Unidos.</w:t>
      </w:r>
    </w:p>
    <w:p w14:paraId="6DBACFD0" w14:textId="53F241E6" w:rsidR="000B0CA2" w:rsidRPr="00F6021B" w:rsidRDefault="0005289A">
      <w:pPr>
        <w:pStyle w:val="P68B1DB1-Prrafodelista4"/>
        <w:spacing w:after="40" w:line="276" w:lineRule="auto"/>
        <w:ind w:left="720"/>
        <w:jc w:val="both"/>
        <w:rPr>
          <w:lang w:val="es-ES"/>
        </w:rPr>
      </w:pPr>
      <w:r w:rsidRPr="00F6021B">
        <w:rPr>
          <w:lang w:val="es-ES"/>
        </w:rPr>
        <w:t xml:space="preserve">Estos requisitos no aplican a 1) artículos que vayan a ser utilizados fuera de los Estados Unidos; 2) artículos que no sean extraídos, producidos o fabricados en los Estados Unidos en cantidades comerciales suficientes y razonablemente disponibles, y que no sean de una calidad satisfactoria; y 3) artículos manufacturados que sean adquiridos bajo cualquier contrato con un valor de </w:t>
      </w:r>
      <w:r w:rsidR="001E36FC">
        <w:rPr>
          <w:lang w:val="es-ES"/>
        </w:rPr>
        <w:t>acuerdo</w:t>
      </w:r>
      <w:r w:rsidRPr="00F6021B">
        <w:rPr>
          <w:lang w:val="es-ES"/>
        </w:rPr>
        <w:t xml:space="preserve"> menor al umbral de </w:t>
      </w:r>
      <w:proofErr w:type="spellStart"/>
      <w:r w:rsidRPr="00F6021B">
        <w:rPr>
          <w:lang w:val="es-ES"/>
        </w:rPr>
        <w:t>micro-compras</w:t>
      </w:r>
      <w:proofErr w:type="spellEnd"/>
      <w:r w:rsidRPr="00F6021B">
        <w:rPr>
          <w:lang w:val="es-ES"/>
        </w:rPr>
        <w:t xml:space="preserve"> (actualmente US$ 10,000). Para solicitar esta la excepción número 2 anterior, el Beneficiario debe obtener la aprobación previa escrita del Oficial </w:t>
      </w:r>
      <w:r w:rsidR="00C34C28">
        <w:rPr>
          <w:lang w:val="es-ES"/>
        </w:rPr>
        <w:t>del acuerdo</w:t>
      </w:r>
      <w:r w:rsidRPr="00F6021B">
        <w:rPr>
          <w:lang w:val="es-ES"/>
        </w:rPr>
        <w:t xml:space="preserve">. No se necesita aprobación previa para artículos que serán utilizados fuera de los EE. UU. y financiados con </w:t>
      </w:r>
      <w:r w:rsidR="000153A7">
        <w:rPr>
          <w:lang w:val="es-ES"/>
        </w:rPr>
        <w:t>fondos</w:t>
      </w:r>
      <w:r w:rsidRPr="00F6021B">
        <w:rPr>
          <w:lang w:val="es-ES"/>
        </w:rPr>
        <w:t xml:space="preserve"> de ILAB, ni para compras por un valor inferior al umbral de </w:t>
      </w:r>
      <w:proofErr w:type="spellStart"/>
      <w:r w:rsidRPr="00F6021B">
        <w:rPr>
          <w:lang w:val="es-ES"/>
        </w:rPr>
        <w:t>micro-compras</w:t>
      </w:r>
      <w:proofErr w:type="spellEnd"/>
      <w:r w:rsidRPr="00F6021B">
        <w:rPr>
          <w:lang w:val="es-ES"/>
        </w:rPr>
        <w:t>.</w:t>
      </w:r>
    </w:p>
    <w:p w14:paraId="32C34358" w14:textId="77777777" w:rsidR="000B0CA2" w:rsidRPr="00F6021B" w:rsidRDefault="0005289A">
      <w:pPr>
        <w:pStyle w:val="P68B1DB1-Prrafodelista7"/>
        <w:numPr>
          <w:ilvl w:val="0"/>
          <w:numId w:val="7"/>
        </w:numPr>
        <w:spacing w:after="40" w:line="276" w:lineRule="auto"/>
        <w:jc w:val="both"/>
        <w:rPr>
          <w:lang w:val="es-ES"/>
        </w:rPr>
      </w:pPr>
      <w:r w:rsidRPr="00F6021B">
        <w:rPr>
          <w:lang w:val="es-ES"/>
        </w:rPr>
        <w:t>Reporte de Desperdicio, Fraude y Abuso (P.L. 116-93 División C, Título VII, Sección 742)</w:t>
      </w:r>
    </w:p>
    <w:p w14:paraId="07FB4649" w14:textId="5938D7FC"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4DC424A7" w14:textId="2929A29B" w:rsidR="000B0CA2" w:rsidRPr="00F6021B" w:rsidRDefault="0005289A">
      <w:pPr>
        <w:pStyle w:val="P68B1DB1-Prrafodelista4"/>
        <w:spacing w:after="40" w:line="276" w:lineRule="auto"/>
        <w:ind w:left="720"/>
        <w:jc w:val="both"/>
        <w:rPr>
          <w:lang w:val="es-ES"/>
        </w:rPr>
      </w:pPr>
      <w:r w:rsidRPr="00F6021B">
        <w:rPr>
          <w:lang w:val="es-ES"/>
        </w:rPr>
        <w:t>Ninguna entidad que reciba fondos federales puede exigirles a sus empleados o contratistas que deseen reportar fraudes, desperdicios o abusos, que firmen acuerdos de confidencialidad interna o declaraciones que prohíban o restrinjan de algún modo a dichos empleados o contratistas de reportar</w:t>
      </w:r>
      <w:r w:rsidR="00313AC3" w:rsidRPr="00F6021B">
        <w:rPr>
          <w:lang w:val="es-ES"/>
        </w:rPr>
        <w:t xml:space="preserve"> </w:t>
      </w:r>
      <w:r w:rsidRPr="00F6021B">
        <w:rPr>
          <w:lang w:val="es-ES"/>
        </w:rPr>
        <w:t xml:space="preserve">legalmente dicho desperdicio, fraude o abuso a </w:t>
      </w:r>
      <w:r w:rsidR="00CA2DF1" w:rsidRPr="00F6021B">
        <w:rPr>
          <w:lang w:val="es-ES"/>
        </w:rPr>
        <w:t xml:space="preserve">algún </w:t>
      </w:r>
      <w:r w:rsidRPr="00F6021B">
        <w:rPr>
          <w:lang w:val="es-ES"/>
        </w:rPr>
        <w:t xml:space="preserve">representante designado </w:t>
      </w:r>
      <w:r w:rsidR="00CA2DF1" w:rsidRPr="00F6021B">
        <w:rPr>
          <w:lang w:val="es-ES"/>
        </w:rPr>
        <w:t>para la</w:t>
      </w:r>
      <w:r w:rsidRPr="00F6021B">
        <w:rPr>
          <w:lang w:val="es-ES"/>
        </w:rPr>
        <w:t xml:space="preserve"> investigación o aplicación de la ley</w:t>
      </w:r>
      <w:r w:rsidR="00CA2DF1" w:rsidRPr="00F6021B">
        <w:rPr>
          <w:lang w:val="es-ES"/>
        </w:rPr>
        <w:t xml:space="preserve">, </w:t>
      </w:r>
      <w:r w:rsidRPr="00F6021B">
        <w:rPr>
          <w:lang w:val="es-ES"/>
        </w:rPr>
        <w:t xml:space="preserve">de un departamento o agencia federal autorizada para recibir dicha información. </w:t>
      </w:r>
    </w:p>
    <w:p w14:paraId="78BEF51A" w14:textId="610BD61C" w:rsidR="000B0CA2" w:rsidRPr="00F6021B" w:rsidRDefault="0005289A">
      <w:pPr>
        <w:pStyle w:val="P68B1DB1-Prrafodelista7"/>
        <w:numPr>
          <w:ilvl w:val="0"/>
          <w:numId w:val="7"/>
        </w:numPr>
        <w:spacing w:after="40" w:line="276" w:lineRule="auto"/>
        <w:jc w:val="both"/>
        <w:rPr>
          <w:lang w:val="es-ES"/>
        </w:rPr>
      </w:pPr>
      <w:r w:rsidRPr="00F6021B">
        <w:rPr>
          <w:lang w:val="es-ES"/>
        </w:rPr>
        <w:t xml:space="preserve">Prohibición de Adquirir Bienes obtenidos a Través del Trabajo Infantil </w:t>
      </w:r>
      <w:r w:rsidR="00F6021B" w:rsidRPr="00F6021B">
        <w:rPr>
          <w:lang w:val="es-ES"/>
        </w:rPr>
        <w:t>Forzado o</w:t>
      </w:r>
      <w:r w:rsidRPr="00F6021B">
        <w:rPr>
          <w:lang w:val="es-ES"/>
        </w:rPr>
        <w:t xml:space="preserve"> Contratado (P.L. 116- 94, División A, Título I, Sección 103)</w:t>
      </w:r>
    </w:p>
    <w:p w14:paraId="50CDEFDD" w14:textId="6C62288F"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0777D039" w14:textId="4220F62C" w:rsidR="000B0CA2" w:rsidRPr="00F6021B" w:rsidRDefault="0005289A">
      <w:pPr>
        <w:pStyle w:val="ListParagraph"/>
        <w:spacing w:after="40" w:line="276" w:lineRule="auto"/>
        <w:ind w:left="720"/>
        <w:jc w:val="both"/>
        <w:rPr>
          <w:rFonts w:cs="Times New Roman"/>
          <w:lang w:val="es-ES"/>
        </w:rPr>
      </w:pPr>
      <w:r w:rsidRPr="00F6021B">
        <w:rPr>
          <w:rFonts w:cs="Times New Roman"/>
          <w:lang w:val="es-ES"/>
        </w:rPr>
        <w:t xml:space="preserve">Se prohíbe comprometer </w:t>
      </w:r>
      <w:r w:rsidR="00CA2DF1" w:rsidRPr="00F6021B">
        <w:rPr>
          <w:rFonts w:cs="Times New Roman"/>
          <w:lang w:val="es-ES"/>
        </w:rPr>
        <w:t>o</w:t>
      </w:r>
      <w:r w:rsidRPr="00F6021B">
        <w:rPr>
          <w:rFonts w:cs="Times New Roman"/>
          <w:lang w:val="es-ES"/>
        </w:rPr>
        <w:t xml:space="preserve"> gastar fondos para la adquisición de bienes extraídos, producidos, fabricados o cosechados, o servicios prestados, en su totalidad o en parte, por trabajo infantil forzado o contratado en industrias y países anfitriones identificados por USDOL. USDOL ha identificado estos países e industrias en la página</w:t>
      </w:r>
      <w:hyperlink r:id="rId14" w:history="1">
        <w:r w:rsidRPr="00F6021B">
          <w:rPr>
            <w:rStyle w:val="Hyperlink"/>
            <w:rFonts w:cs="Times New Roman"/>
            <w:lang w:val="es-ES"/>
          </w:rPr>
          <w:t>:  https://www.dol.gov/agencies/ilab/reports/child-labor/list-of-products</w:t>
        </w:r>
      </w:hyperlink>
      <w:r w:rsidRPr="00F6021B">
        <w:rPr>
          <w:rFonts w:cs="Times New Roman"/>
          <w:lang w:val="es-ES"/>
        </w:rPr>
        <w:t xml:space="preserve">. </w:t>
      </w:r>
    </w:p>
    <w:p w14:paraId="1A7BD381" w14:textId="77777777" w:rsidR="000B0CA2" w:rsidRPr="00F6021B" w:rsidRDefault="0005289A">
      <w:pPr>
        <w:pStyle w:val="P68B1DB1-Prrafodelista7"/>
        <w:numPr>
          <w:ilvl w:val="0"/>
          <w:numId w:val="7"/>
        </w:numPr>
        <w:spacing w:after="40" w:line="276" w:lineRule="auto"/>
        <w:jc w:val="both"/>
        <w:rPr>
          <w:lang w:val="es-ES"/>
        </w:rPr>
      </w:pPr>
      <w:r w:rsidRPr="00F6021B">
        <w:rPr>
          <w:lang w:val="es-ES"/>
        </w:rPr>
        <w:t>Reconocimiento del Financiamiento Federal (P.L. 116-94, División A, Título V, Sección 505)</w:t>
      </w:r>
    </w:p>
    <w:p w14:paraId="1B6DC991" w14:textId="78126F7C"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5DDA8103" w14:textId="6843C70D" w:rsidR="000B0CA2" w:rsidRPr="00F6021B" w:rsidRDefault="0005289A">
      <w:pPr>
        <w:pStyle w:val="P68B1DB1-Prrafodelista4"/>
        <w:spacing w:after="40" w:line="276" w:lineRule="auto"/>
        <w:ind w:left="720"/>
        <w:jc w:val="both"/>
        <w:rPr>
          <w:lang w:val="es-ES"/>
        </w:rPr>
      </w:pPr>
      <w:r w:rsidRPr="00F6021B">
        <w:rPr>
          <w:lang w:val="es-ES"/>
        </w:rPr>
        <w:t xml:space="preserve">En general, todos los materiales impresos o electrónicos difundidos públicamente que </w:t>
      </w:r>
      <w:r w:rsidR="00CA2DF1" w:rsidRPr="00F6021B">
        <w:rPr>
          <w:lang w:val="es-ES"/>
        </w:rPr>
        <w:t>sean</w:t>
      </w:r>
      <w:r w:rsidRPr="00F6021B">
        <w:rPr>
          <w:lang w:val="es-ES"/>
        </w:rPr>
        <w:t xml:space="preserve"> elaborados con fondos </w:t>
      </w:r>
      <w:r w:rsidR="00C34C28">
        <w:rPr>
          <w:lang w:val="es-ES"/>
        </w:rPr>
        <w:t>del acuerdo</w:t>
      </w:r>
      <w:r w:rsidRPr="00F6021B">
        <w:rPr>
          <w:lang w:val="es-ES"/>
        </w:rPr>
        <w:t xml:space="preserve"> de USDOL/ILAB deben contener un reconocimiento de dicho financiamiento. Consulte en </w:t>
      </w:r>
      <w:r w:rsidR="00230592" w:rsidRPr="00F6021B">
        <w:rPr>
          <w:lang w:val="es-ES"/>
        </w:rPr>
        <w:t>los MPG</w:t>
      </w:r>
      <w:r w:rsidRPr="00F6021B">
        <w:rPr>
          <w:lang w:val="es-ES"/>
        </w:rPr>
        <w:t xml:space="preserve"> la sección de las Directrices Para el Reconocimiento del Financiamiento de USDOL y Exoneración Responsabilidad de USDOL para entregar más información.</w:t>
      </w:r>
    </w:p>
    <w:p w14:paraId="229438EB" w14:textId="77777777" w:rsidR="000B0CA2" w:rsidRPr="00F6021B" w:rsidRDefault="0005289A">
      <w:pPr>
        <w:pStyle w:val="P68B1DB1-Prrafodelista7"/>
        <w:numPr>
          <w:ilvl w:val="0"/>
          <w:numId w:val="7"/>
        </w:numPr>
        <w:spacing w:after="40" w:line="276" w:lineRule="auto"/>
        <w:jc w:val="both"/>
        <w:rPr>
          <w:lang w:val="es-ES"/>
        </w:rPr>
      </w:pPr>
      <w:r w:rsidRPr="00F6021B">
        <w:rPr>
          <w:lang w:val="es-ES"/>
        </w:rPr>
        <w:t>Restricción de la Cobertura de Beneficios de Salud para Abortos (P.L. 116-94, División A, Título V, Secciones 506 y 507)</w:t>
      </w:r>
    </w:p>
    <w:p w14:paraId="2B584745" w14:textId="59560E34"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4B2E8DF" w14:textId="05061D4B" w:rsidR="000B0CA2" w:rsidRPr="00F6021B" w:rsidRDefault="0005289A">
      <w:pPr>
        <w:pStyle w:val="P68B1DB1-Prrafodelista4"/>
        <w:spacing w:after="40" w:line="276" w:lineRule="auto"/>
        <w:ind w:left="720"/>
        <w:jc w:val="both"/>
        <w:rPr>
          <w:lang w:val="es-ES"/>
        </w:rPr>
      </w:pPr>
      <w:r w:rsidRPr="00F6021B">
        <w:rPr>
          <w:lang w:val="es-ES"/>
        </w:rPr>
        <w:t xml:space="preserve">Los fondos </w:t>
      </w:r>
      <w:r w:rsidR="00C34C28">
        <w:rPr>
          <w:lang w:val="es-ES"/>
        </w:rPr>
        <w:t>del acuerdo</w:t>
      </w:r>
      <w:r w:rsidRPr="00F6021B">
        <w:rPr>
          <w:lang w:val="es-ES"/>
        </w:rPr>
        <w:t xml:space="preserve"> no se podrán utilizar para coberturas de beneficios de salud que incluyan la cobertura de abortos, excepto según lo dispuesto en las Secciones 506 y 507.</w:t>
      </w:r>
    </w:p>
    <w:p w14:paraId="0E9CA5CE" w14:textId="77777777" w:rsidR="000B0CA2" w:rsidRPr="00F6021B" w:rsidRDefault="0005289A">
      <w:pPr>
        <w:pStyle w:val="P68B1DB1-Prrafodelista7"/>
        <w:numPr>
          <w:ilvl w:val="0"/>
          <w:numId w:val="7"/>
        </w:numPr>
        <w:spacing w:after="40" w:line="276" w:lineRule="auto"/>
        <w:jc w:val="both"/>
        <w:rPr>
          <w:lang w:val="es-ES"/>
        </w:rPr>
      </w:pPr>
      <w:r w:rsidRPr="00F6021B">
        <w:rPr>
          <w:lang w:val="es-ES"/>
        </w:rPr>
        <w:t xml:space="preserve">Restricción a la Promoción de la Legalización de Drogas (P.L. 116-94, División A, Título V, Sección 509) </w:t>
      </w:r>
    </w:p>
    <w:p w14:paraId="2A918DCE" w14:textId="252038FB"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2CF9D3A1" w14:textId="1AA4A961" w:rsidR="000B0CA2" w:rsidRPr="00F6021B" w:rsidRDefault="0005289A">
      <w:pPr>
        <w:pStyle w:val="P68B1DB1-Prrafodelista4"/>
        <w:spacing w:after="40" w:line="276" w:lineRule="auto"/>
        <w:ind w:left="720"/>
        <w:jc w:val="both"/>
        <w:rPr>
          <w:lang w:val="es-ES"/>
        </w:rPr>
      </w:pPr>
      <w:r w:rsidRPr="00F6021B">
        <w:rPr>
          <w:lang w:val="es-ES"/>
        </w:rPr>
        <w:t xml:space="preserve">Los fondos </w:t>
      </w:r>
      <w:r w:rsidR="00C34C28">
        <w:rPr>
          <w:lang w:val="es-ES"/>
        </w:rPr>
        <w:t>del acuerdo</w:t>
      </w:r>
      <w:r w:rsidRPr="00F6021B">
        <w:rPr>
          <w:lang w:val="es-ES"/>
        </w:rPr>
        <w:t xml:space="preserve"> no se pueden utilizar para ninguna actividad que promueva la legalización de cualquier droga u otra sustancia incluida en la primera </w:t>
      </w:r>
      <w:r w:rsidR="00F6021B" w:rsidRPr="00F6021B">
        <w:rPr>
          <w:lang w:val="es-ES"/>
        </w:rPr>
        <w:t>lista de</w:t>
      </w:r>
      <w:r w:rsidRPr="00F6021B">
        <w:rPr>
          <w:lang w:val="es-ES"/>
        </w:rPr>
        <w:t xml:space="preserve"> las listas de sustancias controladas incluidas en la Sección 202 de la Ley de Sustancias Controladas.</w:t>
      </w:r>
    </w:p>
    <w:p w14:paraId="07389F62" w14:textId="77777777" w:rsidR="000B0CA2" w:rsidRPr="00F6021B" w:rsidRDefault="0005289A">
      <w:pPr>
        <w:pStyle w:val="P68B1DB1-Prrafodelista7"/>
        <w:numPr>
          <w:ilvl w:val="0"/>
          <w:numId w:val="7"/>
        </w:numPr>
        <w:spacing w:after="40" w:line="276" w:lineRule="auto"/>
        <w:jc w:val="both"/>
        <w:rPr>
          <w:lang w:val="es-ES"/>
        </w:rPr>
      </w:pPr>
      <w:r w:rsidRPr="00F6021B">
        <w:rPr>
          <w:lang w:val="es-ES"/>
        </w:rPr>
        <w:t>Restricción en la Compra de Agujas o Jeringas Estériles (P.L. 116-94, División A, Título V, Sección 527)</w:t>
      </w:r>
    </w:p>
    <w:p w14:paraId="2247288D" w14:textId="2F60C57E"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1EEB7AAC" w14:textId="70368488" w:rsidR="000B0CA2" w:rsidRPr="00F6021B" w:rsidRDefault="0005289A">
      <w:pPr>
        <w:pStyle w:val="P68B1DB1-Prrafodelista4"/>
        <w:spacing w:after="40" w:line="276" w:lineRule="auto"/>
        <w:ind w:left="720"/>
        <w:jc w:val="both"/>
        <w:rPr>
          <w:lang w:val="es-ES"/>
        </w:rPr>
      </w:pPr>
      <w:r w:rsidRPr="00F6021B">
        <w:rPr>
          <w:lang w:val="es-ES"/>
        </w:rPr>
        <w:t xml:space="preserve">Los fondos </w:t>
      </w:r>
      <w:r w:rsidR="00813B79" w:rsidRPr="00F6021B">
        <w:rPr>
          <w:lang w:val="es-ES"/>
        </w:rPr>
        <w:t xml:space="preserve">de la </w:t>
      </w:r>
      <w:r w:rsidR="001E36FC">
        <w:rPr>
          <w:lang w:val="es-ES"/>
        </w:rPr>
        <w:t>Acuerdo</w:t>
      </w:r>
      <w:r w:rsidRPr="00F6021B">
        <w:rPr>
          <w:lang w:val="es-ES"/>
        </w:rPr>
        <w:t xml:space="preserve"> no podrán utilizarse para comprar agujas o jeringas estériles para la inyección hipodérmica de cualquier droga ilegal.</w:t>
      </w:r>
    </w:p>
    <w:p w14:paraId="4ACDDCF8" w14:textId="77777777" w:rsidR="000B0CA2" w:rsidRPr="00F6021B" w:rsidRDefault="0005289A">
      <w:pPr>
        <w:pStyle w:val="P68B1DB1-Prrafodelista7"/>
        <w:numPr>
          <w:ilvl w:val="0"/>
          <w:numId w:val="7"/>
        </w:numPr>
        <w:spacing w:after="40" w:line="276" w:lineRule="auto"/>
        <w:jc w:val="both"/>
        <w:rPr>
          <w:lang w:val="es-ES"/>
        </w:rPr>
      </w:pPr>
      <w:r w:rsidRPr="00F6021B">
        <w:rPr>
          <w:lang w:val="es-ES"/>
        </w:rPr>
        <w:t>Requisito de Bloquear la Pornografía (P.L. 116-94, División A, Título V, Sección 520)</w:t>
      </w:r>
    </w:p>
    <w:p w14:paraId="56A2F0AE" w14:textId="4B856CF2"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43F83434" w14:textId="13B7A77F" w:rsidR="000B0CA2" w:rsidRPr="00F6021B" w:rsidRDefault="0005289A">
      <w:pPr>
        <w:pStyle w:val="P68B1DB1-Prrafodelista4"/>
        <w:spacing w:after="40" w:line="276" w:lineRule="auto"/>
        <w:ind w:left="720"/>
        <w:jc w:val="both"/>
        <w:rPr>
          <w:lang w:val="es-ES"/>
        </w:rPr>
      </w:pPr>
      <w:r w:rsidRPr="00F6021B">
        <w:rPr>
          <w:lang w:val="es-ES"/>
        </w:rPr>
        <w:t xml:space="preserve">Los fondos </w:t>
      </w:r>
      <w:r w:rsidR="00C34C28">
        <w:rPr>
          <w:lang w:val="es-ES"/>
        </w:rPr>
        <w:t>del acuerdo</w:t>
      </w:r>
      <w:r w:rsidRPr="00F6021B">
        <w:rPr>
          <w:lang w:val="es-ES"/>
        </w:rPr>
        <w:t xml:space="preserve"> no podrán ser utilizados para mantener o establecer una red informática a menos que dicha red bloquee la visualización, descarga e intercambio de pornografía.</w:t>
      </w:r>
    </w:p>
    <w:p w14:paraId="23F7856F" w14:textId="77777777" w:rsidR="000B0CA2" w:rsidRPr="00F6021B" w:rsidRDefault="000B0CA2">
      <w:pPr>
        <w:pStyle w:val="ListParagraph"/>
        <w:spacing w:after="40" w:line="276" w:lineRule="auto"/>
        <w:ind w:left="720"/>
        <w:jc w:val="both"/>
        <w:rPr>
          <w:rFonts w:cs="Times New Roman"/>
          <w:lang w:val="es-ES"/>
        </w:rPr>
      </w:pPr>
    </w:p>
    <w:p w14:paraId="69C6C54B" w14:textId="29EC2ED6" w:rsidR="000B0CA2" w:rsidRPr="00F6021B" w:rsidRDefault="0005289A">
      <w:pPr>
        <w:pStyle w:val="P68B1DB1-Prrafodelista4"/>
        <w:numPr>
          <w:ilvl w:val="0"/>
          <w:numId w:val="4"/>
        </w:numPr>
        <w:spacing w:after="40" w:line="276" w:lineRule="auto"/>
        <w:jc w:val="both"/>
        <w:rPr>
          <w:lang w:val="es-ES"/>
        </w:rPr>
      </w:pPr>
      <w:r w:rsidRPr="00F6021B">
        <w:rPr>
          <w:b/>
          <w:lang w:val="es-ES"/>
        </w:rPr>
        <w:t xml:space="preserve">Requisitos Administrativos </w:t>
      </w:r>
      <w:r w:rsidRPr="00F6021B">
        <w:rPr>
          <w:highlight w:val="yellow"/>
          <w:lang w:val="es-ES"/>
        </w:rPr>
        <w:t>(</w:t>
      </w:r>
      <w:r w:rsidRPr="00F6021B">
        <w:rPr>
          <w:color w:val="FF0000"/>
          <w:highlight w:val="yellow"/>
          <w:lang w:val="es-ES"/>
        </w:rPr>
        <w:t xml:space="preserve">compare éstos contra la sección de los Requisitos Administrativos del contrato actual e incluya cualquier cláusula adicional que pueda ser aplicable a los </w:t>
      </w:r>
      <w:proofErr w:type="spellStart"/>
      <w:r w:rsidR="005C1AF8">
        <w:rPr>
          <w:color w:val="FF0000"/>
          <w:highlight w:val="yellow"/>
          <w:lang w:val="es-ES"/>
        </w:rPr>
        <w:t>Sub-adjudicatario</w:t>
      </w:r>
      <w:r w:rsidRPr="00F6021B">
        <w:rPr>
          <w:color w:val="FF0000"/>
          <w:highlight w:val="yellow"/>
          <w:lang w:val="es-ES"/>
        </w:rPr>
        <w:t>s</w:t>
      </w:r>
      <w:proofErr w:type="spellEnd"/>
      <w:r w:rsidRPr="00F6021B">
        <w:rPr>
          <w:color w:val="FF0000"/>
          <w:highlight w:val="yellow"/>
          <w:lang w:val="es-ES"/>
        </w:rPr>
        <w:t>. Elimine este párrafo después de hacer la</w:t>
      </w:r>
      <w:r w:rsidRPr="00F6021B">
        <w:rPr>
          <w:highlight w:val="yellow"/>
          <w:lang w:val="es-ES"/>
        </w:rPr>
        <w:t xml:space="preserve"> comparación)</w:t>
      </w:r>
    </w:p>
    <w:p w14:paraId="7D1CD84B" w14:textId="77777777" w:rsidR="00374A35" w:rsidRPr="00F6021B" w:rsidRDefault="00374A35" w:rsidP="00374A35">
      <w:pPr>
        <w:pStyle w:val="P68B1DB1-Prrafodelista7"/>
        <w:spacing w:after="40" w:line="276" w:lineRule="auto"/>
        <w:ind w:left="720"/>
        <w:jc w:val="both"/>
        <w:rPr>
          <w:lang w:val="es-ES"/>
        </w:rPr>
      </w:pPr>
    </w:p>
    <w:p w14:paraId="098BC383" w14:textId="6E84F0F5" w:rsidR="000B0CA2" w:rsidRPr="00F6021B" w:rsidRDefault="0005289A">
      <w:pPr>
        <w:pStyle w:val="P68B1DB1-Prrafodelista7"/>
        <w:numPr>
          <w:ilvl w:val="0"/>
          <w:numId w:val="8"/>
        </w:numPr>
        <w:spacing w:after="40" w:line="276" w:lineRule="auto"/>
        <w:jc w:val="both"/>
        <w:rPr>
          <w:lang w:val="es-ES"/>
        </w:rPr>
      </w:pPr>
      <w:r w:rsidRPr="00F6021B">
        <w:rPr>
          <w:lang w:val="es-ES"/>
        </w:rPr>
        <w:t>Requisitos Aplicables</w:t>
      </w:r>
    </w:p>
    <w:p w14:paraId="51D83654" w14:textId="0A79C3E4" w:rsidR="000B0CA2" w:rsidRPr="00F6021B" w:rsidRDefault="0005289A">
      <w:pPr>
        <w:pStyle w:val="P68B1DB1-Prrafodelista4"/>
        <w:spacing w:after="40" w:line="276" w:lineRule="auto"/>
        <w:ind w:left="720"/>
        <w:jc w:val="both"/>
        <w:rPr>
          <w:lang w:val="es-ES"/>
        </w:rPr>
      </w:pPr>
      <w:r w:rsidRPr="00F6021B">
        <w:rPr>
          <w:lang w:val="es-ES"/>
        </w:rPr>
        <w:t xml:space="preserve">Esta </w:t>
      </w:r>
      <w:r w:rsidR="001E36FC">
        <w:rPr>
          <w:lang w:val="es-ES"/>
        </w:rPr>
        <w:t>Acuerdo</w:t>
      </w:r>
      <w:r w:rsidRPr="00F6021B">
        <w:rPr>
          <w:lang w:val="es-ES"/>
        </w:rPr>
        <w:t xml:space="preserve"> está sujeta a los siguientes requisitos administrativos y a cualquier otra norma aplicable que entre en vigor durante la vigencia de la </w:t>
      </w:r>
      <w:r w:rsidR="001E36FC">
        <w:rPr>
          <w:lang w:val="es-ES"/>
        </w:rPr>
        <w:t>Acuerdo</w:t>
      </w:r>
      <w:r w:rsidRPr="00F6021B">
        <w:rPr>
          <w:lang w:val="es-ES"/>
        </w:rPr>
        <w:t>.</w:t>
      </w:r>
    </w:p>
    <w:p w14:paraId="6EA92821" w14:textId="58BEAF27" w:rsidR="000B0CA2" w:rsidRPr="00F6021B" w:rsidRDefault="0005289A">
      <w:pPr>
        <w:pStyle w:val="P68B1DB1-Prrafodelista6"/>
        <w:spacing w:after="40" w:line="276" w:lineRule="auto"/>
        <w:ind w:left="720"/>
        <w:jc w:val="both"/>
        <w:rPr>
          <w:lang w:val="es-ES"/>
        </w:rPr>
      </w:pPr>
      <w:r w:rsidRPr="00F6021B">
        <w:rPr>
          <w:lang w:val="es-ES"/>
        </w:rPr>
        <w:t>Aplicable</w:t>
      </w:r>
      <w:r w:rsidR="00374A35" w:rsidRPr="00F6021B">
        <w:rPr>
          <w:lang w:val="es-ES"/>
        </w:rPr>
        <w:t>s</w:t>
      </w:r>
      <w:r w:rsidRPr="00F6021B">
        <w:rPr>
          <w:lang w:val="es-ES"/>
        </w:rPr>
        <w:t xml:space="preserve"> a organizaciones estadounidenses:</w:t>
      </w:r>
    </w:p>
    <w:p w14:paraId="4DEF6DF7" w14:textId="77777777" w:rsidR="00374A35" w:rsidRPr="00F6021B" w:rsidRDefault="0005289A">
      <w:pPr>
        <w:pStyle w:val="P68B1DB1-Prrafodelista4"/>
        <w:numPr>
          <w:ilvl w:val="0"/>
          <w:numId w:val="9"/>
        </w:numPr>
        <w:spacing w:after="40" w:line="276" w:lineRule="auto"/>
        <w:jc w:val="both"/>
        <w:rPr>
          <w:lang w:val="es-ES"/>
        </w:rPr>
      </w:pPr>
      <w:r w:rsidRPr="00F6021B">
        <w:rPr>
          <w:lang w:val="es-ES"/>
        </w:rPr>
        <w:t xml:space="preserve">Organizaciones sin fines de lucro, instituciones </w:t>
      </w:r>
      <w:proofErr w:type="gramStart"/>
      <w:r w:rsidRPr="00F6021B">
        <w:rPr>
          <w:lang w:val="es-ES"/>
        </w:rPr>
        <w:t>educativas</w:t>
      </w:r>
      <w:proofErr w:type="gramEnd"/>
      <w:r w:rsidRPr="00F6021B">
        <w:rPr>
          <w:lang w:val="es-ES"/>
        </w:rPr>
        <w:t xml:space="preserve"> así como los gobiernos estatales, locales e indígenas: </w:t>
      </w:r>
    </w:p>
    <w:p w14:paraId="6A755E3D" w14:textId="755A713F" w:rsidR="000B0CA2" w:rsidRPr="00F6021B" w:rsidRDefault="0005289A" w:rsidP="00374A35">
      <w:pPr>
        <w:pStyle w:val="P68B1DB1-Prrafodelista4"/>
        <w:numPr>
          <w:ilvl w:val="1"/>
          <w:numId w:val="9"/>
        </w:numPr>
        <w:spacing w:after="40" w:line="276" w:lineRule="auto"/>
        <w:jc w:val="both"/>
        <w:rPr>
          <w:lang w:val="es-ES"/>
        </w:rPr>
      </w:pPr>
      <w:r w:rsidRPr="00F6021B">
        <w:rPr>
          <w:lang w:val="es-ES"/>
        </w:rPr>
        <w:t>2 CFR Parte 200 (Requisitos administrativos, Principios de Costos y Requisitos de Auditoría)</w:t>
      </w:r>
    </w:p>
    <w:p w14:paraId="33AD4BDD" w14:textId="77777777" w:rsidR="000B0CA2" w:rsidRPr="00F6021B" w:rsidRDefault="0005289A">
      <w:pPr>
        <w:pStyle w:val="P68B1DB1-Prrafodelista4"/>
        <w:numPr>
          <w:ilvl w:val="0"/>
          <w:numId w:val="9"/>
        </w:numPr>
        <w:spacing w:after="40" w:line="276" w:lineRule="auto"/>
        <w:jc w:val="both"/>
        <w:rPr>
          <w:lang w:val="es-ES"/>
        </w:rPr>
      </w:pPr>
      <w:r w:rsidRPr="00F6021B">
        <w:rPr>
          <w:lang w:val="es-ES"/>
        </w:rPr>
        <w:t>Organizaciones con fines de lucro</w:t>
      </w:r>
    </w:p>
    <w:p w14:paraId="1A4420E0" w14:textId="77777777" w:rsidR="000B0CA2" w:rsidRPr="00F6021B" w:rsidRDefault="0005289A" w:rsidP="00374A35">
      <w:pPr>
        <w:pStyle w:val="P68B1DB1-Prrafodelista4"/>
        <w:numPr>
          <w:ilvl w:val="1"/>
          <w:numId w:val="9"/>
        </w:numPr>
        <w:spacing w:after="40" w:line="276" w:lineRule="auto"/>
        <w:jc w:val="both"/>
        <w:rPr>
          <w:lang w:val="es-ES"/>
        </w:rPr>
      </w:pPr>
      <w:r w:rsidRPr="00F6021B">
        <w:rPr>
          <w:lang w:val="es-ES"/>
        </w:rPr>
        <w:t>2 CFR Parte 200 (Requisitos Administrativos y Principios de Costos)</w:t>
      </w:r>
    </w:p>
    <w:p w14:paraId="42ADDEB5" w14:textId="77777777" w:rsidR="000B0CA2" w:rsidRPr="00F6021B" w:rsidRDefault="0005289A" w:rsidP="00374A35">
      <w:pPr>
        <w:pStyle w:val="P68B1DB1-Prrafodelista4"/>
        <w:numPr>
          <w:ilvl w:val="1"/>
          <w:numId w:val="9"/>
        </w:numPr>
        <w:spacing w:after="40" w:line="276" w:lineRule="auto"/>
        <w:jc w:val="both"/>
        <w:rPr>
          <w:lang w:val="es-ES"/>
        </w:rPr>
      </w:pPr>
      <w:r w:rsidRPr="00F6021B">
        <w:rPr>
          <w:lang w:val="es-ES"/>
        </w:rPr>
        <w:t>48 CFR Parte 31 (Principios de Costos) conforme a lo indicado en 2 CFR Parte 200 Subparte A-E</w:t>
      </w:r>
    </w:p>
    <w:p w14:paraId="23459B79" w14:textId="1795DAF9" w:rsidR="000B0CA2" w:rsidRPr="00F6021B" w:rsidRDefault="0005289A" w:rsidP="00374A35">
      <w:pPr>
        <w:pStyle w:val="P68B1DB1-Prrafodelista4"/>
        <w:numPr>
          <w:ilvl w:val="1"/>
          <w:numId w:val="9"/>
        </w:numPr>
        <w:spacing w:after="40" w:line="276" w:lineRule="auto"/>
        <w:jc w:val="both"/>
        <w:rPr>
          <w:lang w:val="es-ES"/>
        </w:rPr>
      </w:pPr>
      <w:r w:rsidRPr="00F6021B">
        <w:rPr>
          <w:lang w:val="es-ES"/>
        </w:rPr>
        <w:t>29 CFR 96.32 El Secretario de Trabajo es responsable de aquellos</w:t>
      </w:r>
      <w:r w:rsidR="00374A35" w:rsidRPr="00F6021B">
        <w:rPr>
          <w:lang w:val="es-ES"/>
        </w:rPr>
        <w:t xml:space="preserve"> </w:t>
      </w:r>
      <w:r w:rsidR="00F6021B" w:rsidRPr="00F6021B">
        <w:rPr>
          <w:lang w:val="es-ES"/>
        </w:rPr>
        <w:t>requisitos no</w:t>
      </w:r>
      <w:r w:rsidRPr="00F6021B">
        <w:rPr>
          <w:lang w:val="es-ES"/>
        </w:rPr>
        <w:t xml:space="preserve"> cubiertos por 2 CFR Parte 200 Subparte F (Requisitos de Auditoría) conforme a lo implementado en la sección Auditorías y Compromisos de Certificación incluida en este documento.</w:t>
      </w:r>
    </w:p>
    <w:p w14:paraId="406A4301" w14:textId="688D1CC9" w:rsidR="000B0CA2" w:rsidRPr="00F6021B" w:rsidRDefault="0005289A">
      <w:pPr>
        <w:pStyle w:val="P68B1DB1-Prrafodelista6"/>
        <w:spacing w:after="40" w:line="276" w:lineRule="auto"/>
        <w:ind w:left="720"/>
        <w:jc w:val="both"/>
        <w:rPr>
          <w:lang w:val="es-ES"/>
        </w:rPr>
      </w:pPr>
      <w:r w:rsidRPr="00F6021B">
        <w:rPr>
          <w:lang w:val="es-ES"/>
        </w:rPr>
        <w:t>Aplicable</w:t>
      </w:r>
      <w:r w:rsidR="00374A35" w:rsidRPr="00F6021B">
        <w:rPr>
          <w:lang w:val="es-ES"/>
        </w:rPr>
        <w:t>s</w:t>
      </w:r>
      <w:r w:rsidRPr="00F6021B">
        <w:rPr>
          <w:lang w:val="es-ES"/>
        </w:rPr>
        <w:t xml:space="preserve"> a las organizaciones no estadounidenses: incluyendo organizaciones extranjeras y las </w:t>
      </w:r>
      <w:r w:rsidR="00F6021B" w:rsidRPr="00F6021B">
        <w:rPr>
          <w:lang w:val="es-ES"/>
        </w:rPr>
        <w:t>organizaciones públicas</w:t>
      </w:r>
      <w:r w:rsidRPr="00F6021B">
        <w:rPr>
          <w:lang w:val="es-ES"/>
        </w:rPr>
        <w:t xml:space="preserve"> internacionales</w:t>
      </w:r>
    </w:p>
    <w:p w14:paraId="4799533B" w14:textId="77777777" w:rsidR="000B0CA2" w:rsidRPr="00F6021B" w:rsidRDefault="0005289A">
      <w:pPr>
        <w:pStyle w:val="P68B1DB1-Prrafodelista4"/>
        <w:numPr>
          <w:ilvl w:val="0"/>
          <w:numId w:val="10"/>
        </w:numPr>
        <w:spacing w:after="40" w:line="276" w:lineRule="auto"/>
        <w:jc w:val="both"/>
        <w:rPr>
          <w:lang w:val="es-ES"/>
        </w:rPr>
      </w:pPr>
      <w:r w:rsidRPr="00F6021B">
        <w:rPr>
          <w:lang w:val="es-ES"/>
        </w:rPr>
        <w:t>2 CFR Parte 200 (Requisitos Administrativos y Principios de Costos)</w:t>
      </w:r>
    </w:p>
    <w:p w14:paraId="01D37C80" w14:textId="777C2FAF" w:rsidR="000B0CA2" w:rsidRPr="00F6021B" w:rsidRDefault="0005289A" w:rsidP="00374A35">
      <w:pPr>
        <w:pStyle w:val="P68B1DB1-Prrafodelista4"/>
        <w:numPr>
          <w:ilvl w:val="0"/>
          <w:numId w:val="10"/>
        </w:numPr>
        <w:spacing w:after="40" w:line="276" w:lineRule="auto"/>
        <w:jc w:val="both"/>
        <w:rPr>
          <w:lang w:val="es-ES"/>
        </w:rPr>
      </w:pPr>
      <w:r w:rsidRPr="00F6021B">
        <w:rPr>
          <w:lang w:val="es-ES"/>
        </w:rPr>
        <w:t>29 CFR 96.32</w:t>
      </w:r>
      <w:r w:rsidR="00374A35" w:rsidRPr="00F6021B">
        <w:rPr>
          <w:lang w:val="es-ES"/>
        </w:rPr>
        <w:t xml:space="preserve">.  </w:t>
      </w:r>
      <w:r w:rsidRPr="00F6021B">
        <w:rPr>
          <w:lang w:val="es-ES"/>
        </w:rPr>
        <w:t xml:space="preserve">El Secretario de Trabajo es responsable de aquellos </w:t>
      </w:r>
      <w:r w:rsidR="00374A35" w:rsidRPr="00F6021B">
        <w:rPr>
          <w:lang w:val="es-ES"/>
        </w:rPr>
        <w:t xml:space="preserve">requisitos </w:t>
      </w:r>
      <w:r w:rsidRPr="00F6021B">
        <w:rPr>
          <w:lang w:val="es-ES"/>
        </w:rPr>
        <w:t>no cubiertos por 2 CFR Parte</w:t>
      </w:r>
      <w:r w:rsidR="00374A35" w:rsidRPr="00F6021B">
        <w:rPr>
          <w:lang w:val="es-ES"/>
        </w:rPr>
        <w:t xml:space="preserve"> </w:t>
      </w:r>
      <w:r w:rsidRPr="00F6021B">
        <w:rPr>
          <w:lang w:val="es-ES"/>
        </w:rPr>
        <w:t>200 Subparte F (Requisitos de Auditoría) tal como se implementa en la sección de Auditorías y Compromisos de Certificación incluida en este documento.</w:t>
      </w:r>
    </w:p>
    <w:p w14:paraId="295BF4DF" w14:textId="252BD0B5" w:rsidR="000B0CA2" w:rsidRPr="00F6021B" w:rsidRDefault="0005289A">
      <w:pPr>
        <w:pStyle w:val="P68B1DB1-Prrafodelista4"/>
        <w:spacing w:after="40" w:line="276" w:lineRule="auto"/>
        <w:ind w:left="720"/>
        <w:jc w:val="both"/>
        <w:rPr>
          <w:lang w:val="es-ES"/>
        </w:rPr>
      </w:pPr>
      <w:r w:rsidRPr="00F6021B">
        <w:rPr>
          <w:lang w:val="es-ES"/>
        </w:rPr>
        <w:t>Los requisitos de l</w:t>
      </w:r>
      <w:r w:rsidR="000153A7">
        <w:rPr>
          <w:lang w:val="es-ES"/>
        </w:rPr>
        <w:t xml:space="preserve">os fondos </w:t>
      </w:r>
      <w:r w:rsidRPr="00F6021B">
        <w:rPr>
          <w:lang w:val="es-ES"/>
        </w:rPr>
        <w:t>federales se transfieren a las Sub-</w:t>
      </w:r>
      <w:r w:rsidR="000153A7" w:rsidRPr="000153A7">
        <w:rPr>
          <w:lang w:val="es-CR"/>
        </w:rPr>
        <w:t xml:space="preserve"> </w:t>
      </w:r>
      <w:r w:rsidR="000153A7" w:rsidRPr="008F0A65">
        <w:rPr>
          <w:lang w:val="es-CR"/>
        </w:rPr>
        <w:t>Adjudicatario</w:t>
      </w:r>
      <w:r w:rsidR="000153A7" w:rsidRPr="00F6021B">
        <w:rPr>
          <w:lang w:val="es-ES"/>
        </w:rPr>
        <w:t xml:space="preserve"> </w:t>
      </w:r>
      <w:r w:rsidR="00F6021B" w:rsidRPr="00F6021B">
        <w:rPr>
          <w:lang w:val="es-ES"/>
        </w:rPr>
        <w:t>proporcionadas</w:t>
      </w:r>
      <w:r w:rsidRPr="00F6021B">
        <w:rPr>
          <w:lang w:val="es-ES"/>
        </w:rPr>
        <w:t xml:space="preserve"> a los </w:t>
      </w:r>
      <w:r w:rsidR="005D0463" w:rsidRPr="00F6021B">
        <w:rPr>
          <w:lang w:val="es-ES"/>
        </w:rPr>
        <w:t>Sub-beneficiario</w:t>
      </w:r>
      <w:r w:rsidRPr="00F6021B">
        <w:rPr>
          <w:lang w:val="es-ES"/>
        </w:rPr>
        <w:t>s a menos que alguna sección particular de las regulaciones o de estos términos y condiciones de l</w:t>
      </w:r>
      <w:r w:rsidR="000153A7">
        <w:rPr>
          <w:lang w:val="es-ES"/>
        </w:rPr>
        <w:t xml:space="preserve">os acuerdos </w:t>
      </w:r>
      <w:r w:rsidRPr="00F6021B">
        <w:rPr>
          <w:lang w:val="es-ES"/>
        </w:rPr>
        <w:t>indiquen específicamente lo contrario.</w:t>
      </w:r>
    </w:p>
    <w:p w14:paraId="47CDD599" w14:textId="5AC34613" w:rsidR="000B0CA2" w:rsidRPr="00F6021B" w:rsidRDefault="0005289A">
      <w:pPr>
        <w:pStyle w:val="P68B1DB1-Prrafodelista7"/>
        <w:numPr>
          <w:ilvl w:val="0"/>
          <w:numId w:val="8"/>
        </w:numPr>
        <w:spacing w:after="40" w:line="276" w:lineRule="auto"/>
        <w:jc w:val="both"/>
        <w:rPr>
          <w:lang w:val="es-ES"/>
        </w:rPr>
      </w:pPr>
      <w:r w:rsidRPr="00F6021B">
        <w:rPr>
          <w:lang w:val="es-ES"/>
        </w:rPr>
        <w:t>Requisitos Relacionados con el Identificador Universal</w:t>
      </w:r>
    </w:p>
    <w:p w14:paraId="3E881D1B" w14:textId="1C2060D6"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r w:rsidRPr="00F6021B">
        <w:rPr>
          <w:lang w:val="es-ES"/>
        </w:rPr>
        <w:t xml:space="preserve"> con </w:t>
      </w:r>
      <w:r w:rsidR="000153A7">
        <w:rPr>
          <w:lang w:val="es-ES"/>
        </w:rPr>
        <w:t>Acuerdos</w:t>
      </w:r>
      <w:r w:rsidRPr="00F6021B">
        <w:rPr>
          <w:lang w:val="es-ES"/>
        </w:rPr>
        <w:t xml:space="preserve"> superiores a US$ 25,000.</w:t>
      </w:r>
    </w:p>
    <w:p w14:paraId="06D17C70" w14:textId="575258FE" w:rsidR="000B0CA2" w:rsidRPr="00F6021B" w:rsidRDefault="0005289A">
      <w:pPr>
        <w:pStyle w:val="P68B1DB1-Prrafodelista4"/>
        <w:spacing w:after="40" w:line="276" w:lineRule="auto"/>
        <w:ind w:left="720"/>
        <w:jc w:val="both"/>
        <w:rPr>
          <w:lang w:val="es-ES"/>
        </w:rPr>
      </w:pPr>
      <w:r w:rsidRPr="00F6021B">
        <w:rPr>
          <w:lang w:val="es-ES"/>
        </w:rPr>
        <w:t xml:space="preserve">El Beneficiario debe cumplir el 2 CFR 200.300, incluyendo la utilización del Identificador Universal y el Registro Central de Contratistas, excepto como se describe en el 2 CFR 25.110(d)(2). El </w:t>
      </w:r>
      <w:r w:rsidR="00F6021B" w:rsidRPr="00F6021B">
        <w:rPr>
          <w:lang w:val="es-ES"/>
        </w:rPr>
        <w:t>Beneficiario debe</w:t>
      </w:r>
      <w:r w:rsidRPr="00F6021B">
        <w:rPr>
          <w:lang w:val="es-ES"/>
        </w:rPr>
        <w:t xml:space="preserve"> mantener su registro DUNS actualizado en la página www.sam.gov hasta que se presente el informe financiero final o hasta que se reciba el pago final, lo que ocurra más tarde. La información en www.sam.gov debe revisarse y actualizarse al menos una vez al año después del registro inicial, y con más frecuencia si es necesario.</w:t>
      </w:r>
    </w:p>
    <w:p w14:paraId="2D9F902F" w14:textId="3FD7B36D" w:rsidR="000B0CA2" w:rsidRPr="00F6021B" w:rsidRDefault="0005289A">
      <w:pPr>
        <w:pStyle w:val="P68B1DB1-Prrafodelista7"/>
        <w:numPr>
          <w:ilvl w:val="0"/>
          <w:numId w:val="8"/>
        </w:numPr>
        <w:spacing w:after="40" w:line="276" w:lineRule="auto"/>
        <w:jc w:val="both"/>
        <w:rPr>
          <w:lang w:val="es-ES"/>
        </w:rPr>
      </w:pPr>
      <w:r w:rsidRPr="00F6021B">
        <w:rPr>
          <w:lang w:val="es-ES"/>
        </w:rPr>
        <w:t>Implementación de la Ley Federal de Responsabilidad y Transparencia de Fondos</w:t>
      </w:r>
    </w:p>
    <w:p w14:paraId="5D6B1717" w14:textId="58B070AB"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061BA26" w14:textId="0B371EEB" w:rsidR="000B0CA2" w:rsidRPr="00F6021B" w:rsidRDefault="0005289A">
      <w:pPr>
        <w:pStyle w:val="P68B1DB1-Prrafodelista4"/>
        <w:spacing w:after="40" w:line="276" w:lineRule="auto"/>
        <w:ind w:left="720"/>
        <w:jc w:val="both"/>
        <w:rPr>
          <w:lang w:val="es-ES"/>
        </w:rPr>
      </w:pPr>
      <w:r w:rsidRPr="00F6021B">
        <w:rPr>
          <w:lang w:val="es-ES"/>
        </w:rPr>
        <w:t xml:space="preserve">Todos los fondos proporcionados por USDOL para esta </w:t>
      </w:r>
      <w:r w:rsidR="001E36FC">
        <w:rPr>
          <w:lang w:val="es-ES"/>
        </w:rPr>
        <w:t>Acuerdo</w:t>
      </w:r>
      <w:r w:rsidRPr="00F6021B">
        <w:rPr>
          <w:lang w:val="es-ES"/>
        </w:rPr>
        <w:t xml:space="preserve"> están sujetos a las regulaciones que implementan la Ley Federal de Responsabilidad y Transparencia de Fondos, Pub. L. 109-282. </w:t>
      </w:r>
    </w:p>
    <w:p w14:paraId="702F3A1D" w14:textId="34B5E990" w:rsidR="000B0CA2" w:rsidRPr="00F6021B" w:rsidRDefault="0005289A">
      <w:pPr>
        <w:pStyle w:val="P68B1DB1-Prrafodelista7"/>
        <w:numPr>
          <w:ilvl w:val="0"/>
          <w:numId w:val="8"/>
        </w:numPr>
        <w:spacing w:after="40" w:line="276" w:lineRule="auto"/>
        <w:jc w:val="both"/>
        <w:rPr>
          <w:lang w:val="es-ES"/>
        </w:rPr>
      </w:pPr>
      <w:r w:rsidRPr="00F6021B">
        <w:rPr>
          <w:lang w:val="es-ES"/>
        </w:rPr>
        <w:t>Auditorías y Compromisos de Certificación</w:t>
      </w:r>
    </w:p>
    <w:p w14:paraId="5ED5638B" w14:textId="27B4E1DD"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3B58B2D3" w14:textId="2C0071EF" w:rsidR="000B0CA2" w:rsidRPr="00F6021B" w:rsidRDefault="0005289A">
      <w:pPr>
        <w:pStyle w:val="P68B1DB1-Prrafodelista4"/>
        <w:spacing w:after="40" w:line="276" w:lineRule="auto"/>
        <w:ind w:left="720"/>
        <w:jc w:val="both"/>
        <w:rPr>
          <w:lang w:val="es-ES"/>
        </w:rPr>
      </w:pPr>
      <w:r w:rsidRPr="00F6021B">
        <w:rPr>
          <w:lang w:val="es-ES"/>
        </w:rPr>
        <w:t xml:space="preserve">La mayoría de los Beneficiarios deben cumplir la exigencia de realizar la "auditoría única" establecida en la </w:t>
      </w:r>
      <w:proofErr w:type="spellStart"/>
      <w:r w:rsidRPr="00F6021B">
        <w:rPr>
          <w:lang w:val="es-ES"/>
        </w:rPr>
        <w:t>Sub-parte</w:t>
      </w:r>
      <w:proofErr w:type="spellEnd"/>
      <w:r w:rsidRPr="00F6021B">
        <w:rPr>
          <w:lang w:val="es-ES"/>
        </w:rPr>
        <w:t xml:space="preserve"> F, "Requisitos de Auditorías de la Guía Uniforme" (2 CFR Parte 200) y deben cumplir los plazos establecidos </w:t>
      </w:r>
      <w:r w:rsidR="00BC66DF" w:rsidRPr="00F6021B">
        <w:rPr>
          <w:lang w:val="es-ES"/>
        </w:rPr>
        <w:t xml:space="preserve">en </w:t>
      </w:r>
      <w:r w:rsidRPr="00F6021B">
        <w:rPr>
          <w:lang w:val="es-ES"/>
        </w:rPr>
        <w:t xml:space="preserve">dichas regulaciones para la </w:t>
      </w:r>
      <w:r w:rsidRPr="00671E5B">
        <w:rPr>
          <w:lang w:val="es-ES"/>
        </w:rPr>
        <w:t xml:space="preserve">presentación de </w:t>
      </w:r>
      <w:r w:rsidR="00BC66DF" w:rsidRPr="00671E5B">
        <w:rPr>
          <w:lang w:val="es-ES"/>
        </w:rPr>
        <w:t xml:space="preserve">los resultados de </w:t>
      </w:r>
      <w:r w:rsidRPr="00671E5B">
        <w:rPr>
          <w:lang w:val="es-ES"/>
        </w:rPr>
        <w:t xml:space="preserve">sus auditorías únicas </w:t>
      </w:r>
      <w:r w:rsidRPr="00F6021B">
        <w:rPr>
          <w:lang w:val="es-ES"/>
        </w:rPr>
        <w:t xml:space="preserve">al Repositorio Federal de Auditorías. Los Beneficiarios deben notificarle a su GOR asignado sobre cada "auditoría única" que se realice durante la duración del proyecto financiado por USDOL en el momento </w:t>
      </w:r>
      <w:r w:rsidRPr="00CE737F">
        <w:rPr>
          <w:lang w:val="es-ES"/>
        </w:rPr>
        <w:t xml:space="preserve">en que </w:t>
      </w:r>
      <w:r w:rsidR="00BC66DF" w:rsidRPr="00CE737F">
        <w:rPr>
          <w:lang w:val="es-ES"/>
        </w:rPr>
        <w:t xml:space="preserve">los resultados de la misma </w:t>
      </w:r>
      <w:r w:rsidRPr="00CE737F">
        <w:rPr>
          <w:lang w:val="es-ES"/>
        </w:rPr>
        <w:t>sea</w:t>
      </w:r>
      <w:r w:rsidR="00BC66DF" w:rsidRPr="00CE737F">
        <w:rPr>
          <w:lang w:val="es-ES"/>
        </w:rPr>
        <w:t>n</w:t>
      </w:r>
      <w:r w:rsidRPr="00CE737F">
        <w:rPr>
          <w:lang w:val="es-ES"/>
        </w:rPr>
        <w:t xml:space="preserve"> presentado</w:t>
      </w:r>
      <w:r w:rsidR="00BC66DF" w:rsidRPr="00CE737F">
        <w:rPr>
          <w:lang w:val="es-ES"/>
        </w:rPr>
        <w:t>s</w:t>
      </w:r>
      <w:r w:rsidRPr="00CE737F">
        <w:rPr>
          <w:lang w:val="es-ES"/>
        </w:rPr>
        <w:t xml:space="preserve"> </w:t>
      </w:r>
      <w:r w:rsidRPr="00F6021B">
        <w:rPr>
          <w:lang w:val="es-ES"/>
        </w:rPr>
        <w:t>al Repositorio Federal de Auditorias.</w:t>
      </w:r>
    </w:p>
    <w:p w14:paraId="54D10EA2" w14:textId="02490556" w:rsidR="000B0CA2" w:rsidRPr="00F6021B" w:rsidRDefault="0005289A">
      <w:pPr>
        <w:pStyle w:val="P68B1DB1-Prrafodelista4"/>
        <w:spacing w:after="40" w:line="276" w:lineRule="auto"/>
        <w:ind w:left="720"/>
        <w:jc w:val="both"/>
        <w:rPr>
          <w:lang w:val="es-ES"/>
        </w:rPr>
      </w:pPr>
      <w:r w:rsidRPr="00F6021B">
        <w:rPr>
          <w:lang w:val="es-ES"/>
        </w:rPr>
        <w:t xml:space="preserve">Todos los Beneficiarios están sujetos </w:t>
      </w:r>
      <w:r w:rsidRPr="00CE737F">
        <w:rPr>
          <w:lang w:val="es-ES"/>
        </w:rPr>
        <w:t xml:space="preserve">a los </w:t>
      </w:r>
      <w:r w:rsidR="00BC66DF" w:rsidRPr="00CE737F">
        <w:rPr>
          <w:lang w:val="es-ES"/>
        </w:rPr>
        <w:t>C</w:t>
      </w:r>
      <w:r w:rsidRPr="00CE737F">
        <w:rPr>
          <w:lang w:val="es-ES"/>
        </w:rPr>
        <w:t xml:space="preserve">ompromisos de </w:t>
      </w:r>
      <w:r w:rsidR="00BC66DF" w:rsidRPr="00CE737F">
        <w:rPr>
          <w:lang w:val="es-ES"/>
        </w:rPr>
        <w:t>C</w:t>
      </w:r>
      <w:r w:rsidRPr="00CE737F">
        <w:rPr>
          <w:lang w:val="es-ES"/>
        </w:rPr>
        <w:t xml:space="preserve">ertificación específicos para cada proyecto o a las auditorías específicas para cada proyecto a realizar sobre los procesos de validación y monitoreo de los </w:t>
      </w:r>
      <w:r w:rsidR="00F6021B" w:rsidRPr="00CE737F">
        <w:rPr>
          <w:lang w:val="es-ES"/>
        </w:rPr>
        <w:t>Beneficiarios durante</w:t>
      </w:r>
      <w:r w:rsidRPr="00CE737F">
        <w:rPr>
          <w:lang w:val="es-ES"/>
        </w:rPr>
        <w:t xml:space="preserve"> la duración de la </w:t>
      </w:r>
      <w:r w:rsidR="001E36FC">
        <w:rPr>
          <w:lang w:val="es-ES"/>
        </w:rPr>
        <w:t>Acuerdo</w:t>
      </w:r>
      <w:r w:rsidRPr="00CE737F">
        <w:rPr>
          <w:lang w:val="es-ES"/>
        </w:rPr>
        <w:t>. Para organizaciones sin fines de lucro, instituciones educativas, gobiernos estatales, locales y tribales, y organizaciones con fines de lucro: Los Compromisos de Certificación se llevarán a cabo de acuerdo con las Normas de Auditoría del Gobierno de los EE. UU. e incluirán</w:t>
      </w:r>
      <w:r w:rsidRPr="00F6021B">
        <w:rPr>
          <w:lang w:val="es-ES"/>
        </w:rPr>
        <w:t xml:space="preserve"> las opiniones de los auditores sobre (1) el cumplimiento de las normas de USDOL y los requisitos de la </w:t>
      </w:r>
      <w:r w:rsidR="001E36FC">
        <w:rPr>
          <w:lang w:val="es-ES"/>
        </w:rPr>
        <w:t>Acuerdo</w:t>
      </w:r>
      <w:r w:rsidRPr="00F6021B">
        <w:rPr>
          <w:lang w:val="es-ES"/>
        </w:rPr>
        <w:t xml:space="preserve"> y (2) la precisión y confiabilidad de los informes financieros e informes de desempeño.</w:t>
      </w:r>
    </w:p>
    <w:p w14:paraId="732B4FB7" w14:textId="4955EF2D" w:rsidR="000B0CA2" w:rsidRPr="00F6021B" w:rsidRDefault="0005289A">
      <w:pPr>
        <w:pStyle w:val="P68B1DB1-Prrafodelista4"/>
        <w:spacing w:after="40" w:line="276" w:lineRule="auto"/>
        <w:ind w:left="720"/>
        <w:jc w:val="both"/>
        <w:rPr>
          <w:lang w:val="es-ES"/>
        </w:rPr>
      </w:pPr>
      <w:r w:rsidRPr="00F6021B">
        <w:rPr>
          <w:lang w:val="es-ES"/>
        </w:rPr>
        <w:t xml:space="preserve">Para organizaciones no estadounidenses, incluyendo organizaciones extranjeras y organizaciones públicas </w:t>
      </w:r>
      <w:r w:rsidR="00F6021B" w:rsidRPr="00F6021B">
        <w:rPr>
          <w:lang w:val="es-ES"/>
        </w:rPr>
        <w:t>internacionales:</w:t>
      </w:r>
      <w:r w:rsidRPr="00F6021B">
        <w:rPr>
          <w:lang w:val="es-ES"/>
        </w:rPr>
        <w:t xml:space="preserve"> </w:t>
      </w:r>
      <w:r w:rsidR="00444619" w:rsidRPr="00F6021B">
        <w:rPr>
          <w:lang w:val="es-ES"/>
        </w:rPr>
        <w:t>El auditor externo de la organización realizará a</w:t>
      </w:r>
      <w:r w:rsidRPr="00F6021B">
        <w:rPr>
          <w:lang w:val="es-ES"/>
        </w:rPr>
        <w:t xml:space="preserve">uditorías específicas de los proyectos de acuerdo con las Normas Internacionales de Auditoría. En estas auditorías se revisarán los informes financieros, </w:t>
      </w:r>
      <w:r w:rsidR="00444619" w:rsidRPr="00F6021B">
        <w:rPr>
          <w:lang w:val="es-ES"/>
        </w:rPr>
        <w:t xml:space="preserve">y </w:t>
      </w:r>
      <w:r w:rsidRPr="00F6021B">
        <w:rPr>
          <w:lang w:val="es-ES"/>
        </w:rPr>
        <w:t>los datos de desempeño</w:t>
      </w:r>
      <w:r w:rsidR="00444619" w:rsidRPr="00F6021B">
        <w:rPr>
          <w:lang w:val="es-ES"/>
        </w:rPr>
        <w:t xml:space="preserve">, así como </w:t>
      </w:r>
      <w:r w:rsidRPr="00F6021B">
        <w:rPr>
          <w:lang w:val="es-ES"/>
        </w:rPr>
        <w:t>el cumplimiento de las leyes federales de los EE. UU.</w:t>
      </w:r>
      <w:r w:rsidR="00444619" w:rsidRPr="00F6021B">
        <w:rPr>
          <w:lang w:val="es-ES"/>
        </w:rPr>
        <w:t xml:space="preserve"> </w:t>
      </w:r>
      <w:r w:rsidRPr="00F6021B">
        <w:rPr>
          <w:lang w:val="es-ES"/>
        </w:rPr>
        <w:t xml:space="preserve">y las regulaciones de USDOL en la medida en que USDOL considere que las leyes y regulaciones son aplicables a las organizaciones internacionales públicas. Consulte la sección </w:t>
      </w:r>
      <w:r w:rsidR="0078574F" w:rsidRPr="00F6021B">
        <w:rPr>
          <w:lang w:val="es-ES"/>
        </w:rPr>
        <w:t xml:space="preserve">del </w:t>
      </w:r>
      <w:r w:rsidRPr="00F6021B">
        <w:rPr>
          <w:lang w:val="es-ES"/>
        </w:rPr>
        <w:t>F</w:t>
      </w:r>
      <w:r w:rsidR="0078574F" w:rsidRPr="00F6021B">
        <w:rPr>
          <w:lang w:val="es-ES"/>
        </w:rPr>
        <w:t>OA</w:t>
      </w:r>
      <w:r w:rsidRPr="00F6021B">
        <w:rPr>
          <w:lang w:val="es-ES"/>
        </w:rPr>
        <w:t xml:space="preserve"> y/o </w:t>
      </w:r>
      <w:r w:rsidR="0078574F" w:rsidRPr="00F6021B">
        <w:rPr>
          <w:lang w:val="es-ES"/>
        </w:rPr>
        <w:t xml:space="preserve">y los </w:t>
      </w:r>
      <w:r w:rsidRPr="00F6021B">
        <w:rPr>
          <w:lang w:val="es-ES"/>
        </w:rPr>
        <w:t>MPG sobre Auditorías, Compromisos de Certificación y Evaluaciones de Desempeño para obtener más información.</w:t>
      </w:r>
    </w:p>
    <w:p w14:paraId="5F9E0AC7" w14:textId="2589E884" w:rsidR="000B0CA2" w:rsidRPr="00F6021B" w:rsidRDefault="0005289A">
      <w:pPr>
        <w:pStyle w:val="P68B1DB1-Prrafodelista7"/>
        <w:numPr>
          <w:ilvl w:val="0"/>
          <w:numId w:val="8"/>
        </w:numPr>
        <w:spacing w:after="40" w:line="276" w:lineRule="auto"/>
        <w:jc w:val="both"/>
        <w:rPr>
          <w:lang w:val="es-ES"/>
        </w:rPr>
      </w:pPr>
      <w:r w:rsidRPr="00F6021B">
        <w:rPr>
          <w:lang w:val="es-ES"/>
        </w:rPr>
        <w:t>Divulgación de Información y Propiedad Intelectual</w:t>
      </w:r>
    </w:p>
    <w:p w14:paraId="4D105254" w14:textId="5FBCCC14" w:rsidR="000B0CA2" w:rsidRPr="00F6021B" w:rsidRDefault="0005289A">
      <w:pPr>
        <w:pStyle w:val="P68B1DB1-Prrafodelista6"/>
        <w:spacing w:line="276" w:lineRule="auto"/>
        <w:ind w:left="720"/>
        <w:jc w:val="both"/>
        <w:rPr>
          <w:lang w:val="es-ES"/>
        </w:rPr>
      </w:pPr>
      <w:bookmarkStart w:id="0" w:name="_Hlk96986736"/>
      <w:r w:rsidRPr="00F6021B">
        <w:rPr>
          <w:lang w:val="es-ES"/>
        </w:rPr>
        <w:t xml:space="preserve">Aplicable a todos los </w:t>
      </w:r>
      <w:proofErr w:type="spellStart"/>
      <w:r w:rsidR="005C1AF8">
        <w:rPr>
          <w:lang w:val="es-ES"/>
        </w:rPr>
        <w:t>Sub-adjudicatario</w:t>
      </w:r>
      <w:r w:rsidRPr="00F6021B">
        <w:rPr>
          <w:lang w:val="es-ES"/>
        </w:rPr>
        <w:t>s</w:t>
      </w:r>
      <w:proofErr w:type="spellEnd"/>
    </w:p>
    <w:bookmarkEnd w:id="0"/>
    <w:p w14:paraId="063338C9" w14:textId="6B7B5A50" w:rsidR="000B0CA2" w:rsidRPr="00F6021B" w:rsidRDefault="0005289A">
      <w:pPr>
        <w:pStyle w:val="P68B1DB1-Prrafodelista4"/>
        <w:spacing w:after="40" w:line="276" w:lineRule="auto"/>
        <w:ind w:left="720"/>
        <w:jc w:val="both"/>
        <w:rPr>
          <w:lang w:val="es-ES"/>
        </w:rPr>
      </w:pPr>
      <w:r w:rsidRPr="00F6021B">
        <w:rPr>
          <w:lang w:val="es-ES"/>
        </w:rPr>
        <w:t xml:space="preserve">El </w:t>
      </w:r>
      <w:r w:rsidR="00E61EE2" w:rsidRPr="00F6021B">
        <w:rPr>
          <w:lang w:val="es-ES"/>
        </w:rPr>
        <w:t xml:space="preserve">Beneficiario deberá poner </w:t>
      </w:r>
      <w:r w:rsidRPr="00F6021B">
        <w:rPr>
          <w:lang w:val="es-ES"/>
        </w:rPr>
        <w:t xml:space="preserve">a disposición del público materiales </w:t>
      </w:r>
      <w:r w:rsidR="000E1255" w:rsidRPr="00F6021B">
        <w:rPr>
          <w:lang w:val="es-ES"/>
        </w:rPr>
        <w:t>selectos</w:t>
      </w:r>
      <w:r w:rsidRPr="00F6021B">
        <w:rPr>
          <w:lang w:val="es-ES"/>
        </w:rPr>
        <w:t xml:space="preserve"> del proyecto y </w:t>
      </w:r>
      <w:r w:rsidR="00E61EE2" w:rsidRPr="00F6021B">
        <w:rPr>
          <w:lang w:val="es-ES"/>
        </w:rPr>
        <w:t xml:space="preserve">los </w:t>
      </w:r>
      <w:r w:rsidRPr="00F6021B">
        <w:rPr>
          <w:lang w:val="es-ES"/>
        </w:rPr>
        <w:t xml:space="preserve">resultados de investigación a través del sitio web del Beneficiario u otros medios, dentro de los 45 días siguientes </w:t>
      </w:r>
      <w:r w:rsidR="00E61EE2" w:rsidRPr="00F6021B">
        <w:rPr>
          <w:lang w:val="es-ES"/>
        </w:rPr>
        <w:t xml:space="preserve">a la fecha en que </w:t>
      </w:r>
      <w:r w:rsidRPr="00F6021B">
        <w:rPr>
          <w:lang w:val="es-ES"/>
        </w:rPr>
        <w:t>los materiales del proyecto</w:t>
      </w:r>
      <w:r w:rsidR="00E61EE2" w:rsidRPr="00F6021B">
        <w:rPr>
          <w:lang w:val="es-ES"/>
        </w:rPr>
        <w:t xml:space="preserve"> estén disponibles</w:t>
      </w:r>
      <w:r w:rsidRPr="00F6021B">
        <w:rPr>
          <w:lang w:val="es-ES"/>
        </w:rPr>
        <w:t xml:space="preserve">, </w:t>
      </w:r>
      <w:r w:rsidR="000E1255" w:rsidRPr="00F6021B">
        <w:rPr>
          <w:lang w:val="es-ES"/>
        </w:rPr>
        <w:t xml:space="preserve">a la fecha </w:t>
      </w:r>
      <w:r w:rsidR="00E61EE2" w:rsidRPr="00F6021B">
        <w:rPr>
          <w:lang w:val="es-ES"/>
        </w:rPr>
        <w:t xml:space="preserve">en que </w:t>
      </w:r>
      <w:r w:rsidRPr="00F6021B">
        <w:rPr>
          <w:lang w:val="es-ES"/>
        </w:rPr>
        <w:t xml:space="preserve">cada </w:t>
      </w:r>
      <w:r w:rsidR="00F6021B" w:rsidRPr="00F6021B">
        <w:rPr>
          <w:lang w:val="es-ES"/>
        </w:rPr>
        <w:t>resultado sea</w:t>
      </w:r>
      <w:r w:rsidR="00E61EE2" w:rsidRPr="00F6021B">
        <w:rPr>
          <w:lang w:val="es-ES"/>
        </w:rPr>
        <w:t xml:space="preserve"> completado </w:t>
      </w:r>
      <w:r w:rsidRPr="00F6021B">
        <w:rPr>
          <w:lang w:val="es-ES"/>
        </w:rPr>
        <w:t xml:space="preserve">o </w:t>
      </w:r>
      <w:r w:rsidR="000E1255" w:rsidRPr="00F6021B">
        <w:rPr>
          <w:lang w:val="es-ES"/>
        </w:rPr>
        <w:t xml:space="preserve">a la fecha en que </w:t>
      </w:r>
      <w:r w:rsidRPr="00F6021B">
        <w:rPr>
          <w:lang w:val="es-ES"/>
        </w:rPr>
        <w:t>USDOL</w:t>
      </w:r>
      <w:r w:rsidR="00E61EE2" w:rsidRPr="00F6021B">
        <w:rPr>
          <w:lang w:val="es-ES"/>
        </w:rPr>
        <w:t xml:space="preserve"> confirme su aprobación de los mismos</w:t>
      </w:r>
      <w:r w:rsidRPr="00F6021B">
        <w:rPr>
          <w:lang w:val="es-ES"/>
        </w:rPr>
        <w:t xml:space="preserve">. </w:t>
      </w:r>
      <w:r w:rsidR="00E61EE2" w:rsidRPr="00F6021B">
        <w:rPr>
          <w:lang w:val="es-ES"/>
        </w:rPr>
        <w:t xml:space="preserve"> </w:t>
      </w:r>
      <w:r w:rsidRPr="00F6021B">
        <w:rPr>
          <w:lang w:val="es-ES"/>
        </w:rPr>
        <w:t xml:space="preserve">Al mismo tiempo, el Beneficiario </w:t>
      </w:r>
      <w:r w:rsidR="00E61EE2" w:rsidRPr="00F6021B">
        <w:rPr>
          <w:lang w:val="es-ES"/>
        </w:rPr>
        <w:t xml:space="preserve">deberá </w:t>
      </w:r>
      <w:r w:rsidRPr="00F6021B">
        <w:rPr>
          <w:lang w:val="es-ES"/>
        </w:rPr>
        <w:t>informar</w:t>
      </w:r>
      <w:r w:rsidR="00E61EE2" w:rsidRPr="00F6021B">
        <w:rPr>
          <w:lang w:val="es-ES"/>
        </w:rPr>
        <w:t xml:space="preserve">le </w:t>
      </w:r>
      <w:r w:rsidRPr="00F6021B">
        <w:rPr>
          <w:lang w:val="es-ES"/>
        </w:rPr>
        <w:t xml:space="preserve">á al GOR por correo electrónico sobre </w:t>
      </w:r>
      <w:r w:rsidR="000E1255" w:rsidRPr="00F6021B">
        <w:rPr>
          <w:lang w:val="es-ES"/>
        </w:rPr>
        <w:t>dicha</w:t>
      </w:r>
      <w:r w:rsidRPr="00F6021B">
        <w:rPr>
          <w:lang w:val="es-ES"/>
        </w:rPr>
        <w:t xml:space="preserve"> divulgación. Los materiales selectos y los resultados de la investigación incluyen, entre otros, 1) resúmenes del proyecto; 2) estudios y datos de referencia y finales</w:t>
      </w:r>
      <w:r w:rsidR="000E1255" w:rsidRPr="00F6021B">
        <w:rPr>
          <w:lang w:val="es-ES"/>
        </w:rPr>
        <w:t xml:space="preserve">, así como </w:t>
      </w:r>
      <w:r w:rsidRPr="00F6021B">
        <w:rPr>
          <w:lang w:val="es-ES"/>
        </w:rPr>
        <w:t>conjuntos de datos; 3) manuales de capacitación y otros manuales y conjuntos de herramientas desarrollados por el proyecto; 4) evaluaciones rápidas; y 5) productos de investigación ad hoc.</w:t>
      </w:r>
    </w:p>
    <w:p w14:paraId="76162971" w14:textId="20A7EBC2" w:rsidR="000B0CA2" w:rsidRPr="00F6021B" w:rsidRDefault="0005289A">
      <w:pPr>
        <w:pStyle w:val="P68B1DB1-Prrafodelista4"/>
        <w:spacing w:after="40" w:line="276" w:lineRule="auto"/>
        <w:ind w:left="720"/>
        <w:jc w:val="both"/>
        <w:rPr>
          <w:lang w:val="es-ES"/>
        </w:rPr>
      </w:pPr>
      <w:r w:rsidRPr="00F6021B">
        <w:rPr>
          <w:lang w:val="es-ES"/>
        </w:rPr>
        <w:t xml:space="preserve">El Beneficiario conserva la propiedad de los derechos de autor de las obras (tanto tangibles como intangibles) creadas o compradas con fondos provenientes de USDOL.  Sin embargo, USDOL se reserva </w:t>
      </w:r>
      <w:r w:rsidR="000E1255" w:rsidRPr="00F6021B">
        <w:rPr>
          <w:lang w:val="es-ES"/>
        </w:rPr>
        <w:t>el</w:t>
      </w:r>
      <w:r w:rsidRPr="00F6021B">
        <w:rPr>
          <w:lang w:val="es-ES"/>
        </w:rPr>
        <w:t xml:space="preserve"> derecho libre de regalías, no exclusivo e irrevocable libre de regalías, </w:t>
      </w:r>
      <w:r w:rsidR="000E1255" w:rsidRPr="00F6021B">
        <w:rPr>
          <w:lang w:val="es-ES"/>
        </w:rPr>
        <w:t xml:space="preserve">de </w:t>
      </w:r>
      <w:r w:rsidRPr="00F6021B">
        <w:rPr>
          <w:lang w:val="es-ES"/>
        </w:rPr>
        <w:t xml:space="preserve">obtener, copiar, publicar o utilizar de otro modo dichas obras para fines federales y para autorizar a otros a hacerlo. Ver el FOA, 2 CFR 200.315 y 2 CFR 2900.13, "Propiedad Intangible". </w:t>
      </w:r>
    </w:p>
    <w:p w14:paraId="4B40DD9E" w14:textId="4271440C" w:rsidR="000B0CA2" w:rsidRPr="00F6021B" w:rsidRDefault="0005289A">
      <w:pPr>
        <w:pStyle w:val="P68B1DB1-Prrafodelista4"/>
        <w:spacing w:after="40" w:line="276" w:lineRule="auto"/>
        <w:ind w:left="720"/>
        <w:jc w:val="both"/>
        <w:rPr>
          <w:lang w:val="es-ES"/>
        </w:rPr>
      </w:pPr>
      <w:r w:rsidRPr="00F6021B">
        <w:rPr>
          <w:lang w:val="es-ES"/>
        </w:rPr>
        <w:t xml:space="preserve">Además de la guía establecida en el 2 CFR 200.315(d)(3), USDOL </w:t>
      </w:r>
      <w:r w:rsidR="00F6021B" w:rsidRPr="00F6021B">
        <w:rPr>
          <w:lang w:val="es-ES"/>
        </w:rPr>
        <w:t>exige que</w:t>
      </w:r>
      <w:r w:rsidRPr="00F6021B">
        <w:rPr>
          <w:lang w:val="es-ES"/>
        </w:rPr>
        <w:t xml:space="preserve"> las propiedades intelectuales desarrolladas bajo </w:t>
      </w:r>
      <w:r w:rsidR="000153A7">
        <w:rPr>
          <w:lang w:val="es-ES"/>
        </w:rPr>
        <w:t>acuerdos</w:t>
      </w:r>
      <w:r w:rsidRPr="00F6021B">
        <w:rPr>
          <w:lang w:val="es-ES"/>
        </w:rPr>
        <w:t xml:space="preserve"> federales sean licenciadas bajo una licencia de Creativa de Atribución Común (Creative </w:t>
      </w:r>
      <w:proofErr w:type="spellStart"/>
      <w:r w:rsidRPr="00F6021B">
        <w:rPr>
          <w:lang w:val="es-ES"/>
        </w:rPr>
        <w:t>Commons</w:t>
      </w:r>
      <w:proofErr w:type="spellEnd"/>
      <w:r w:rsidRPr="00F6021B">
        <w:rPr>
          <w:lang w:val="es-ES"/>
        </w:rPr>
        <w:t xml:space="preserve"> </w:t>
      </w:r>
      <w:proofErr w:type="spellStart"/>
      <w:r w:rsidRPr="00F6021B">
        <w:rPr>
          <w:lang w:val="es-ES"/>
        </w:rPr>
        <w:t>Attribution</w:t>
      </w:r>
      <w:proofErr w:type="spellEnd"/>
      <w:r w:rsidRPr="00F6021B">
        <w:rPr>
          <w:lang w:val="es-ES"/>
        </w:rPr>
        <w:t xml:space="preserve">). Esta licencia permite a los usuarios posteriores copiar, distribuir, transmitir y adaptar las obras protegidas por derechos de autor; y </w:t>
      </w:r>
      <w:r w:rsidR="006F1F64" w:rsidRPr="00F6021B">
        <w:rPr>
          <w:lang w:val="es-ES"/>
        </w:rPr>
        <w:t xml:space="preserve">obliga a </w:t>
      </w:r>
      <w:r w:rsidRPr="00F6021B">
        <w:rPr>
          <w:lang w:val="es-ES"/>
        </w:rPr>
        <w:t xml:space="preserve">los usuarios </w:t>
      </w:r>
      <w:r w:rsidR="006F1F64" w:rsidRPr="00F6021B">
        <w:rPr>
          <w:lang w:val="es-ES"/>
        </w:rPr>
        <w:t xml:space="preserve">a </w:t>
      </w:r>
      <w:r w:rsidRPr="00F6021B">
        <w:rPr>
          <w:lang w:val="es-ES"/>
        </w:rPr>
        <w:t xml:space="preserve">atribuir la obra de la manera indicada por el Beneficiario (2 CFR 2900.13, "Propiedad Intangible"). Consulte la sección de </w:t>
      </w:r>
      <w:r w:rsidR="00FE4FE2" w:rsidRPr="00F6021B">
        <w:rPr>
          <w:lang w:val="es-ES"/>
        </w:rPr>
        <w:t>“</w:t>
      </w:r>
      <w:r w:rsidRPr="00F6021B">
        <w:rPr>
          <w:lang w:val="es-ES"/>
        </w:rPr>
        <w:t xml:space="preserve">Comunicaciones de </w:t>
      </w:r>
      <w:r w:rsidR="00FE4FE2" w:rsidRPr="00F6021B">
        <w:rPr>
          <w:lang w:val="es-ES"/>
        </w:rPr>
        <w:t>los</w:t>
      </w:r>
      <w:r w:rsidRPr="00F6021B">
        <w:rPr>
          <w:lang w:val="es-ES"/>
        </w:rPr>
        <w:t xml:space="preserve"> MPG</w:t>
      </w:r>
      <w:r w:rsidR="00FE4FE2" w:rsidRPr="00F6021B">
        <w:rPr>
          <w:lang w:val="es-ES"/>
        </w:rPr>
        <w:t>”</w:t>
      </w:r>
      <w:r w:rsidRPr="00F6021B">
        <w:rPr>
          <w:lang w:val="es-ES"/>
        </w:rPr>
        <w:t xml:space="preserve"> para obtener más información.</w:t>
      </w:r>
    </w:p>
    <w:p w14:paraId="1282E31F" w14:textId="77777777" w:rsidR="000B0CA2" w:rsidRPr="00F6021B" w:rsidRDefault="0005289A">
      <w:pPr>
        <w:pStyle w:val="P68B1DB1-Prrafodelista7"/>
        <w:numPr>
          <w:ilvl w:val="0"/>
          <w:numId w:val="8"/>
        </w:numPr>
        <w:spacing w:after="40" w:line="276" w:lineRule="auto"/>
        <w:jc w:val="both"/>
        <w:rPr>
          <w:lang w:val="es-ES"/>
        </w:rPr>
      </w:pPr>
      <w:r w:rsidRPr="00F6021B">
        <w:rPr>
          <w:lang w:val="es-ES"/>
        </w:rPr>
        <w:t>Ingresos del Programa</w:t>
      </w:r>
    </w:p>
    <w:p w14:paraId="424FE53E" w14:textId="7833CA40"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0E1A5238" w14:textId="3030B5D5" w:rsidR="000B0CA2" w:rsidRPr="00F6021B" w:rsidRDefault="0005289A">
      <w:pPr>
        <w:pStyle w:val="P68B1DB1-Prrafodelista4"/>
        <w:spacing w:after="40" w:line="276" w:lineRule="auto"/>
        <w:ind w:left="720"/>
        <w:jc w:val="both"/>
        <w:rPr>
          <w:lang w:val="es-ES"/>
        </w:rPr>
      </w:pPr>
      <w:r w:rsidRPr="00F6021B">
        <w:rPr>
          <w:lang w:val="es-ES"/>
        </w:rPr>
        <w:t xml:space="preserve">Los ingresos del programa, tal como se definen en 2 CFR 200.80, generados por las actividades del Beneficiario, pueden ser retenidos por el Beneficiario y agregados a la </w:t>
      </w:r>
      <w:r w:rsidR="001E36FC">
        <w:rPr>
          <w:lang w:val="es-ES"/>
        </w:rPr>
        <w:t>Acuerdo</w:t>
      </w:r>
      <w:r w:rsidRPr="00F6021B">
        <w:rPr>
          <w:lang w:val="es-ES"/>
        </w:rPr>
        <w:t>. Los ingresos deben gastarse en actividades admisibles conforme se describe en el 2 CFR 200.307, "Ingresos del Programa".</w:t>
      </w:r>
    </w:p>
    <w:p w14:paraId="22D0E7E4" w14:textId="77777777" w:rsidR="000B0CA2" w:rsidRPr="00F6021B" w:rsidRDefault="0005289A">
      <w:pPr>
        <w:pStyle w:val="P68B1DB1-Prrafodelista7"/>
        <w:numPr>
          <w:ilvl w:val="0"/>
          <w:numId w:val="8"/>
        </w:numPr>
        <w:spacing w:after="40" w:line="276" w:lineRule="auto"/>
        <w:jc w:val="both"/>
        <w:rPr>
          <w:lang w:val="es-ES"/>
        </w:rPr>
      </w:pPr>
      <w:r w:rsidRPr="00F6021B">
        <w:rPr>
          <w:lang w:val="es-ES"/>
        </w:rPr>
        <w:t>Propiedades</w:t>
      </w:r>
    </w:p>
    <w:p w14:paraId="435CDC7C" w14:textId="1D1BC4D3"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5C8365E6" w14:textId="59B5FAFE" w:rsidR="000B0CA2" w:rsidRPr="00F6021B" w:rsidRDefault="0005289A">
      <w:pPr>
        <w:pStyle w:val="P68B1DB1-Prrafodelista4"/>
        <w:spacing w:after="40" w:line="276" w:lineRule="auto"/>
        <w:ind w:left="720"/>
        <w:jc w:val="both"/>
        <w:rPr>
          <w:lang w:val="es-ES"/>
        </w:rPr>
      </w:pPr>
      <w:r w:rsidRPr="00F6021B">
        <w:rPr>
          <w:lang w:val="es-ES"/>
        </w:rPr>
        <w:t xml:space="preserve">Las disposiciones del 2 CFR 200.311-316 deben cumplirse en la adquisición, registro contable y enajenación de propiedades, equipos y suministros adquiridos con fondos </w:t>
      </w:r>
      <w:r w:rsidR="00C34C28">
        <w:rPr>
          <w:lang w:val="es-ES"/>
        </w:rPr>
        <w:t>del acuerdo</w:t>
      </w:r>
      <w:r w:rsidRPr="00F6021B">
        <w:rPr>
          <w:lang w:val="es-ES"/>
        </w:rPr>
        <w:t xml:space="preserve"> de USDOL.</w:t>
      </w:r>
    </w:p>
    <w:p w14:paraId="61ED6BFC" w14:textId="77777777" w:rsidR="00FE4FE2" w:rsidRPr="00F6021B" w:rsidRDefault="00FE4FE2" w:rsidP="00FE4FE2">
      <w:pPr>
        <w:pStyle w:val="P68B1DB1-Prrafodelista7"/>
        <w:spacing w:after="40" w:line="276" w:lineRule="auto"/>
        <w:ind w:left="720"/>
        <w:jc w:val="both"/>
        <w:rPr>
          <w:lang w:val="es-ES"/>
        </w:rPr>
      </w:pPr>
    </w:p>
    <w:p w14:paraId="37E91520" w14:textId="14998E1B" w:rsidR="000B0CA2" w:rsidRPr="00F6021B" w:rsidRDefault="0005289A">
      <w:pPr>
        <w:pStyle w:val="P68B1DB1-Prrafodelista7"/>
        <w:numPr>
          <w:ilvl w:val="0"/>
          <w:numId w:val="8"/>
        </w:numPr>
        <w:spacing w:after="40" w:line="276" w:lineRule="auto"/>
        <w:jc w:val="both"/>
        <w:rPr>
          <w:lang w:val="es-ES"/>
        </w:rPr>
      </w:pPr>
      <w:r w:rsidRPr="00F6021B">
        <w:rPr>
          <w:lang w:val="es-ES"/>
        </w:rPr>
        <w:t>Conflicto de Intereses</w:t>
      </w:r>
    </w:p>
    <w:p w14:paraId="03DC4E09" w14:textId="270058D5"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35AA67D7" w14:textId="6668F011" w:rsidR="000B0CA2" w:rsidRPr="00F6021B" w:rsidRDefault="0005289A">
      <w:pPr>
        <w:pStyle w:val="P68B1DB1-Prrafodelista4"/>
        <w:spacing w:after="40" w:line="276" w:lineRule="auto"/>
        <w:ind w:left="720"/>
        <w:jc w:val="both"/>
        <w:rPr>
          <w:lang w:val="es-ES"/>
        </w:rPr>
      </w:pPr>
      <w:r w:rsidRPr="00F6021B">
        <w:rPr>
          <w:lang w:val="es-ES"/>
        </w:rPr>
        <w:t>Las entidades no federales deben revelar por escrito a USDOL cualquier conflicto de inter</w:t>
      </w:r>
      <w:r w:rsidR="00FE4FE2" w:rsidRPr="00F6021B">
        <w:rPr>
          <w:lang w:val="es-ES"/>
        </w:rPr>
        <w:t xml:space="preserve">és </w:t>
      </w:r>
      <w:r w:rsidRPr="00F6021B">
        <w:rPr>
          <w:lang w:val="es-ES"/>
        </w:rPr>
        <w:t xml:space="preserve">potencial, real y aparente descrito en el 2 CFR 200.318, tal como lo exige el 2 CFR 200.112. Para obtener más detalles, puede consultar </w:t>
      </w:r>
      <w:r w:rsidR="00FE4FE2" w:rsidRPr="00F6021B">
        <w:rPr>
          <w:lang w:val="es-ES"/>
        </w:rPr>
        <w:t>los MPG</w:t>
      </w:r>
      <w:r w:rsidRPr="00F6021B">
        <w:rPr>
          <w:lang w:val="es-ES"/>
        </w:rPr>
        <w:t>.</w:t>
      </w:r>
    </w:p>
    <w:p w14:paraId="655E8243" w14:textId="77777777" w:rsidR="000B0CA2" w:rsidRPr="00F6021B" w:rsidRDefault="0005289A">
      <w:pPr>
        <w:pStyle w:val="P68B1DB1-Default8"/>
        <w:numPr>
          <w:ilvl w:val="0"/>
          <w:numId w:val="8"/>
        </w:numPr>
        <w:spacing w:line="276" w:lineRule="auto"/>
        <w:jc w:val="both"/>
        <w:rPr>
          <w:lang w:val="es-ES"/>
        </w:rPr>
      </w:pPr>
      <w:r w:rsidRPr="00F6021B">
        <w:rPr>
          <w:lang w:val="es-ES"/>
        </w:rPr>
        <w:t xml:space="preserve">Protección de datos, incluyendo la Información de Identificación Personal (PII) </w:t>
      </w:r>
    </w:p>
    <w:p w14:paraId="75B83867" w14:textId="242AC92E" w:rsidR="000B0CA2" w:rsidRPr="00F6021B" w:rsidRDefault="0005289A">
      <w:pPr>
        <w:pStyle w:val="P68B1DB1-Default9"/>
        <w:spacing w:line="276" w:lineRule="auto"/>
        <w:ind w:left="720"/>
        <w:jc w:val="both"/>
        <w:rPr>
          <w:color w:val="auto"/>
          <w:sz w:val="22"/>
          <w:u w:val="single"/>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3758AF1F" w14:textId="5EA7C933" w:rsidR="000B0CA2" w:rsidRPr="00F6021B" w:rsidRDefault="0005289A">
      <w:pPr>
        <w:pStyle w:val="P68B1DB1-Prrafodelista4"/>
        <w:spacing w:after="40" w:line="276" w:lineRule="auto"/>
        <w:ind w:left="720"/>
        <w:jc w:val="both"/>
        <w:rPr>
          <w:lang w:val="es-ES"/>
        </w:rPr>
      </w:pPr>
      <w:r w:rsidRPr="00F6021B">
        <w:rPr>
          <w:lang w:val="es-ES"/>
        </w:rPr>
        <w:t xml:space="preserve">Los </w:t>
      </w:r>
      <w:proofErr w:type="spellStart"/>
      <w:r w:rsidR="005C1AF8">
        <w:rPr>
          <w:lang w:val="es-ES"/>
        </w:rPr>
        <w:t>Sub-adjudicatario</w:t>
      </w:r>
      <w:r w:rsidRPr="00F6021B">
        <w:rPr>
          <w:lang w:val="es-ES"/>
        </w:rPr>
        <w:t>s</w:t>
      </w:r>
      <w:proofErr w:type="spellEnd"/>
      <w:r w:rsidRPr="00F6021B">
        <w:rPr>
          <w:lang w:val="es-ES"/>
        </w:rPr>
        <w:t xml:space="preserve"> deben reconocer que la confidencialidad de la Información de Identificación Personal (PII) y otros datos confidenciales es de suma importancia para el Departamento de Trabajo y debe observarse, excepto cuando la divulgación esté permitida por la aprobación previa y escrita del Oficial </w:t>
      </w:r>
      <w:r w:rsidR="00C34C28">
        <w:rPr>
          <w:lang w:val="es-ES"/>
        </w:rPr>
        <w:t>del acuerdo</w:t>
      </w:r>
      <w:r w:rsidRPr="00F6021B">
        <w:rPr>
          <w:lang w:val="es-ES"/>
        </w:rPr>
        <w:t xml:space="preserve"> o exigida por orden judicial. Al aceptar esta </w:t>
      </w:r>
      <w:r w:rsidR="001E36FC">
        <w:rPr>
          <w:lang w:val="es-ES"/>
        </w:rPr>
        <w:t>Acuerdo</w:t>
      </w:r>
      <w:r w:rsidRPr="00F6021B">
        <w:rPr>
          <w:lang w:val="es-ES"/>
        </w:rPr>
        <w:t xml:space="preserve">, usted </w:t>
      </w:r>
      <w:r w:rsidR="00F6021B" w:rsidRPr="00F6021B">
        <w:rPr>
          <w:lang w:val="es-ES"/>
        </w:rPr>
        <w:t>garantiza que</w:t>
      </w:r>
      <w:r w:rsidRPr="00F6021B">
        <w:rPr>
          <w:lang w:val="es-ES"/>
        </w:rPr>
        <w:t xml:space="preserve"> todos los intercambios de datos realizados a través o durante la ejecución de esta </w:t>
      </w:r>
      <w:r w:rsidR="001E36FC">
        <w:rPr>
          <w:lang w:val="es-ES"/>
        </w:rPr>
        <w:t>Acuerdo</w:t>
      </w:r>
      <w:r w:rsidRPr="00F6021B">
        <w:rPr>
          <w:lang w:val="es-ES"/>
        </w:rPr>
        <w:t xml:space="preserve"> </w:t>
      </w:r>
      <w:r w:rsidR="00FE4FE2" w:rsidRPr="00F6021B">
        <w:rPr>
          <w:lang w:val="es-ES"/>
        </w:rPr>
        <w:t xml:space="preserve">se </w:t>
      </w:r>
      <w:r w:rsidRPr="00F6021B">
        <w:rPr>
          <w:lang w:val="es-ES"/>
        </w:rPr>
        <w:t>llevarán a cabo de manera consistente con la ley federal aplicable.</w:t>
      </w:r>
    </w:p>
    <w:p w14:paraId="6042FAB9" w14:textId="77777777" w:rsidR="000B0CA2" w:rsidRPr="00F6021B" w:rsidRDefault="000B0CA2">
      <w:pPr>
        <w:pStyle w:val="ListParagraph"/>
        <w:spacing w:after="40" w:line="276" w:lineRule="auto"/>
        <w:ind w:left="720"/>
        <w:jc w:val="both"/>
        <w:rPr>
          <w:rFonts w:cs="Times New Roman"/>
          <w:lang w:val="es-ES"/>
        </w:rPr>
      </w:pPr>
    </w:p>
    <w:p w14:paraId="04996979" w14:textId="77777777" w:rsidR="000B0CA2" w:rsidRPr="00F6021B" w:rsidRDefault="0005289A">
      <w:pPr>
        <w:pStyle w:val="P68B1DB1-Prrafodelista5"/>
        <w:numPr>
          <w:ilvl w:val="0"/>
          <w:numId w:val="4"/>
        </w:numPr>
        <w:spacing w:after="40" w:line="276" w:lineRule="auto"/>
        <w:jc w:val="both"/>
        <w:rPr>
          <w:lang w:val="es-ES"/>
        </w:rPr>
      </w:pPr>
      <w:r w:rsidRPr="00F6021B">
        <w:rPr>
          <w:lang w:val="es-ES"/>
        </w:rPr>
        <w:t>Requisitos de la Política Pública</w:t>
      </w:r>
    </w:p>
    <w:p w14:paraId="0C6FE768" w14:textId="1A323F92" w:rsidR="000B0CA2" w:rsidRPr="00F6021B" w:rsidRDefault="0005289A">
      <w:pPr>
        <w:pStyle w:val="P68B1DB1-Prrafodelista4"/>
        <w:spacing w:after="40" w:line="276" w:lineRule="auto"/>
        <w:ind w:left="720"/>
        <w:jc w:val="both"/>
        <w:rPr>
          <w:lang w:val="es-ES"/>
        </w:rPr>
      </w:pPr>
      <w:r w:rsidRPr="00F6021B">
        <w:rPr>
          <w:lang w:val="es-ES"/>
        </w:rPr>
        <w:t xml:space="preserve">Esta </w:t>
      </w:r>
      <w:r w:rsidR="001E36FC">
        <w:rPr>
          <w:lang w:val="es-ES"/>
        </w:rPr>
        <w:t>Acuerdo</w:t>
      </w:r>
      <w:r w:rsidRPr="00F6021B">
        <w:rPr>
          <w:lang w:val="es-ES"/>
        </w:rPr>
        <w:t xml:space="preserve"> está sujeta a todas las normas, leyes y órdenes ejecutivas federales relevantes, incluyendo los siguientes requisitos de </w:t>
      </w:r>
      <w:r w:rsidR="00FE4FE2" w:rsidRPr="00F6021B">
        <w:rPr>
          <w:lang w:val="es-ES"/>
        </w:rPr>
        <w:t xml:space="preserve">la </w:t>
      </w:r>
      <w:r w:rsidRPr="00F6021B">
        <w:rPr>
          <w:lang w:val="es-ES"/>
        </w:rPr>
        <w:t xml:space="preserve">política pública, y </w:t>
      </w:r>
      <w:r w:rsidR="00F6021B" w:rsidRPr="00F6021B">
        <w:rPr>
          <w:lang w:val="es-ES"/>
        </w:rPr>
        <w:t>cualquiera otra norma aplicable</w:t>
      </w:r>
      <w:r w:rsidRPr="00F6021B">
        <w:rPr>
          <w:lang w:val="es-ES"/>
        </w:rPr>
        <w:t xml:space="preserve"> que entre en vigor durante la vigencia de la </w:t>
      </w:r>
      <w:r w:rsidR="001E36FC">
        <w:rPr>
          <w:lang w:val="es-ES"/>
        </w:rPr>
        <w:t>Acuerdo</w:t>
      </w:r>
      <w:r w:rsidRPr="00F6021B">
        <w:rPr>
          <w:lang w:val="es-ES"/>
        </w:rPr>
        <w:t>.</w:t>
      </w:r>
    </w:p>
    <w:p w14:paraId="3C0D26D8"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Igualdad de Trato en los Programas del Departamento de Trabajo para las Organizaciones Religiosas; Protección de la Libertad Religiosa de los Proveedores y Beneficiarios de Servicios Sociales del Departamento de Trabajo.</w:t>
      </w:r>
    </w:p>
    <w:p w14:paraId="5F9810CC" w14:textId="47030E59"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67C94443" w14:textId="52A4E6AC" w:rsidR="000B0CA2" w:rsidRPr="00F6021B" w:rsidRDefault="0005289A">
      <w:pPr>
        <w:pStyle w:val="P68B1DB1-Prrafodelista4"/>
        <w:spacing w:after="40" w:line="276" w:lineRule="auto"/>
        <w:ind w:left="720"/>
        <w:jc w:val="both"/>
        <w:rPr>
          <w:lang w:val="es-ES"/>
        </w:rPr>
      </w:pPr>
      <w:r w:rsidRPr="00F6021B">
        <w:rPr>
          <w:lang w:val="es-ES"/>
        </w:rPr>
        <w:t xml:space="preserve">Todos los fondos proporcionados por USDOL para esta </w:t>
      </w:r>
      <w:r w:rsidR="001E36FC">
        <w:rPr>
          <w:lang w:val="es-ES"/>
        </w:rPr>
        <w:t>Acuerdo</w:t>
      </w:r>
      <w:r w:rsidRPr="00F6021B">
        <w:rPr>
          <w:lang w:val="es-ES"/>
        </w:rPr>
        <w:t xml:space="preserve"> y cualquier </w:t>
      </w:r>
      <w:proofErr w:type="spellStart"/>
      <w:r w:rsidR="005D7B37" w:rsidRPr="00F6021B">
        <w:rPr>
          <w:lang w:val="es-ES"/>
        </w:rPr>
        <w:t>Sub-</w:t>
      </w:r>
      <w:r w:rsidR="001E36FC">
        <w:rPr>
          <w:lang w:val="es-ES"/>
        </w:rPr>
        <w:t>acuerdo</w:t>
      </w:r>
      <w:proofErr w:type="spellEnd"/>
      <w:r w:rsidRPr="00F6021B">
        <w:rPr>
          <w:lang w:val="es-ES"/>
        </w:rPr>
        <w:t xml:space="preserve"> están sujetos a este requisito como se describe en 29 CFR Parte 2 Subparte D.</w:t>
      </w:r>
    </w:p>
    <w:p w14:paraId="2F4CBC98"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No discriminación en los Programas de Asistencia Federal del Departamento de Trabajo - Efectividad del Título VI de la Ley de Derechos Civiles de 1964.</w:t>
      </w:r>
    </w:p>
    <w:p w14:paraId="2DEBEF88" w14:textId="4CF9C611"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4F5105DA" w14:textId="7FDA5127" w:rsidR="000B0CA2" w:rsidRPr="00F6021B" w:rsidRDefault="0005289A">
      <w:pPr>
        <w:pStyle w:val="P68B1DB1-Prrafodelista4"/>
        <w:spacing w:after="40" w:line="276" w:lineRule="auto"/>
        <w:ind w:left="720"/>
        <w:jc w:val="both"/>
        <w:rPr>
          <w:lang w:val="es-ES"/>
        </w:rPr>
      </w:pPr>
      <w:r w:rsidRPr="00F6021B">
        <w:rPr>
          <w:lang w:val="es-ES"/>
        </w:rPr>
        <w:t xml:space="preserve">Todos 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w:t>
      </w:r>
      <w:r w:rsidR="005D7B37" w:rsidRPr="00F6021B">
        <w:rPr>
          <w:lang w:val="es-ES"/>
        </w:rPr>
        <w:t xml:space="preserve">este requerimiento </w:t>
      </w:r>
      <w:r w:rsidRPr="00F6021B">
        <w:rPr>
          <w:lang w:val="es-ES"/>
        </w:rPr>
        <w:t>estipulado en el 29 CFR Parte 31.</w:t>
      </w:r>
    </w:p>
    <w:p w14:paraId="725A670A"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No discriminación por Motivos de Discapacidad en Programas y Actividades que Reciben o se Benefician de Asistencia Financiera Federal.</w:t>
      </w:r>
    </w:p>
    <w:p w14:paraId="112FEB96" w14:textId="4C419609"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66DA431" w14:textId="3FFA5C15"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al requisito descrito en el 29 CFR Parte 2 Subparte D.</w:t>
      </w:r>
    </w:p>
    <w:p w14:paraId="6740EFAC"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Prohibición de discriminación por causa de Edad en los Programas o Actividades que Reciben Asistencia Financiera Federal del Departamento de Trabajo.</w:t>
      </w:r>
    </w:p>
    <w:p w14:paraId="41378DB3" w14:textId="40E2C704"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0B43DB4E" w14:textId="7FA2DC7E"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al requisito descrito en el 29 CFR Parte 2 Subparte D.</w:t>
      </w:r>
    </w:p>
    <w:p w14:paraId="4540F98E"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Normas Federales Sobre la Prohibición de Discriminación por Causa de del Sexo en Programas o Actividades Educativas que Reciben Asistencia Financiera Federal.</w:t>
      </w:r>
    </w:p>
    <w:p w14:paraId="68B29B98" w14:textId="4503608F"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2707FC59" w14:textId="363CB3CF"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al requisito descrito en el 29 CFR Parte 2 Subparte D.</w:t>
      </w:r>
    </w:p>
    <w:p w14:paraId="7868ABE9"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 xml:space="preserve">Ley </w:t>
      </w:r>
      <w:proofErr w:type="spellStart"/>
      <w:r w:rsidRPr="00F6021B">
        <w:rPr>
          <w:lang w:val="es-ES"/>
        </w:rPr>
        <w:t>Fly</w:t>
      </w:r>
      <w:proofErr w:type="spellEnd"/>
      <w:r w:rsidRPr="00F6021B">
        <w:rPr>
          <w:lang w:val="es-ES"/>
        </w:rPr>
        <w:t xml:space="preserve"> </w:t>
      </w:r>
      <w:proofErr w:type="spellStart"/>
      <w:r w:rsidRPr="00F6021B">
        <w:rPr>
          <w:lang w:val="es-ES"/>
        </w:rPr>
        <w:t>America</w:t>
      </w:r>
      <w:proofErr w:type="spellEnd"/>
      <w:r w:rsidRPr="00F6021B">
        <w:rPr>
          <w:lang w:val="es-ES"/>
        </w:rPr>
        <w:t xml:space="preserve"> (Vuele en Aerolíneas Norteamericanas).</w:t>
      </w:r>
    </w:p>
    <w:p w14:paraId="6297F1B8" w14:textId="58B558D1"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A210538" w14:textId="31654510" w:rsidR="000B0CA2" w:rsidRPr="00F6021B" w:rsidRDefault="0005289A">
      <w:pPr>
        <w:pStyle w:val="P68B1DB1-Prrafodelista4"/>
        <w:spacing w:after="40" w:line="276" w:lineRule="auto"/>
        <w:ind w:left="720"/>
        <w:jc w:val="both"/>
        <w:rPr>
          <w:lang w:val="es-ES"/>
        </w:rPr>
      </w:pPr>
      <w:r w:rsidRPr="00F6021B">
        <w:rPr>
          <w:lang w:val="es-ES"/>
        </w:rPr>
        <w:t xml:space="preserve">Todos 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 la Ley de Prácticas Competitivas Justas de Transporte Aéreo Internacional de 1974 (49 U.S.C. 40118) (Ley "Vuele en Aerolíneas Norteamericanas" (</w:t>
      </w:r>
      <w:proofErr w:type="spellStart"/>
      <w:r w:rsidRPr="00F6021B">
        <w:rPr>
          <w:lang w:val="es-ES"/>
        </w:rPr>
        <w:t>Fly</w:t>
      </w:r>
      <w:proofErr w:type="spellEnd"/>
      <w:r w:rsidRPr="00F6021B">
        <w:rPr>
          <w:lang w:val="es-ES"/>
        </w:rPr>
        <w:t xml:space="preserve"> </w:t>
      </w:r>
      <w:proofErr w:type="spellStart"/>
      <w:r w:rsidRPr="00F6021B">
        <w:rPr>
          <w:lang w:val="es-ES"/>
        </w:rPr>
        <w:t>America</w:t>
      </w:r>
      <w:proofErr w:type="spellEnd"/>
      <w:r w:rsidRPr="00F6021B">
        <w:rPr>
          <w:lang w:val="es-ES"/>
        </w:rPr>
        <w:t>)).</w:t>
      </w:r>
    </w:p>
    <w:p w14:paraId="5FD22C54"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Restricciones al Cabildeo (</w:t>
      </w:r>
      <w:proofErr w:type="spellStart"/>
      <w:r w:rsidRPr="00F6021B">
        <w:rPr>
          <w:lang w:val="es-ES"/>
        </w:rPr>
        <w:t>Lobbying</w:t>
      </w:r>
      <w:proofErr w:type="spellEnd"/>
      <w:r w:rsidRPr="00F6021B">
        <w:rPr>
          <w:lang w:val="es-ES"/>
        </w:rPr>
        <w:t>)</w:t>
      </w:r>
    </w:p>
    <w:p w14:paraId="1CFB7D71" w14:textId="3856AEDC"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708133E" w14:textId="25853DE3"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al requisito descrito en el 29 CFR Parte 93.</w:t>
      </w:r>
    </w:p>
    <w:p w14:paraId="0BD71E66"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Requisitos de un Lugar de Trabajo Libre de Drogas Nivel de Todo el Gobierno.</w:t>
      </w:r>
    </w:p>
    <w:p w14:paraId="56B5DFAF" w14:textId="5323237A"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1A5311FF" w14:textId="7854D4EA"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al requisito descrito en el 29 CFR Parte 94.</w:t>
      </w:r>
    </w:p>
    <w:p w14:paraId="7FE619CE"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Exclusión y Suspensión en todo el Gobierno</w:t>
      </w:r>
    </w:p>
    <w:p w14:paraId="3979008D" w14:textId="6C45A440"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216FFDB" w14:textId="5A218409"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 este requisito </w:t>
      </w:r>
      <w:r w:rsidR="005D7B37" w:rsidRPr="00F6021B">
        <w:rPr>
          <w:lang w:val="es-ES"/>
        </w:rPr>
        <w:t xml:space="preserve">descrito </w:t>
      </w:r>
      <w:r w:rsidRPr="00F6021B">
        <w:rPr>
          <w:lang w:val="es-ES"/>
        </w:rPr>
        <w:t xml:space="preserve">en el 2 CFR Parte 180, según lo dispuesto por USDOL en el 2 CFR Parte 2998, incluyendo las excepciones descritas en 2 CFR 180.215, tales como las excepciones aplicables a </w:t>
      </w:r>
      <w:r w:rsidR="000153A7">
        <w:rPr>
          <w:lang w:val="es-ES"/>
        </w:rPr>
        <w:t>Acuerdos</w:t>
      </w:r>
      <w:r w:rsidRPr="00F6021B">
        <w:rPr>
          <w:lang w:val="es-ES"/>
        </w:rPr>
        <w:t xml:space="preserve"> Direct</w:t>
      </w:r>
      <w:r w:rsidR="000153A7">
        <w:rPr>
          <w:lang w:val="es-ES"/>
        </w:rPr>
        <w:t>o</w:t>
      </w:r>
      <w:r w:rsidRPr="00F6021B">
        <w:rPr>
          <w:lang w:val="es-ES"/>
        </w:rPr>
        <w:t>s adjudicad</w:t>
      </w:r>
      <w:r w:rsidR="000153A7">
        <w:rPr>
          <w:lang w:val="es-ES"/>
        </w:rPr>
        <w:t>o</w:t>
      </w:r>
      <w:r w:rsidRPr="00F6021B">
        <w:rPr>
          <w:lang w:val="es-ES"/>
        </w:rPr>
        <w:t>s a Organizaciones Publicas Internacionales (PIO).</w:t>
      </w:r>
    </w:p>
    <w:p w14:paraId="77625E34" w14:textId="731876B8" w:rsidR="000B0CA2" w:rsidRPr="00F6021B" w:rsidRDefault="0005289A">
      <w:pPr>
        <w:pStyle w:val="P68B1DB1-Prrafodelista7"/>
        <w:numPr>
          <w:ilvl w:val="0"/>
          <w:numId w:val="11"/>
        </w:numPr>
        <w:spacing w:after="40" w:line="276" w:lineRule="auto"/>
        <w:jc w:val="both"/>
        <w:rPr>
          <w:lang w:val="es-ES"/>
        </w:rPr>
      </w:pPr>
      <w:r w:rsidRPr="00F6021B">
        <w:rPr>
          <w:lang w:val="es-ES"/>
        </w:rPr>
        <w:t xml:space="preserve">Temas de Integridad y Desempeño de los </w:t>
      </w:r>
      <w:r w:rsidR="0007769D" w:rsidRPr="00F6021B">
        <w:rPr>
          <w:lang w:val="es-ES"/>
        </w:rPr>
        <w:t>Beneficiarios (</w:t>
      </w:r>
      <w:r w:rsidRPr="00F6021B">
        <w:rPr>
          <w:lang w:val="es-ES"/>
        </w:rPr>
        <w:t xml:space="preserve">para </w:t>
      </w:r>
      <w:r w:rsidR="000153A7">
        <w:rPr>
          <w:lang w:val="es-ES"/>
        </w:rPr>
        <w:t>Acuerdos</w:t>
      </w:r>
      <w:r w:rsidRPr="00F6021B">
        <w:rPr>
          <w:lang w:val="es-ES"/>
        </w:rPr>
        <w:t xml:space="preserve"> superiores a $ 500,000)</w:t>
      </w:r>
    </w:p>
    <w:p w14:paraId="13C4F597" w14:textId="11A7BF1F"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060E6FB6" w14:textId="570A5B4B" w:rsidR="000B0CA2" w:rsidRPr="00F6021B" w:rsidRDefault="0005289A">
      <w:pPr>
        <w:pStyle w:val="P68B1DB1-Prrafodelista4"/>
        <w:spacing w:after="40" w:line="276" w:lineRule="auto"/>
        <w:ind w:left="720"/>
        <w:jc w:val="both"/>
        <w:rPr>
          <w:lang w:val="es-ES"/>
        </w:rPr>
      </w:pPr>
      <w:r w:rsidRPr="00F6021B">
        <w:rPr>
          <w:lang w:val="es-ES"/>
        </w:rPr>
        <w:t xml:space="preserve">Los Beneficiarios cuyo </w:t>
      </w:r>
      <w:r w:rsidR="00857B95" w:rsidRPr="00F6021B">
        <w:rPr>
          <w:lang w:val="es-ES"/>
        </w:rPr>
        <w:t>monto</w:t>
      </w:r>
      <w:r w:rsidRPr="00F6021B">
        <w:rPr>
          <w:lang w:val="es-ES"/>
        </w:rPr>
        <w:t xml:space="preserve"> total </w:t>
      </w:r>
      <w:r w:rsidR="00C34C28">
        <w:rPr>
          <w:lang w:val="es-ES"/>
        </w:rPr>
        <w:t>del acuerdo</w:t>
      </w:r>
      <w:r w:rsidRPr="00F6021B">
        <w:rPr>
          <w:lang w:val="es-ES"/>
        </w:rPr>
        <w:t xml:space="preserve">, contratos de cooperación, y contratos de adquisición actualmente activos, obtenidos de todas las agencias federales, es superior de </w:t>
      </w:r>
      <w:r w:rsidR="00857B95" w:rsidRPr="00F6021B">
        <w:rPr>
          <w:lang w:val="es-ES"/>
        </w:rPr>
        <w:t>US</w:t>
      </w:r>
      <w:r w:rsidRPr="00F6021B">
        <w:rPr>
          <w:lang w:val="es-ES"/>
        </w:rPr>
        <w:t xml:space="preserve">$10,000,000 en cualquier período de tiempo durante la vigencia del proyecto de esta </w:t>
      </w:r>
      <w:r w:rsidR="001E36FC">
        <w:rPr>
          <w:lang w:val="es-ES"/>
        </w:rPr>
        <w:t>Acuerdo</w:t>
      </w:r>
      <w:r w:rsidRPr="00F6021B">
        <w:rPr>
          <w:lang w:val="es-ES"/>
        </w:rPr>
        <w:t xml:space="preserve">, deben mantener debidamente actualizada </w:t>
      </w:r>
      <w:r w:rsidR="00857B95" w:rsidRPr="00F6021B">
        <w:rPr>
          <w:lang w:val="es-ES"/>
        </w:rPr>
        <w:t xml:space="preserve">la </w:t>
      </w:r>
      <w:r w:rsidRPr="00F6021B">
        <w:rPr>
          <w:lang w:val="es-ES"/>
        </w:rPr>
        <w:t xml:space="preserve">información que es reportada al Sistema de Gestión </w:t>
      </w:r>
      <w:r w:rsidR="00C34C28">
        <w:rPr>
          <w:lang w:val="es-ES"/>
        </w:rPr>
        <w:t>del acuerdo</w:t>
      </w:r>
      <w:r w:rsidRPr="00F6021B">
        <w:rPr>
          <w:lang w:val="es-ES"/>
        </w:rPr>
        <w:t xml:space="preserve"> (SAM)</w:t>
      </w:r>
      <w:r w:rsidR="00857B95" w:rsidRPr="00F6021B">
        <w:rPr>
          <w:lang w:val="es-ES"/>
        </w:rPr>
        <w:t xml:space="preserve"> y </w:t>
      </w:r>
      <w:r w:rsidRPr="00F6021B">
        <w:rPr>
          <w:lang w:val="es-ES"/>
        </w:rPr>
        <w:t>que está disponible en el sistema designado de integridad y desempeño  (actualmente el Sistema de Información de Desempeño e Integridad del Beneficiario Federal (FAPIIS)) sobre ciertos procedimientos civiles, penales o administrativos. Este es un requisito legal estipulado en la sección 872 de la Ley Pública 110-417, en su forma enmendada (41 U.S.C. 417b). Según lo requerido en el U.S.C. 2313(e)(1) (sección 3010 de la Ley Pública 111–212), toda la información publicada en FAPIIS a partir del 15 de abril de 2011, excepto las revisiones de desempeño anteriores, estará disponible públicamente. Consulte las referencias legales anteriores para conocer las definiciones, los procedimientos y la frecuencia de los informes, así como la información sobre los procedimientos que deben reportarse.</w:t>
      </w:r>
    </w:p>
    <w:p w14:paraId="72E04206"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Trata de personas, Actos Sexuales Comerciales y Trabajos Forzados</w:t>
      </w:r>
    </w:p>
    <w:p w14:paraId="2051E721" w14:textId="38B6F969"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011C95B7" w14:textId="2BBE9CED" w:rsidR="000B0CA2" w:rsidRPr="00F6021B" w:rsidRDefault="0005289A">
      <w:pPr>
        <w:pStyle w:val="P68B1DB1-Prrafodelista4"/>
        <w:spacing w:after="40" w:line="276" w:lineRule="auto"/>
        <w:ind w:left="720"/>
        <w:jc w:val="both"/>
        <w:rPr>
          <w:lang w:val="es-ES"/>
        </w:rPr>
      </w:pPr>
      <w:r w:rsidRPr="00F6021B">
        <w:rPr>
          <w:lang w:val="es-ES"/>
        </w:rPr>
        <w:t xml:space="preserve">Los fondos proporcionados por USDOL para esta </w:t>
      </w:r>
      <w:r w:rsidR="001E36FC">
        <w:rPr>
          <w:lang w:val="es-ES"/>
        </w:rPr>
        <w:t>Acuerdo</w:t>
      </w:r>
      <w:r w:rsidRPr="00F6021B">
        <w:rPr>
          <w:lang w:val="es-ES"/>
        </w:rPr>
        <w:t xml:space="preserve"> y cualquier </w:t>
      </w:r>
      <w:proofErr w:type="spellStart"/>
      <w:r w:rsidRPr="00F6021B">
        <w:rPr>
          <w:lang w:val="es-ES"/>
        </w:rPr>
        <w:t>Sub-</w:t>
      </w:r>
      <w:r w:rsidR="001E36FC">
        <w:rPr>
          <w:lang w:val="es-ES"/>
        </w:rPr>
        <w:t>acuerdo</w:t>
      </w:r>
      <w:proofErr w:type="spellEnd"/>
      <w:r w:rsidRPr="00F6021B">
        <w:rPr>
          <w:lang w:val="es-ES"/>
        </w:rPr>
        <w:t xml:space="preserve"> están sujetos a este requisito conforme se describe en la Ley de Protección de Víctimas de la Trata de Personas 2000 (TVPA), en su forma enmendada [22 U.S.C. 7104(g)]. Consulte </w:t>
      </w:r>
      <w:r w:rsidR="00FE4FE2" w:rsidRPr="00F6021B">
        <w:rPr>
          <w:lang w:val="es-ES"/>
        </w:rPr>
        <w:t>los MPG</w:t>
      </w:r>
      <w:r w:rsidRPr="00F6021B">
        <w:rPr>
          <w:lang w:val="es-ES"/>
        </w:rPr>
        <w:t xml:space="preserve"> para obtener más información.</w:t>
      </w:r>
    </w:p>
    <w:p w14:paraId="40A82DDA"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Terrorismo</w:t>
      </w:r>
    </w:p>
    <w:p w14:paraId="0EF3C9A9" w14:textId="176AB4A3"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398BFF95" w14:textId="7DC8A9E3" w:rsidR="000B0CA2" w:rsidRPr="00F6021B" w:rsidRDefault="0005289A">
      <w:pPr>
        <w:pStyle w:val="P68B1DB1-Prrafodelista4"/>
        <w:spacing w:after="40" w:line="276" w:lineRule="auto"/>
        <w:ind w:left="720"/>
        <w:jc w:val="both"/>
        <w:rPr>
          <w:lang w:val="es-ES"/>
        </w:rPr>
      </w:pPr>
      <w:r w:rsidRPr="00F6021B">
        <w:rPr>
          <w:lang w:val="es-ES"/>
        </w:rPr>
        <w:t xml:space="preserve">La legislación de los Estados Unidos, incluyendo las órdenes ejecutivas, </w:t>
      </w:r>
      <w:r w:rsidR="0007769D" w:rsidRPr="00F6021B">
        <w:rPr>
          <w:lang w:val="es-ES"/>
        </w:rPr>
        <w:t>prohíbe</w:t>
      </w:r>
      <w:r w:rsidRPr="00F6021B">
        <w:rPr>
          <w:lang w:val="es-ES"/>
        </w:rPr>
        <w:t xml:space="preserve"> realizar transacciones con, o proporcionar recursos o apoyo a, individuos y organizaciones asociadas con el terrorismo. Consulte </w:t>
      </w:r>
      <w:r w:rsidR="00FE4FE2" w:rsidRPr="00F6021B">
        <w:rPr>
          <w:lang w:val="es-ES"/>
        </w:rPr>
        <w:t>los MPG</w:t>
      </w:r>
      <w:r w:rsidRPr="00F6021B">
        <w:rPr>
          <w:lang w:val="es-ES"/>
        </w:rPr>
        <w:t xml:space="preserve"> para obtener más información. </w:t>
      </w:r>
    </w:p>
    <w:p w14:paraId="4AD8D0E5" w14:textId="77777777" w:rsidR="000B0CA2" w:rsidRPr="00F6021B" w:rsidRDefault="0005289A">
      <w:pPr>
        <w:pStyle w:val="P68B1DB1-Prrafodelista7"/>
        <w:numPr>
          <w:ilvl w:val="0"/>
          <w:numId w:val="11"/>
        </w:numPr>
        <w:spacing w:after="40" w:line="276" w:lineRule="auto"/>
        <w:jc w:val="both"/>
        <w:rPr>
          <w:lang w:val="es-ES"/>
        </w:rPr>
      </w:pPr>
      <w:r w:rsidRPr="00F6021B">
        <w:rPr>
          <w:lang w:val="es-ES"/>
        </w:rPr>
        <w:t>Telecomunicaciones</w:t>
      </w:r>
    </w:p>
    <w:p w14:paraId="7AD2ABE4" w14:textId="6F239693"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7F194DB3" w14:textId="67FC4B18" w:rsidR="000B0CA2" w:rsidRPr="00F6021B" w:rsidRDefault="0005289A">
      <w:pPr>
        <w:pStyle w:val="P68B1DB1-Prrafodelista4"/>
        <w:spacing w:after="40" w:line="276" w:lineRule="auto"/>
        <w:ind w:left="720"/>
        <w:jc w:val="both"/>
        <w:rPr>
          <w:lang w:val="es-ES"/>
        </w:rPr>
      </w:pPr>
      <w:r w:rsidRPr="00F6021B">
        <w:rPr>
          <w:lang w:val="es-ES"/>
        </w:rPr>
        <w:t xml:space="preserve">Prohibición de determinados servicios o equipos de telecomunicaciones y video vigilancia. Los Beneficiarios y Sub-beneficiarios tienen prohibido comprometer o utilizar fondos de préstamos o donaciones para: (1) la adquisición u obtención; (2) la extensión o renovación de un contrato para adquirir u obtener; o (3) </w:t>
      </w:r>
      <w:r w:rsidR="00520370" w:rsidRPr="00F6021B">
        <w:rPr>
          <w:lang w:val="es-ES"/>
        </w:rPr>
        <w:t xml:space="preserve">la celebración de </w:t>
      </w:r>
      <w:r w:rsidRPr="00F6021B">
        <w:rPr>
          <w:lang w:val="es-ES"/>
        </w:rPr>
        <w:t>contrato</w:t>
      </w:r>
      <w:r w:rsidR="00520370" w:rsidRPr="00F6021B">
        <w:rPr>
          <w:lang w:val="es-ES"/>
        </w:rPr>
        <w:t>s</w:t>
      </w:r>
      <w:r w:rsidRPr="00F6021B">
        <w:rPr>
          <w:lang w:val="es-ES"/>
        </w:rPr>
        <w:t xml:space="preserve"> (o </w:t>
      </w:r>
      <w:r w:rsidR="00520370" w:rsidRPr="00F6021B">
        <w:rPr>
          <w:lang w:val="es-ES"/>
        </w:rPr>
        <w:t>la extensión o renovación de contratos</w:t>
      </w:r>
      <w:r w:rsidRPr="00F6021B">
        <w:rPr>
          <w:lang w:val="es-ES"/>
        </w:rPr>
        <w:t xml:space="preserve">) para adquirir u obtener equipos, servicios o sistemas que utilicen equipos o servicios de telecomunicaciones cubiertos como un componente sustancial o esencial de cualquier sistema, o como tecnología </w:t>
      </w:r>
      <w:r w:rsidR="00520370" w:rsidRPr="00F6021B">
        <w:rPr>
          <w:lang w:val="es-ES"/>
        </w:rPr>
        <w:t xml:space="preserve">esencial </w:t>
      </w:r>
      <w:r w:rsidRPr="00F6021B">
        <w:rPr>
          <w:lang w:val="es-ES"/>
        </w:rPr>
        <w:t>que forme parte de cualquier sistema. Según la Ley Pública 115-232, sección 889, los equipos y servicios de telecomunicaciones cubiertos incluyen:</w:t>
      </w:r>
    </w:p>
    <w:p w14:paraId="08C6C03F" w14:textId="77777777" w:rsidR="000B0CA2" w:rsidRPr="00F6021B" w:rsidRDefault="0005289A">
      <w:pPr>
        <w:pStyle w:val="P68B1DB1-Prrafodelista4"/>
        <w:numPr>
          <w:ilvl w:val="0"/>
          <w:numId w:val="12"/>
        </w:numPr>
        <w:spacing w:after="40" w:line="276" w:lineRule="auto"/>
        <w:jc w:val="both"/>
        <w:rPr>
          <w:lang w:val="es-ES"/>
        </w:rPr>
      </w:pPr>
      <w:r w:rsidRPr="00F6021B">
        <w:rPr>
          <w:lang w:val="es-ES"/>
        </w:rPr>
        <w:t xml:space="preserve">Equipos de telecomunicaciones producidos por Huawei Technologies Company o ZTE </w:t>
      </w:r>
      <w:proofErr w:type="spellStart"/>
      <w:r w:rsidRPr="00F6021B">
        <w:rPr>
          <w:lang w:val="es-ES"/>
        </w:rPr>
        <w:t>Corporation</w:t>
      </w:r>
      <w:proofErr w:type="spellEnd"/>
      <w:r w:rsidRPr="00F6021B">
        <w:rPr>
          <w:lang w:val="es-ES"/>
        </w:rPr>
        <w:t xml:space="preserve"> (o cualquier sucursal o filial de dichas entidades);</w:t>
      </w:r>
    </w:p>
    <w:p w14:paraId="4BC9D9DF" w14:textId="37FA21EC" w:rsidR="000B0CA2" w:rsidRPr="00F6021B" w:rsidRDefault="00801F0D">
      <w:pPr>
        <w:pStyle w:val="P68B1DB1-Prrafodelista4"/>
        <w:numPr>
          <w:ilvl w:val="0"/>
          <w:numId w:val="12"/>
        </w:numPr>
        <w:spacing w:after="40" w:line="276" w:lineRule="auto"/>
        <w:jc w:val="both"/>
        <w:rPr>
          <w:lang w:val="es-ES"/>
        </w:rPr>
      </w:pPr>
      <w:r w:rsidRPr="00F6021B">
        <w:rPr>
          <w:lang w:val="es-ES"/>
        </w:rPr>
        <w:t>E</w:t>
      </w:r>
      <w:r w:rsidR="0005289A" w:rsidRPr="00F6021B">
        <w:rPr>
          <w:lang w:val="es-ES"/>
        </w:rPr>
        <w:t>quipos de telecomunicaciones</w:t>
      </w:r>
      <w:r w:rsidRPr="00F6021B">
        <w:rPr>
          <w:lang w:val="es-ES"/>
        </w:rPr>
        <w:t xml:space="preserve"> y video vigilancia </w:t>
      </w:r>
      <w:r w:rsidR="0005289A" w:rsidRPr="00F6021B">
        <w:rPr>
          <w:lang w:val="es-ES"/>
        </w:rPr>
        <w:t xml:space="preserve">producidos por </w:t>
      </w:r>
      <w:proofErr w:type="spellStart"/>
      <w:r w:rsidR="0005289A" w:rsidRPr="00F6021B">
        <w:rPr>
          <w:lang w:val="es-ES"/>
        </w:rPr>
        <w:t>Hytera</w:t>
      </w:r>
      <w:proofErr w:type="spellEnd"/>
      <w:r w:rsidR="0005289A" w:rsidRPr="00F6021B">
        <w:rPr>
          <w:lang w:val="es-ES"/>
        </w:rPr>
        <w:t xml:space="preserve"> </w:t>
      </w:r>
      <w:proofErr w:type="spellStart"/>
      <w:r w:rsidR="0005289A" w:rsidRPr="00F6021B">
        <w:rPr>
          <w:lang w:val="es-ES"/>
        </w:rPr>
        <w:t>Communications</w:t>
      </w:r>
      <w:proofErr w:type="spellEnd"/>
      <w:r w:rsidR="0005289A" w:rsidRPr="00F6021B">
        <w:rPr>
          <w:lang w:val="es-ES"/>
        </w:rPr>
        <w:t xml:space="preserve"> </w:t>
      </w:r>
      <w:proofErr w:type="spellStart"/>
      <w:r w:rsidR="0005289A" w:rsidRPr="00F6021B">
        <w:rPr>
          <w:lang w:val="es-ES"/>
        </w:rPr>
        <w:t>Corporation</w:t>
      </w:r>
      <w:proofErr w:type="spellEnd"/>
      <w:r w:rsidR="0005289A" w:rsidRPr="00F6021B">
        <w:rPr>
          <w:lang w:val="es-ES"/>
        </w:rPr>
        <w:t xml:space="preserve">, Hangzhou Hikvision Digital </w:t>
      </w:r>
      <w:proofErr w:type="spellStart"/>
      <w:r w:rsidR="0005289A" w:rsidRPr="00F6021B">
        <w:rPr>
          <w:lang w:val="es-ES"/>
        </w:rPr>
        <w:t>Technology</w:t>
      </w:r>
      <w:proofErr w:type="spellEnd"/>
      <w:r w:rsidR="0005289A" w:rsidRPr="00F6021B">
        <w:rPr>
          <w:lang w:val="es-ES"/>
        </w:rPr>
        <w:t xml:space="preserve"> Company o Dahua </w:t>
      </w:r>
      <w:proofErr w:type="spellStart"/>
      <w:r w:rsidR="0005289A" w:rsidRPr="00F6021B">
        <w:rPr>
          <w:lang w:val="es-ES"/>
        </w:rPr>
        <w:t>Technology</w:t>
      </w:r>
      <w:proofErr w:type="spellEnd"/>
      <w:r w:rsidR="0005289A" w:rsidRPr="00F6021B">
        <w:rPr>
          <w:lang w:val="es-ES"/>
        </w:rPr>
        <w:t xml:space="preserve"> Company (o cualquier sucursal o filial de dichas entidades) para efectos de la seguridad pública, la seguridad de instalaciones gubernamentales, la vigilancia de la seguridad física de infraestructuras críticas y otros fines de seguridad nacional, </w:t>
      </w:r>
    </w:p>
    <w:p w14:paraId="19B82791" w14:textId="77777777" w:rsidR="000B0CA2" w:rsidRPr="00F6021B" w:rsidRDefault="0005289A">
      <w:pPr>
        <w:pStyle w:val="P68B1DB1-Prrafodelista4"/>
        <w:numPr>
          <w:ilvl w:val="0"/>
          <w:numId w:val="12"/>
        </w:numPr>
        <w:spacing w:after="40" w:line="276" w:lineRule="auto"/>
        <w:jc w:val="both"/>
        <w:rPr>
          <w:lang w:val="es-ES"/>
        </w:rPr>
      </w:pPr>
      <w:r w:rsidRPr="00F6021B">
        <w:rPr>
          <w:lang w:val="es-ES"/>
        </w:rPr>
        <w:t>Servicios de telecomunicaciones o video vigilancia prestados por dichas entidades o que utilicen dichos equipos; o</w:t>
      </w:r>
    </w:p>
    <w:p w14:paraId="48D29A33" w14:textId="77777777" w:rsidR="000B0CA2" w:rsidRPr="00F6021B" w:rsidRDefault="0005289A">
      <w:pPr>
        <w:pStyle w:val="P68B1DB1-Prrafodelista4"/>
        <w:numPr>
          <w:ilvl w:val="0"/>
          <w:numId w:val="12"/>
        </w:numPr>
        <w:spacing w:after="40" w:line="276" w:lineRule="auto"/>
        <w:jc w:val="both"/>
        <w:rPr>
          <w:lang w:val="es-ES"/>
        </w:rPr>
      </w:pPr>
      <w:r w:rsidRPr="00F6021B">
        <w:rPr>
          <w:lang w:val="es-ES"/>
        </w:rPr>
        <w:t>Equipos o servicios de telecomunicaciones o video vigilancia producidos o proporcionados por alguna entidad que el Secretario de Defensa, con la asesoría del Director de la Inteligencia Nacional o el Director de la Oficina Federal de Investigación, considere razonablemente que es una entidad de propiedad de, o controlada por, o conectada de otra manera con, el gobierno de un país extranjero cubierto.</w:t>
      </w:r>
    </w:p>
    <w:p w14:paraId="52727D07" w14:textId="77777777" w:rsidR="000B0CA2" w:rsidRPr="00F6021B" w:rsidRDefault="000B0CA2">
      <w:pPr>
        <w:pStyle w:val="ListParagraph"/>
        <w:spacing w:after="40" w:line="276" w:lineRule="auto"/>
        <w:ind w:left="1440"/>
        <w:jc w:val="both"/>
        <w:rPr>
          <w:rFonts w:cs="Times New Roman"/>
          <w:lang w:val="es-ES"/>
        </w:rPr>
      </w:pPr>
    </w:p>
    <w:p w14:paraId="0D3361F8" w14:textId="68935FC4" w:rsidR="000B0CA2" w:rsidRPr="00F6021B" w:rsidRDefault="0005289A">
      <w:pPr>
        <w:pStyle w:val="P68B1DB1-Prrafodelista5"/>
        <w:numPr>
          <w:ilvl w:val="0"/>
          <w:numId w:val="4"/>
        </w:numPr>
        <w:spacing w:after="40" w:line="276" w:lineRule="auto"/>
        <w:jc w:val="both"/>
        <w:rPr>
          <w:lang w:val="es-ES"/>
        </w:rPr>
      </w:pPr>
      <w:r w:rsidRPr="00F6021B">
        <w:rPr>
          <w:lang w:val="es-ES"/>
        </w:rPr>
        <w:t xml:space="preserve">Administración </w:t>
      </w:r>
      <w:r w:rsidR="00C34C28">
        <w:rPr>
          <w:lang w:val="es-ES"/>
        </w:rPr>
        <w:t>del acuerdo</w:t>
      </w:r>
    </w:p>
    <w:p w14:paraId="07421434" w14:textId="77777777" w:rsidR="000B0CA2" w:rsidRPr="00F6021B" w:rsidRDefault="0005289A">
      <w:pPr>
        <w:pStyle w:val="P68B1DB1-Prrafodelista7"/>
        <w:numPr>
          <w:ilvl w:val="0"/>
          <w:numId w:val="13"/>
        </w:numPr>
        <w:spacing w:line="276" w:lineRule="auto"/>
        <w:jc w:val="both"/>
        <w:rPr>
          <w:lang w:val="es-ES"/>
        </w:rPr>
      </w:pPr>
      <w:r w:rsidRPr="00F6021B">
        <w:rPr>
          <w:lang w:val="es-ES"/>
        </w:rPr>
        <w:t>Sistemas de Gestión Financiera de Beneficiarios</w:t>
      </w:r>
    </w:p>
    <w:p w14:paraId="0D0DCFB5" w14:textId="1B6B6A82"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65E60ACC" w14:textId="6B5294E5" w:rsidR="000B0CA2" w:rsidRPr="00F6021B" w:rsidRDefault="0005289A">
      <w:pPr>
        <w:pStyle w:val="P68B1DB1-Prrafodelista4"/>
        <w:spacing w:line="276" w:lineRule="auto"/>
        <w:ind w:left="720"/>
        <w:jc w:val="both"/>
        <w:rPr>
          <w:lang w:val="es-ES"/>
        </w:rPr>
      </w:pPr>
      <w:r w:rsidRPr="00F6021B">
        <w:rPr>
          <w:lang w:val="es-ES"/>
        </w:rPr>
        <w:t xml:space="preserve">Los sistemas de gestión financiera del Beneficiario </w:t>
      </w:r>
      <w:r w:rsidR="00801F0D" w:rsidRPr="00F6021B">
        <w:rPr>
          <w:lang w:val="es-ES"/>
        </w:rPr>
        <w:t xml:space="preserve">deberán </w:t>
      </w:r>
      <w:r w:rsidRPr="00F6021B">
        <w:rPr>
          <w:lang w:val="es-ES"/>
        </w:rPr>
        <w:t>cumplir los requisitos mencionados en el 2 CFR 200.302</w:t>
      </w:r>
      <w:r w:rsidR="00801F0D" w:rsidRPr="00F6021B">
        <w:rPr>
          <w:lang w:val="es-ES"/>
        </w:rPr>
        <w:t>, “</w:t>
      </w:r>
      <w:r w:rsidRPr="00F6021B">
        <w:rPr>
          <w:lang w:val="es-ES"/>
        </w:rPr>
        <w:t>Gestión Financiera</w:t>
      </w:r>
      <w:r w:rsidR="00801F0D" w:rsidRPr="00F6021B">
        <w:rPr>
          <w:lang w:val="es-ES"/>
        </w:rPr>
        <w:t>”</w:t>
      </w:r>
      <w:r w:rsidRPr="00F6021B">
        <w:rPr>
          <w:lang w:val="es-ES"/>
        </w:rPr>
        <w:t xml:space="preserve">. </w:t>
      </w:r>
    </w:p>
    <w:p w14:paraId="45392F37" w14:textId="0D7895A9" w:rsidR="000B0CA2" w:rsidRPr="00F6021B" w:rsidRDefault="0005289A">
      <w:pPr>
        <w:pStyle w:val="P68B1DB1-Prrafodelista7"/>
        <w:numPr>
          <w:ilvl w:val="0"/>
          <w:numId w:val="13"/>
        </w:numPr>
        <w:spacing w:line="276" w:lineRule="auto"/>
        <w:jc w:val="both"/>
        <w:rPr>
          <w:lang w:val="es-ES"/>
        </w:rPr>
      </w:pPr>
      <w:proofErr w:type="spellStart"/>
      <w:r w:rsidRPr="00F6021B">
        <w:rPr>
          <w:lang w:val="es-ES"/>
        </w:rPr>
        <w:t>Sub-</w:t>
      </w:r>
      <w:r w:rsidR="000153A7">
        <w:rPr>
          <w:lang w:val="es-ES"/>
        </w:rPr>
        <w:t>acuerdos</w:t>
      </w:r>
      <w:proofErr w:type="spellEnd"/>
    </w:p>
    <w:p w14:paraId="3DD53B87" w14:textId="293BC46F"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38598F1F" w14:textId="71E083E7" w:rsidR="000B0CA2" w:rsidRPr="00F6021B" w:rsidRDefault="0005289A">
      <w:pPr>
        <w:pStyle w:val="P68B1DB1-Prrafodelista4"/>
        <w:spacing w:line="276" w:lineRule="auto"/>
        <w:ind w:left="720"/>
        <w:jc w:val="both"/>
        <w:rPr>
          <w:lang w:val="es-ES"/>
        </w:rPr>
      </w:pPr>
      <w:r w:rsidRPr="00F6021B">
        <w:rPr>
          <w:lang w:val="es-ES"/>
        </w:rPr>
        <w:t>L</w:t>
      </w:r>
      <w:r w:rsidR="000153A7">
        <w:rPr>
          <w:lang w:val="es-ES"/>
        </w:rPr>
        <w:t>o</w:t>
      </w:r>
      <w:r w:rsidRPr="00F6021B">
        <w:rPr>
          <w:lang w:val="es-ES"/>
        </w:rPr>
        <w:t xml:space="preserve">s </w:t>
      </w:r>
      <w:proofErr w:type="spellStart"/>
      <w:r w:rsidRPr="00F6021B">
        <w:rPr>
          <w:lang w:val="es-ES"/>
        </w:rPr>
        <w:t>sub-</w:t>
      </w:r>
      <w:r w:rsidR="000153A7">
        <w:rPr>
          <w:lang w:val="es-ES"/>
        </w:rPr>
        <w:t>acuerdos</w:t>
      </w:r>
      <w:proofErr w:type="spellEnd"/>
      <w:r w:rsidRPr="001E36FC">
        <w:rPr>
          <w:lang w:val="es-ES"/>
        </w:rPr>
        <w:t xml:space="preserve"> establecid</w:t>
      </w:r>
      <w:r w:rsidR="000153A7">
        <w:rPr>
          <w:lang w:val="es-ES"/>
        </w:rPr>
        <w:t>o</w:t>
      </w:r>
      <w:r w:rsidRPr="001E36FC">
        <w:rPr>
          <w:lang w:val="es-ES"/>
        </w:rPr>
        <w:t xml:space="preserve">s después de que la </w:t>
      </w:r>
      <w:r w:rsidR="001E36FC" w:rsidRPr="001E36FC">
        <w:rPr>
          <w:lang w:val="es-ES"/>
        </w:rPr>
        <w:t>acuerdo</w:t>
      </w:r>
      <w:r w:rsidRPr="001E36FC">
        <w:rPr>
          <w:lang w:val="es-ES"/>
        </w:rPr>
        <w:t xml:space="preserve"> hay sido financiada y que no haya sido propuesta</w:t>
      </w:r>
      <w:r w:rsidR="00801F0D" w:rsidRPr="001E36FC">
        <w:rPr>
          <w:lang w:val="es-ES"/>
        </w:rPr>
        <w:t>s</w:t>
      </w:r>
      <w:r w:rsidRPr="001E36FC">
        <w:rPr>
          <w:lang w:val="es-ES"/>
        </w:rPr>
        <w:t xml:space="preserve"> en la RFP (completamente con el nombre del Beneficiario de la </w:t>
      </w:r>
      <w:proofErr w:type="spellStart"/>
      <w:r w:rsidRPr="001E36FC">
        <w:rPr>
          <w:lang w:val="es-ES"/>
        </w:rPr>
        <w:t>Sub-</w:t>
      </w:r>
      <w:r w:rsidR="001E36FC" w:rsidRPr="001E36FC">
        <w:rPr>
          <w:lang w:val="es-ES"/>
        </w:rPr>
        <w:t>acuerdo</w:t>
      </w:r>
      <w:proofErr w:type="spellEnd"/>
      <w:r w:rsidRPr="001E36FC">
        <w:rPr>
          <w:lang w:val="es-ES"/>
        </w:rPr>
        <w:t>, una descripción de la actividad del pro</w:t>
      </w:r>
      <w:r w:rsidRPr="00F6021B">
        <w:rPr>
          <w:lang w:val="es-ES"/>
        </w:rPr>
        <w:t xml:space="preserve">yecto, el presupuesto de la </w:t>
      </w:r>
      <w:proofErr w:type="spellStart"/>
      <w:r w:rsidRPr="00F6021B">
        <w:rPr>
          <w:lang w:val="es-ES"/>
        </w:rPr>
        <w:t>Sub-</w:t>
      </w:r>
      <w:r w:rsidR="001E36FC">
        <w:rPr>
          <w:lang w:val="es-ES"/>
        </w:rPr>
        <w:t>acuerdo</w:t>
      </w:r>
      <w:proofErr w:type="spellEnd"/>
      <w:r w:rsidRPr="00F6021B">
        <w:rPr>
          <w:lang w:val="es-ES"/>
        </w:rPr>
        <w:t xml:space="preserve"> y una descripción del presupuesto), requieren la aprobación previa de USDOL y deben cumplir los requisitos de 2 CFR 200.201 y 2 CFR 200.330-332. Las </w:t>
      </w:r>
      <w:proofErr w:type="spellStart"/>
      <w:r w:rsidRPr="00F6021B">
        <w:rPr>
          <w:lang w:val="es-ES"/>
        </w:rPr>
        <w:t>sub-</w:t>
      </w:r>
      <w:r w:rsidR="00BC4B49">
        <w:rPr>
          <w:lang w:val="es-ES"/>
        </w:rPr>
        <w:t>acuerdos</w:t>
      </w:r>
      <w:proofErr w:type="spellEnd"/>
      <w:r w:rsidRPr="00F6021B">
        <w:rPr>
          <w:lang w:val="es-ES"/>
        </w:rPr>
        <w:t xml:space="preserve"> es</w:t>
      </w:r>
      <w:r w:rsidR="005526A3" w:rsidRPr="00F6021B">
        <w:rPr>
          <w:lang w:val="es-ES"/>
        </w:rPr>
        <w:t xml:space="preserve">tarán </w:t>
      </w:r>
      <w:r w:rsidRPr="00F6021B">
        <w:rPr>
          <w:lang w:val="es-ES"/>
        </w:rPr>
        <w:t>sujetas a auditorías.</w:t>
      </w:r>
    </w:p>
    <w:p w14:paraId="5ED4735F" w14:textId="6403E228" w:rsidR="000B0CA2" w:rsidRPr="00F6021B" w:rsidRDefault="0005289A">
      <w:pPr>
        <w:pStyle w:val="P68B1DB1-Prrafodelista4"/>
        <w:spacing w:line="276" w:lineRule="auto"/>
        <w:ind w:left="720"/>
        <w:jc w:val="both"/>
        <w:rPr>
          <w:lang w:val="es-ES"/>
        </w:rPr>
      </w:pPr>
      <w:r w:rsidRPr="00F6021B">
        <w:rPr>
          <w:lang w:val="es-ES"/>
        </w:rPr>
        <w:t xml:space="preserve">Los términos y condiciones de esta </w:t>
      </w:r>
      <w:r w:rsidR="001E36FC">
        <w:rPr>
          <w:lang w:val="es-ES"/>
        </w:rPr>
        <w:t>Acuerdo</w:t>
      </w:r>
      <w:r w:rsidRPr="00F6021B">
        <w:rPr>
          <w:lang w:val="es-ES"/>
        </w:rPr>
        <w:t xml:space="preserve"> deben aplicarse a cualquier </w:t>
      </w:r>
      <w:r w:rsidR="005D0463" w:rsidRPr="00F6021B">
        <w:rPr>
          <w:lang w:val="es-ES"/>
        </w:rPr>
        <w:t>Sub-beneficiario</w:t>
      </w:r>
      <w:r w:rsidRPr="00F6021B">
        <w:rPr>
          <w:lang w:val="es-ES"/>
        </w:rPr>
        <w:t xml:space="preserve"> de esta </w:t>
      </w:r>
      <w:r w:rsidR="001E36FC">
        <w:rPr>
          <w:lang w:val="es-ES"/>
        </w:rPr>
        <w:t>Acuerdo</w:t>
      </w:r>
      <w:r w:rsidRPr="00F6021B">
        <w:rPr>
          <w:lang w:val="es-ES"/>
        </w:rPr>
        <w:t>. El Beneficiario es responsable de monitorear al Sub-beneficiario, asegurándose de que los términos y condiciones estén en todos los paquetes de las Sub-</w:t>
      </w:r>
      <w:r w:rsidR="00BC4B49">
        <w:rPr>
          <w:lang w:val="es-ES"/>
        </w:rPr>
        <w:t>Acuerdos</w:t>
      </w:r>
      <w:r w:rsidRPr="00F6021B">
        <w:rPr>
          <w:lang w:val="es-ES"/>
        </w:rPr>
        <w:t xml:space="preserve"> y que el </w:t>
      </w:r>
      <w:proofErr w:type="spellStart"/>
      <w:r w:rsidR="005D0463" w:rsidRPr="00F6021B">
        <w:rPr>
          <w:lang w:val="es-ES"/>
        </w:rPr>
        <w:t>Sub</w:t>
      </w:r>
      <w:r w:rsidR="00BC4B49">
        <w:rPr>
          <w:lang w:val="es-ES"/>
        </w:rPr>
        <w:t>-a</w:t>
      </w:r>
      <w:r w:rsidR="00BC4B49" w:rsidRPr="00BC4B49">
        <w:rPr>
          <w:lang w:val="es-ES"/>
        </w:rPr>
        <w:t>djudicatario</w:t>
      </w:r>
      <w:proofErr w:type="spellEnd"/>
      <w:r w:rsidR="00BC4B49" w:rsidRPr="00BC4B49">
        <w:rPr>
          <w:lang w:val="es-ES"/>
        </w:rPr>
        <w:t xml:space="preserve"> </w:t>
      </w:r>
      <w:r w:rsidRPr="00F6021B">
        <w:rPr>
          <w:lang w:val="es-ES"/>
        </w:rPr>
        <w:t xml:space="preserve">cumpla todas las regulaciones aplicables y los términos y condiciones de esta </w:t>
      </w:r>
      <w:r w:rsidR="001E36FC">
        <w:rPr>
          <w:lang w:val="es-ES"/>
        </w:rPr>
        <w:t>Acuerdo</w:t>
      </w:r>
      <w:r w:rsidRPr="00F6021B">
        <w:rPr>
          <w:lang w:val="es-ES"/>
        </w:rPr>
        <w:t xml:space="preserve"> (2 CFR 200.101(b)(1) Aplicabilidad).</w:t>
      </w:r>
    </w:p>
    <w:p w14:paraId="175AFEEC" w14:textId="2BBA7178" w:rsidR="000B0CA2" w:rsidRPr="00F6021B" w:rsidRDefault="0005289A">
      <w:pPr>
        <w:pStyle w:val="P68B1DB1-Prrafodelista4"/>
        <w:spacing w:line="276" w:lineRule="auto"/>
        <w:ind w:left="720"/>
        <w:jc w:val="both"/>
        <w:rPr>
          <w:lang w:val="es-ES"/>
        </w:rPr>
      </w:pPr>
      <w:r w:rsidRPr="00F6021B">
        <w:rPr>
          <w:lang w:val="es-ES"/>
        </w:rPr>
        <w:t xml:space="preserve">La norma de exclusión y </w:t>
      </w:r>
      <w:proofErr w:type="gramStart"/>
      <w:r w:rsidRPr="00F6021B">
        <w:rPr>
          <w:lang w:val="es-ES"/>
        </w:rPr>
        <w:t>suspensión,</w:t>
      </w:r>
      <w:proofErr w:type="gramEnd"/>
      <w:r w:rsidRPr="00F6021B">
        <w:rPr>
          <w:lang w:val="es-ES"/>
        </w:rPr>
        <w:t xml:space="preserve"> co</w:t>
      </w:r>
      <w:r w:rsidR="0071106A" w:rsidRPr="00F6021B">
        <w:rPr>
          <w:lang w:val="es-ES"/>
        </w:rPr>
        <w:t>nforme</w:t>
      </w:r>
      <w:r w:rsidRPr="00F6021B">
        <w:rPr>
          <w:lang w:val="es-ES"/>
        </w:rPr>
        <w:t xml:space="preserve"> </w:t>
      </w:r>
      <w:r w:rsidR="0071106A" w:rsidRPr="00F6021B">
        <w:rPr>
          <w:lang w:val="es-ES"/>
        </w:rPr>
        <w:t>está descrita</w:t>
      </w:r>
      <w:r w:rsidRPr="00F6021B">
        <w:rPr>
          <w:lang w:val="es-ES"/>
        </w:rPr>
        <w:t xml:space="preserve"> en el 2 CFR Parte 180</w:t>
      </w:r>
      <w:r w:rsidR="0071106A" w:rsidRPr="00F6021B">
        <w:rPr>
          <w:lang w:val="es-ES"/>
        </w:rPr>
        <w:t xml:space="preserve">, será </w:t>
      </w:r>
      <w:r w:rsidRPr="00F6021B">
        <w:rPr>
          <w:lang w:val="es-ES"/>
        </w:rPr>
        <w:t xml:space="preserve">implementada por USDOL </w:t>
      </w:r>
      <w:r w:rsidR="0071106A" w:rsidRPr="00F6021B">
        <w:rPr>
          <w:lang w:val="es-ES"/>
        </w:rPr>
        <w:t xml:space="preserve">de conformidad con </w:t>
      </w:r>
      <w:r w:rsidRPr="00F6021B">
        <w:rPr>
          <w:lang w:val="es-ES"/>
        </w:rPr>
        <w:t>el 29 CFR Parte 98</w:t>
      </w:r>
      <w:r w:rsidR="0071106A" w:rsidRPr="00F6021B">
        <w:rPr>
          <w:lang w:val="es-ES"/>
        </w:rPr>
        <w:t xml:space="preserve"> y</w:t>
      </w:r>
      <w:r w:rsidRPr="00F6021B">
        <w:rPr>
          <w:lang w:val="es-ES"/>
        </w:rPr>
        <w:t xml:space="preserve"> será aplicada a todas las </w:t>
      </w:r>
      <w:proofErr w:type="spellStart"/>
      <w:r w:rsidRPr="00F6021B">
        <w:rPr>
          <w:lang w:val="es-ES"/>
        </w:rPr>
        <w:t>Sub-</w:t>
      </w:r>
      <w:r w:rsidR="00733DC8">
        <w:rPr>
          <w:lang w:val="es-ES"/>
        </w:rPr>
        <w:t>acuerdos</w:t>
      </w:r>
      <w:proofErr w:type="spellEnd"/>
      <w:r w:rsidRPr="00F6021B">
        <w:rPr>
          <w:lang w:val="es-ES"/>
        </w:rPr>
        <w:t>, excepto por lo descrito en el 2 CFR 180.215 y 29 CFR 98.110(a)(2). El Beneficiario tiene la responsabilidad de garantizar que todos los Sub-beneficiarios tengan un número DUNS y sean elegibles para participar en programas de asistencia federal conforme a lo descrito en los requisitos (por ejemplo, 2 CFR 200.331).</w:t>
      </w:r>
    </w:p>
    <w:p w14:paraId="18F25D6F" w14:textId="77777777" w:rsidR="000B0CA2" w:rsidRPr="00F6021B" w:rsidRDefault="0005289A">
      <w:pPr>
        <w:pStyle w:val="P68B1DB1-Prrafodelista7"/>
        <w:numPr>
          <w:ilvl w:val="0"/>
          <w:numId w:val="13"/>
        </w:numPr>
        <w:spacing w:line="276" w:lineRule="auto"/>
        <w:jc w:val="both"/>
        <w:rPr>
          <w:lang w:val="es-ES"/>
        </w:rPr>
      </w:pPr>
      <w:r w:rsidRPr="00F6021B">
        <w:rPr>
          <w:lang w:val="es-ES"/>
        </w:rPr>
        <w:t>Adquisiciones</w:t>
      </w:r>
    </w:p>
    <w:p w14:paraId="24F7198F" w14:textId="0C29399B"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369C3933" w14:textId="77777777" w:rsidR="000B0CA2" w:rsidRPr="00F6021B" w:rsidRDefault="0005289A">
      <w:pPr>
        <w:pStyle w:val="P68B1DB1-Prrafodelista4"/>
        <w:spacing w:line="276" w:lineRule="auto"/>
        <w:ind w:left="720"/>
        <w:jc w:val="both"/>
        <w:rPr>
          <w:lang w:val="es-ES"/>
        </w:rPr>
      </w:pPr>
      <w:r w:rsidRPr="00F6021B">
        <w:rPr>
          <w:lang w:val="es-ES"/>
        </w:rPr>
        <w:t>Todas las transacciones de adquisiciones deben llevarse a cabo de tal manera que proporcionen una competencia plena y abierta, de acuerdo con los requisitos y excepciones del 2 CFR 200.317-326, "Normas de Adquisiciones".</w:t>
      </w:r>
    </w:p>
    <w:p w14:paraId="224B207D" w14:textId="77777777" w:rsidR="000B0CA2" w:rsidRPr="00F6021B" w:rsidRDefault="0005289A">
      <w:pPr>
        <w:pStyle w:val="P68B1DB1-Prrafodelista7"/>
        <w:numPr>
          <w:ilvl w:val="0"/>
          <w:numId w:val="13"/>
        </w:numPr>
        <w:spacing w:line="276" w:lineRule="auto"/>
        <w:jc w:val="both"/>
        <w:rPr>
          <w:lang w:val="es-ES"/>
        </w:rPr>
      </w:pPr>
      <w:r w:rsidRPr="00F6021B">
        <w:rPr>
          <w:lang w:val="es-ES"/>
        </w:rPr>
        <w:t>Costos Admisibles</w:t>
      </w:r>
    </w:p>
    <w:p w14:paraId="372A0F69" w14:textId="50C73472"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639E0B3B" w14:textId="26222B0C" w:rsidR="000B0CA2" w:rsidRPr="00F6021B" w:rsidRDefault="0005289A">
      <w:pPr>
        <w:pStyle w:val="P68B1DB1-Prrafodelista4"/>
        <w:spacing w:line="276" w:lineRule="auto"/>
        <w:ind w:left="720"/>
        <w:jc w:val="both"/>
        <w:rPr>
          <w:lang w:val="es-ES"/>
        </w:rPr>
      </w:pPr>
      <w:r w:rsidRPr="00F6021B">
        <w:rPr>
          <w:lang w:val="es-ES"/>
        </w:rPr>
        <w:t xml:space="preserve">Los pagos hasta el </w:t>
      </w:r>
      <w:r w:rsidR="00BC3EFC" w:rsidRPr="00F6021B">
        <w:rPr>
          <w:lang w:val="es-ES"/>
        </w:rPr>
        <w:t xml:space="preserve">monto </w:t>
      </w:r>
      <w:r w:rsidRPr="00F6021B">
        <w:rPr>
          <w:lang w:val="es-ES"/>
        </w:rPr>
        <w:t xml:space="preserve">adjudicado </w:t>
      </w:r>
      <w:r w:rsidR="00BC3EFC" w:rsidRPr="00F6021B">
        <w:rPr>
          <w:lang w:val="es-ES"/>
        </w:rPr>
        <w:t xml:space="preserve">en </w:t>
      </w:r>
      <w:proofErr w:type="gramStart"/>
      <w:r w:rsidR="00BC3EFC" w:rsidRPr="00F6021B">
        <w:rPr>
          <w:lang w:val="es-ES"/>
        </w:rPr>
        <w:t xml:space="preserve">la </w:t>
      </w:r>
      <w:r w:rsidR="001E36FC">
        <w:rPr>
          <w:lang w:val="es-ES"/>
        </w:rPr>
        <w:t>acuerdo</w:t>
      </w:r>
      <w:proofErr w:type="gramEnd"/>
      <w:r w:rsidR="00BC3EFC" w:rsidRPr="00F6021B">
        <w:rPr>
          <w:lang w:val="es-ES"/>
        </w:rPr>
        <w:t xml:space="preserve"> </w:t>
      </w:r>
      <w:r w:rsidRPr="00F6021B">
        <w:rPr>
          <w:lang w:val="es-ES"/>
        </w:rPr>
        <w:t xml:space="preserve">se efectuarán únicamente por los costos admisibles que </w:t>
      </w:r>
      <w:r w:rsidR="00BC3EFC" w:rsidRPr="00F6021B">
        <w:rPr>
          <w:lang w:val="es-ES"/>
        </w:rPr>
        <w:t xml:space="preserve">sean </w:t>
      </w:r>
      <w:r w:rsidRPr="00F6021B">
        <w:rPr>
          <w:lang w:val="es-ES"/>
        </w:rPr>
        <w:t xml:space="preserve">realmente </w:t>
      </w:r>
      <w:r w:rsidR="00BC3EFC" w:rsidRPr="00F6021B">
        <w:rPr>
          <w:lang w:val="es-ES"/>
        </w:rPr>
        <w:t xml:space="preserve">incurridos </w:t>
      </w:r>
      <w:r w:rsidRPr="00F6021B">
        <w:rPr>
          <w:lang w:val="es-ES"/>
        </w:rPr>
        <w:t xml:space="preserve">en la realización de las actividades del proyecto. La determinación de los costos admisibles se realizará de acuerdo con los principios federales de costos aplicables, tal como se describe en el 2 CFR Parte 200 </w:t>
      </w:r>
      <w:proofErr w:type="spellStart"/>
      <w:r w:rsidRPr="00F6021B">
        <w:rPr>
          <w:lang w:val="es-ES"/>
        </w:rPr>
        <w:t>Sub-parte</w:t>
      </w:r>
      <w:proofErr w:type="spellEnd"/>
      <w:r w:rsidRPr="00F6021B">
        <w:rPr>
          <w:lang w:val="es-ES"/>
        </w:rPr>
        <w:t xml:space="preserve"> E y en </w:t>
      </w:r>
      <w:r w:rsidR="00BC3EFC" w:rsidRPr="00F6021B">
        <w:rPr>
          <w:lang w:val="es-ES"/>
        </w:rPr>
        <w:t xml:space="preserve">los </w:t>
      </w:r>
      <w:r w:rsidRPr="00F6021B">
        <w:rPr>
          <w:lang w:val="es-ES"/>
        </w:rPr>
        <w:t xml:space="preserve">términos y condiciones de esta </w:t>
      </w:r>
      <w:r w:rsidR="001E36FC">
        <w:rPr>
          <w:lang w:val="es-ES"/>
        </w:rPr>
        <w:t>Acuerdo</w:t>
      </w:r>
      <w:r w:rsidRPr="00F6021B">
        <w:rPr>
          <w:lang w:val="es-ES"/>
        </w:rPr>
        <w:t>.</w:t>
      </w:r>
    </w:p>
    <w:p w14:paraId="4121B957" w14:textId="56A4207D" w:rsidR="000B0CA2" w:rsidRPr="00F6021B" w:rsidRDefault="0005289A">
      <w:pPr>
        <w:pStyle w:val="P68B1DB1-Prrafodelista4"/>
        <w:spacing w:line="276" w:lineRule="auto"/>
        <w:ind w:left="720"/>
        <w:jc w:val="both"/>
        <w:rPr>
          <w:lang w:val="es-ES"/>
        </w:rPr>
      </w:pPr>
      <w:r w:rsidRPr="00F6021B">
        <w:rPr>
          <w:lang w:val="es-ES"/>
        </w:rPr>
        <w:t xml:space="preserve">La aprobación del presupuesto solicitado no libera al Beneficiario de la responsabilidad que tiene de justificar únicamente los costos admisibles de los fondos adjudicados durante toda la duración </w:t>
      </w:r>
      <w:r w:rsidR="00813B79" w:rsidRPr="00F6021B">
        <w:rPr>
          <w:lang w:val="es-ES"/>
        </w:rPr>
        <w:t xml:space="preserve">de la </w:t>
      </w:r>
      <w:r w:rsidR="001E36FC">
        <w:rPr>
          <w:lang w:val="es-ES"/>
        </w:rPr>
        <w:t>Acuerdo</w:t>
      </w:r>
      <w:r w:rsidRPr="00F6021B">
        <w:rPr>
          <w:lang w:val="es-ES"/>
        </w:rPr>
        <w:t>.</w:t>
      </w:r>
    </w:p>
    <w:p w14:paraId="45D00F74" w14:textId="77777777" w:rsidR="000B0CA2" w:rsidRPr="00F6021B" w:rsidRDefault="0005289A">
      <w:pPr>
        <w:pStyle w:val="P68B1DB1-Prrafodelista7"/>
        <w:numPr>
          <w:ilvl w:val="0"/>
          <w:numId w:val="13"/>
        </w:numPr>
        <w:spacing w:line="276" w:lineRule="auto"/>
        <w:jc w:val="both"/>
        <w:rPr>
          <w:lang w:val="es-ES"/>
        </w:rPr>
      </w:pPr>
      <w:r w:rsidRPr="00F6021B">
        <w:rPr>
          <w:lang w:val="es-ES"/>
        </w:rPr>
        <w:t>Cierre</w:t>
      </w:r>
    </w:p>
    <w:p w14:paraId="59EDAE9B" w14:textId="332D5467"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0E504581" w14:textId="3DDEAADC" w:rsidR="000B0CA2" w:rsidRPr="00F6021B" w:rsidRDefault="0005289A">
      <w:pPr>
        <w:pStyle w:val="P68B1DB1-Prrafodelista4"/>
        <w:spacing w:line="276" w:lineRule="auto"/>
        <w:ind w:left="720"/>
        <w:jc w:val="both"/>
        <w:rPr>
          <w:lang w:val="es-ES"/>
        </w:rPr>
      </w:pPr>
      <w:r w:rsidRPr="00F6021B">
        <w:rPr>
          <w:lang w:val="es-ES"/>
        </w:rPr>
        <w:t xml:space="preserve">Al final del período de la </w:t>
      </w:r>
      <w:r w:rsidR="001E36FC">
        <w:rPr>
          <w:lang w:val="es-ES"/>
        </w:rPr>
        <w:t>Acuerdo</w:t>
      </w:r>
      <w:r w:rsidRPr="00F6021B">
        <w:rPr>
          <w:lang w:val="es-ES"/>
        </w:rPr>
        <w:t xml:space="preserve">, el Beneficiario deberá completar las actividades de cierre. Información sobre las responsabilidades que tiene el Beneficiario al cierre de la </w:t>
      </w:r>
      <w:r w:rsidR="001E36FC">
        <w:rPr>
          <w:lang w:val="es-ES"/>
        </w:rPr>
        <w:t>Acuerdo</w:t>
      </w:r>
      <w:r w:rsidRPr="00F6021B">
        <w:rPr>
          <w:lang w:val="es-ES"/>
        </w:rPr>
        <w:t xml:space="preserve"> se puede</w:t>
      </w:r>
      <w:r w:rsidR="00BC3EFC" w:rsidRPr="00F6021B">
        <w:rPr>
          <w:lang w:val="es-ES"/>
        </w:rPr>
        <w:t>n</w:t>
      </w:r>
      <w:r w:rsidRPr="00F6021B">
        <w:rPr>
          <w:lang w:val="es-ES"/>
        </w:rPr>
        <w:t xml:space="preserve"> encontrar en el 2 CFR 200.343, 2 CFR 2900.15 y en </w:t>
      </w:r>
      <w:r w:rsidR="00230592" w:rsidRPr="00F6021B">
        <w:rPr>
          <w:lang w:val="es-ES"/>
        </w:rPr>
        <w:t>los MPG</w:t>
      </w:r>
      <w:r w:rsidRPr="00F6021B">
        <w:rPr>
          <w:lang w:val="es-ES"/>
        </w:rPr>
        <w:t xml:space="preserve">. Todas las actividades de cierre deben completarse a más tardar 90 días después del final del período de la </w:t>
      </w:r>
      <w:r w:rsidR="001E36FC">
        <w:rPr>
          <w:lang w:val="es-ES"/>
        </w:rPr>
        <w:t>Acuerdo</w:t>
      </w:r>
      <w:r w:rsidRPr="00F6021B">
        <w:rPr>
          <w:lang w:val="es-ES"/>
        </w:rPr>
        <w:t xml:space="preserve">, a menos que se reciba la aprobación previa de USDOL. </w:t>
      </w:r>
    </w:p>
    <w:p w14:paraId="38872D7F" w14:textId="0713B3B7" w:rsidR="000B0CA2" w:rsidRPr="00F6021B" w:rsidRDefault="0005289A">
      <w:pPr>
        <w:pStyle w:val="P68B1DB1-Prrafodelista4"/>
        <w:spacing w:line="276" w:lineRule="auto"/>
        <w:ind w:left="720"/>
        <w:jc w:val="both"/>
        <w:rPr>
          <w:lang w:val="es-ES"/>
        </w:rPr>
      </w:pPr>
      <w:r w:rsidRPr="00F6021B">
        <w:rPr>
          <w:lang w:val="es-ES"/>
        </w:rPr>
        <w:t xml:space="preserve">Durante el proceso de cierre, el Beneficiario debe proporcionar la documentación de todos los costos directos e indirectos en los que se haya incurrido durante el período de ejecución de la </w:t>
      </w:r>
      <w:r w:rsidR="001E36FC">
        <w:rPr>
          <w:lang w:val="es-ES"/>
        </w:rPr>
        <w:t>Acuerdo</w:t>
      </w:r>
      <w:r w:rsidRPr="00F6021B">
        <w:rPr>
          <w:lang w:val="es-ES"/>
        </w:rPr>
        <w:t xml:space="preserve">. Por ejemplo, si una organización reclama costos indirectos, la documentación que se requiere es una NICRA o un CAP emitido por el </w:t>
      </w:r>
      <w:r w:rsidR="00733DC8">
        <w:rPr>
          <w:lang w:val="es-ES"/>
        </w:rPr>
        <w:t>Sub-</w:t>
      </w:r>
      <w:r w:rsidR="00733DC8" w:rsidRPr="008F0A65">
        <w:rPr>
          <w:lang w:val="es-CR"/>
        </w:rPr>
        <w:t>Adjudicatario</w:t>
      </w:r>
      <w:r w:rsidRPr="00F6021B">
        <w:rPr>
          <w:lang w:val="es-ES"/>
        </w:rPr>
        <w:t xml:space="preserve">. La documentación para una tasa de minimis aprobada para costos indirectos se demuestra a través de la Notificación de Adjudicación. El hecho de </w:t>
      </w:r>
      <w:r w:rsidR="0007769D" w:rsidRPr="00F6021B">
        <w:rPr>
          <w:lang w:val="es-ES"/>
        </w:rPr>
        <w:t>no</w:t>
      </w:r>
      <w:r w:rsidRPr="00F6021B">
        <w:rPr>
          <w:lang w:val="es-ES"/>
        </w:rPr>
        <w:t xml:space="preserve"> tener documentación para costos directos o indirectos dará lugar a que los costos no sean admisibles y estén sujetos a la cobranza de la deuda. La única liquidación que puede ocurrir durante el cierre es la liquidación de los gastos acumulados de bienes y/o servicios recibidos durante el período de desempeño y NO por nuevas obligaciones (2 CFR 2900.15).</w:t>
      </w:r>
    </w:p>
    <w:p w14:paraId="07C1237B" w14:textId="177AE1A1" w:rsidR="00D43D84" w:rsidRPr="00F6021B" w:rsidRDefault="00D43D84">
      <w:pPr>
        <w:pStyle w:val="P68B1DB1-Prrafodelista4"/>
        <w:spacing w:line="276" w:lineRule="auto"/>
        <w:ind w:left="720"/>
        <w:jc w:val="both"/>
        <w:rPr>
          <w:lang w:val="es-ES"/>
        </w:rPr>
      </w:pPr>
    </w:p>
    <w:p w14:paraId="602E9CF3" w14:textId="77777777" w:rsidR="00D43D84" w:rsidRPr="00F6021B" w:rsidRDefault="00D43D84">
      <w:pPr>
        <w:pStyle w:val="P68B1DB1-Prrafodelista4"/>
        <w:spacing w:line="276" w:lineRule="auto"/>
        <w:ind w:left="720"/>
        <w:jc w:val="both"/>
        <w:rPr>
          <w:lang w:val="es-ES"/>
        </w:rPr>
      </w:pPr>
    </w:p>
    <w:p w14:paraId="34E92D7D" w14:textId="37F1A219" w:rsidR="000B0CA2" w:rsidRPr="00F6021B" w:rsidRDefault="0005289A">
      <w:pPr>
        <w:pStyle w:val="P68B1DB1-Prrafodelista7"/>
        <w:numPr>
          <w:ilvl w:val="0"/>
          <w:numId w:val="13"/>
        </w:numPr>
        <w:spacing w:line="276" w:lineRule="auto"/>
        <w:jc w:val="both"/>
        <w:rPr>
          <w:lang w:val="es-ES"/>
        </w:rPr>
      </w:pPr>
      <w:r w:rsidRPr="00F6021B">
        <w:rPr>
          <w:lang w:val="es-ES"/>
        </w:rPr>
        <w:t xml:space="preserve">Gravamen de Fondos de </w:t>
      </w:r>
      <w:r w:rsidR="001E36FC">
        <w:rPr>
          <w:lang w:val="es-ES"/>
        </w:rPr>
        <w:t>Acuerdo</w:t>
      </w:r>
    </w:p>
    <w:p w14:paraId="7082F1C5" w14:textId="77E838FE"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6A81F8D7" w14:textId="09D8E8FA" w:rsidR="000B0CA2" w:rsidRPr="00F6021B" w:rsidRDefault="0005289A">
      <w:pPr>
        <w:pStyle w:val="P68B1DB1-Prrafodelista4"/>
        <w:spacing w:line="276" w:lineRule="auto"/>
        <w:ind w:left="720"/>
        <w:jc w:val="both"/>
        <w:rPr>
          <w:lang w:val="es-ES"/>
        </w:rPr>
      </w:pPr>
      <w:r w:rsidRPr="00F6021B">
        <w:rPr>
          <w:lang w:val="es-ES"/>
        </w:rPr>
        <w:t xml:space="preserve">Los fondos de </w:t>
      </w:r>
      <w:r w:rsidR="0007769D" w:rsidRPr="00F6021B">
        <w:rPr>
          <w:lang w:val="es-ES"/>
        </w:rPr>
        <w:t>l</w:t>
      </w:r>
      <w:r w:rsidR="00733DC8">
        <w:rPr>
          <w:lang w:val="es-ES"/>
        </w:rPr>
        <w:t>o</w:t>
      </w:r>
      <w:r w:rsidR="0007769D" w:rsidRPr="00F6021B">
        <w:rPr>
          <w:lang w:val="es-ES"/>
        </w:rPr>
        <w:t xml:space="preserve">s </w:t>
      </w:r>
      <w:r w:rsidR="00733DC8">
        <w:rPr>
          <w:lang w:val="es-ES"/>
        </w:rPr>
        <w:t>acuerdos</w:t>
      </w:r>
      <w:r w:rsidRPr="00F6021B">
        <w:rPr>
          <w:lang w:val="es-ES"/>
        </w:rPr>
        <w:t xml:space="preserve"> no pueden ser gravados o comprometidos por el Beneficiario </w:t>
      </w:r>
      <w:r w:rsidRPr="00733DC8">
        <w:rPr>
          <w:lang w:val="es-ES"/>
        </w:rPr>
        <w:t xml:space="preserve">antes o después del período de </w:t>
      </w:r>
      <w:r w:rsidR="00D43D84" w:rsidRPr="00733DC8">
        <w:rPr>
          <w:lang w:val="es-ES"/>
        </w:rPr>
        <w:t xml:space="preserve">la </w:t>
      </w:r>
      <w:r w:rsidR="001E36FC" w:rsidRPr="00733DC8">
        <w:rPr>
          <w:lang w:val="es-ES"/>
        </w:rPr>
        <w:t>Acuerdo</w:t>
      </w:r>
      <w:r w:rsidRPr="00F6021B">
        <w:rPr>
          <w:lang w:val="es-ES"/>
        </w:rPr>
        <w:t xml:space="preserve">. Los gravámenes u obligaciones que estén pendientes al final del término </w:t>
      </w:r>
      <w:r w:rsidR="00813B79" w:rsidRPr="00F6021B">
        <w:rPr>
          <w:lang w:val="es-ES"/>
        </w:rPr>
        <w:t xml:space="preserve">de la </w:t>
      </w:r>
      <w:r w:rsidR="001E36FC">
        <w:rPr>
          <w:lang w:val="es-ES"/>
        </w:rPr>
        <w:t>Acuerdo</w:t>
      </w:r>
      <w:r w:rsidRPr="00F6021B">
        <w:rPr>
          <w:lang w:val="es-ES"/>
        </w:rPr>
        <w:t xml:space="preserve"> p</w:t>
      </w:r>
      <w:r w:rsidR="00D43D84" w:rsidRPr="00F6021B">
        <w:rPr>
          <w:lang w:val="es-ES"/>
        </w:rPr>
        <w:t>odrán</w:t>
      </w:r>
      <w:r w:rsidRPr="00F6021B">
        <w:rPr>
          <w:lang w:val="es-ES"/>
        </w:rPr>
        <w:t xml:space="preserve"> liquidarse (pagarse) después del final del período </w:t>
      </w:r>
      <w:r w:rsidR="00813B79" w:rsidRPr="00F6021B">
        <w:rPr>
          <w:lang w:val="es-ES"/>
        </w:rPr>
        <w:t xml:space="preserve">de la </w:t>
      </w:r>
      <w:r w:rsidR="001E36FC">
        <w:rPr>
          <w:lang w:val="es-ES"/>
        </w:rPr>
        <w:t>Acuerdo</w:t>
      </w:r>
      <w:r w:rsidRPr="00F6021B">
        <w:rPr>
          <w:lang w:val="es-ES"/>
        </w:rPr>
        <w:t xml:space="preserve">. Dichos gravámenes u obligaciones deberán </w:t>
      </w:r>
      <w:r w:rsidR="00D43D84" w:rsidRPr="00F6021B">
        <w:rPr>
          <w:lang w:val="es-ES"/>
        </w:rPr>
        <w:t>corresponder</w:t>
      </w:r>
      <w:r w:rsidRPr="00F6021B">
        <w:rPr>
          <w:lang w:val="es-ES"/>
        </w:rPr>
        <w:t xml:space="preserve"> únicamente </w:t>
      </w:r>
      <w:r w:rsidR="00D43D84" w:rsidRPr="00F6021B">
        <w:rPr>
          <w:lang w:val="es-ES"/>
        </w:rPr>
        <w:t xml:space="preserve">a </w:t>
      </w:r>
      <w:r w:rsidRPr="00F6021B">
        <w:rPr>
          <w:lang w:val="es-ES"/>
        </w:rPr>
        <w:t xml:space="preserve">compromisos específicos para los cuales existió una necesidad durante el período </w:t>
      </w:r>
      <w:r w:rsidR="00813B79" w:rsidRPr="00F6021B">
        <w:rPr>
          <w:lang w:val="es-ES"/>
        </w:rPr>
        <w:t xml:space="preserve">de la </w:t>
      </w:r>
      <w:r w:rsidR="001E36FC">
        <w:rPr>
          <w:lang w:val="es-ES"/>
        </w:rPr>
        <w:t>Acuerdo</w:t>
      </w:r>
      <w:r w:rsidRPr="00F6021B">
        <w:rPr>
          <w:lang w:val="es-ES"/>
        </w:rPr>
        <w:t xml:space="preserve"> y que est</w:t>
      </w:r>
      <w:r w:rsidR="00D43D84" w:rsidRPr="00F6021B">
        <w:rPr>
          <w:lang w:val="es-ES"/>
        </w:rPr>
        <w:t>é</w:t>
      </w:r>
      <w:r w:rsidRPr="00F6021B">
        <w:rPr>
          <w:lang w:val="es-ES"/>
        </w:rPr>
        <w:t xml:space="preserve">n respaldados por contratos, órdenes de compra, solicitudes, facturas, y cuentas de cobro aprobados u otra evidencia de responsabilidad que sea consistente con los procedimientos de compra del Beneficiario e incurrida dentro del período </w:t>
      </w:r>
      <w:r w:rsidR="00813B79" w:rsidRPr="00F6021B">
        <w:rPr>
          <w:lang w:val="es-ES"/>
        </w:rPr>
        <w:t xml:space="preserve">de la </w:t>
      </w:r>
      <w:r w:rsidR="001E36FC">
        <w:rPr>
          <w:lang w:val="es-ES"/>
        </w:rPr>
        <w:t>Acuerdo</w:t>
      </w:r>
      <w:r w:rsidRPr="00F6021B">
        <w:rPr>
          <w:lang w:val="es-ES"/>
        </w:rPr>
        <w:t>. Todos los gravámenes/</w:t>
      </w:r>
      <w:r w:rsidR="0007769D" w:rsidRPr="00F6021B">
        <w:rPr>
          <w:lang w:val="es-ES"/>
        </w:rPr>
        <w:t>obligaciones incurridas</w:t>
      </w:r>
      <w:r w:rsidRPr="00F6021B">
        <w:rPr>
          <w:lang w:val="es-ES"/>
        </w:rPr>
        <w:t xml:space="preserve"> durante el período </w:t>
      </w:r>
      <w:r w:rsidR="00813B79" w:rsidRPr="00F6021B">
        <w:rPr>
          <w:lang w:val="es-ES"/>
        </w:rPr>
        <w:t xml:space="preserve">de la </w:t>
      </w:r>
      <w:r w:rsidR="001E36FC">
        <w:rPr>
          <w:lang w:val="es-ES"/>
        </w:rPr>
        <w:t>Acuerdo</w:t>
      </w:r>
      <w:r w:rsidRPr="00F6021B">
        <w:rPr>
          <w:lang w:val="es-ES"/>
        </w:rPr>
        <w:t xml:space="preserve"> deberán liquidarse a más tardar 90 días después de la finalización </w:t>
      </w:r>
      <w:r w:rsidR="00813B79" w:rsidRPr="00F6021B">
        <w:rPr>
          <w:lang w:val="es-ES"/>
        </w:rPr>
        <w:t xml:space="preserve">de la </w:t>
      </w:r>
      <w:r w:rsidR="001E36FC">
        <w:rPr>
          <w:lang w:val="es-ES"/>
        </w:rPr>
        <w:t>Acuerdo</w:t>
      </w:r>
      <w:r w:rsidRPr="00F6021B">
        <w:rPr>
          <w:lang w:val="es-ES"/>
        </w:rPr>
        <w:t>.</w:t>
      </w:r>
    </w:p>
    <w:p w14:paraId="17344E10" w14:textId="77777777" w:rsidR="000B0CA2" w:rsidRPr="00F6021B" w:rsidRDefault="000B0CA2">
      <w:pPr>
        <w:pStyle w:val="ListParagraph"/>
        <w:spacing w:line="276" w:lineRule="auto"/>
        <w:ind w:left="720"/>
        <w:jc w:val="both"/>
        <w:rPr>
          <w:rFonts w:cs="Times New Roman"/>
          <w:lang w:val="es-ES"/>
        </w:rPr>
      </w:pPr>
    </w:p>
    <w:p w14:paraId="4CA37C40" w14:textId="4631E4CB" w:rsidR="000B0CA2" w:rsidRPr="00F6021B" w:rsidRDefault="0005289A">
      <w:pPr>
        <w:pStyle w:val="P68B1DB1-Prrafodelista7"/>
        <w:numPr>
          <w:ilvl w:val="0"/>
          <w:numId w:val="4"/>
        </w:numPr>
        <w:spacing w:line="276" w:lineRule="auto"/>
        <w:jc w:val="both"/>
        <w:rPr>
          <w:lang w:val="es-ES"/>
        </w:rPr>
      </w:pPr>
      <w:r w:rsidRPr="00F6021B">
        <w:rPr>
          <w:lang w:val="es-ES"/>
        </w:rPr>
        <w:t>Reporte de Sub-</w:t>
      </w:r>
      <w:r w:rsidR="00022B94">
        <w:rPr>
          <w:lang w:val="es-ES"/>
        </w:rPr>
        <w:t>Acuerdos</w:t>
      </w:r>
      <w:r w:rsidRPr="00F6021B">
        <w:rPr>
          <w:lang w:val="es-ES"/>
        </w:rPr>
        <w:t xml:space="preserve"> y Remuneración de Ejecutivos (2 CFR Parte 170)</w:t>
      </w:r>
    </w:p>
    <w:p w14:paraId="36E2852F" w14:textId="6D567D7B" w:rsidR="000B0CA2" w:rsidRPr="00F6021B" w:rsidRDefault="0005289A">
      <w:pPr>
        <w:pStyle w:val="P68B1DB1-Prrafodelista6"/>
        <w:spacing w:line="276" w:lineRule="auto"/>
        <w:ind w:left="720"/>
        <w:jc w:val="both"/>
        <w:rPr>
          <w:lang w:val="es-ES"/>
        </w:rPr>
      </w:pPr>
      <w:r w:rsidRPr="00F6021B">
        <w:rPr>
          <w:lang w:val="es-ES"/>
        </w:rPr>
        <w:t xml:space="preserve">Aplicable a todos los </w:t>
      </w:r>
      <w:proofErr w:type="spellStart"/>
      <w:r w:rsidR="005C1AF8">
        <w:rPr>
          <w:lang w:val="es-ES"/>
        </w:rPr>
        <w:t>Sub-adjudicatario</w:t>
      </w:r>
      <w:r w:rsidRPr="00F6021B">
        <w:rPr>
          <w:lang w:val="es-ES"/>
        </w:rPr>
        <w:t>s</w:t>
      </w:r>
      <w:proofErr w:type="spellEnd"/>
    </w:p>
    <w:p w14:paraId="2B1C1F10" w14:textId="5D74CB72" w:rsidR="000B0CA2" w:rsidRPr="00F6021B" w:rsidRDefault="0005289A">
      <w:pPr>
        <w:pStyle w:val="P68B1DB1-Prrafodelista4"/>
        <w:numPr>
          <w:ilvl w:val="0"/>
          <w:numId w:val="14"/>
        </w:numPr>
        <w:spacing w:after="40" w:line="276" w:lineRule="auto"/>
        <w:jc w:val="both"/>
        <w:rPr>
          <w:lang w:val="es-ES"/>
        </w:rPr>
      </w:pPr>
      <w:r w:rsidRPr="00F6021B">
        <w:rPr>
          <w:lang w:val="es-ES"/>
        </w:rPr>
        <w:t>Presentación de Informes sobre Sub-</w:t>
      </w:r>
      <w:r w:rsidR="000153A7">
        <w:rPr>
          <w:lang w:val="es-ES"/>
        </w:rPr>
        <w:t>Acuerdos</w:t>
      </w:r>
      <w:r w:rsidRPr="00F6021B">
        <w:rPr>
          <w:lang w:val="es-ES"/>
        </w:rPr>
        <w:t xml:space="preserve"> de Primer Nivel</w:t>
      </w:r>
    </w:p>
    <w:p w14:paraId="70E06B1F" w14:textId="1B289C1F" w:rsidR="000B0CA2" w:rsidRPr="00F6021B" w:rsidRDefault="0005289A">
      <w:pPr>
        <w:pStyle w:val="P68B1DB1-Prrafodelista4"/>
        <w:numPr>
          <w:ilvl w:val="0"/>
          <w:numId w:val="15"/>
        </w:numPr>
        <w:spacing w:after="40" w:line="276" w:lineRule="auto"/>
        <w:jc w:val="both"/>
        <w:rPr>
          <w:lang w:val="es-ES"/>
        </w:rPr>
      </w:pPr>
      <w:r w:rsidRPr="00F6021B">
        <w:rPr>
          <w:lang w:val="es-ES"/>
        </w:rPr>
        <w:t>Aplicabilidad</w:t>
      </w:r>
      <w:r w:rsidR="009316FD" w:rsidRPr="00F6021B">
        <w:rPr>
          <w:lang w:val="es-ES"/>
        </w:rPr>
        <w:t xml:space="preserve">.  </w:t>
      </w:r>
      <w:r w:rsidRPr="00F6021B">
        <w:rPr>
          <w:lang w:val="es-ES"/>
        </w:rPr>
        <w:t>A menos que esté exento según lo dispuesto en el párrafo "d"</w:t>
      </w:r>
      <w:r w:rsidR="00167CEB" w:rsidRPr="00F6021B">
        <w:rPr>
          <w:lang w:val="es-ES"/>
        </w:rPr>
        <w:t xml:space="preserve"> de los </w:t>
      </w:r>
      <w:r w:rsidR="00E8006D" w:rsidRPr="00F6021B">
        <w:rPr>
          <w:lang w:val="es-ES"/>
        </w:rPr>
        <w:t xml:space="preserve">Términos de esta </w:t>
      </w:r>
      <w:r w:rsidR="001E36FC">
        <w:rPr>
          <w:lang w:val="es-ES"/>
        </w:rPr>
        <w:t>Acuerdo</w:t>
      </w:r>
      <w:r w:rsidRPr="00F6021B">
        <w:rPr>
          <w:lang w:val="es-ES"/>
        </w:rPr>
        <w:t>, usted debe informar cada acción que comprometa fondos federales por un valor igual o superior a US$ 25,000</w:t>
      </w:r>
      <w:r w:rsidR="00167CEB" w:rsidRPr="00F6021B">
        <w:rPr>
          <w:lang w:val="es-ES"/>
        </w:rPr>
        <w:t xml:space="preserve"> </w:t>
      </w:r>
      <w:r w:rsidRPr="00F6021B">
        <w:rPr>
          <w:lang w:val="es-ES"/>
        </w:rPr>
        <w:t>que no incluyan Fondos de Recuperación (conforme se definen en la sección 1512(a)(2) de la Ley Americana de Recuperación y Reinversión de 2009, Pub. L. 111–5)</w:t>
      </w:r>
      <w:r w:rsidR="00167CEB" w:rsidRPr="00F6021B">
        <w:rPr>
          <w:lang w:val="es-ES"/>
        </w:rPr>
        <w:t>,</w:t>
      </w:r>
      <w:r w:rsidRPr="00F6021B">
        <w:rPr>
          <w:lang w:val="es-ES"/>
        </w:rPr>
        <w:t xml:space="preserve"> </w:t>
      </w:r>
      <w:r w:rsidR="00167CEB" w:rsidRPr="00F6021B">
        <w:rPr>
          <w:lang w:val="es-ES"/>
        </w:rPr>
        <w:t xml:space="preserve">para adjudicar una </w:t>
      </w:r>
      <w:proofErr w:type="spellStart"/>
      <w:r w:rsidRPr="00F6021B">
        <w:rPr>
          <w:lang w:val="es-ES"/>
        </w:rPr>
        <w:t>Sub-</w:t>
      </w:r>
      <w:r w:rsidR="001E36FC">
        <w:rPr>
          <w:lang w:val="es-ES"/>
        </w:rPr>
        <w:t>acuerdo</w:t>
      </w:r>
      <w:proofErr w:type="spellEnd"/>
      <w:r w:rsidR="00167CEB" w:rsidRPr="00F6021B">
        <w:rPr>
          <w:lang w:val="es-ES"/>
        </w:rPr>
        <w:t xml:space="preserve"> </w:t>
      </w:r>
      <w:r w:rsidRPr="00F6021B">
        <w:rPr>
          <w:lang w:val="es-ES"/>
        </w:rPr>
        <w:t>a una entidad (v</w:t>
      </w:r>
      <w:r w:rsidR="00167CEB" w:rsidRPr="00F6021B">
        <w:rPr>
          <w:lang w:val="es-ES"/>
        </w:rPr>
        <w:t xml:space="preserve">éanse </w:t>
      </w:r>
      <w:r w:rsidRPr="00F6021B">
        <w:rPr>
          <w:lang w:val="es-ES"/>
        </w:rPr>
        <w:t xml:space="preserve">definiciones en el párrafo </w:t>
      </w:r>
      <w:r w:rsidR="00167CEB" w:rsidRPr="00F6021B">
        <w:rPr>
          <w:lang w:val="es-ES"/>
        </w:rPr>
        <w:t xml:space="preserve">“e” de los </w:t>
      </w:r>
      <w:r w:rsidR="00E8006D" w:rsidRPr="00F6021B">
        <w:rPr>
          <w:lang w:val="es-ES"/>
        </w:rPr>
        <w:t xml:space="preserve">Términos de esta </w:t>
      </w:r>
      <w:r w:rsidR="001E36FC">
        <w:rPr>
          <w:lang w:val="es-ES"/>
        </w:rPr>
        <w:t>Acuerdo</w:t>
      </w:r>
      <w:r w:rsidRPr="00F6021B">
        <w:rPr>
          <w:lang w:val="es-ES"/>
        </w:rPr>
        <w:t>).</w:t>
      </w:r>
    </w:p>
    <w:p w14:paraId="6C7A7AF2" w14:textId="77777777" w:rsidR="000B0CA2" w:rsidRPr="00F6021B" w:rsidRDefault="0005289A">
      <w:pPr>
        <w:pStyle w:val="P68B1DB1-Prrafodelista4"/>
        <w:numPr>
          <w:ilvl w:val="0"/>
          <w:numId w:val="15"/>
        </w:numPr>
        <w:spacing w:after="40" w:line="276" w:lineRule="auto"/>
        <w:jc w:val="both"/>
        <w:rPr>
          <w:lang w:val="es-ES"/>
        </w:rPr>
      </w:pPr>
      <w:r w:rsidRPr="00F6021B">
        <w:rPr>
          <w:lang w:val="es-ES"/>
        </w:rPr>
        <w:t>Dónde y cuándo reportar.</w:t>
      </w:r>
    </w:p>
    <w:p w14:paraId="31CB8B54" w14:textId="39DEA6EE" w:rsidR="000B0CA2" w:rsidRPr="00F6021B" w:rsidRDefault="0005289A">
      <w:pPr>
        <w:pStyle w:val="ListParagraph"/>
        <w:numPr>
          <w:ilvl w:val="1"/>
          <w:numId w:val="16"/>
        </w:numPr>
        <w:spacing w:after="40" w:line="276" w:lineRule="auto"/>
        <w:ind w:left="1800"/>
        <w:jc w:val="both"/>
        <w:rPr>
          <w:rFonts w:cs="Times New Roman"/>
          <w:lang w:val="es-ES"/>
        </w:rPr>
      </w:pPr>
      <w:r w:rsidRPr="00F6021B">
        <w:rPr>
          <w:rFonts w:cs="Times New Roman"/>
          <w:lang w:val="es-ES"/>
        </w:rPr>
        <w:t xml:space="preserve">Usted debe </w:t>
      </w:r>
      <w:r w:rsidR="00167CEB" w:rsidRPr="00F6021B">
        <w:rPr>
          <w:rFonts w:cs="Times New Roman"/>
          <w:lang w:val="es-ES"/>
        </w:rPr>
        <w:t xml:space="preserve">reportar </w:t>
      </w:r>
      <w:r w:rsidRPr="00F6021B">
        <w:rPr>
          <w:rFonts w:cs="Times New Roman"/>
          <w:lang w:val="es-ES"/>
        </w:rPr>
        <w:t xml:space="preserve">cada acción obligatoria descrita en el párrafo </w:t>
      </w:r>
      <w:r w:rsidR="0007769D">
        <w:rPr>
          <w:rFonts w:cs="Times New Roman"/>
          <w:lang w:val="es-ES"/>
        </w:rPr>
        <w:t>“</w:t>
      </w:r>
      <w:proofErr w:type="spellStart"/>
      <w:r w:rsidRPr="00F6021B">
        <w:rPr>
          <w:rFonts w:cs="Times New Roman"/>
          <w:lang w:val="es-ES"/>
        </w:rPr>
        <w:t>a.i.</w:t>
      </w:r>
      <w:proofErr w:type="spellEnd"/>
      <w:r w:rsidR="0007769D">
        <w:rPr>
          <w:rFonts w:cs="Times New Roman"/>
          <w:lang w:val="es-ES"/>
        </w:rPr>
        <w:t>”</w:t>
      </w:r>
      <w:r w:rsidRPr="00F6021B">
        <w:rPr>
          <w:rFonts w:cs="Times New Roman"/>
          <w:lang w:val="es-ES"/>
        </w:rPr>
        <w:t xml:space="preserve"> </w:t>
      </w:r>
      <w:r w:rsidR="00167CEB" w:rsidRPr="00F6021B">
        <w:rPr>
          <w:rFonts w:cs="Times New Roman"/>
          <w:lang w:val="es-ES"/>
        </w:rPr>
        <w:t xml:space="preserve">de los </w:t>
      </w:r>
      <w:r w:rsidR="00E8006D" w:rsidRPr="00F6021B">
        <w:rPr>
          <w:rFonts w:cs="Times New Roman"/>
          <w:lang w:val="es-ES"/>
        </w:rPr>
        <w:t xml:space="preserve">Términos de esta </w:t>
      </w:r>
      <w:r w:rsidR="001E36FC">
        <w:rPr>
          <w:rFonts w:cs="Times New Roman"/>
          <w:lang w:val="es-ES"/>
        </w:rPr>
        <w:t>Acuerdo</w:t>
      </w:r>
      <w:r w:rsidR="00167CEB" w:rsidRPr="00F6021B">
        <w:rPr>
          <w:rFonts w:cs="Times New Roman"/>
          <w:lang w:val="es-ES"/>
        </w:rPr>
        <w:t xml:space="preserve"> </w:t>
      </w:r>
      <w:r w:rsidRPr="00F6021B">
        <w:rPr>
          <w:rFonts w:cs="Times New Roman"/>
          <w:lang w:val="es-ES"/>
        </w:rPr>
        <w:t xml:space="preserve">a través de la página </w:t>
      </w:r>
      <w:hyperlink r:id="rId15" w:history="1">
        <w:r w:rsidRPr="00F6021B">
          <w:rPr>
            <w:rStyle w:val="Hyperlink"/>
            <w:rFonts w:cs="Times New Roman"/>
            <w:lang w:val="es-ES"/>
          </w:rPr>
          <w:t>http://www.fsrs.gov</w:t>
        </w:r>
      </w:hyperlink>
      <w:r w:rsidRPr="00F6021B">
        <w:rPr>
          <w:rFonts w:cs="Times New Roman"/>
          <w:lang w:val="es-ES"/>
        </w:rPr>
        <w:t>.</w:t>
      </w:r>
    </w:p>
    <w:p w14:paraId="68ACE144" w14:textId="6180C5E0" w:rsidR="000B0CA2" w:rsidRPr="00F6021B" w:rsidRDefault="0005289A">
      <w:pPr>
        <w:pStyle w:val="P68B1DB1-Prrafodelista4"/>
        <w:numPr>
          <w:ilvl w:val="1"/>
          <w:numId w:val="16"/>
        </w:numPr>
        <w:spacing w:after="40" w:line="276" w:lineRule="auto"/>
        <w:ind w:left="1800"/>
        <w:jc w:val="both"/>
        <w:rPr>
          <w:lang w:val="es-ES"/>
        </w:rPr>
      </w:pPr>
      <w:r w:rsidRPr="00F6021B">
        <w:rPr>
          <w:lang w:val="es-ES"/>
        </w:rPr>
        <w:t xml:space="preserve">Reporte información sobre </w:t>
      </w:r>
      <w:proofErr w:type="spellStart"/>
      <w:r w:rsidRPr="00F6021B">
        <w:rPr>
          <w:lang w:val="es-ES"/>
        </w:rPr>
        <w:t>Sub-</w:t>
      </w:r>
      <w:r w:rsidR="00022B94">
        <w:rPr>
          <w:lang w:val="es-ES"/>
        </w:rPr>
        <w:t>acuerdos</w:t>
      </w:r>
      <w:proofErr w:type="spellEnd"/>
      <w:r w:rsidRPr="00F6021B">
        <w:rPr>
          <w:lang w:val="es-ES"/>
        </w:rPr>
        <w:t xml:space="preserve"> a más tardar al final del mes siguiente al mes en que se haya contraído la obligación. (Por ejemplo, si la obligación se hizo el 7 de noviembre del 2010, la obligación debe informarse a más tardar el 31 de diciembre de 2010).</w:t>
      </w:r>
    </w:p>
    <w:p w14:paraId="4B4AE00B" w14:textId="77777777" w:rsidR="000B0CA2" w:rsidRPr="00F6021B" w:rsidRDefault="0005289A">
      <w:pPr>
        <w:pStyle w:val="P68B1DB1-Prrafodelista4"/>
        <w:numPr>
          <w:ilvl w:val="0"/>
          <w:numId w:val="15"/>
        </w:numPr>
        <w:spacing w:after="40" w:line="276" w:lineRule="auto"/>
        <w:jc w:val="both"/>
        <w:rPr>
          <w:lang w:val="es-ES"/>
        </w:rPr>
      </w:pPr>
      <w:r w:rsidRPr="00F6021B">
        <w:rPr>
          <w:lang w:val="es-ES"/>
        </w:rPr>
        <w:t>Qué reportar: Usted debe reportar información sobre cada acción obligatoria que esté especificada en las instrucciones de entrega publicadas en la página http://www.fsrs.gov.</w:t>
      </w:r>
    </w:p>
    <w:p w14:paraId="1281E6E2" w14:textId="77777777" w:rsidR="000B0CA2" w:rsidRPr="00F6021B" w:rsidRDefault="0005289A">
      <w:pPr>
        <w:pStyle w:val="P68B1DB1-Prrafodelista4"/>
        <w:numPr>
          <w:ilvl w:val="0"/>
          <w:numId w:val="14"/>
        </w:numPr>
        <w:spacing w:after="40" w:line="276" w:lineRule="auto"/>
        <w:jc w:val="both"/>
        <w:rPr>
          <w:lang w:val="es-ES"/>
        </w:rPr>
      </w:pPr>
      <w:r w:rsidRPr="00F6021B">
        <w:rPr>
          <w:lang w:val="es-ES"/>
        </w:rPr>
        <w:t>Reporte de la Remuneración Total de los Ejecutivos del Beneficiario</w:t>
      </w:r>
    </w:p>
    <w:p w14:paraId="1C831A43" w14:textId="3518A814" w:rsidR="000B0CA2" w:rsidRPr="00F6021B" w:rsidRDefault="0005289A">
      <w:pPr>
        <w:pStyle w:val="P68B1DB1-Prrafodelista4"/>
        <w:numPr>
          <w:ilvl w:val="0"/>
          <w:numId w:val="17"/>
        </w:numPr>
        <w:spacing w:after="40" w:line="276" w:lineRule="auto"/>
        <w:jc w:val="both"/>
        <w:rPr>
          <w:lang w:val="es-ES"/>
        </w:rPr>
      </w:pPr>
      <w:r w:rsidRPr="00F6021B">
        <w:rPr>
          <w:lang w:val="es-ES"/>
        </w:rPr>
        <w:t xml:space="preserve">Aplicabilidad y qué reportar. Se debe reportar la remuneración total de cada uno de los cinco ejecutivos de su organización </w:t>
      </w:r>
      <w:r w:rsidR="00AB1CF3" w:rsidRPr="00F6021B">
        <w:rPr>
          <w:lang w:val="es-ES"/>
        </w:rPr>
        <w:t xml:space="preserve">que hayan recibido las </w:t>
      </w:r>
      <w:r w:rsidRPr="00F6021B">
        <w:rPr>
          <w:lang w:val="es-ES"/>
        </w:rPr>
        <w:t>más alta</w:t>
      </w:r>
      <w:r w:rsidR="00AB1CF3" w:rsidRPr="00F6021B">
        <w:rPr>
          <w:lang w:val="es-ES"/>
        </w:rPr>
        <w:t xml:space="preserve">s </w:t>
      </w:r>
      <w:r w:rsidRPr="00F6021B">
        <w:rPr>
          <w:lang w:val="es-ES"/>
        </w:rPr>
        <w:t>remunera</w:t>
      </w:r>
      <w:r w:rsidR="00AB1CF3" w:rsidRPr="00F6021B">
        <w:rPr>
          <w:lang w:val="es-ES"/>
        </w:rPr>
        <w:t xml:space="preserve">ciones </w:t>
      </w:r>
      <w:r w:rsidRPr="00F6021B">
        <w:rPr>
          <w:lang w:val="es-ES"/>
        </w:rPr>
        <w:t>durante el año fiscal anterior, en el evento que:</w:t>
      </w:r>
    </w:p>
    <w:p w14:paraId="4597B9E8" w14:textId="5969A8BF" w:rsidR="0046738C" w:rsidRPr="00F6021B" w:rsidRDefault="0005289A" w:rsidP="0046738C">
      <w:pPr>
        <w:pStyle w:val="P68B1DB1-Prrafodelista4"/>
        <w:numPr>
          <w:ilvl w:val="0"/>
          <w:numId w:val="18"/>
        </w:numPr>
        <w:spacing w:after="40" w:line="276" w:lineRule="auto"/>
        <w:jc w:val="both"/>
        <w:rPr>
          <w:lang w:val="es-ES"/>
        </w:rPr>
      </w:pPr>
      <w:r w:rsidRPr="00F6021B">
        <w:rPr>
          <w:lang w:val="es-ES"/>
        </w:rPr>
        <w:t xml:space="preserve">el monto total de fondos federales autorizados hasta la fecha bajo esta </w:t>
      </w:r>
      <w:r w:rsidR="001E36FC">
        <w:rPr>
          <w:lang w:val="es-ES"/>
        </w:rPr>
        <w:t>Acuerdo</w:t>
      </w:r>
      <w:r w:rsidRPr="00F6021B">
        <w:rPr>
          <w:lang w:val="es-ES"/>
        </w:rPr>
        <w:t xml:space="preserve"> sea igual o mayor de US$ 25,000;</w:t>
      </w:r>
    </w:p>
    <w:p w14:paraId="64FD3DD7" w14:textId="7B77FFA8" w:rsidR="000B0CA2" w:rsidRPr="00F6021B" w:rsidRDefault="0005289A" w:rsidP="0046738C">
      <w:pPr>
        <w:pStyle w:val="P68B1DB1-Prrafodelista4"/>
        <w:numPr>
          <w:ilvl w:val="0"/>
          <w:numId w:val="18"/>
        </w:numPr>
        <w:spacing w:after="40" w:line="276" w:lineRule="auto"/>
        <w:jc w:val="both"/>
        <w:rPr>
          <w:lang w:val="es-ES"/>
        </w:rPr>
      </w:pPr>
      <w:r w:rsidRPr="00F6021B">
        <w:rPr>
          <w:lang w:val="es-ES"/>
        </w:rPr>
        <w:t>en el año fiscal anterior, usted haya recibido:</w:t>
      </w:r>
    </w:p>
    <w:p w14:paraId="623A3B3E" w14:textId="5F336287" w:rsidR="000B0CA2" w:rsidRPr="00C37339" w:rsidRDefault="0005289A">
      <w:pPr>
        <w:pStyle w:val="P68B1DB1-Prrafodelista4"/>
        <w:numPr>
          <w:ilvl w:val="3"/>
          <w:numId w:val="19"/>
        </w:numPr>
        <w:spacing w:after="40" w:line="276" w:lineRule="auto"/>
        <w:ind w:left="2160"/>
        <w:jc w:val="both"/>
        <w:rPr>
          <w:lang w:val="es-ES"/>
        </w:rPr>
      </w:pPr>
      <w:r w:rsidRPr="00F6021B">
        <w:rPr>
          <w:lang w:val="es-ES"/>
        </w:rPr>
        <w:t xml:space="preserve">El ochenta (80) o más por ciento de sus ingresos brutos anuales de </w:t>
      </w:r>
      <w:r w:rsidR="00AB1CF3" w:rsidRPr="00F6021B">
        <w:rPr>
          <w:lang w:val="es-ES"/>
        </w:rPr>
        <w:t>c</w:t>
      </w:r>
      <w:r w:rsidRPr="00F6021B">
        <w:rPr>
          <w:lang w:val="es-ES"/>
        </w:rPr>
        <w:t>ontratos</w:t>
      </w:r>
      <w:r w:rsidR="00AB1CF3" w:rsidRPr="00F6021B">
        <w:rPr>
          <w:lang w:val="es-ES"/>
        </w:rPr>
        <w:t xml:space="preserve"> </w:t>
      </w:r>
      <w:r w:rsidRPr="00F6021B">
        <w:rPr>
          <w:lang w:val="es-ES"/>
        </w:rPr>
        <w:t xml:space="preserve">(y </w:t>
      </w:r>
      <w:proofErr w:type="spellStart"/>
      <w:r w:rsidR="005C1AF8">
        <w:rPr>
          <w:lang w:val="es-ES"/>
        </w:rPr>
        <w:t>Sub-acuerdo</w:t>
      </w:r>
      <w:r w:rsidRPr="00F6021B">
        <w:rPr>
          <w:lang w:val="es-ES"/>
        </w:rPr>
        <w:t>s</w:t>
      </w:r>
      <w:proofErr w:type="spellEnd"/>
      <w:r w:rsidRPr="00F6021B">
        <w:rPr>
          <w:lang w:val="es-ES"/>
        </w:rPr>
        <w:t>) de adquisición federal y asistencia financiera federal sujeta a la Ley de Transparencia, tal como se defin</w:t>
      </w:r>
      <w:r w:rsidRPr="00C37339">
        <w:rPr>
          <w:lang w:val="es-ES"/>
        </w:rPr>
        <w:t xml:space="preserve">e en el 2 CFR 170.320 (y </w:t>
      </w:r>
      <w:proofErr w:type="spellStart"/>
      <w:r w:rsidRPr="00C37339">
        <w:rPr>
          <w:lang w:val="es-ES"/>
        </w:rPr>
        <w:t>Sub-</w:t>
      </w:r>
      <w:r w:rsidR="00022B94">
        <w:rPr>
          <w:lang w:val="es-ES"/>
        </w:rPr>
        <w:t>acuerdos</w:t>
      </w:r>
      <w:proofErr w:type="spellEnd"/>
      <w:r w:rsidRPr="00C37339">
        <w:rPr>
          <w:lang w:val="es-ES"/>
        </w:rPr>
        <w:t>); y</w:t>
      </w:r>
    </w:p>
    <w:p w14:paraId="6EFFA711" w14:textId="5B5B1ED7" w:rsidR="000B0CA2" w:rsidRPr="00C37339" w:rsidRDefault="0005289A">
      <w:pPr>
        <w:pStyle w:val="P68B1DB1-Prrafodelista4"/>
        <w:numPr>
          <w:ilvl w:val="3"/>
          <w:numId w:val="19"/>
        </w:numPr>
        <w:spacing w:after="40" w:line="276" w:lineRule="auto"/>
        <w:ind w:left="2160"/>
        <w:jc w:val="both"/>
        <w:rPr>
          <w:lang w:val="es-ES"/>
        </w:rPr>
      </w:pPr>
      <w:r w:rsidRPr="00C37339">
        <w:rPr>
          <w:lang w:val="es-ES"/>
        </w:rPr>
        <w:t xml:space="preserve">Un total igual o mayor de US$ 25,000,000 en ingresos brutos anuales de contratos (y </w:t>
      </w:r>
      <w:proofErr w:type="spellStart"/>
      <w:r w:rsidR="005C1AF8" w:rsidRPr="00C37339">
        <w:rPr>
          <w:lang w:val="es-ES"/>
        </w:rPr>
        <w:t>Sub-acuerdo</w:t>
      </w:r>
      <w:r w:rsidRPr="00C37339">
        <w:rPr>
          <w:lang w:val="es-ES"/>
        </w:rPr>
        <w:t>s</w:t>
      </w:r>
      <w:proofErr w:type="spellEnd"/>
      <w:r w:rsidRPr="00C37339">
        <w:rPr>
          <w:lang w:val="es-ES"/>
        </w:rPr>
        <w:t xml:space="preserve">) de adquisición federal, así como asistencia financiera federal sujeta a la Ley de Transparencia, tal como se define en 2 CFR 170.320 (y </w:t>
      </w:r>
      <w:proofErr w:type="spellStart"/>
      <w:r w:rsidRPr="00C37339">
        <w:rPr>
          <w:lang w:val="es-ES"/>
        </w:rPr>
        <w:t>sub-</w:t>
      </w:r>
      <w:r w:rsidR="00022B94">
        <w:rPr>
          <w:lang w:val="es-ES"/>
        </w:rPr>
        <w:t>acuerdos</w:t>
      </w:r>
      <w:proofErr w:type="spellEnd"/>
      <w:r w:rsidRPr="00C37339">
        <w:rPr>
          <w:lang w:val="es-ES"/>
        </w:rPr>
        <w:t xml:space="preserve">); y </w:t>
      </w:r>
    </w:p>
    <w:p w14:paraId="60B92671" w14:textId="29A37E33" w:rsidR="000B0CA2" w:rsidRPr="00F6021B" w:rsidRDefault="0005289A" w:rsidP="00AB1CF3">
      <w:pPr>
        <w:pStyle w:val="P68B1DB1-Prrafodelista4"/>
        <w:numPr>
          <w:ilvl w:val="0"/>
          <w:numId w:val="18"/>
        </w:numPr>
        <w:spacing w:after="40" w:line="276" w:lineRule="auto"/>
        <w:jc w:val="both"/>
        <w:rPr>
          <w:lang w:val="es-ES"/>
        </w:rPr>
      </w:pPr>
      <w:r w:rsidRPr="00C37339">
        <w:rPr>
          <w:lang w:val="es-ES"/>
        </w:rPr>
        <w:t>El público no t</w:t>
      </w:r>
      <w:r w:rsidR="0046738C" w:rsidRPr="00C37339">
        <w:rPr>
          <w:lang w:val="es-ES"/>
        </w:rPr>
        <w:t xml:space="preserve">enga </w:t>
      </w:r>
      <w:r w:rsidRPr="00C37339">
        <w:rPr>
          <w:lang w:val="es-ES"/>
        </w:rPr>
        <w:t>acceso a información sobre la remuneración de l</w:t>
      </w:r>
      <w:r w:rsidRPr="00F6021B">
        <w:rPr>
          <w:lang w:val="es-ES"/>
        </w:rPr>
        <w:t>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http://www.sec.gov/answers/execomp.htm).</w:t>
      </w:r>
    </w:p>
    <w:p w14:paraId="3A04B337" w14:textId="315AFA3D" w:rsidR="000B0CA2" w:rsidRPr="00F6021B" w:rsidRDefault="0005289A">
      <w:pPr>
        <w:pStyle w:val="P68B1DB1-Prrafodelista4"/>
        <w:numPr>
          <w:ilvl w:val="0"/>
          <w:numId w:val="18"/>
        </w:numPr>
        <w:spacing w:after="40" w:line="276" w:lineRule="auto"/>
        <w:jc w:val="both"/>
        <w:rPr>
          <w:lang w:val="es-ES"/>
        </w:rPr>
      </w:pPr>
      <w:r w:rsidRPr="00F6021B">
        <w:rPr>
          <w:lang w:val="es-ES"/>
        </w:rPr>
        <w:t xml:space="preserve">Dónde y cuándo reportar. Usted debe informar la remuneración total de los ejecutivos de su organización descrita en el párrafo </w:t>
      </w:r>
      <w:r w:rsidR="0007769D">
        <w:rPr>
          <w:lang w:val="es-ES"/>
        </w:rPr>
        <w:t>“</w:t>
      </w:r>
      <w:proofErr w:type="spellStart"/>
      <w:r w:rsidRPr="00F6021B">
        <w:rPr>
          <w:lang w:val="es-ES"/>
        </w:rPr>
        <w:t>b.i</w:t>
      </w:r>
      <w:proofErr w:type="spellEnd"/>
      <w:r w:rsidRPr="00F6021B">
        <w:rPr>
          <w:lang w:val="es-ES"/>
        </w:rPr>
        <w:t>.</w:t>
      </w:r>
      <w:r w:rsidR="0007769D">
        <w:rPr>
          <w:lang w:val="es-ES"/>
        </w:rPr>
        <w:t>”</w:t>
      </w:r>
      <w:r w:rsidRPr="00F6021B">
        <w:rPr>
          <w:lang w:val="es-ES"/>
        </w:rPr>
        <w:t xml:space="preserve"> para este periodo de la </w:t>
      </w:r>
      <w:r w:rsidR="001E36FC">
        <w:rPr>
          <w:lang w:val="es-ES"/>
        </w:rPr>
        <w:t>Acuerdo</w:t>
      </w:r>
      <w:r w:rsidRPr="00F6021B">
        <w:rPr>
          <w:lang w:val="es-ES"/>
        </w:rPr>
        <w:t>.</w:t>
      </w:r>
    </w:p>
    <w:p w14:paraId="615C099D" w14:textId="77777777" w:rsidR="000B0CA2" w:rsidRPr="00F6021B" w:rsidRDefault="0005289A">
      <w:pPr>
        <w:pStyle w:val="ListParagraph"/>
        <w:numPr>
          <w:ilvl w:val="0"/>
          <w:numId w:val="20"/>
        </w:numPr>
        <w:spacing w:after="40" w:line="276" w:lineRule="auto"/>
        <w:ind w:left="2160"/>
        <w:jc w:val="both"/>
        <w:rPr>
          <w:rFonts w:cs="Times New Roman"/>
          <w:lang w:val="es-ES"/>
        </w:rPr>
      </w:pPr>
      <w:r w:rsidRPr="00F6021B">
        <w:rPr>
          <w:rFonts w:cs="Times New Roman"/>
          <w:lang w:val="es-ES"/>
        </w:rPr>
        <w:t xml:space="preserve">Como parte de su perfil de registro en </w:t>
      </w:r>
      <w:hyperlink r:id="rId16" w:history="1">
        <w:r w:rsidRPr="00F6021B">
          <w:rPr>
            <w:rStyle w:val="Hyperlink"/>
            <w:rFonts w:cs="Times New Roman"/>
            <w:lang w:val="es-ES"/>
          </w:rPr>
          <w:t>http://www.SAM.gov</w:t>
        </w:r>
      </w:hyperlink>
      <w:r w:rsidRPr="00F6021B">
        <w:rPr>
          <w:rFonts w:cs="Times New Roman"/>
          <w:lang w:val="es-ES"/>
        </w:rPr>
        <w:t>.</w:t>
      </w:r>
    </w:p>
    <w:p w14:paraId="22E9B490" w14:textId="25CCEC8A" w:rsidR="000B0CA2" w:rsidRPr="00F6021B" w:rsidRDefault="0005289A">
      <w:pPr>
        <w:pStyle w:val="P68B1DB1-Prrafodelista4"/>
        <w:numPr>
          <w:ilvl w:val="0"/>
          <w:numId w:val="20"/>
        </w:numPr>
        <w:spacing w:after="40" w:line="276" w:lineRule="auto"/>
        <w:ind w:left="2160"/>
        <w:jc w:val="both"/>
        <w:rPr>
          <w:lang w:val="es-ES"/>
        </w:rPr>
      </w:pPr>
      <w:r w:rsidRPr="00F6021B">
        <w:rPr>
          <w:lang w:val="es-ES"/>
        </w:rPr>
        <w:t xml:space="preserve">Al final del mes siguiente al mes en que se realice esta </w:t>
      </w:r>
      <w:r w:rsidR="001E36FC">
        <w:rPr>
          <w:lang w:val="es-ES"/>
        </w:rPr>
        <w:t>Acuerdo</w:t>
      </w:r>
      <w:r w:rsidRPr="00F6021B">
        <w:rPr>
          <w:lang w:val="es-ES"/>
        </w:rPr>
        <w:t>, y anualmente de allí en adelante.</w:t>
      </w:r>
    </w:p>
    <w:p w14:paraId="7AC0BAB2" w14:textId="15CB950A" w:rsidR="000B0CA2" w:rsidRPr="00F6021B" w:rsidRDefault="0005289A">
      <w:pPr>
        <w:pStyle w:val="P68B1DB1-Prrafodelista4"/>
        <w:numPr>
          <w:ilvl w:val="0"/>
          <w:numId w:val="14"/>
        </w:numPr>
        <w:spacing w:after="40" w:line="276" w:lineRule="auto"/>
        <w:jc w:val="both"/>
        <w:rPr>
          <w:lang w:val="es-ES"/>
        </w:rPr>
      </w:pPr>
      <w:r w:rsidRPr="00F6021B">
        <w:rPr>
          <w:lang w:val="es-ES"/>
        </w:rPr>
        <w:t xml:space="preserve">Reporte de la Remuneración Total de los Ejecutivos de los </w:t>
      </w:r>
      <w:proofErr w:type="spellStart"/>
      <w:r w:rsidR="005C1AF8">
        <w:rPr>
          <w:lang w:val="es-ES"/>
        </w:rPr>
        <w:t>Sub-adjudicatario</w:t>
      </w:r>
      <w:r w:rsidRPr="00F6021B">
        <w:rPr>
          <w:lang w:val="es-ES"/>
        </w:rPr>
        <w:t>s</w:t>
      </w:r>
      <w:proofErr w:type="spellEnd"/>
    </w:p>
    <w:p w14:paraId="4C61E0CB" w14:textId="73DD3D6D" w:rsidR="000B0CA2" w:rsidRPr="00C37339" w:rsidRDefault="0005289A" w:rsidP="00C37339">
      <w:pPr>
        <w:pStyle w:val="P68B1DB1-Prrafodelista4"/>
        <w:numPr>
          <w:ilvl w:val="0"/>
          <w:numId w:val="21"/>
        </w:numPr>
        <w:spacing w:after="40" w:line="276" w:lineRule="auto"/>
        <w:jc w:val="both"/>
        <w:rPr>
          <w:lang w:val="es-ES"/>
        </w:rPr>
      </w:pPr>
      <w:r w:rsidRPr="00F6021B">
        <w:rPr>
          <w:lang w:val="es-ES"/>
        </w:rPr>
        <w:t>Aplicabilidad y qué reportar. A menos que esté exento según lo dispuesto en el párrafo e. de</w:t>
      </w:r>
      <w:r w:rsidR="0046738C" w:rsidRPr="00F6021B">
        <w:rPr>
          <w:lang w:val="es-ES"/>
        </w:rPr>
        <w:t xml:space="preserve"> los </w:t>
      </w:r>
      <w:r w:rsidR="00E8006D" w:rsidRPr="00F6021B">
        <w:rPr>
          <w:lang w:val="es-ES"/>
        </w:rPr>
        <w:t xml:space="preserve">Términos de esta </w:t>
      </w:r>
      <w:r w:rsidR="001E36FC">
        <w:rPr>
          <w:lang w:val="es-ES"/>
        </w:rPr>
        <w:t>Acuerdo</w:t>
      </w:r>
      <w:r w:rsidRPr="00F6021B">
        <w:rPr>
          <w:lang w:val="es-ES"/>
        </w:rPr>
        <w:t xml:space="preserve">, para cada </w:t>
      </w:r>
      <w:proofErr w:type="spellStart"/>
      <w:r w:rsidR="005C1AF8">
        <w:rPr>
          <w:lang w:val="es-ES"/>
        </w:rPr>
        <w:t>Sub-adjudicatario</w:t>
      </w:r>
      <w:proofErr w:type="spellEnd"/>
      <w:r w:rsidRPr="00F6021B">
        <w:rPr>
          <w:lang w:val="es-ES"/>
        </w:rPr>
        <w:t xml:space="preserve"> de primer nivel de esta </w:t>
      </w:r>
      <w:r w:rsidR="001E36FC">
        <w:rPr>
          <w:lang w:val="es-ES"/>
        </w:rPr>
        <w:t>Acuerdo</w:t>
      </w:r>
      <w:r w:rsidRPr="00F6021B">
        <w:rPr>
          <w:lang w:val="es-ES"/>
        </w:rPr>
        <w:t xml:space="preserve">, usted debe informar los nombres y el valor de la remuneración total de cada uno de los cinco ejecutivos más altamente </w:t>
      </w:r>
      <w:r w:rsidR="0046738C" w:rsidRPr="00F6021B">
        <w:rPr>
          <w:lang w:val="es-ES"/>
        </w:rPr>
        <w:t xml:space="preserve">remunerados </w:t>
      </w:r>
      <w:r w:rsidRPr="00F6021B">
        <w:rPr>
          <w:lang w:val="es-ES"/>
        </w:rPr>
        <w:t>del Sub-</w:t>
      </w:r>
      <w:r w:rsidR="0046738C" w:rsidRPr="00F6021B">
        <w:rPr>
          <w:lang w:val="es-ES"/>
        </w:rPr>
        <w:t xml:space="preserve">beneficiario </w:t>
      </w:r>
      <w:r w:rsidRPr="00F6021B">
        <w:rPr>
          <w:lang w:val="es-ES"/>
        </w:rPr>
        <w:t>para el año fiscal anterior del Sub-beneficiario, en el event</w:t>
      </w:r>
      <w:r w:rsidRPr="00C37339">
        <w:rPr>
          <w:lang w:val="es-ES"/>
        </w:rPr>
        <w:t>o que:</w:t>
      </w:r>
      <w:r w:rsidR="00C37339" w:rsidRPr="00C37339">
        <w:rPr>
          <w:lang w:val="es-ES"/>
        </w:rPr>
        <w:t xml:space="preserve"> </w:t>
      </w:r>
      <w:r w:rsidRPr="00C37339">
        <w:rPr>
          <w:lang w:val="es-ES"/>
        </w:rPr>
        <w:t xml:space="preserve">en el año fiscal anterior del Sub-beneficiario, el Sub-beneficiario </w:t>
      </w:r>
      <w:r w:rsidR="0046738C" w:rsidRPr="00C37339">
        <w:rPr>
          <w:lang w:val="es-ES"/>
        </w:rPr>
        <w:t>haya recibido</w:t>
      </w:r>
      <w:r w:rsidRPr="00C37339">
        <w:rPr>
          <w:lang w:val="es-ES"/>
        </w:rPr>
        <w:t>:</w:t>
      </w:r>
    </w:p>
    <w:p w14:paraId="61F99EC4" w14:textId="16B2DC75" w:rsidR="000B0CA2" w:rsidRPr="00F6021B" w:rsidRDefault="0005289A" w:rsidP="007F27C2">
      <w:pPr>
        <w:pStyle w:val="P68B1DB1-Prrafodelista4"/>
        <w:numPr>
          <w:ilvl w:val="0"/>
          <w:numId w:val="22"/>
        </w:numPr>
        <w:spacing w:after="40" w:line="276" w:lineRule="auto"/>
        <w:ind w:left="2520"/>
        <w:jc w:val="both"/>
        <w:rPr>
          <w:lang w:val="es-ES"/>
        </w:rPr>
      </w:pPr>
      <w:r w:rsidRPr="00C37339">
        <w:rPr>
          <w:lang w:val="es-ES"/>
        </w:rPr>
        <w:t>El ochenta (80) o más por ciento de sus ingresos brutos anuales de</w:t>
      </w:r>
      <w:r w:rsidRPr="00F6021B">
        <w:rPr>
          <w:lang w:val="es-ES"/>
        </w:rPr>
        <w:t xml:space="preserve"> contratos</w:t>
      </w:r>
      <w:r w:rsidR="0046738C" w:rsidRPr="00F6021B">
        <w:rPr>
          <w:lang w:val="es-ES"/>
        </w:rPr>
        <w:t xml:space="preserve"> </w:t>
      </w:r>
      <w:r w:rsidRPr="00F6021B">
        <w:rPr>
          <w:lang w:val="es-ES"/>
        </w:rPr>
        <w:t xml:space="preserve">(y </w:t>
      </w:r>
      <w:proofErr w:type="spellStart"/>
      <w:r w:rsidR="005C1AF8">
        <w:rPr>
          <w:lang w:val="es-ES"/>
        </w:rPr>
        <w:t>Sub-acuerdo</w:t>
      </w:r>
      <w:r w:rsidRPr="00F6021B">
        <w:rPr>
          <w:lang w:val="es-ES"/>
        </w:rPr>
        <w:t>s</w:t>
      </w:r>
      <w:proofErr w:type="spellEnd"/>
      <w:r w:rsidRPr="00F6021B">
        <w:rPr>
          <w:lang w:val="es-ES"/>
        </w:rPr>
        <w:t xml:space="preserve">) de adquisición federal y asistencia financiera federal sujeta a la Ley de Transparencia, tal como se define en el 2 CFR 170.320 (y </w:t>
      </w:r>
      <w:proofErr w:type="spellStart"/>
      <w:r w:rsidRPr="00F6021B">
        <w:rPr>
          <w:lang w:val="es-ES"/>
        </w:rPr>
        <w:t>Sub-</w:t>
      </w:r>
      <w:r w:rsidR="00022B94">
        <w:rPr>
          <w:lang w:val="es-ES"/>
        </w:rPr>
        <w:t>acuerdos</w:t>
      </w:r>
      <w:proofErr w:type="spellEnd"/>
      <w:r w:rsidRPr="00F6021B">
        <w:rPr>
          <w:lang w:val="es-ES"/>
        </w:rPr>
        <w:t>); y</w:t>
      </w:r>
    </w:p>
    <w:p w14:paraId="404CA8EF" w14:textId="614D6FBD" w:rsidR="000B0CA2" w:rsidRPr="00C37339" w:rsidRDefault="0005289A" w:rsidP="007F27C2">
      <w:pPr>
        <w:pStyle w:val="P68B1DB1-Prrafodelista4"/>
        <w:numPr>
          <w:ilvl w:val="0"/>
          <w:numId w:val="22"/>
        </w:numPr>
        <w:spacing w:after="40" w:line="276" w:lineRule="auto"/>
        <w:ind w:left="2520"/>
        <w:jc w:val="both"/>
        <w:rPr>
          <w:lang w:val="es-ES"/>
        </w:rPr>
      </w:pPr>
      <w:r w:rsidRPr="00F6021B">
        <w:rPr>
          <w:lang w:val="es-ES"/>
        </w:rPr>
        <w:t xml:space="preserve">Un total igual o mayor de US$ 25,000,000 en ingresos brutos anuales de contratos (y </w:t>
      </w:r>
      <w:proofErr w:type="spellStart"/>
      <w:r w:rsidR="005C1AF8">
        <w:rPr>
          <w:lang w:val="es-ES"/>
        </w:rPr>
        <w:t>Sub-acuerdo</w:t>
      </w:r>
      <w:r w:rsidRPr="00F6021B">
        <w:rPr>
          <w:lang w:val="es-ES"/>
        </w:rPr>
        <w:t>s</w:t>
      </w:r>
      <w:proofErr w:type="spellEnd"/>
      <w:r w:rsidRPr="00F6021B">
        <w:rPr>
          <w:lang w:val="es-ES"/>
        </w:rPr>
        <w:t xml:space="preserve">) de adquisición federal, así como asistencia </w:t>
      </w:r>
      <w:r w:rsidRPr="00C37339">
        <w:rPr>
          <w:lang w:val="es-ES"/>
        </w:rPr>
        <w:t xml:space="preserve">financiera federal sujeta a la Ley de Transparencia; y </w:t>
      </w:r>
    </w:p>
    <w:p w14:paraId="57F9A999" w14:textId="02872533" w:rsidR="000B0CA2" w:rsidRPr="00F6021B" w:rsidRDefault="007F27C2" w:rsidP="00C37339">
      <w:pPr>
        <w:pStyle w:val="P68B1DB1-Prrafodelista4"/>
        <w:numPr>
          <w:ilvl w:val="0"/>
          <w:numId w:val="21"/>
        </w:numPr>
        <w:spacing w:after="40" w:line="276" w:lineRule="auto"/>
        <w:jc w:val="both"/>
        <w:rPr>
          <w:lang w:val="es-ES"/>
        </w:rPr>
      </w:pPr>
      <w:r w:rsidRPr="00C37339">
        <w:rPr>
          <w:lang w:val="es-ES"/>
        </w:rPr>
        <w:t>e</w:t>
      </w:r>
      <w:r w:rsidR="0005289A" w:rsidRPr="00C37339">
        <w:rPr>
          <w:lang w:val="es-ES"/>
        </w:rPr>
        <w:t>l público no t</w:t>
      </w:r>
      <w:r w:rsidRPr="00C37339">
        <w:rPr>
          <w:lang w:val="es-ES"/>
        </w:rPr>
        <w:t xml:space="preserve">enga </w:t>
      </w:r>
      <w:r w:rsidR="0005289A" w:rsidRPr="00C37339">
        <w:rPr>
          <w:lang w:val="es-ES"/>
        </w:rPr>
        <w:t>acceso a información sobre la remuneración de los ejecutivos mediante informes periódicos presentados en virtud de los artículos 13 (a) o 15(d) de la Ley de Bolsa de Valores de 1934 (15 U.S.C. 78m</w:t>
      </w:r>
      <w:r w:rsidR="0005289A" w:rsidRPr="00F6021B">
        <w:rPr>
          <w:lang w:val="es-ES"/>
        </w:rPr>
        <w:t>(a), 78o(d)) o la sección 6104 del Código de Rentas Internas de 1986. (Para determinar si el público tiene acceso a la información de remuneraciones, consulte los archivos de compensación total de la Comisión de Valores y Bolsas de los Estados Unidos en http://www.sec.gov/answers/execomp.htm).</w:t>
      </w:r>
    </w:p>
    <w:p w14:paraId="1FEC2515" w14:textId="6068E9C1" w:rsidR="000B0CA2" w:rsidRPr="00F6021B" w:rsidRDefault="0005289A">
      <w:pPr>
        <w:pStyle w:val="P68B1DB1-Prrafodelista4"/>
        <w:numPr>
          <w:ilvl w:val="0"/>
          <w:numId w:val="14"/>
        </w:numPr>
        <w:spacing w:after="40" w:line="276" w:lineRule="auto"/>
        <w:jc w:val="both"/>
        <w:rPr>
          <w:lang w:val="es-ES"/>
        </w:rPr>
      </w:pPr>
      <w:r w:rsidRPr="00F6021B">
        <w:rPr>
          <w:lang w:val="es-ES"/>
        </w:rPr>
        <w:t xml:space="preserve">Dónde y cuándo reportar. Usted debe informar la remuneración total de los ejecutivos de su organización descrita en el párrafo </w:t>
      </w:r>
      <w:r w:rsidR="0007769D">
        <w:rPr>
          <w:lang w:val="es-ES"/>
        </w:rPr>
        <w:t>“</w:t>
      </w:r>
      <w:proofErr w:type="spellStart"/>
      <w:r w:rsidRPr="00F6021B">
        <w:rPr>
          <w:lang w:val="es-ES"/>
        </w:rPr>
        <w:t>c.i.</w:t>
      </w:r>
      <w:proofErr w:type="spellEnd"/>
      <w:r w:rsidR="0007769D">
        <w:rPr>
          <w:lang w:val="es-ES"/>
        </w:rPr>
        <w:t>”</w:t>
      </w:r>
      <w:r w:rsidRPr="00F6021B">
        <w:rPr>
          <w:lang w:val="es-ES"/>
        </w:rPr>
        <w:t xml:space="preserve"> para este periodo de la </w:t>
      </w:r>
      <w:r w:rsidR="001E36FC">
        <w:rPr>
          <w:lang w:val="es-ES"/>
        </w:rPr>
        <w:t>Acuerdo</w:t>
      </w:r>
      <w:r w:rsidRPr="00F6021B">
        <w:rPr>
          <w:lang w:val="es-ES"/>
        </w:rPr>
        <w:t>.</w:t>
      </w:r>
    </w:p>
    <w:p w14:paraId="41574995" w14:textId="77777777" w:rsidR="000B0CA2" w:rsidRPr="00F6021B" w:rsidRDefault="0005289A">
      <w:pPr>
        <w:pStyle w:val="P68B1DB1-Prrafodelista4"/>
        <w:numPr>
          <w:ilvl w:val="0"/>
          <w:numId w:val="23"/>
        </w:numPr>
        <w:spacing w:after="40" w:line="276" w:lineRule="auto"/>
        <w:jc w:val="both"/>
        <w:rPr>
          <w:lang w:val="es-ES"/>
        </w:rPr>
      </w:pPr>
      <w:r w:rsidRPr="00F6021B">
        <w:rPr>
          <w:lang w:val="es-ES"/>
        </w:rPr>
        <w:t>Al Beneficiario.</w:t>
      </w:r>
    </w:p>
    <w:p w14:paraId="4CAEA063" w14:textId="595FF4DA" w:rsidR="000B0CA2" w:rsidRPr="00F6021B" w:rsidRDefault="0005289A">
      <w:pPr>
        <w:pStyle w:val="P68B1DB1-Prrafodelista4"/>
        <w:numPr>
          <w:ilvl w:val="0"/>
          <w:numId w:val="23"/>
        </w:numPr>
        <w:spacing w:after="40" w:line="276" w:lineRule="auto"/>
        <w:jc w:val="both"/>
        <w:rPr>
          <w:lang w:val="es-ES"/>
        </w:rPr>
      </w:pPr>
      <w:r w:rsidRPr="00F6021B">
        <w:rPr>
          <w:lang w:val="es-ES"/>
        </w:rPr>
        <w:t>Al final del m</w:t>
      </w:r>
      <w:r w:rsidRPr="00C37339">
        <w:rPr>
          <w:lang w:val="es-ES"/>
        </w:rPr>
        <w:t xml:space="preserve">es siguiente al mes durante el cual realice la </w:t>
      </w:r>
      <w:proofErr w:type="spellStart"/>
      <w:r w:rsidRPr="00C37339">
        <w:rPr>
          <w:lang w:val="es-ES"/>
        </w:rPr>
        <w:t>Sub-</w:t>
      </w:r>
      <w:r w:rsidR="001E36FC" w:rsidRPr="00C37339">
        <w:rPr>
          <w:lang w:val="es-ES"/>
        </w:rPr>
        <w:t>acuerdo</w:t>
      </w:r>
      <w:proofErr w:type="spellEnd"/>
      <w:r w:rsidRPr="00C37339">
        <w:rPr>
          <w:lang w:val="es-ES"/>
        </w:rPr>
        <w:t xml:space="preserve">. Por ejemplo, si una </w:t>
      </w:r>
      <w:proofErr w:type="spellStart"/>
      <w:r w:rsidRPr="00C37339">
        <w:rPr>
          <w:lang w:val="es-ES"/>
        </w:rPr>
        <w:t>Sub-</w:t>
      </w:r>
      <w:r w:rsidR="001E36FC" w:rsidRPr="00C37339">
        <w:rPr>
          <w:lang w:val="es-ES"/>
        </w:rPr>
        <w:t>acuerdo</w:t>
      </w:r>
      <w:proofErr w:type="spellEnd"/>
      <w:r w:rsidRPr="00C37339">
        <w:rPr>
          <w:lang w:val="es-ES"/>
        </w:rPr>
        <w:t xml:space="preserve"> se </w:t>
      </w:r>
      <w:r w:rsidR="0007769D" w:rsidRPr="00C37339">
        <w:rPr>
          <w:lang w:val="es-ES"/>
        </w:rPr>
        <w:t>adjudica</w:t>
      </w:r>
      <w:r w:rsidR="0007769D" w:rsidRPr="00C37339">
        <w:rPr>
          <w:rStyle w:val="CommentReference"/>
          <w:rFonts w:cstheme="minorBidi"/>
          <w:lang w:val="es-ES"/>
        </w:rPr>
        <w:t xml:space="preserve"> </w:t>
      </w:r>
      <w:r w:rsidR="0007769D" w:rsidRPr="00C37339">
        <w:rPr>
          <w:lang w:val="es-ES"/>
        </w:rPr>
        <w:t>en</w:t>
      </w:r>
      <w:r w:rsidRPr="00C37339">
        <w:rPr>
          <w:lang w:val="es-ES"/>
        </w:rPr>
        <w:t xml:space="preserve"> cualquier fecha del mes de octubre de un año determinado (es decir, entre el 1 y el 31 de octubre), usted debe </w:t>
      </w:r>
      <w:r w:rsidR="0007769D" w:rsidRPr="00C37339">
        <w:rPr>
          <w:lang w:val="es-ES"/>
        </w:rPr>
        <w:t>reportar cualquier</w:t>
      </w:r>
      <w:r w:rsidRPr="00C37339">
        <w:rPr>
          <w:lang w:val="es-ES"/>
        </w:rPr>
        <w:t xml:space="preserve"> información que sea requerida sobre las remuneraciones del Sub-beneficiario</w:t>
      </w:r>
      <w:r w:rsidRPr="00F6021B">
        <w:rPr>
          <w:lang w:val="es-ES"/>
        </w:rPr>
        <w:t xml:space="preserve"> a más tardar el 30 de noviembre de ese año.</w:t>
      </w:r>
    </w:p>
    <w:p w14:paraId="624BC5D6" w14:textId="77777777" w:rsidR="000B0CA2" w:rsidRPr="00F6021B" w:rsidRDefault="0005289A">
      <w:pPr>
        <w:pStyle w:val="P68B1DB1-Prrafodelista4"/>
        <w:numPr>
          <w:ilvl w:val="0"/>
          <w:numId w:val="14"/>
        </w:numPr>
        <w:spacing w:after="40" w:line="276" w:lineRule="auto"/>
        <w:jc w:val="both"/>
        <w:rPr>
          <w:lang w:val="es-ES"/>
        </w:rPr>
      </w:pPr>
      <w:r w:rsidRPr="00F6021B">
        <w:rPr>
          <w:lang w:val="es-ES"/>
        </w:rPr>
        <w:t>Exenciones</w:t>
      </w:r>
    </w:p>
    <w:p w14:paraId="0FF194B6" w14:textId="4D5E9865" w:rsidR="000B0CA2" w:rsidRPr="00F6021B" w:rsidRDefault="0005289A">
      <w:pPr>
        <w:pStyle w:val="P68B1DB1-Prrafodelista4"/>
        <w:spacing w:after="40" w:line="276" w:lineRule="auto"/>
        <w:ind w:left="720"/>
        <w:jc w:val="both"/>
        <w:rPr>
          <w:lang w:val="es-ES"/>
        </w:rPr>
      </w:pPr>
      <w:r w:rsidRPr="00F6021B">
        <w:rPr>
          <w:lang w:val="es-ES"/>
        </w:rPr>
        <w:t xml:space="preserve">Si, en el año fiscal anterior usted tuvo ingresos brutos, de todas las fuentes, menores de US$300,000, usted está exento </w:t>
      </w:r>
      <w:r w:rsidR="0007769D" w:rsidRPr="00F6021B">
        <w:rPr>
          <w:lang w:val="es-ES"/>
        </w:rPr>
        <w:t>de los</w:t>
      </w:r>
      <w:r w:rsidRPr="00F6021B">
        <w:rPr>
          <w:lang w:val="es-ES"/>
        </w:rPr>
        <w:t xml:space="preserve"> requisitos de reportar:</w:t>
      </w:r>
    </w:p>
    <w:p w14:paraId="41E2C828" w14:textId="273D0822" w:rsidR="000B0CA2" w:rsidRPr="00F6021B" w:rsidRDefault="0005289A">
      <w:pPr>
        <w:pStyle w:val="P68B1DB1-Prrafodelista4"/>
        <w:numPr>
          <w:ilvl w:val="0"/>
          <w:numId w:val="24"/>
        </w:numPr>
        <w:spacing w:after="40" w:line="276" w:lineRule="auto"/>
        <w:jc w:val="both"/>
        <w:rPr>
          <w:lang w:val="es-ES"/>
        </w:rPr>
      </w:pPr>
      <w:proofErr w:type="spellStart"/>
      <w:r w:rsidRPr="00F6021B">
        <w:rPr>
          <w:lang w:val="es-ES"/>
        </w:rPr>
        <w:t>Sub-</w:t>
      </w:r>
      <w:r w:rsidR="000153A7">
        <w:rPr>
          <w:lang w:val="es-ES"/>
        </w:rPr>
        <w:t>acuerdos</w:t>
      </w:r>
      <w:proofErr w:type="spellEnd"/>
      <w:r w:rsidR="0007769D" w:rsidRPr="00F6021B">
        <w:rPr>
          <w:lang w:val="es-ES"/>
        </w:rPr>
        <w:t>,</w:t>
      </w:r>
      <w:r w:rsidRPr="00F6021B">
        <w:rPr>
          <w:lang w:val="es-ES"/>
        </w:rPr>
        <w:t xml:space="preserve"> y</w:t>
      </w:r>
    </w:p>
    <w:p w14:paraId="34258FA8" w14:textId="77777777" w:rsidR="000B0CA2" w:rsidRPr="00F6021B" w:rsidRDefault="0005289A">
      <w:pPr>
        <w:pStyle w:val="P68B1DB1-Prrafodelista4"/>
        <w:numPr>
          <w:ilvl w:val="0"/>
          <w:numId w:val="24"/>
        </w:numPr>
        <w:spacing w:after="40" w:line="276" w:lineRule="auto"/>
        <w:jc w:val="both"/>
        <w:rPr>
          <w:lang w:val="es-ES"/>
        </w:rPr>
      </w:pPr>
      <w:r w:rsidRPr="00F6021B">
        <w:rPr>
          <w:lang w:val="es-ES"/>
        </w:rPr>
        <w:t>La remuneración total de los cinco ejecutivos más altamente remunerados de cualquier Sub-beneficiario.</w:t>
      </w:r>
    </w:p>
    <w:p w14:paraId="2004F3CE" w14:textId="50453C99" w:rsidR="000B0CA2" w:rsidRPr="00F6021B" w:rsidRDefault="0005289A">
      <w:pPr>
        <w:pStyle w:val="P68B1DB1-Prrafodelista4"/>
        <w:numPr>
          <w:ilvl w:val="0"/>
          <w:numId w:val="14"/>
        </w:numPr>
        <w:spacing w:after="40" w:line="276" w:lineRule="auto"/>
        <w:jc w:val="both"/>
        <w:rPr>
          <w:lang w:val="es-ES"/>
        </w:rPr>
      </w:pPr>
      <w:r w:rsidRPr="00F6021B">
        <w:rPr>
          <w:lang w:val="es-ES"/>
        </w:rPr>
        <w:t>Definiciones para fines de est</w:t>
      </w:r>
      <w:r w:rsidR="00E8006D" w:rsidRPr="00F6021B">
        <w:rPr>
          <w:lang w:val="es-ES"/>
        </w:rPr>
        <w:t xml:space="preserve">os Términos de </w:t>
      </w:r>
      <w:r w:rsidR="00D57ABD" w:rsidRPr="00F6021B">
        <w:rPr>
          <w:lang w:val="es-ES"/>
        </w:rPr>
        <w:t xml:space="preserve">esta </w:t>
      </w:r>
      <w:r w:rsidR="001E36FC">
        <w:rPr>
          <w:lang w:val="es-ES"/>
        </w:rPr>
        <w:t>Acuerdo</w:t>
      </w:r>
      <w:r w:rsidRPr="00F6021B">
        <w:rPr>
          <w:lang w:val="es-ES"/>
        </w:rPr>
        <w:t>:</w:t>
      </w:r>
    </w:p>
    <w:p w14:paraId="7909DC28" w14:textId="4FDAB879" w:rsidR="000B0CA2" w:rsidRPr="00F6021B" w:rsidRDefault="0005289A">
      <w:pPr>
        <w:pStyle w:val="P68B1DB1-Prrafodelista4"/>
        <w:numPr>
          <w:ilvl w:val="0"/>
          <w:numId w:val="25"/>
        </w:numPr>
        <w:spacing w:after="40" w:line="276" w:lineRule="auto"/>
        <w:jc w:val="both"/>
        <w:rPr>
          <w:lang w:val="es-ES"/>
        </w:rPr>
      </w:pPr>
      <w:r w:rsidRPr="00F6021B">
        <w:rPr>
          <w:lang w:val="es-ES"/>
        </w:rPr>
        <w:t xml:space="preserve">"Entidad" significa todo lo siguiente, conforme se define </w:t>
      </w:r>
      <w:r w:rsidR="00D57ABD" w:rsidRPr="00F6021B">
        <w:rPr>
          <w:lang w:val="es-ES"/>
        </w:rPr>
        <w:t xml:space="preserve">en el </w:t>
      </w:r>
      <w:r w:rsidRPr="00F6021B">
        <w:rPr>
          <w:lang w:val="es-ES"/>
        </w:rPr>
        <w:t>2 CFR Parte 25:</w:t>
      </w:r>
    </w:p>
    <w:p w14:paraId="0A4FDED3" w14:textId="13669F25" w:rsidR="000B0CA2" w:rsidRPr="00F6021B" w:rsidRDefault="0005289A">
      <w:pPr>
        <w:pStyle w:val="P68B1DB1-Prrafodelista4"/>
        <w:numPr>
          <w:ilvl w:val="2"/>
          <w:numId w:val="14"/>
        </w:numPr>
        <w:spacing w:after="40" w:line="276" w:lineRule="auto"/>
        <w:ind w:left="1800"/>
        <w:jc w:val="both"/>
        <w:rPr>
          <w:lang w:val="es-ES"/>
        </w:rPr>
      </w:pPr>
      <w:r w:rsidRPr="00F6021B">
        <w:rPr>
          <w:lang w:val="es-ES"/>
        </w:rPr>
        <w:t>Una organización gubernamental, sea un Estado, un gobierno local o una tribu indígena;</w:t>
      </w:r>
    </w:p>
    <w:p w14:paraId="3523F488" w14:textId="77777777" w:rsidR="000B0CA2" w:rsidRPr="00F6021B" w:rsidRDefault="0005289A">
      <w:pPr>
        <w:pStyle w:val="P68B1DB1-Prrafodelista4"/>
        <w:numPr>
          <w:ilvl w:val="2"/>
          <w:numId w:val="14"/>
        </w:numPr>
        <w:spacing w:after="40" w:line="276" w:lineRule="auto"/>
        <w:ind w:left="1800"/>
        <w:jc w:val="both"/>
        <w:rPr>
          <w:lang w:val="es-ES"/>
        </w:rPr>
      </w:pPr>
      <w:r w:rsidRPr="00F6021B">
        <w:rPr>
          <w:lang w:val="es-ES"/>
        </w:rPr>
        <w:t>Una entidad pública extranjera;</w:t>
      </w:r>
    </w:p>
    <w:p w14:paraId="3F68E1DE" w14:textId="77777777" w:rsidR="000B0CA2" w:rsidRPr="00F6021B" w:rsidRDefault="0005289A">
      <w:pPr>
        <w:pStyle w:val="P68B1DB1-Prrafodelista4"/>
        <w:numPr>
          <w:ilvl w:val="2"/>
          <w:numId w:val="14"/>
        </w:numPr>
        <w:spacing w:after="40" w:line="276" w:lineRule="auto"/>
        <w:ind w:left="1800"/>
        <w:jc w:val="both"/>
        <w:rPr>
          <w:lang w:val="es-ES"/>
        </w:rPr>
      </w:pPr>
      <w:r w:rsidRPr="00F6021B">
        <w:rPr>
          <w:lang w:val="es-ES"/>
        </w:rPr>
        <w:t>Una organización sin fines de lucro nacional o extranjera;</w:t>
      </w:r>
    </w:p>
    <w:p w14:paraId="35ADE108" w14:textId="77777777" w:rsidR="000B0CA2" w:rsidRPr="00F6021B" w:rsidRDefault="0005289A">
      <w:pPr>
        <w:pStyle w:val="P68B1DB1-Prrafodelista4"/>
        <w:numPr>
          <w:ilvl w:val="2"/>
          <w:numId w:val="14"/>
        </w:numPr>
        <w:spacing w:after="40" w:line="276" w:lineRule="auto"/>
        <w:ind w:left="1800"/>
        <w:jc w:val="both"/>
        <w:rPr>
          <w:lang w:val="es-ES"/>
        </w:rPr>
      </w:pPr>
      <w:r w:rsidRPr="00F6021B">
        <w:rPr>
          <w:lang w:val="es-ES"/>
        </w:rPr>
        <w:t>Una organización nacional o extranjera con fines de lucro;</w:t>
      </w:r>
    </w:p>
    <w:p w14:paraId="6A9ED282" w14:textId="64855031" w:rsidR="000B0CA2" w:rsidRPr="00F6021B" w:rsidRDefault="0005289A">
      <w:pPr>
        <w:pStyle w:val="P68B1DB1-Prrafodelista4"/>
        <w:numPr>
          <w:ilvl w:val="2"/>
          <w:numId w:val="14"/>
        </w:numPr>
        <w:spacing w:after="40" w:line="276" w:lineRule="auto"/>
        <w:ind w:left="1800"/>
        <w:jc w:val="both"/>
        <w:rPr>
          <w:lang w:val="es-ES"/>
        </w:rPr>
      </w:pPr>
      <w:r w:rsidRPr="00F6021B">
        <w:rPr>
          <w:lang w:val="es-ES"/>
        </w:rPr>
        <w:t xml:space="preserve">Una agencia federal, pero que actúa solo como </w:t>
      </w:r>
      <w:proofErr w:type="spellStart"/>
      <w:r w:rsidRPr="00F6021B">
        <w:rPr>
          <w:lang w:val="es-ES"/>
        </w:rPr>
        <w:t>Sub-beneficiaria</w:t>
      </w:r>
      <w:proofErr w:type="spellEnd"/>
      <w:r w:rsidRPr="00F6021B">
        <w:rPr>
          <w:lang w:val="es-ES"/>
        </w:rPr>
        <w:t xml:space="preserve"> de una </w:t>
      </w:r>
      <w:r w:rsidR="001E36FC">
        <w:rPr>
          <w:lang w:val="es-ES"/>
        </w:rPr>
        <w:t>Acuerdo</w:t>
      </w:r>
      <w:r w:rsidRPr="00F6021B">
        <w:rPr>
          <w:lang w:val="es-ES"/>
        </w:rPr>
        <w:t xml:space="preserve"> o </w:t>
      </w:r>
      <w:proofErr w:type="spellStart"/>
      <w:r w:rsidRPr="00F6021B">
        <w:rPr>
          <w:lang w:val="es-ES"/>
        </w:rPr>
        <w:t>Sub-</w:t>
      </w:r>
      <w:r w:rsidR="001E36FC">
        <w:rPr>
          <w:lang w:val="es-ES"/>
        </w:rPr>
        <w:t>acuerdo</w:t>
      </w:r>
      <w:proofErr w:type="spellEnd"/>
      <w:r w:rsidRPr="00F6021B">
        <w:rPr>
          <w:lang w:val="es-ES"/>
        </w:rPr>
        <w:t xml:space="preserve"> adjudicada a una entidad no federal.</w:t>
      </w:r>
    </w:p>
    <w:p w14:paraId="69FEC6ED" w14:textId="52F6C058" w:rsidR="000B0CA2" w:rsidRPr="00F6021B" w:rsidRDefault="0005289A">
      <w:pPr>
        <w:pStyle w:val="P68B1DB1-Prrafodelista4"/>
        <w:numPr>
          <w:ilvl w:val="0"/>
          <w:numId w:val="25"/>
        </w:numPr>
        <w:spacing w:after="40" w:line="276" w:lineRule="auto"/>
        <w:jc w:val="both"/>
        <w:rPr>
          <w:lang w:val="es-ES"/>
        </w:rPr>
      </w:pPr>
      <w:r w:rsidRPr="00F6021B">
        <w:rPr>
          <w:lang w:val="es-ES"/>
        </w:rPr>
        <w:t>"Ejecutivo" significa un funcionario</w:t>
      </w:r>
      <w:r w:rsidR="002B57F1" w:rsidRPr="00F6021B">
        <w:rPr>
          <w:lang w:val="es-ES"/>
        </w:rPr>
        <w:t xml:space="preserve">, socio directivo o cualquier otro </w:t>
      </w:r>
      <w:r w:rsidRPr="00F6021B">
        <w:rPr>
          <w:lang w:val="es-ES"/>
        </w:rPr>
        <w:t>empleado que desempeñen cargos gerenciales.</w:t>
      </w:r>
    </w:p>
    <w:p w14:paraId="6E225C0B" w14:textId="7CC45C7C" w:rsidR="000B0CA2" w:rsidRPr="00F6021B" w:rsidRDefault="0005289A">
      <w:pPr>
        <w:pStyle w:val="P68B1DB1-Prrafodelista4"/>
        <w:numPr>
          <w:ilvl w:val="0"/>
          <w:numId w:val="25"/>
        </w:numPr>
        <w:spacing w:after="40" w:line="276" w:lineRule="auto"/>
        <w:jc w:val="both"/>
        <w:rPr>
          <w:lang w:val="es-ES"/>
        </w:rPr>
      </w:pPr>
      <w:proofErr w:type="spellStart"/>
      <w:r w:rsidRPr="00F6021B">
        <w:rPr>
          <w:lang w:val="es-ES"/>
        </w:rPr>
        <w:t>Sub-</w:t>
      </w:r>
      <w:r w:rsidR="001E36FC">
        <w:rPr>
          <w:lang w:val="es-ES"/>
        </w:rPr>
        <w:t>acuerdo</w:t>
      </w:r>
      <w:proofErr w:type="spellEnd"/>
    </w:p>
    <w:p w14:paraId="37320C0E" w14:textId="35981F16" w:rsidR="000B0CA2" w:rsidRPr="00F6021B" w:rsidRDefault="0005289A">
      <w:pPr>
        <w:pStyle w:val="P68B1DB1-Prrafodelista4"/>
        <w:numPr>
          <w:ilvl w:val="0"/>
          <w:numId w:val="26"/>
        </w:numPr>
        <w:spacing w:after="40" w:line="276" w:lineRule="auto"/>
        <w:ind w:left="1800"/>
        <w:jc w:val="both"/>
        <w:rPr>
          <w:lang w:val="es-ES"/>
        </w:rPr>
      </w:pPr>
      <w:r w:rsidRPr="00F6021B">
        <w:rPr>
          <w:lang w:val="es-ES"/>
        </w:rPr>
        <w:t xml:space="preserve">Este término significa un instrumento legal emitido para apoyar la ejecución de cualquier parte significativa de un proyecto o programa para el cual usted ha recibido esta </w:t>
      </w:r>
      <w:r w:rsidR="001E36FC">
        <w:rPr>
          <w:lang w:val="es-ES"/>
        </w:rPr>
        <w:t>Acuerdo</w:t>
      </w:r>
      <w:r w:rsidRPr="00F6021B">
        <w:rPr>
          <w:lang w:val="es-ES"/>
        </w:rPr>
        <w:t xml:space="preserve"> y que usted, como </w:t>
      </w:r>
      <w:r w:rsidR="00447EB7" w:rsidRPr="00F6021B">
        <w:rPr>
          <w:lang w:val="es-ES"/>
        </w:rPr>
        <w:t>Beneficiario</w:t>
      </w:r>
      <w:r w:rsidRPr="00F6021B">
        <w:rPr>
          <w:lang w:val="es-ES"/>
        </w:rPr>
        <w:t>, le adjudica a un Sub-beneficiario elegible.</w:t>
      </w:r>
    </w:p>
    <w:p w14:paraId="16054AE2" w14:textId="1CAB1EAA" w:rsidR="000B0CA2" w:rsidRPr="00F6021B" w:rsidRDefault="0005289A">
      <w:pPr>
        <w:pStyle w:val="P68B1DB1-Prrafodelista4"/>
        <w:numPr>
          <w:ilvl w:val="0"/>
          <w:numId w:val="26"/>
        </w:numPr>
        <w:spacing w:after="40" w:line="276" w:lineRule="auto"/>
        <w:ind w:left="1800"/>
        <w:jc w:val="both"/>
        <w:rPr>
          <w:lang w:val="es-ES"/>
        </w:rPr>
      </w:pPr>
      <w:r w:rsidRPr="00F6021B">
        <w:rPr>
          <w:lang w:val="es-ES"/>
        </w:rPr>
        <w:t>Este término no incluye su adquisición de las propiedades y servicios que s</w:t>
      </w:r>
      <w:r w:rsidR="002B57F1" w:rsidRPr="00F6021B">
        <w:rPr>
          <w:lang w:val="es-ES"/>
        </w:rPr>
        <w:t>ean</w:t>
      </w:r>
      <w:r w:rsidRPr="00F6021B">
        <w:rPr>
          <w:lang w:val="es-ES"/>
        </w:rPr>
        <w:t xml:space="preserve"> necesarios para implementar el proyecto o programa (para obtener una explicación más detallada, consulte el 2 CFR 200.330, "Determinación de Sub-beneficiarios y Contratistas).</w:t>
      </w:r>
    </w:p>
    <w:p w14:paraId="641672C0" w14:textId="59E9E467" w:rsidR="000B0CA2" w:rsidRPr="00F6021B" w:rsidRDefault="0005289A">
      <w:pPr>
        <w:pStyle w:val="P68B1DB1-Prrafodelista4"/>
        <w:numPr>
          <w:ilvl w:val="0"/>
          <w:numId w:val="26"/>
        </w:numPr>
        <w:spacing w:after="40" w:line="276" w:lineRule="auto"/>
        <w:ind w:left="1800"/>
        <w:jc w:val="both"/>
        <w:rPr>
          <w:lang w:val="es-ES"/>
        </w:rPr>
      </w:pPr>
      <w:proofErr w:type="gramStart"/>
      <w:r w:rsidRPr="00F6021B">
        <w:rPr>
          <w:lang w:val="es-ES"/>
        </w:rPr>
        <w:t xml:space="preserve">Una </w:t>
      </w:r>
      <w:r w:rsidR="001E36FC">
        <w:rPr>
          <w:lang w:val="es-ES"/>
        </w:rPr>
        <w:t>acuerdo</w:t>
      </w:r>
      <w:proofErr w:type="gramEnd"/>
      <w:r w:rsidRPr="00F6021B">
        <w:rPr>
          <w:lang w:val="es-ES"/>
        </w:rPr>
        <w:t xml:space="preserve"> puede otorgarse a través de cualquier acuerdo</w:t>
      </w:r>
      <w:r w:rsidR="00F6021B">
        <w:rPr>
          <w:lang w:val="es-ES"/>
        </w:rPr>
        <w:t>/contrato</w:t>
      </w:r>
      <w:r w:rsidRPr="00F6021B">
        <w:rPr>
          <w:lang w:val="es-ES"/>
        </w:rPr>
        <w:t xml:space="preserve"> legal, incluyendo cualquier acuerdo que usted o un Sub-beneficiario considere ser un acuerdo. </w:t>
      </w:r>
    </w:p>
    <w:p w14:paraId="4C3D27DC" w14:textId="77777777" w:rsidR="000B0CA2" w:rsidRPr="00F6021B" w:rsidRDefault="0005289A">
      <w:pPr>
        <w:pStyle w:val="P68B1DB1-Prrafodelista4"/>
        <w:numPr>
          <w:ilvl w:val="0"/>
          <w:numId w:val="25"/>
        </w:numPr>
        <w:spacing w:after="40" w:line="276" w:lineRule="auto"/>
        <w:jc w:val="both"/>
        <w:rPr>
          <w:lang w:val="es-ES"/>
        </w:rPr>
      </w:pPr>
      <w:r w:rsidRPr="00F6021B">
        <w:rPr>
          <w:lang w:val="es-ES"/>
        </w:rPr>
        <w:t>Un "Sub-beneficiario" significa una entidad que:</w:t>
      </w:r>
    </w:p>
    <w:p w14:paraId="612F0347" w14:textId="6CEA9C99" w:rsidR="000B0CA2" w:rsidRPr="00F6021B" w:rsidRDefault="0005289A">
      <w:pPr>
        <w:pStyle w:val="P68B1DB1-Prrafodelista4"/>
        <w:numPr>
          <w:ilvl w:val="0"/>
          <w:numId w:val="27"/>
        </w:numPr>
        <w:spacing w:after="40" w:line="276" w:lineRule="auto"/>
        <w:ind w:left="1800"/>
        <w:jc w:val="both"/>
        <w:rPr>
          <w:lang w:val="es-ES"/>
        </w:rPr>
      </w:pPr>
      <w:r w:rsidRPr="00F6021B">
        <w:rPr>
          <w:lang w:val="es-ES"/>
        </w:rPr>
        <w:t xml:space="preserve">Recibe una </w:t>
      </w:r>
      <w:r w:rsidR="001E36FC">
        <w:rPr>
          <w:lang w:val="es-ES"/>
        </w:rPr>
        <w:t>Acuerdo</w:t>
      </w:r>
      <w:r w:rsidRPr="00F6021B">
        <w:rPr>
          <w:lang w:val="es-ES"/>
        </w:rPr>
        <w:t xml:space="preserve"> de usted (el Beneficiario) en virtud de esta </w:t>
      </w:r>
      <w:r w:rsidR="001E36FC">
        <w:rPr>
          <w:lang w:val="es-ES"/>
        </w:rPr>
        <w:t>Acuerdo</w:t>
      </w:r>
      <w:r w:rsidRPr="00F6021B">
        <w:rPr>
          <w:lang w:val="es-ES"/>
        </w:rPr>
        <w:t>; y</w:t>
      </w:r>
    </w:p>
    <w:p w14:paraId="639DAB42" w14:textId="65DE32C5" w:rsidR="000B0CA2" w:rsidRPr="00F6021B" w:rsidRDefault="0005289A">
      <w:pPr>
        <w:pStyle w:val="P68B1DB1-Prrafodelista4"/>
        <w:numPr>
          <w:ilvl w:val="0"/>
          <w:numId w:val="27"/>
        </w:numPr>
        <w:spacing w:after="40" w:line="276" w:lineRule="auto"/>
        <w:ind w:left="1800"/>
        <w:jc w:val="both"/>
        <w:rPr>
          <w:lang w:val="es-ES"/>
        </w:rPr>
      </w:pPr>
      <w:r w:rsidRPr="00F6021B">
        <w:rPr>
          <w:lang w:val="es-ES"/>
        </w:rPr>
        <w:t xml:space="preserve">Es responsable ante usted por </w:t>
      </w:r>
      <w:r w:rsidR="002B57F1" w:rsidRPr="00F6021B">
        <w:rPr>
          <w:lang w:val="es-ES"/>
        </w:rPr>
        <w:t>la manera como utiliza</w:t>
      </w:r>
      <w:r w:rsidRPr="00F6021B">
        <w:rPr>
          <w:lang w:val="es-ES"/>
        </w:rPr>
        <w:t xml:space="preserve"> los fondos federales que son proporcionados a través de la </w:t>
      </w:r>
      <w:proofErr w:type="spellStart"/>
      <w:r w:rsidRPr="00F6021B">
        <w:rPr>
          <w:lang w:val="es-ES"/>
        </w:rPr>
        <w:t>Sub-</w:t>
      </w:r>
      <w:r w:rsidR="001E36FC">
        <w:rPr>
          <w:lang w:val="es-ES"/>
        </w:rPr>
        <w:t>acuerdo</w:t>
      </w:r>
      <w:proofErr w:type="spellEnd"/>
      <w:r w:rsidRPr="00F6021B">
        <w:rPr>
          <w:lang w:val="es-ES"/>
        </w:rPr>
        <w:t>.</w:t>
      </w:r>
    </w:p>
    <w:p w14:paraId="32BFF578" w14:textId="7C448D9D" w:rsidR="000B0CA2" w:rsidRPr="00F6021B" w:rsidRDefault="0005289A">
      <w:pPr>
        <w:pStyle w:val="P68B1DB1-Prrafodelista4"/>
        <w:numPr>
          <w:ilvl w:val="0"/>
          <w:numId w:val="25"/>
        </w:numPr>
        <w:spacing w:after="40" w:line="276" w:lineRule="auto"/>
        <w:jc w:val="both"/>
        <w:rPr>
          <w:lang w:val="es-ES"/>
        </w:rPr>
      </w:pPr>
      <w:r w:rsidRPr="00F6021B">
        <w:rPr>
          <w:lang w:val="es-ES"/>
        </w:rPr>
        <w:t xml:space="preserve">La remuneración total significa </w:t>
      </w:r>
      <w:r w:rsidR="002B57F1" w:rsidRPr="00F6021B">
        <w:rPr>
          <w:lang w:val="es-ES"/>
        </w:rPr>
        <w:t>el</w:t>
      </w:r>
      <w:r w:rsidRPr="00F6021B">
        <w:rPr>
          <w:lang w:val="es-ES"/>
        </w:rPr>
        <w:t xml:space="preserve"> pago en efectivo y el pago no monetario devengado por el ejecutivo durante el año fiscal anterior del Beneficiario o Sub-beneficiario, el cual incluye lo siguiente (para obtener más información, consulte el 17 CFR229.402 (c)(2)):</w:t>
      </w:r>
    </w:p>
    <w:p w14:paraId="0938C50E" w14:textId="506FE025" w:rsidR="000B0CA2" w:rsidRPr="00F6021B" w:rsidRDefault="0005289A">
      <w:pPr>
        <w:pStyle w:val="P68B1DB1-Prrafodelista4"/>
        <w:numPr>
          <w:ilvl w:val="0"/>
          <w:numId w:val="28"/>
        </w:numPr>
        <w:spacing w:after="40" w:line="276" w:lineRule="auto"/>
        <w:ind w:left="1800"/>
        <w:jc w:val="both"/>
        <w:rPr>
          <w:lang w:val="es-ES"/>
        </w:rPr>
      </w:pPr>
      <w:r w:rsidRPr="00F6021B">
        <w:rPr>
          <w:lang w:val="es-ES"/>
        </w:rPr>
        <w:t xml:space="preserve">El salario y </w:t>
      </w:r>
      <w:r w:rsidR="00F43D3E" w:rsidRPr="00F6021B">
        <w:rPr>
          <w:lang w:val="es-ES"/>
        </w:rPr>
        <w:t xml:space="preserve">las </w:t>
      </w:r>
      <w:r w:rsidRPr="00F6021B">
        <w:rPr>
          <w:lang w:val="es-ES"/>
        </w:rPr>
        <w:t>bonificaciones.</w:t>
      </w:r>
    </w:p>
    <w:p w14:paraId="61EC4FFF" w14:textId="77777777" w:rsidR="000B0CA2" w:rsidRPr="00C37339" w:rsidRDefault="0005289A">
      <w:pPr>
        <w:pStyle w:val="P68B1DB1-Prrafodelista4"/>
        <w:numPr>
          <w:ilvl w:val="0"/>
          <w:numId w:val="28"/>
        </w:numPr>
        <w:spacing w:after="40" w:line="276" w:lineRule="auto"/>
        <w:ind w:left="1800"/>
        <w:jc w:val="both"/>
        <w:rPr>
          <w:lang w:val="es-ES"/>
        </w:rPr>
      </w:pPr>
      <w:r w:rsidRPr="00F6021B">
        <w:rPr>
          <w:lang w:val="es-ES"/>
        </w:rPr>
        <w:t xml:space="preserve">La adjudicación de acciones, opciones de compra de acciones y derechos de revalorización de acciones. Utilice el monto en dólares reconocido en los Estados Financieros del año fiscal correspondiente, de conformidad con las Normas de Contabilidad </w:t>
      </w:r>
      <w:r w:rsidRPr="00C37339">
        <w:rPr>
          <w:lang w:val="es-ES"/>
        </w:rPr>
        <w:t xml:space="preserve">Financiera No. 123 (Revisado en 2004) (FAS 123R), "Pagos Basados en Acciones" </w:t>
      </w:r>
    </w:p>
    <w:p w14:paraId="41C5E664" w14:textId="0E6E7982" w:rsidR="000B0CA2" w:rsidRPr="00F6021B" w:rsidRDefault="0005289A">
      <w:pPr>
        <w:pStyle w:val="P68B1DB1-Prrafodelista4"/>
        <w:numPr>
          <w:ilvl w:val="0"/>
          <w:numId w:val="28"/>
        </w:numPr>
        <w:spacing w:after="40" w:line="276" w:lineRule="auto"/>
        <w:ind w:left="1800"/>
        <w:jc w:val="both"/>
        <w:rPr>
          <w:lang w:val="es-ES"/>
        </w:rPr>
      </w:pPr>
      <w:r w:rsidRPr="00C37339">
        <w:rPr>
          <w:lang w:val="es-ES"/>
        </w:rPr>
        <w:t xml:space="preserve">Ganancias por servicios </w:t>
      </w:r>
      <w:r w:rsidR="00F43D3E" w:rsidRPr="00C37339">
        <w:rPr>
          <w:lang w:val="es-ES"/>
        </w:rPr>
        <w:t xml:space="preserve">obtenidos </w:t>
      </w:r>
      <w:r w:rsidRPr="00C37339">
        <w:rPr>
          <w:lang w:val="es-ES"/>
        </w:rPr>
        <w:t>bajo planes de incentivos no patrimoniales.   Esto no incluye</w:t>
      </w:r>
      <w:r w:rsidR="00F43D3E" w:rsidRPr="00C37339">
        <w:rPr>
          <w:lang w:val="es-ES"/>
        </w:rPr>
        <w:t xml:space="preserve"> planes de seguros de vida grupal</w:t>
      </w:r>
      <w:r w:rsidR="000F1129" w:rsidRPr="00C37339">
        <w:rPr>
          <w:lang w:val="es-ES"/>
        </w:rPr>
        <w:t xml:space="preserve"> ni </w:t>
      </w:r>
      <w:r w:rsidRPr="00C37339">
        <w:rPr>
          <w:lang w:val="es-ES"/>
        </w:rPr>
        <w:t xml:space="preserve">planes de </w:t>
      </w:r>
      <w:r w:rsidR="00F43D3E" w:rsidRPr="00C37339">
        <w:rPr>
          <w:lang w:val="es-ES"/>
        </w:rPr>
        <w:t xml:space="preserve">reembolso gastos de </w:t>
      </w:r>
      <w:r w:rsidRPr="00C37339">
        <w:rPr>
          <w:lang w:val="es-ES"/>
        </w:rPr>
        <w:t xml:space="preserve">salud, hospitalización, </w:t>
      </w:r>
      <w:r w:rsidR="00F43D3E" w:rsidRPr="00C37339">
        <w:rPr>
          <w:lang w:val="es-ES"/>
        </w:rPr>
        <w:t xml:space="preserve">y </w:t>
      </w:r>
      <w:r w:rsidRPr="00C37339">
        <w:rPr>
          <w:lang w:val="es-ES"/>
        </w:rPr>
        <w:t>médico</w:t>
      </w:r>
      <w:r w:rsidR="00F43D3E" w:rsidRPr="00C37339">
        <w:rPr>
          <w:lang w:val="es-ES"/>
        </w:rPr>
        <w:t>s</w:t>
      </w:r>
      <w:r w:rsidRPr="00C37339">
        <w:rPr>
          <w:lang w:val="es-ES"/>
        </w:rPr>
        <w:t>; que no discriminen a favor de los ejecutivos y que estén disponibles en general para todos los em</w:t>
      </w:r>
      <w:r w:rsidRPr="00F6021B">
        <w:rPr>
          <w:lang w:val="es-ES"/>
        </w:rPr>
        <w:t>pleados asalariados.</w:t>
      </w:r>
    </w:p>
    <w:p w14:paraId="602474BA" w14:textId="4726372D" w:rsidR="000B0CA2" w:rsidRPr="00F6021B" w:rsidRDefault="0005289A">
      <w:pPr>
        <w:pStyle w:val="P68B1DB1-Prrafodelista4"/>
        <w:numPr>
          <w:ilvl w:val="0"/>
          <w:numId w:val="28"/>
        </w:numPr>
        <w:spacing w:after="40" w:line="276" w:lineRule="auto"/>
        <w:ind w:left="1800"/>
        <w:jc w:val="both"/>
        <w:rPr>
          <w:lang w:val="es-ES"/>
        </w:rPr>
      </w:pPr>
      <w:r w:rsidRPr="00F6021B">
        <w:rPr>
          <w:lang w:val="es-ES"/>
        </w:rPr>
        <w:t xml:space="preserve">Variación del valor de las pensiones. Se trata de la variación del valor actual de los planes de pensiones actuariales y de </w:t>
      </w:r>
      <w:r w:rsidR="000F1129" w:rsidRPr="00F6021B">
        <w:rPr>
          <w:lang w:val="es-ES"/>
        </w:rPr>
        <w:t xml:space="preserve">las </w:t>
      </w:r>
      <w:r w:rsidRPr="00F6021B">
        <w:rPr>
          <w:lang w:val="es-ES"/>
        </w:rPr>
        <w:t>prestaciones definidas.</w:t>
      </w:r>
    </w:p>
    <w:p w14:paraId="719EDAB6" w14:textId="4CE3E5C6" w:rsidR="000B0CA2" w:rsidRPr="00F6021B" w:rsidRDefault="0005289A">
      <w:pPr>
        <w:pStyle w:val="P68B1DB1-Prrafodelista4"/>
        <w:numPr>
          <w:ilvl w:val="0"/>
          <w:numId w:val="28"/>
        </w:numPr>
        <w:spacing w:after="40" w:line="276" w:lineRule="auto"/>
        <w:ind w:left="1800"/>
        <w:jc w:val="both"/>
        <w:rPr>
          <w:lang w:val="es-ES"/>
        </w:rPr>
      </w:pPr>
      <w:r w:rsidRPr="00F6021B">
        <w:rPr>
          <w:lang w:val="es-ES"/>
        </w:rPr>
        <w:t xml:space="preserve">Ganancias </w:t>
      </w:r>
      <w:r w:rsidR="000F1129" w:rsidRPr="00F6021B">
        <w:rPr>
          <w:lang w:val="es-ES"/>
        </w:rPr>
        <w:t xml:space="preserve">que superen las ganancias </w:t>
      </w:r>
      <w:r w:rsidRPr="00F6021B">
        <w:rPr>
          <w:lang w:val="es-ES"/>
        </w:rPr>
        <w:t>del mercado por compensaci</w:t>
      </w:r>
      <w:r w:rsidR="000F1129" w:rsidRPr="00F6021B">
        <w:rPr>
          <w:lang w:val="es-ES"/>
        </w:rPr>
        <w:t>ones</w:t>
      </w:r>
      <w:r w:rsidRPr="00F6021B">
        <w:rPr>
          <w:lang w:val="es-ES"/>
        </w:rPr>
        <w:t xml:space="preserve"> diferida</w:t>
      </w:r>
      <w:r w:rsidR="000F1129" w:rsidRPr="00F6021B">
        <w:rPr>
          <w:lang w:val="es-ES"/>
        </w:rPr>
        <w:t>s</w:t>
      </w:r>
      <w:r w:rsidRPr="00F6021B">
        <w:rPr>
          <w:lang w:val="es-ES"/>
        </w:rPr>
        <w:t xml:space="preserve"> que no </w:t>
      </w:r>
      <w:r w:rsidR="000F1129" w:rsidRPr="00F6021B">
        <w:rPr>
          <w:lang w:val="es-ES"/>
        </w:rPr>
        <w:t>sean</w:t>
      </w:r>
      <w:r w:rsidRPr="00F6021B">
        <w:rPr>
          <w:lang w:val="es-ES"/>
        </w:rPr>
        <w:t xml:space="preserve"> deducible fiscalmente.</w:t>
      </w:r>
    </w:p>
    <w:p w14:paraId="76395B78" w14:textId="61B8D76B" w:rsidR="000B0CA2" w:rsidRPr="00F6021B" w:rsidRDefault="0005289A">
      <w:pPr>
        <w:pStyle w:val="P68B1DB1-Prrafodelista4"/>
        <w:numPr>
          <w:ilvl w:val="0"/>
          <w:numId w:val="28"/>
        </w:numPr>
        <w:spacing w:after="40" w:line="276" w:lineRule="auto"/>
        <w:ind w:left="1800"/>
        <w:jc w:val="both"/>
        <w:rPr>
          <w:lang w:val="es-ES"/>
        </w:rPr>
      </w:pPr>
      <w:r w:rsidRPr="00F6021B">
        <w:rPr>
          <w:lang w:val="es-ES"/>
        </w:rPr>
        <w:t>Otras compensaciones, si el valor agregado de todas estas compensaciones (por ejemplo, indemnización por despido, pagos por terminación de contrato, valor del seguro de vida pagado en nombre del empleado, gratificaciones o propiedades) otorgadas al ejecutivo excede</w:t>
      </w:r>
      <w:r w:rsidR="00F6021B" w:rsidRPr="00F6021B">
        <w:rPr>
          <w:lang w:val="es-ES"/>
        </w:rPr>
        <w:t>n</w:t>
      </w:r>
      <w:r w:rsidRPr="00F6021B">
        <w:rPr>
          <w:lang w:val="es-ES"/>
        </w:rPr>
        <w:t xml:space="preserve"> los </w:t>
      </w:r>
      <w:r w:rsidR="00F6021B" w:rsidRPr="00F6021B">
        <w:rPr>
          <w:lang w:val="es-ES"/>
        </w:rPr>
        <w:t>US</w:t>
      </w:r>
      <w:r w:rsidRPr="00F6021B">
        <w:rPr>
          <w:lang w:val="es-ES"/>
        </w:rPr>
        <w:t>$10,000.</w:t>
      </w:r>
    </w:p>
    <w:p w14:paraId="11770568" w14:textId="77777777" w:rsidR="000B0CA2" w:rsidRPr="00F6021B" w:rsidRDefault="000B0CA2">
      <w:pPr>
        <w:spacing w:after="40" w:line="276" w:lineRule="auto"/>
        <w:rPr>
          <w:rFonts w:cs="Times New Roman"/>
          <w:lang w:val="es-ES"/>
        </w:rPr>
      </w:pPr>
    </w:p>
    <w:p w14:paraId="1E170F2C" w14:textId="77777777" w:rsidR="000B0CA2" w:rsidRPr="00F6021B" w:rsidRDefault="0005289A">
      <w:pPr>
        <w:pStyle w:val="P68B1DB1-Normal10"/>
        <w:spacing w:after="40" w:line="276" w:lineRule="auto"/>
        <w:rPr>
          <w:lang w:val="es-ES"/>
        </w:rPr>
      </w:pPr>
      <w:r w:rsidRPr="00F6021B">
        <w:rPr>
          <w:lang w:val="es-ES"/>
        </w:rPr>
        <w:t>Sección VII: Anexo A</w:t>
      </w:r>
    </w:p>
    <w:p w14:paraId="75ADBAC9" w14:textId="77777777" w:rsidR="000B0CA2" w:rsidRPr="00F6021B" w:rsidRDefault="0005289A">
      <w:pPr>
        <w:pStyle w:val="P68B1DB1-Normal11"/>
        <w:spacing w:after="40" w:line="276" w:lineRule="auto"/>
        <w:rPr>
          <w:lang w:val="es-ES"/>
        </w:rPr>
      </w:pPr>
      <w:r w:rsidRPr="00F6021B">
        <w:rPr>
          <w:lang w:val="es-ES"/>
        </w:rPr>
        <w:t>[Insertar FOA aquí]</w:t>
      </w:r>
    </w:p>
    <w:p w14:paraId="1C576EB1" w14:textId="77777777" w:rsidR="000B0CA2" w:rsidRPr="00F6021B" w:rsidRDefault="000B0CA2">
      <w:pPr>
        <w:rPr>
          <w:lang w:val="es-ES"/>
        </w:rPr>
      </w:pPr>
    </w:p>
    <w:sectPr w:rsidR="000B0CA2" w:rsidRPr="00F6021B">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BA6B3" w14:textId="77777777" w:rsidR="00D55B07" w:rsidRDefault="00D55B07">
      <w:pPr>
        <w:spacing w:after="0" w:line="240" w:lineRule="auto"/>
      </w:pPr>
      <w:r>
        <w:separator/>
      </w:r>
    </w:p>
  </w:endnote>
  <w:endnote w:type="continuationSeparator" w:id="0">
    <w:p w14:paraId="1B4E25AA" w14:textId="77777777" w:rsidR="00D55B07" w:rsidRDefault="00D55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4046574"/>
      <w:docPartObj>
        <w:docPartGallery w:val="Page Numbers (Bottom of Page)"/>
        <w:docPartUnique/>
      </w:docPartObj>
    </w:sdtPr>
    <w:sdtEndPr>
      <w:rPr>
        <w:rStyle w:val="PageNumber"/>
      </w:rPr>
    </w:sdtEndPr>
    <w:sdtContent>
      <w:p w14:paraId="0979A7DB" w14:textId="16191B76" w:rsidR="000B0CA2" w:rsidRDefault="000528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091E5" w14:textId="77777777" w:rsidR="000B0CA2" w:rsidRDefault="000B0C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2171577"/>
      <w:docPartObj>
        <w:docPartGallery w:val="Page Numbers (Bottom of Page)"/>
        <w:docPartUnique/>
      </w:docPartObj>
    </w:sdtPr>
    <w:sdtEndPr>
      <w:rPr>
        <w:rStyle w:val="PageNumber"/>
      </w:rPr>
    </w:sdtEndPr>
    <w:sdtContent>
      <w:p w14:paraId="6553C6F5" w14:textId="45453F04" w:rsidR="000B0CA2" w:rsidRDefault="000528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C842A34" w14:textId="77777777" w:rsidR="000B0CA2" w:rsidRDefault="000B0C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F5533" w14:textId="77777777" w:rsidR="00D55B07" w:rsidRDefault="00D55B07">
      <w:pPr>
        <w:spacing w:after="0" w:line="240" w:lineRule="auto"/>
      </w:pPr>
      <w:r>
        <w:separator/>
      </w:r>
    </w:p>
  </w:footnote>
  <w:footnote w:type="continuationSeparator" w:id="0">
    <w:p w14:paraId="1EE781A4" w14:textId="77777777" w:rsidR="00D55B07" w:rsidRDefault="00D55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 w15:restartNumberingAfterBreak="0">
    <w:nsid w:val="06D01C1E"/>
    <w:multiLevelType w:val="hybridMultilevel"/>
    <w:tmpl w:val="B9BC1196"/>
    <w:lvl w:ilvl="0" w:tplc="FFFFFFFF">
      <w:start w:val="1"/>
      <w:numFmt w:val="lowerLetter"/>
      <w:lvlText w:val="%1."/>
      <w:lvlJc w:val="left"/>
      <w:pPr>
        <w:ind w:left="720" w:hanging="360"/>
      </w:pPr>
    </w:lvl>
    <w:lvl w:ilvl="1" w:tplc="080A000F">
      <w:start w:val="1"/>
      <w:numFmt w:val="decimal"/>
      <w:lvlText w:val="%2."/>
      <w:lvlJc w:val="left"/>
      <w:pPr>
        <w:ind w:left="1440" w:hanging="360"/>
      </w:pPr>
    </w:lvl>
    <w:lvl w:ilvl="2" w:tplc="080A000F">
      <w:start w:val="1"/>
      <w:numFmt w:val="decimal"/>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 w15:restartNumberingAfterBreak="0">
    <w:nsid w:val="0F6B25D9"/>
    <w:multiLevelType w:val="hybridMultilevel"/>
    <w:tmpl w:val="596E45A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1FF52FBC"/>
    <w:multiLevelType w:val="hybridMultilevel"/>
    <w:tmpl w:val="1FD230F6"/>
    <w:lvl w:ilvl="0" w:tplc="CB5057A4">
      <w:start w:val="1"/>
      <w:numFmt w:val="decimal"/>
      <w:lvlText w:val="%1."/>
      <w:lvlJc w:val="left"/>
      <w:pPr>
        <w:ind w:left="1800" w:hanging="360"/>
      </w:pPr>
      <w:rPr>
        <w:rFonts w:ascii="Times New Roman" w:eastAsiaTheme="minorHAnsi" w:hAnsi="Times New Roman" w:cs="Times New Roman"/>
      </w:rPr>
    </w:lvl>
    <w:lvl w:ilvl="1" w:tplc="04090019">
      <w:start w:val="1"/>
      <w:numFmt w:val="lowerLetter"/>
      <w:lvlText w:val="%2."/>
      <w:lvlJc w:val="left"/>
      <w:pPr>
        <w:ind w:left="2520" w:hanging="360"/>
      </w:pPr>
    </w:lvl>
    <w:lvl w:ilvl="2" w:tplc="080A000F">
      <w:start w:val="1"/>
      <w:numFmt w:val="decimal"/>
      <w:lvlText w:val="%3."/>
      <w:lvlJc w:val="left"/>
      <w:pPr>
        <w:ind w:left="3420" w:hanging="36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 w15:restartNumberingAfterBreak="0">
    <w:nsid w:val="21113509"/>
    <w:multiLevelType w:val="hybridMultilevel"/>
    <w:tmpl w:val="2CECB128"/>
    <w:lvl w:ilvl="0" w:tplc="F77AC6B6">
      <w:start w:val="1"/>
      <w:numFmt w:val="decimal"/>
      <w:lvlText w:val="%1."/>
      <w:lvlJc w:val="left"/>
      <w:pPr>
        <w:ind w:left="1800" w:hanging="360"/>
      </w:pPr>
      <w:rPr>
        <w:rFonts w:ascii="Times New Roman" w:eastAsiaTheme="minorHAnsi" w:hAnsi="Times New Roman" w:cs="Times New Roman"/>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0"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1550729926">
    <w:abstractNumId w:val="12"/>
  </w:num>
  <w:num w:numId="2" w16cid:durableId="998313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08081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32847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8901072">
    <w:abstractNumId w:val="16"/>
  </w:num>
  <w:num w:numId="6" w16cid:durableId="3143851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9790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31412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9546943">
    <w:abstractNumId w:val="3"/>
  </w:num>
  <w:num w:numId="10" w16cid:durableId="87314753">
    <w:abstractNumId w:val="23"/>
  </w:num>
  <w:num w:numId="11" w16cid:durableId="11894845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00378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61285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39458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73256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54868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94635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0242012">
    <w:abstractNumId w:val="7"/>
  </w:num>
  <w:num w:numId="19" w16cid:durableId="265503164">
    <w:abstractNumId w:val="1"/>
  </w:num>
  <w:num w:numId="20" w16cid:durableId="626005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15192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33023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68510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59076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809560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79626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38529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7081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97808487">
    <w:abstractNumId w:val="14"/>
  </w:num>
  <w:num w:numId="30" w16cid:durableId="1571960683">
    <w:abstractNumId w:val="5"/>
  </w:num>
  <w:num w:numId="31" w16cid:durableId="2122844708">
    <w:abstractNumId w:val="19"/>
  </w:num>
  <w:num w:numId="32" w16cid:durableId="435908822">
    <w:abstractNumId w:val="0"/>
  </w:num>
  <w:num w:numId="33" w16cid:durableId="1163624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D9"/>
    <w:rsid w:val="000153A7"/>
    <w:rsid w:val="00022B94"/>
    <w:rsid w:val="0005289A"/>
    <w:rsid w:val="0007769D"/>
    <w:rsid w:val="0009708F"/>
    <w:rsid w:val="000B0CA2"/>
    <w:rsid w:val="000E1255"/>
    <w:rsid w:val="000F1129"/>
    <w:rsid w:val="000F4D36"/>
    <w:rsid w:val="0014262D"/>
    <w:rsid w:val="00167CEB"/>
    <w:rsid w:val="0019212C"/>
    <w:rsid w:val="001B3D7E"/>
    <w:rsid w:val="001E36FC"/>
    <w:rsid w:val="0020320B"/>
    <w:rsid w:val="00230592"/>
    <w:rsid w:val="00255936"/>
    <w:rsid w:val="002620D5"/>
    <w:rsid w:val="002B0472"/>
    <w:rsid w:val="002B57F1"/>
    <w:rsid w:val="002E77D9"/>
    <w:rsid w:val="002F7141"/>
    <w:rsid w:val="00313AC3"/>
    <w:rsid w:val="0036441C"/>
    <w:rsid w:val="00374A35"/>
    <w:rsid w:val="00383FD9"/>
    <w:rsid w:val="00384B25"/>
    <w:rsid w:val="003C0979"/>
    <w:rsid w:val="003C7194"/>
    <w:rsid w:val="003E6781"/>
    <w:rsid w:val="00444619"/>
    <w:rsid w:val="00447EB7"/>
    <w:rsid w:val="004643C0"/>
    <w:rsid w:val="0046738C"/>
    <w:rsid w:val="0047696F"/>
    <w:rsid w:val="00520370"/>
    <w:rsid w:val="005526A3"/>
    <w:rsid w:val="0059244F"/>
    <w:rsid w:val="005C0CF5"/>
    <w:rsid w:val="005C1AF8"/>
    <w:rsid w:val="005D0463"/>
    <w:rsid w:val="005D7B37"/>
    <w:rsid w:val="006329FA"/>
    <w:rsid w:val="0064707C"/>
    <w:rsid w:val="00671E5B"/>
    <w:rsid w:val="006A3587"/>
    <w:rsid w:val="006A7238"/>
    <w:rsid w:val="006D1CFA"/>
    <w:rsid w:val="006F1F64"/>
    <w:rsid w:val="0071106A"/>
    <w:rsid w:val="00714BA6"/>
    <w:rsid w:val="00727A4D"/>
    <w:rsid w:val="00733DC8"/>
    <w:rsid w:val="0078574F"/>
    <w:rsid w:val="0079731A"/>
    <w:rsid w:val="007A0AE6"/>
    <w:rsid w:val="007A398B"/>
    <w:rsid w:val="007F27C2"/>
    <w:rsid w:val="007F30BB"/>
    <w:rsid w:val="00801F0D"/>
    <w:rsid w:val="00813B79"/>
    <w:rsid w:val="00857B95"/>
    <w:rsid w:val="008943A1"/>
    <w:rsid w:val="008D5A63"/>
    <w:rsid w:val="009316FD"/>
    <w:rsid w:val="00AB1CF3"/>
    <w:rsid w:val="00BC3EFC"/>
    <w:rsid w:val="00BC4B49"/>
    <w:rsid w:val="00BC66DF"/>
    <w:rsid w:val="00C07F07"/>
    <w:rsid w:val="00C34C28"/>
    <w:rsid w:val="00C37339"/>
    <w:rsid w:val="00C52D94"/>
    <w:rsid w:val="00C76176"/>
    <w:rsid w:val="00CA2DF1"/>
    <w:rsid w:val="00CC3F4A"/>
    <w:rsid w:val="00CE737F"/>
    <w:rsid w:val="00D3325E"/>
    <w:rsid w:val="00D43D84"/>
    <w:rsid w:val="00D55B07"/>
    <w:rsid w:val="00D57ABD"/>
    <w:rsid w:val="00D9377F"/>
    <w:rsid w:val="00DF3523"/>
    <w:rsid w:val="00E61EE2"/>
    <w:rsid w:val="00E8006D"/>
    <w:rsid w:val="00F43D3E"/>
    <w:rsid w:val="00F50333"/>
    <w:rsid w:val="00F6021B"/>
    <w:rsid w:val="00FE4F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C197"/>
  <w15:chartTrackingRefBased/>
  <w15:docId w15:val="{6592A910-67D0-4662-A70F-C7063B7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7D9"/>
    <w:rPr>
      <w:rFonts w:ascii="Times New Roman" w:hAnsi="Times New Roman"/>
    </w:rPr>
  </w:style>
  <w:style w:type="paragraph" w:styleId="Heading1">
    <w:name w:val="heading 1"/>
    <w:basedOn w:val="Normal"/>
    <w:next w:val="Normal"/>
    <w:link w:val="Heading1Char"/>
    <w:uiPriority w:val="9"/>
    <w:qFormat/>
    <w:rsid w:val="002E77D9"/>
    <w:pPr>
      <w:keepNext/>
      <w:keepLines/>
      <w:numPr>
        <w:numId w:val="1"/>
      </w:numPr>
      <w:spacing w:before="240" w:after="0"/>
      <w:outlineLvl w:val="0"/>
    </w:pPr>
    <w:rPr>
      <w:rFonts w:eastAsiaTheme="majorEastAsia" w:cstheme="majorBidi"/>
      <w:color w:val="2F5496" w:themeColor="accent1" w:themeShade="BF"/>
      <w:sz w:val="32"/>
    </w:rPr>
  </w:style>
  <w:style w:type="paragraph" w:styleId="Heading2">
    <w:name w:val="heading 2"/>
    <w:basedOn w:val="Normal"/>
    <w:next w:val="Normal"/>
    <w:link w:val="Heading2Char"/>
    <w:uiPriority w:val="9"/>
    <w:unhideWhenUsed/>
    <w:qFormat/>
    <w:rsid w:val="00592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2E77D9"/>
    <w:pPr>
      <w:keepNext/>
      <w:keepLines/>
      <w:numPr>
        <w:ilvl w:val="3"/>
        <w:numId w:val="1"/>
      </w:numPr>
      <w:spacing w:before="40" w:after="0"/>
      <w:outlineLvl w:val="3"/>
    </w:pPr>
    <w:rPr>
      <w:rFonts w:eastAsiaTheme="majorEastAsia" w:cs="Times New Roman"/>
      <w:i/>
    </w:rPr>
  </w:style>
  <w:style w:type="paragraph" w:styleId="Heading5">
    <w:name w:val="heading 5"/>
    <w:basedOn w:val="Normal"/>
    <w:next w:val="Normal"/>
    <w:link w:val="Heading5Char"/>
    <w:uiPriority w:val="9"/>
    <w:unhideWhenUsed/>
    <w:qFormat/>
    <w:rsid w:val="002E77D9"/>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E77D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E77D9"/>
    <w:pPr>
      <w:keepNext/>
      <w:keepLines/>
      <w:numPr>
        <w:ilvl w:val="6"/>
        <w:numId w:val="1"/>
      </w:numPr>
      <w:spacing w:before="40" w:after="0"/>
      <w:outlineLvl w:val="6"/>
    </w:pPr>
    <w:rPr>
      <w:rFonts w:asciiTheme="majorHAnsi" w:eastAsiaTheme="majorEastAsia" w:hAnsiTheme="majorHAnsi" w:cstheme="majorBidi"/>
      <w:i/>
      <w:color w:val="1F3763" w:themeColor="accent1" w:themeShade="7F"/>
    </w:rPr>
  </w:style>
  <w:style w:type="paragraph" w:styleId="Heading8">
    <w:name w:val="heading 8"/>
    <w:basedOn w:val="Normal"/>
    <w:next w:val="Normal"/>
    <w:link w:val="Heading8Char"/>
    <w:uiPriority w:val="9"/>
    <w:unhideWhenUsed/>
    <w:qFormat/>
    <w:rsid w:val="002E77D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rPr>
  </w:style>
  <w:style w:type="paragraph" w:styleId="Heading9">
    <w:name w:val="heading 9"/>
    <w:basedOn w:val="Normal"/>
    <w:next w:val="Normal"/>
    <w:link w:val="Heading9Char"/>
    <w:uiPriority w:val="9"/>
    <w:semiHidden/>
    <w:unhideWhenUsed/>
    <w:qFormat/>
    <w:rsid w:val="002E77D9"/>
    <w:pPr>
      <w:keepNext/>
      <w:keepLines/>
      <w:numPr>
        <w:ilvl w:val="8"/>
        <w:numId w:val="1"/>
      </w:numPr>
      <w:spacing w:before="40" w:after="0"/>
      <w:outlineLvl w:val="8"/>
    </w:pPr>
    <w:rPr>
      <w:rFonts w:asciiTheme="majorHAnsi" w:eastAsiaTheme="majorEastAsia" w:hAnsiTheme="majorHAnsi" w:cstheme="majorBidi"/>
      <w:i/>
      <w:color w:val="272727" w:themeColor="text1" w:themeTint="D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D9"/>
    <w:rPr>
      <w:rFonts w:ascii="Times New Roman" w:eastAsiaTheme="majorEastAsia" w:hAnsi="Times New Roman" w:cstheme="majorBidi"/>
      <w:color w:val="2F5496" w:themeColor="accent1" w:themeShade="BF"/>
      <w:sz w:val="32"/>
    </w:rPr>
  </w:style>
  <w:style w:type="character" w:customStyle="1" w:styleId="Heading4Char">
    <w:name w:val="Heading 4 Char"/>
    <w:basedOn w:val="DefaultParagraphFont"/>
    <w:link w:val="Heading4"/>
    <w:uiPriority w:val="9"/>
    <w:rsid w:val="002E77D9"/>
    <w:rPr>
      <w:rFonts w:ascii="Times New Roman" w:eastAsiaTheme="majorEastAsia" w:hAnsi="Times New Roman" w:cs="Times New Roman"/>
      <w:i/>
    </w:rPr>
  </w:style>
  <w:style w:type="character" w:customStyle="1" w:styleId="Heading5Char">
    <w:name w:val="Heading 5 Char"/>
    <w:basedOn w:val="DefaultParagraphFont"/>
    <w:link w:val="Heading5"/>
    <w:uiPriority w:val="9"/>
    <w:rsid w:val="002E77D9"/>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2E77D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E77D9"/>
    <w:rPr>
      <w:rFonts w:asciiTheme="majorHAnsi" w:eastAsiaTheme="majorEastAsia" w:hAnsiTheme="majorHAnsi" w:cstheme="majorBidi"/>
      <w:i/>
      <w:color w:val="1F3763" w:themeColor="accent1" w:themeShade="7F"/>
    </w:rPr>
  </w:style>
  <w:style w:type="character" w:customStyle="1" w:styleId="Heading8Char">
    <w:name w:val="Heading 8 Char"/>
    <w:basedOn w:val="DefaultParagraphFont"/>
    <w:link w:val="Heading8"/>
    <w:uiPriority w:val="9"/>
    <w:rsid w:val="002E77D9"/>
    <w:rPr>
      <w:rFonts w:asciiTheme="majorHAnsi" w:eastAsiaTheme="majorEastAsia" w:hAnsiTheme="majorHAnsi" w:cstheme="majorBidi"/>
      <w:color w:val="272727" w:themeColor="text1" w:themeTint="D8"/>
      <w:sz w:val="21"/>
    </w:rPr>
  </w:style>
  <w:style w:type="character" w:customStyle="1" w:styleId="Heading9Char">
    <w:name w:val="Heading 9 Char"/>
    <w:basedOn w:val="DefaultParagraphFont"/>
    <w:link w:val="Heading9"/>
    <w:uiPriority w:val="9"/>
    <w:semiHidden/>
    <w:rsid w:val="002E77D9"/>
    <w:rPr>
      <w:rFonts w:asciiTheme="majorHAnsi" w:eastAsiaTheme="majorEastAsia" w:hAnsiTheme="majorHAnsi" w:cstheme="majorBidi"/>
      <w:i/>
      <w:color w:val="272727" w:themeColor="text1" w:themeTint="D8"/>
      <w:sz w:val="21"/>
    </w:rPr>
  </w:style>
  <w:style w:type="table" w:styleId="TableGrid">
    <w:name w:val="Table Grid"/>
    <w:basedOn w:val="TableNormal"/>
    <w:rsid w:val="002E7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2E77D9"/>
    <w:pPr>
      <w:widowControl w:val="0"/>
      <w:spacing w:after="0" w:line="240" w:lineRule="auto"/>
    </w:pPr>
  </w:style>
  <w:style w:type="character" w:styleId="Hyperlink">
    <w:name w:val="Hyperlink"/>
    <w:basedOn w:val="DefaultParagraphFont"/>
    <w:uiPriority w:val="99"/>
    <w:unhideWhenUsed/>
    <w:rsid w:val="002E77D9"/>
    <w:rPr>
      <w:color w:val="0000FF"/>
      <w:u w:val="single"/>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2E77D9"/>
    <w:rPr>
      <w:rFonts w:ascii="Times New Roman" w:hAnsi="Times New Roman"/>
    </w:rPr>
  </w:style>
  <w:style w:type="paragraph" w:customStyle="1" w:styleId="Default">
    <w:name w:val="Default"/>
    <w:rsid w:val="002E77D9"/>
    <w:pPr>
      <w:autoSpaceDE w:val="0"/>
      <w:autoSpaceDN w:val="0"/>
      <w:adjustRightInd w:val="0"/>
      <w:spacing w:after="0" w:line="240" w:lineRule="auto"/>
    </w:pPr>
    <w:rPr>
      <w:rFonts w:ascii="Arial" w:hAnsi="Arial" w:cs="Arial"/>
      <w:color w:val="000000"/>
      <w:sz w:val="24"/>
    </w:rPr>
  </w:style>
  <w:style w:type="paragraph" w:styleId="Footer">
    <w:name w:val="footer"/>
    <w:basedOn w:val="Normal"/>
    <w:link w:val="FooterChar"/>
    <w:uiPriority w:val="99"/>
    <w:unhideWhenUsed/>
    <w:rsid w:val="006D1CFA"/>
    <w:pPr>
      <w:tabs>
        <w:tab w:val="center" w:pos="4419"/>
        <w:tab w:val="right" w:pos="8838"/>
      </w:tabs>
      <w:spacing w:after="0" w:line="240" w:lineRule="auto"/>
    </w:pPr>
  </w:style>
  <w:style w:type="character" w:customStyle="1" w:styleId="FooterChar">
    <w:name w:val="Footer Char"/>
    <w:basedOn w:val="DefaultParagraphFont"/>
    <w:link w:val="Footer"/>
    <w:uiPriority w:val="99"/>
    <w:rsid w:val="006D1CFA"/>
    <w:rPr>
      <w:rFonts w:ascii="Times New Roman" w:hAnsi="Times New Roman"/>
    </w:rPr>
  </w:style>
  <w:style w:type="character" w:styleId="PageNumber">
    <w:name w:val="page number"/>
    <w:basedOn w:val="DefaultParagraphFont"/>
    <w:uiPriority w:val="99"/>
    <w:semiHidden/>
    <w:unhideWhenUsed/>
    <w:rsid w:val="006D1CFA"/>
  </w:style>
  <w:style w:type="paragraph" w:customStyle="1" w:styleId="P68B1DB1-Normal1">
    <w:name w:val="P68B1DB1-Normal1"/>
    <w:basedOn w:val="Normal"/>
    <w:rPr>
      <w:rFonts w:cs="Times New Roman"/>
    </w:rPr>
  </w:style>
  <w:style w:type="paragraph" w:customStyle="1" w:styleId="P68B1DB1-Normal2">
    <w:name w:val="P68B1DB1-Normal2"/>
    <w:basedOn w:val="Normal"/>
    <w:rPr>
      <w:rFonts w:cs="Times New Roman"/>
      <w:b/>
    </w:rPr>
  </w:style>
  <w:style w:type="paragraph" w:customStyle="1" w:styleId="P68B1DB1-Prrafodelista3">
    <w:name w:val="P68B1DB1-Prrafodelista3"/>
    <w:basedOn w:val="ListParagraph"/>
    <w:rPr>
      <w:rFonts w:eastAsia="Times New Roman" w:cs="Times New Roman"/>
    </w:rPr>
  </w:style>
  <w:style w:type="paragraph" w:customStyle="1" w:styleId="P68B1DB1-Prrafodelista4">
    <w:name w:val="P68B1DB1-Prrafodelista4"/>
    <w:basedOn w:val="ListParagraph"/>
    <w:rPr>
      <w:rFonts w:cs="Times New Roman"/>
    </w:rPr>
  </w:style>
  <w:style w:type="paragraph" w:customStyle="1" w:styleId="P68B1DB1-Prrafodelista5">
    <w:name w:val="P68B1DB1-Prrafodelista5"/>
    <w:basedOn w:val="ListParagraph"/>
    <w:rPr>
      <w:rFonts w:cs="Times New Roman"/>
      <w:b/>
    </w:rPr>
  </w:style>
  <w:style w:type="paragraph" w:customStyle="1" w:styleId="P68B1DB1-Prrafodelista6">
    <w:name w:val="P68B1DB1-Prrafodelista6"/>
    <w:basedOn w:val="ListParagraph"/>
    <w:rPr>
      <w:rFonts w:cs="Times New Roman"/>
      <w:i/>
    </w:rPr>
  </w:style>
  <w:style w:type="paragraph" w:customStyle="1" w:styleId="P68B1DB1-Prrafodelista7">
    <w:name w:val="P68B1DB1-Prrafodelista7"/>
    <w:basedOn w:val="ListParagraph"/>
    <w:rPr>
      <w:rFonts w:cs="Times New Roman"/>
      <w:u w:val="single"/>
    </w:rPr>
  </w:style>
  <w:style w:type="paragraph" w:customStyle="1" w:styleId="P68B1DB1-Default8">
    <w:name w:val="P68B1DB1-Default8"/>
    <w:basedOn w:val="Default"/>
    <w:rPr>
      <w:rFonts w:ascii="Times New Roman" w:hAnsi="Times New Roman" w:cs="Times New Roman"/>
      <w:color w:val="auto"/>
      <w:sz w:val="22"/>
      <w:u w:val="single"/>
    </w:rPr>
  </w:style>
  <w:style w:type="paragraph" w:customStyle="1" w:styleId="P68B1DB1-Default9">
    <w:name w:val="P68B1DB1-Default9"/>
    <w:basedOn w:val="Default"/>
    <w:rPr>
      <w:rFonts w:ascii="Times New Roman" w:hAnsi="Times New Roman" w:cs="Times New Roman"/>
      <w:i/>
    </w:rPr>
  </w:style>
  <w:style w:type="paragraph" w:customStyle="1" w:styleId="P68B1DB1-Normal10">
    <w:name w:val="P68B1DB1-Normal10"/>
    <w:basedOn w:val="Normal"/>
    <w:rPr>
      <w:rFonts w:eastAsiaTheme="majorEastAsia" w:cs="Times New Roman"/>
      <w:color w:val="2F5496" w:themeColor="accent1" w:themeShade="BF"/>
      <w:sz w:val="32"/>
    </w:rPr>
  </w:style>
  <w:style w:type="paragraph" w:customStyle="1" w:styleId="P68B1DB1-Normal11">
    <w:name w:val="P68B1DB1-Normal11"/>
    <w:basedOn w:val="Normal"/>
    <w:rPr>
      <w:rFonts w:eastAsiaTheme="majorEastAsia" w:cs="Times New Roman"/>
      <w:highlight w:val="yellow"/>
    </w:rPr>
  </w:style>
  <w:style w:type="character" w:styleId="CommentReference">
    <w:name w:val="annotation reference"/>
    <w:basedOn w:val="DefaultParagraphFont"/>
    <w:uiPriority w:val="99"/>
    <w:semiHidden/>
    <w:unhideWhenUsed/>
    <w:rsid w:val="002F7141"/>
    <w:rPr>
      <w:sz w:val="16"/>
      <w:szCs w:val="16"/>
    </w:rPr>
  </w:style>
  <w:style w:type="paragraph" w:styleId="CommentText">
    <w:name w:val="annotation text"/>
    <w:basedOn w:val="Normal"/>
    <w:link w:val="CommentTextChar"/>
    <w:uiPriority w:val="99"/>
    <w:semiHidden/>
    <w:unhideWhenUsed/>
    <w:rsid w:val="002F7141"/>
    <w:pPr>
      <w:spacing w:line="240" w:lineRule="auto"/>
    </w:pPr>
    <w:rPr>
      <w:sz w:val="20"/>
    </w:rPr>
  </w:style>
  <w:style w:type="character" w:customStyle="1" w:styleId="CommentTextChar">
    <w:name w:val="Comment Text Char"/>
    <w:basedOn w:val="DefaultParagraphFont"/>
    <w:link w:val="CommentText"/>
    <w:uiPriority w:val="99"/>
    <w:semiHidden/>
    <w:rsid w:val="002F7141"/>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2F7141"/>
    <w:rPr>
      <w:b/>
      <w:bCs/>
    </w:rPr>
  </w:style>
  <w:style w:type="character" w:customStyle="1" w:styleId="CommentSubjectChar">
    <w:name w:val="Comment Subject Char"/>
    <w:basedOn w:val="CommentTextChar"/>
    <w:link w:val="CommentSubject"/>
    <w:uiPriority w:val="99"/>
    <w:semiHidden/>
    <w:rsid w:val="002F7141"/>
    <w:rPr>
      <w:rFonts w:ascii="Times New Roman" w:hAnsi="Times New Roman"/>
      <w:b/>
      <w:bCs/>
      <w:sz w:val="20"/>
    </w:rPr>
  </w:style>
  <w:style w:type="character" w:styleId="FollowedHyperlink">
    <w:name w:val="FollowedHyperlink"/>
    <w:basedOn w:val="DefaultParagraphFont"/>
    <w:uiPriority w:val="99"/>
    <w:semiHidden/>
    <w:unhideWhenUsed/>
    <w:rsid w:val="00D9377F"/>
    <w:rPr>
      <w:color w:val="954F72" w:themeColor="followedHyperlink"/>
      <w:u w:val="single"/>
    </w:rPr>
  </w:style>
  <w:style w:type="character" w:styleId="UnresolvedMention">
    <w:name w:val="Unresolved Mention"/>
    <w:basedOn w:val="DefaultParagraphFont"/>
    <w:uiPriority w:val="99"/>
    <w:semiHidden/>
    <w:unhideWhenUsed/>
    <w:rsid w:val="00447EB7"/>
    <w:rPr>
      <w:color w:val="605E5C"/>
      <w:shd w:val="clear" w:color="auto" w:fill="E1DFDD"/>
    </w:rPr>
  </w:style>
  <w:style w:type="character" w:customStyle="1" w:styleId="Heading2Char">
    <w:name w:val="Heading 2 Char"/>
    <w:basedOn w:val="DefaultParagraphFont"/>
    <w:link w:val="Heading2"/>
    <w:uiPriority w:val="9"/>
    <w:rsid w:val="0059244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26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agencies/ilab/resources/grants"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ate.gov/wp-content/uploads/2021/02/U.S.-Department-of-State-Standard-Terms-and-Conditions-10-21-20.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styles" Target="styles.xml"/><Relationship Id="rId15" Type="http://schemas.openxmlformats.org/officeDocument/2006/relationships/hyperlink" Target="http://www.fsrs.gov" TargetMode="External"/><Relationship Id="rId10" Type="http://schemas.openxmlformats.org/officeDocument/2006/relationships/hyperlink" Target="about:blank"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agencies/ilab/reports/child-labor/list-of-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7" ma:contentTypeDescription="Crear nuevo documento." ma:contentTypeScope="" ma:versionID="d54a39fddb24ec0829a7ae74849d1377">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36a10614e6e2aee2a6e56e4af1d1c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BE7D9C-7F67-4060-A1F7-4A946D02030C}">
  <ds:schemaRefs>
    <ds:schemaRef ds:uri="http://schemas.microsoft.com/sharepoint/v3/contenttype/forms"/>
  </ds:schemaRefs>
</ds:datastoreItem>
</file>

<file path=customXml/itemProps2.xml><?xml version="1.0" encoding="utf-8"?>
<ds:datastoreItem xmlns:ds="http://schemas.openxmlformats.org/officeDocument/2006/customXml" ds:itemID="{552AA058-A2B3-410E-8FC6-EE952926BCE6}"/>
</file>

<file path=customXml/itemProps3.xml><?xml version="1.0" encoding="utf-8"?>
<ds:datastoreItem xmlns:ds="http://schemas.openxmlformats.org/officeDocument/2006/customXml" ds:itemID="{82BA6BBC-B430-49DD-A01B-11C0EB0D7E7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20</Pages>
  <Words>8195</Words>
  <Characters>46712</Characters>
  <Application>Microsoft Office Word</Application>
  <DocSecurity>0</DocSecurity>
  <Lines>389</Lines>
  <Paragraphs>109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22</cp:revision>
  <cp:lastPrinted>2022-05-19T20:14:00Z</cp:lastPrinted>
  <dcterms:created xsi:type="dcterms:W3CDTF">2022-05-23T20:31:00Z</dcterms:created>
  <dcterms:modified xsi:type="dcterms:W3CDTF">2022-09-06T00:24:00Z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