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1942C2" w14:textId="77777777" w:rsidR="008100C9" w:rsidRDefault="008100C9" w:rsidP="008100C9">
      <w:pPr>
        <w:pStyle w:val="NormalWeb"/>
        <w:spacing w:before="0" w:beforeAutospacing="0" w:after="0" w:afterAutospacing="0"/>
        <w:textAlignment w:val="baseline"/>
        <w:outlineLvl w:val="2"/>
        <w:rPr>
          <w:b/>
          <w:bCs/>
          <w:color w:val="313537"/>
          <w:sz w:val="36"/>
          <w:szCs w:val="36"/>
        </w:rPr>
      </w:pPr>
      <w:r>
        <w:rPr>
          <w:rStyle w:val="Strong"/>
          <w:color w:val="313537"/>
          <w:sz w:val="36"/>
          <w:szCs w:val="36"/>
          <w:bdr w:val="none" w:sz="0" w:space="0" w:color="auto" w:frame="1"/>
        </w:rPr>
        <w:t>Cost Allowability Verification Steps</w:t>
      </w:r>
    </w:p>
    <w:p w14:paraId="1F22F514" w14:textId="77777777" w:rsidR="008100C9" w:rsidRDefault="008100C9" w:rsidP="008100C9">
      <w:pPr>
        <w:pStyle w:val="block-listitem"/>
        <w:numPr>
          <w:ilvl w:val="0"/>
          <w:numId w:val="1"/>
        </w:numPr>
        <w:textAlignment w:val="baseline"/>
        <w:rPr>
          <w:rFonts w:ascii="inherit" w:hAnsi="inherit" w:cs="Arial"/>
          <w:color w:val="FFFFFF"/>
        </w:rPr>
      </w:pPr>
      <w:r>
        <w:rPr>
          <w:rFonts w:ascii="inherit" w:hAnsi="inherit" w:cs="Arial"/>
          <w:color w:val="FFFFFF"/>
        </w:rPr>
        <w:t>1</w:t>
      </w:r>
    </w:p>
    <w:p w14:paraId="1B20C99F" w14:textId="77777777" w:rsidR="008100C9" w:rsidRDefault="008100C9" w:rsidP="008100C9">
      <w:pPr>
        <w:pStyle w:val="block-listitem"/>
        <w:spacing w:before="0" w:after="0"/>
        <w:ind w:left="720"/>
        <w:textAlignment w:val="baseline"/>
        <w:rPr>
          <w:rFonts w:ascii="Arial" w:hAnsi="Arial" w:cs="Arial"/>
          <w:color w:val="313537"/>
        </w:rPr>
      </w:pPr>
      <w:r>
        <w:rPr>
          <w:rFonts w:ascii="Arial" w:hAnsi="Arial" w:cs="Arial"/>
          <w:color w:val="313537"/>
        </w:rPr>
        <w:t>1</w:t>
      </w:r>
    </w:p>
    <w:p w14:paraId="53E3ABEE" w14:textId="77777777" w:rsidR="008100C9" w:rsidRDefault="008100C9" w:rsidP="008100C9">
      <w:pPr>
        <w:pStyle w:val="NormalWeb"/>
        <w:spacing w:before="0" w:beforeAutospacing="0" w:after="0" w:afterAutospacing="0"/>
        <w:ind w:left="720"/>
        <w:textAlignment w:val="baseline"/>
        <w:rPr>
          <w:color w:val="313537"/>
        </w:rPr>
      </w:pPr>
      <w:r>
        <w:rPr>
          <w:color w:val="313537"/>
        </w:rPr>
        <w:t>Determine whether the award has any conditions or restrictions on incurring the cost. If it does, follow the guidance in the award. </w:t>
      </w:r>
    </w:p>
    <w:p w14:paraId="6047BB20" w14:textId="77777777" w:rsidR="008100C9" w:rsidRDefault="008100C9" w:rsidP="008100C9">
      <w:pPr>
        <w:pStyle w:val="block-listitem"/>
        <w:numPr>
          <w:ilvl w:val="0"/>
          <w:numId w:val="1"/>
        </w:numPr>
        <w:textAlignment w:val="baseline"/>
        <w:rPr>
          <w:rFonts w:ascii="inherit" w:hAnsi="inherit" w:cs="Arial"/>
          <w:color w:val="FFFFFF"/>
        </w:rPr>
      </w:pPr>
      <w:r>
        <w:rPr>
          <w:rFonts w:ascii="inherit" w:hAnsi="inherit" w:cs="Arial"/>
          <w:color w:val="FFFFFF"/>
        </w:rPr>
        <w:t>2</w:t>
      </w:r>
    </w:p>
    <w:p w14:paraId="3AE2A985" w14:textId="77777777" w:rsidR="008100C9" w:rsidRDefault="008100C9" w:rsidP="008100C9">
      <w:pPr>
        <w:pStyle w:val="block-listitem"/>
        <w:spacing w:before="0" w:after="0"/>
        <w:ind w:left="720"/>
        <w:textAlignment w:val="baseline"/>
        <w:rPr>
          <w:rFonts w:ascii="Arial" w:hAnsi="Arial" w:cs="Arial"/>
          <w:color w:val="313537"/>
        </w:rPr>
      </w:pPr>
      <w:r>
        <w:rPr>
          <w:rFonts w:ascii="Arial" w:hAnsi="Arial" w:cs="Arial"/>
          <w:color w:val="313537"/>
        </w:rPr>
        <w:t>2</w:t>
      </w:r>
    </w:p>
    <w:p w14:paraId="248E2690" w14:textId="77777777" w:rsidR="008100C9" w:rsidRDefault="008100C9" w:rsidP="008100C9">
      <w:pPr>
        <w:pStyle w:val="NormalWeb"/>
        <w:spacing w:before="0" w:beforeAutospacing="0" w:after="0" w:afterAutospacing="0"/>
        <w:ind w:left="720"/>
        <w:textAlignment w:val="baseline"/>
        <w:rPr>
          <w:color w:val="313537"/>
        </w:rPr>
      </w:pPr>
      <w:r>
        <w:rPr>
          <w:color w:val="313537"/>
        </w:rPr>
        <w:t>Determine whether the cost is addressed in the Selected Items of Cost. If it is, follow the Selected Items of Costs guidance.</w:t>
      </w:r>
    </w:p>
    <w:p w14:paraId="7C6A3495" w14:textId="77777777" w:rsidR="008100C9" w:rsidRDefault="008100C9" w:rsidP="008100C9">
      <w:pPr>
        <w:pStyle w:val="block-listitem"/>
        <w:numPr>
          <w:ilvl w:val="0"/>
          <w:numId w:val="1"/>
        </w:numPr>
        <w:textAlignment w:val="baseline"/>
        <w:rPr>
          <w:rFonts w:ascii="inherit" w:hAnsi="inherit" w:cs="Arial"/>
          <w:color w:val="FFFFFF"/>
        </w:rPr>
      </w:pPr>
      <w:r>
        <w:rPr>
          <w:rFonts w:ascii="inherit" w:hAnsi="inherit" w:cs="Arial"/>
          <w:color w:val="FFFFFF"/>
        </w:rPr>
        <w:t>3</w:t>
      </w:r>
    </w:p>
    <w:p w14:paraId="117022E8" w14:textId="77777777" w:rsidR="008100C9" w:rsidRDefault="008100C9" w:rsidP="008100C9">
      <w:pPr>
        <w:pStyle w:val="block-listitem"/>
        <w:spacing w:before="0" w:after="0"/>
        <w:ind w:left="720"/>
        <w:textAlignment w:val="baseline"/>
        <w:rPr>
          <w:rFonts w:ascii="Arial" w:hAnsi="Arial" w:cs="Arial"/>
          <w:color w:val="313537"/>
        </w:rPr>
      </w:pPr>
      <w:r>
        <w:rPr>
          <w:rFonts w:ascii="Arial" w:hAnsi="Arial" w:cs="Arial"/>
          <w:color w:val="313537"/>
        </w:rPr>
        <w:t>3</w:t>
      </w:r>
    </w:p>
    <w:p w14:paraId="15F7CB9E" w14:textId="77777777" w:rsidR="008100C9" w:rsidRDefault="008100C9" w:rsidP="008100C9">
      <w:pPr>
        <w:pStyle w:val="NormalWeb"/>
        <w:spacing w:before="0" w:beforeAutospacing="0" w:after="0" w:afterAutospacing="0"/>
        <w:ind w:left="720"/>
        <w:textAlignment w:val="baseline"/>
        <w:rPr>
          <w:color w:val="313537"/>
        </w:rPr>
      </w:pPr>
      <w:r>
        <w:rPr>
          <w:color w:val="313537"/>
        </w:rPr>
        <w:t>Determine whether prior approval is required. If it is required, go to Step 4. If it is not required, go to Step 5.</w:t>
      </w:r>
    </w:p>
    <w:p w14:paraId="5E4B1BC0" w14:textId="77777777" w:rsidR="008100C9" w:rsidRDefault="008100C9" w:rsidP="008100C9">
      <w:pPr>
        <w:pStyle w:val="block-listitem"/>
        <w:numPr>
          <w:ilvl w:val="0"/>
          <w:numId w:val="1"/>
        </w:numPr>
        <w:textAlignment w:val="baseline"/>
        <w:rPr>
          <w:rFonts w:ascii="inherit" w:hAnsi="inherit" w:cs="Arial"/>
          <w:color w:val="FFFFFF"/>
        </w:rPr>
      </w:pPr>
      <w:r>
        <w:rPr>
          <w:rFonts w:ascii="inherit" w:hAnsi="inherit" w:cs="Arial"/>
          <w:color w:val="FFFFFF"/>
        </w:rPr>
        <w:t>4</w:t>
      </w:r>
    </w:p>
    <w:p w14:paraId="02748D2A" w14:textId="77777777" w:rsidR="008100C9" w:rsidRDefault="008100C9" w:rsidP="008100C9">
      <w:pPr>
        <w:pStyle w:val="block-listitem"/>
        <w:spacing w:before="0" w:after="0"/>
        <w:ind w:left="720"/>
        <w:textAlignment w:val="baseline"/>
        <w:rPr>
          <w:rFonts w:ascii="Arial" w:hAnsi="Arial" w:cs="Arial"/>
          <w:color w:val="313537"/>
        </w:rPr>
      </w:pPr>
      <w:r>
        <w:rPr>
          <w:rFonts w:ascii="Arial" w:hAnsi="Arial" w:cs="Arial"/>
          <w:color w:val="313537"/>
        </w:rPr>
        <w:t>4</w:t>
      </w:r>
    </w:p>
    <w:p w14:paraId="4C5833C3" w14:textId="77777777" w:rsidR="008100C9" w:rsidRDefault="008100C9" w:rsidP="008100C9">
      <w:pPr>
        <w:pStyle w:val="NormalWeb"/>
        <w:spacing w:before="0" w:beforeAutospacing="0" w:after="0" w:afterAutospacing="0"/>
        <w:ind w:left="720"/>
        <w:textAlignment w:val="baseline"/>
        <w:rPr>
          <w:color w:val="313537"/>
        </w:rPr>
      </w:pPr>
      <w:r>
        <w:rPr>
          <w:color w:val="313537"/>
        </w:rPr>
        <w:t>Determine whether prior approval has already been provided, for example, in the award document. If prior approval has not been provided and it is required, obtain prior written approval.</w:t>
      </w:r>
    </w:p>
    <w:p w14:paraId="6EC69FD3" w14:textId="77777777" w:rsidR="008100C9" w:rsidRDefault="008100C9" w:rsidP="008100C9">
      <w:pPr>
        <w:pStyle w:val="block-listitem"/>
        <w:numPr>
          <w:ilvl w:val="0"/>
          <w:numId w:val="1"/>
        </w:numPr>
        <w:textAlignment w:val="baseline"/>
        <w:rPr>
          <w:rFonts w:ascii="inherit" w:hAnsi="inherit" w:cs="Arial"/>
          <w:color w:val="FFFFFF"/>
        </w:rPr>
      </w:pPr>
      <w:r>
        <w:rPr>
          <w:rFonts w:ascii="inherit" w:hAnsi="inherit" w:cs="Arial"/>
          <w:color w:val="FFFFFF"/>
        </w:rPr>
        <w:t>5</w:t>
      </w:r>
    </w:p>
    <w:p w14:paraId="54EE4648" w14:textId="77777777" w:rsidR="008100C9" w:rsidRDefault="008100C9" w:rsidP="008100C9">
      <w:pPr>
        <w:pStyle w:val="block-listitem"/>
        <w:spacing w:before="0" w:after="0"/>
        <w:ind w:left="720"/>
        <w:textAlignment w:val="baseline"/>
        <w:rPr>
          <w:rFonts w:ascii="Arial" w:hAnsi="Arial" w:cs="Arial"/>
          <w:color w:val="313537"/>
        </w:rPr>
      </w:pPr>
      <w:r>
        <w:rPr>
          <w:rFonts w:ascii="Arial" w:hAnsi="Arial" w:cs="Arial"/>
          <w:color w:val="313537"/>
        </w:rPr>
        <w:t>5</w:t>
      </w:r>
    </w:p>
    <w:p w14:paraId="540B0FE5" w14:textId="77777777" w:rsidR="008100C9" w:rsidRDefault="008100C9" w:rsidP="008100C9">
      <w:pPr>
        <w:pStyle w:val="NormalWeb"/>
        <w:spacing w:before="0" w:beforeAutospacing="0" w:after="0" w:afterAutospacing="0"/>
        <w:ind w:left="720"/>
        <w:textAlignment w:val="baseline"/>
        <w:rPr>
          <w:color w:val="313537"/>
        </w:rPr>
      </w:pPr>
      <w:r>
        <w:rPr>
          <w:color w:val="313537"/>
        </w:rPr>
        <w:t>Verify that the cost is reasonable. </w:t>
      </w:r>
      <w:r>
        <w:rPr>
          <w:color w:val="313537"/>
          <w:bdr w:val="none" w:sz="0" w:space="0" w:color="auto" w:frame="1"/>
        </w:rPr>
        <w:t>Document any unusual circumstances that affect the reasonableness of the cost. </w:t>
      </w:r>
    </w:p>
    <w:p w14:paraId="476DB8EE" w14:textId="77777777" w:rsidR="008100C9" w:rsidRDefault="008100C9" w:rsidP="008100C9">
      <w:pPr>
        <w:pStyle w:val="block-listitem"/>
        <w:numPr>
          <w:ilvl w:val="0"/>
          <w:numId w:val="1"/>
        </w:numPr>
        <w:textAlignment w:val="baseline"/>
        <w:rPr>
          <w:rFonts w:ascii="inherit" w:hAnsi="inherit" w:cs="Arial"/>
          <w:color w:val="FFFFFF"/>
        </w:rPr>
      </w:pPr>
      <w:r>
        <w:rPr>
          <w:rFonts w:ascii="inherit" w:hAnsi="inherit" w:cs="Arial"/>
          <w:color w:val="FFFFFF"/>
        </w:rPr>
        <w:t>6</w:t>
      </w:r>
    </w:p>
    <w:p w14:paraId="575C5C26" w14:textId="77777777" w:rsidR="008100C9" w:rsidRDefault="008100C9" w:rsidP="008100C9">
      <w:pPr>
        <w:pStyle w:val="block-listitem"/>
        <w:spacing w:before="0" w:after="0"/>
        <w:ind w:left="720"/>
        <w:textAlignment w:val="baseline"/>
        <w:rPr>
          <w:rFonts w:ascii="Arial" w:hAnsi="Arial" w:cs="Arial"/>
          <w:color w:val="313537"/>
        </w:rPr>
      </w:pPr>
      <w:r>
        <w:rPr>
          <w:rFonts w:ascii="Arial" w:hAnsi="Arial" w:cs="Arial"/>
          <w:color w:val="313537"/>
        </w:rPr>
        <w:t>6</w:t>
      </w:r>
    </w:p>
    <w:p w14:paraId="0D4807E8" w14:textId="77777777" w:rsidR="008100C9" w:rsidRDefault="008100C9" w:rsidP="008100C9">
      <w:pPr>
        <w:pStyle w:val="NormalWeb"/>
        <w:spacing w:before="0" w:beforeAutospacing="0" w:after="0" w:afterAutospacing="0"/>
        <w:ind w:left="720"/>
        <w:textAlignment w:val="baseline"/>
        <w:rPr>
          <w:color w:val="313537"/>
        </w:rPr>
      </w:pPr>
      <w:r>
        <w:rPr>
          <w:color w:val="313537"/>
        </w:rPr>
        <w:t>Verify that the cost is allocable to the award.</w:t>
      </w:r>
    </w:p>
    <w:p w14:paraId="1F640A8D" w14:textId="77777777" w:rsidR="008100C9" w:rsidRDefault="008100C9" w:rsidP="008100C9">
      <w:pPr>
        <w:pStyle w:val="block-listitem"/>
        <w:numPr>
          <w:ilvl w:val="0"/>
          <w:numId w:val="1"/>
        </w:numPr>
        <w:textAlignment w:val="baseline"/>
        <w:rPr>
          <w:rFonts w:ascii="inherit" w:hAnsi="inherit" w:cs="Arial"/>
          <w:color w:val="FFFFFF"/>
        </w:rPr>
      </w:pPr>
      <w:r>
        <w:rPr>
          <w:rFonts w:ascii="inherit" w:hAnsi="inherit" w:cs="Arial"/>
          <w:color w:val="FFFFFF"/>
        </w:rPr>
        <w:t>7</w:t>
      </w:r>
    </w:p>
    <w:p w14:paraId="5BF590B2" w14:textId="77777777" w:rsidR="008100C9" w:rsidRDefault="008100C9" w:rsidP="008100C9">
      <w:pPr>
        <w:pStyle w:val="block-listitem"/>
        <w:spacing w:before="0" w:after="0"/>
        <w:ind w:left="720"/>
        <w:textAlignment w:val="baseline"/>
        <w:rPr>
          <w:rFonts w:ascii="Arial" w:hAnsi="Arial" w:cs="Arial"/>
          <w:color w:val="313537"/>
        </w:rPr>
      </w:pPr>
      <w:r>
        <w:rPr>
          <w:rFonts w:ascii="Arial" w:hAnsi="Arial" w:cs="Arial"/>
          <w:color w:val="313537"/>
        </w:rPr>
        <w:lastRenderedPageBreak/>
        <w:t>7</w:t>
      </w:r>
    </w:p>
    <w:p w14:paraId="76BCF5D2" w14:textId="77777777" w:rsidR="008100C9" w:rsidRDefault="008100C9" w:rsidP="008100C9">
      <w:pPr>
        <w:pStyle w:val="NormalWeb"/>
        <w:spacing w:before="0" w:beforeAutospacing="0" w:after="0" w:afterAutospacing="0"/>
        <w:ind w:left="720"/>
        <w:textAlignment w:val="baseline"/>
        <w:rPr>
          <w:color w:val="313537"/>
        </w:rPr>
      </w:pPr>
      <w:r>
        <w:rPr>
          <w:color w:val="313537"/>
        </w:rPr>
        <w:t>Verify that the cost will be incurred according to the organization’s policies.</w:t>
      </w:r>
    </w:p>
    <w:p w14:paraId="4A2F6E7A" w14:textId="77777777" w:rsidR="008100C9" w:rsidRDefault="008100C9" w:rsidP="008100C9">
      <w:pPr>
        <w:pStyle w:val="block-listitem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inherit" w:hAnsi="inherit" w:cs="Arial"/>
          <w:color w:val="FFFFFF"/>
        </w:rPr>
      </w:pPr>
      <w:r>
        <w:rPr>
          <w:rFonts w:ascii="inherit" w:hAnsi="inherit" w:cs="Arial"/>
          <w:color w:val="FFFFFF"/>
        </w:rPr>
        <w:t>8</w:t>
      </w:r>
    </w:p>
    <w:p w14:paraId="18AE1B75" w14:textId="77777777" w:rsidR="008100C9" w:rsidRDefault="008100C9" w:rsidP="008100C9">
      <w:pPr>
        <w:pStyle w:val="block-listitem"/>
        <w:spacing w:before="0" w:beforeAutospacing="0" w:after="0" w:afterAutospacing="0"/>
        <w:ind w:left="720"/>
        <w:textAlignment w:val="baseline"/>
        <w:rPr>
          <w:rFonts w:ascii="Arial" w:hAnsi="Arial" w:cs="Arial"/>
          <w:color w:val="313537"/>
        </w:rPr>
      </w:pPr>
      <w:r>
        <w:rPr>
          <w:rFonts w:ascii="Arial" w:hAnsi="Arial" w:cs="Arial"/>
          <w:color w:val="313537"/>
        </w:rPr>
        <w:t>8</w:t>
      </w:r>
    </w:p>
    <w:p w14:paraId="6A6028E0" w14:textId="77777777" w:rsidR="008100C9" w:rsidRDefault="008100C9" w:rsidP="008100C9">
      <w:pPr>
        <w:pStyle w:val="NormalWeb"/>
        <w:spacing w:before="0" w:beforeAutospacing="0" w:after="0" w:afterAutospacing="0"/>
        <w:ind w:left="720"/>
        <w:textAlignment w:val="baseline"/>
        <w:rPr>
          <w:color w:val="313537"/>
        </w:rPr>
      </w:pPr>
      <w:r>
        <w:rPr>
          <w:color w:val="313537"/>
        </w:rPr>
        <w:t>Ensure that your verification steps are documented.</w:t>
      </w:r>
    </w:p>
    <w:p w14:paraId="60B0B6F0" w14:textId="3E20458F" w:rsidR="001920E4" w:rsidRPr="008100C9" w:rsidRDefault="001920E4" w:rsidP="008100C9"/>
    <w:sectPr w:rsidR="001920E4" w:rsidRPr="008100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FC7512"/>
    <w:multiLevelType w:val="multilevel"/>
    <w:tmpl w:val="05BEB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zc3sTAxtjQxtTQ2N7JQ0lEKTi0uzszPAykwrAUA0I791SwAAAA="/>
  </w:docVars>
  <w:rsids>
    <w:rsidRoot w:val="008100C9"/>
    <w:rsid w:val="001920E4"/>
    <w:rsid w:val="00810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9B9E7A"/>
  <w15:chartTrackingRefBased/>
  <w15:docId w15:val="{7AF99CFF-0C41-4815-B658-93D4BB5BE0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100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100C9"/>
    <w:rPr>
      <w:b/>
      <w:bCs/>
    </w:rPr>
  </w:style>
  <w:style w:type="paragraph" w:customStyle="1" w:styleId="block-listitem">
    <w:name w:val="block-list__item"/>
    <w:basedOn w:val="Normal"/>
    <w:rsid w:val="008100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1629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35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4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352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004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019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7110439">
                              <w:marLeft w:val="1029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0420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3951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3287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733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51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931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297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6971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097206">
                              <w:marLeft w:val="1029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9381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1936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91658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7307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5450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41123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473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54293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00304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8375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39818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0222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06315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3254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9613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36348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6850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65888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03850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5204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24400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659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32284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95320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1947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51203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110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88629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43376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0314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14152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6502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69054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3912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7446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32760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8681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36717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95377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4384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8" ma:contentTypeDescription="Create a new document." ma:contentTypeScope="" ma:versionID="efd9b4af885478ed0a3e84c6362c6fb3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3b6abc503e38a49174dd9e5072c65339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c808d36-874f-4b27-aec2-2fd649817929" xsi:nil="true"/>
    <lcf76f155ced4ddcb4097134ff3c332f xmlns="f2466082-b6bf-4153-98c3-3c41e85fda1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D3F4895-59EC-4B23-87EE-D234E6774E57}"/>
</file>

<file path=customXml/itemProps2.xml><?xml version="1.0" encoding="utf-8"?>
<ds:datastoreItem xmlns:ds="http://schemas.openxmlformats.org/officeDocument/2006/customXml" ds:itemID="{938CE4E6-4838-4623-B358-D86556356F75}"/>
</file>

<file path=customXml/itemProps3.xml><?xml version="1.0" encoding="utf-8"?>
<ds:datastoreItem xmlns:ds="http://schemas.openxmlformats.org/officeDocument/2006/customXml" ds:itemID="{7094B02F-0744-4C3C-97A0-68832F4C2F8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138</Words>
  <Characters>790</Characters>
  <Application>Microsoft Office Word</Application>
  <DocSecurity>0</DocSecurity>
  <Lines>6</Lines>
  <Paragraphs>1</Paragraphs>
  <ScaleCrop>false</ScaleCrop>
  <Company/>
  <LinksUpToDate>false</LinksUpToDate>
  <CharactersWithSpaces>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Yohana Romero-Lopez</dc:creator>
  <cp:keywords/>
  <dc:description/>
  <cp:lastModifiedBy>Yohana Romero-Lopez</cp:lastModifiedBy>
  <cp:revision>1</cp:revision>
  <dcterms:created xsi:type="dcterms:W3CDTF">2021-06-09T21:40:00Z</dcterms:created>
  <dcterms:modified xsi:type="dcterms:W3CDTF">2021-06-09T21:41:00Z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</Properties>
</file>