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48B5CA37" w:rsidR="0094751D" w:rsidRPr="00672473" w:rsidRDefault="0094751D"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4F7D36"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4F7D36"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4F7D36"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4F7D36"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00730436" w:rsidRPr="00F15CC3">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4F7D36"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4F7D36"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2F6B59">
                  <w:pPr>
                    <w:pStyle w:val="BodyText3"/>
                    <w:framePr w:hSpace="180" w:wrap="around" w:vAnchor="text" w:hAnchor="margin" w:x="75" w:y="9"/>
                    <w:rPr>
                      <w:b/>
                      <w:sz w:val="24"/>
                    </w:rPr>
                  </w:pPr>
                  <w:r w:rsidRPr="004F7D36">
                    <w:rPr>
                      <w:b/>
                      <w:sz w:val="24"/>
                    </w:rPr>
                    <w:t>For Partners of the Americas:</w:t>
                  </w:r>
                </w:p>
                <w:p w14:paraId="05198D2D" w14:textId="77777777" w:rsidR="00BD43CC" w:rsidRDefault="00BD43CC" w:rsidP="002F6B59">
                  <w:pPr>
                    <w:pStyle w:val="BodyText3"/>
                    <w:framePr w:hSpace="180" w:wrap="around" w:vAnchor="text" w:hAnchor="margin" w:x="75" w:y="9"/>
                    <w:rPr>
                      <w:b/>
                      <w:sz w:val="24"/>
                    </w:rPr>
                  </w:pPr>
                </w:p>
                <w:p w14:paraId="5574AA13" w14:textId="1E823AE1" w:rsidR="00BD43CC" w:rsidRPr="004F7D36" w:rsidRDefault="00BD43CC" w:rsidP="002F6B59">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2F6B59">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2F6B59">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2F6B59">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2F6B59">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2F6B59">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2F6B59">
                  <w:pPr>
                    <w:framePr w:hSpace="180" w:wrap="around" w:vAnchor="text" w:hAnchor="margin" w:x="75" w:y="9"/>
                  </w:pPr>
                  <w:r w:rsidRPr="004F7D36">
                    <w:t>Name and Title:</w:t>
                  </w:r>
                </w:p>
                <w:p w14:paraId="77A2B8FB" w14:textId="77777777" w:rsidR="002F6B59" w:rsidRPr="004F7D36" w:rsidRDefault="002F6B59" w:rsidP="002F6B59">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2F6B59">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2F6B59">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2F6B59">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2F6B59">
                  <w:pPr>
                    <w:pStyle w:val="BodyText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2F6B59">
                  <w:pPr>
                    <w:pStyle w:val="BodyText3"/>
                    <w:framePr w:hSpace="180" w:wrap="around" w:vAnchor="text" w:hAnchor="margin" w:x="75" w:y="9"/>
                    <w:jc w:val="both"/>
                    <w:rPr>
                      <w:b/>
                      <w:sz w:val="24"/>
                    </w:rPr>
                  </w:pPr>
                </w:p>
                <w:p w14:paraId="237C8830" w14:textId="1D60EFFF" w:rsidR="00BD43CC" w:rsidRPr="004F7D36" w:rsidRDefault="00BD43CC" w:rsidP="002F6B59">
                  <w:pPr>
                    <w:pStyle w:val="BodyText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2F6B59">
                  <w:pPr>
                    <w:pStyle w:val="BodyText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2F6B59">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2F6B59">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2F6B59">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2F6B59">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2F6B59">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2F6B59">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2F6B59">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2F6B59">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2F6B59">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4F7D36" w14:paraId="2890E773" w14:textId="77777777" w:rsidTr="00E95E8D">
        <w:tc>
          <w:tcPr>
            <w:tcW w:w="5400" w:type="dxa"/>
          </w:tcPr>
          <w:p w14:paraId="16710955" w14:textId="7BE451BB" w:rsidR="00046967" w:rsidRPr="004F7D36" w:rsidRDefault="00046967" w:rsidP="008D683B">
            <w:pPr>
              <w:pStyle w:val="Heading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28E48DDF" w:rsidR="00046967" w:rsidRPr="004F7D36" w:rsidRDefault="00046967" w:rsidP="008D683B">
            <w:pPr>
              <w:jc w:val="both"/>
            </w:pPr>
            <w:r w:rsidRPr="004F7D36">
              <w:t>This Purchase Order is between Partners of the Americas, Inc, located at 1424 K Street NW, Suite 700, Washington, DC 20005,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6A221E33" w:rsidR="00046967" w:rsidRPr="004F7D36"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273E1AE2" w:rsidR="00046967" w:rsidRDefault="00046967" w:rsidP="008D683B">
            <w:pPr>
              <w:pStyle w:val="Style2"/>
              <w:spacing w:after="0"/>
              <w:rPr>
                <w:b/>
                <w:bCs/>
              </w:rPr>
            </w:pPr>
            <w:r w:rsidRPr="004F7D36">
              <w:rPr>
                <w:b/>
                <w:bCs/>
              </w:rPr>
              <w:t>Article 5. Scope of Work (Attachment 1)</w:t>
            </w:r>
          </w:p>
          <w:p w14:paraId="21D1D83E" w14:textId="77777777" w:rsidR="00B05C14" w:rsidRPr="004F7D36" w:rsidRDefault="00B05C14" w:rsidP="008D683B">
            <w:pPr>
              <w:pStyle w:val="Style2"/>
              <w:spacing w:after="0"/>
              <w:rPr>
                <w:b/>
                <w:bCs/>
              </w:rPr>
            </w:pPr>
          </w:p>
          <w:p w14:paraId="05DDBC81" w14:textId="5482910E" w:rsidR="00F74619" w:rsidRDefault="00046967" w:rsidP="008D683B">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53ADC346" w14:textId="77777777" w:rsidR="007C55CD" w:rsidRPr="00B05C14" w:rsidRDefault="007C55CD" w:rsidP="008D683B">
            <w:pPr>
              <w:pStyle w:val="Style2"/>
            </w:pPr>
          </w:p>
          <w:p w14:paraId="40190C05" w14:textId="6BF3DFCD" w:rsidR="00046967" w:rsidRDefault="00046967" w:rsidP="008D683B">
            <w:pPr>
              <w:pStyle w:val="Style2"/>
              <w:spacing w:after="0"/>
              <w:rPr>
                <w:b/>
                <w:bCs/>
              </w:rPr>
            </w:pPr>
            <w:r w:rsidRPr="004F7D36">
              <w:rPr>
                <w:b/>
                <w:bCs/>
              </w:rPr>
              <w:t>Article 5. Key Personnel (Attachment 1)</w:t>
            </w:r>
          </w:p>
          <w:p w14:paraId="19347514" w14:textId="77777777" w:rsidR="00B05C14" w:rsidRPr="004F7D36" w:rsidRDefault="00B05C14" w:rsidP="008D683B">
            <w:pPr>
              <w:pStyle w:val="Style2"/>
              <w:spacing w:after="0"/>
              <w:rPr>
                <w:b/>
                <w:bCs/>
              </w:rPr>
            </w:pPr>
          </w:p>
          <w:p w14:paraId="1BEF02D8" w14:textId="59377DDD" w:rsidR="00046967" w:rsidRPr="004F7D36" w:rsidRDefault="00046967" w:rsidP="008D683B">
            <w:pPr>
              <w:pStyle w:val="Style2"/>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74967C57"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1175A258"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730436">
              <w:rPr>
                <w:bCs/>
              </w:rPr>
              <w:t xml:space="preserve"> </w:t>
            </w:r>
            <w:r w:rsidRPr="004F7D36">
              <w:rPr>
                <w:bCs/>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t>This Purchase Order may not be assigned or delegated, in whole or in part, by the Vendor without the written consent of PARTNERS. In case of such absent consent, any assignment is voided.</w:t>
            </w:r>
          </w:p>
          <w:p w14:paraId="3BE4882B" w14:textId="77777777" w:rsidR="00046967" w:rsidRDefault="00046967" w:rsidP="008D683B">
            <w:pPr>
              <w:jc w:val="both"/>
              <w:rPr>
                <w:b/>
                <w:bCs/>
              </w:rPr>
            </w:pPr>
          </w:p>
          <w:p w14:paraId="312DF2EC" w14:textId="77777777" w:rsidR="001058B1" w:rsidRPr="004F7D36" w:rsidRDefault="001058B1" w:rsidP="008D683B">
            <w:pPr>
              <w:jc w:val="both"/>
              <w:rPr>
                <w:b/>
                <w:bCs/>
              </w:rPr>
            </w:pPr>
          </w:p>
          <w:p w14:paraId="4948BA0E"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16. Compliance with Applicable Laws and Standards </w:t>
            </w:r>
            <w:r w:rsidRPr="004F7D36">
              <w:rPr>
                <w:rFonts w:ascii="Times New Roman" w:hAnsi="Times New Roman" w:cs="Times New Roman"/>
                <w:color w:val="FF0000"/>
                <w:sz w:val="24"/>
                <w:szCs w:val="24"/>
                <w:highlight w:val="yellow"/>
              </w:rPr>
              <w:t>(Change as needed)</w:t>
            </w:r>
          </w:p>
          <w:p w14:paraId="06167C2A" w14:textId="77777777" w:rsidR="00046967" w:rsidRPr="004F7D36" w:rsidRDefault="00046967" w:rsidP="008D683B">
            <w:pPr>
              <w:jc w:val="both"/>
            </w:pPr>
          </w:p>
          <w:p w14:paraId="254A7EC0" w14:textId="0A377E31" w:rsidR="00046967" w:rsidRPr="00781818" w:rsidRDefault="00046967" w:rsidP="008D683B">
            <w:pPr>
              <w:jc w:val="both"/>
              <w:rPr>
                <w:bCs/>
              </w:rPr>
            </w:pPr>
            <w:r w:rsidRPr="004F7D36">
              <w:rPr>
                <w:bCs/>
              </w:rPr>
              <w:t xml:space="preserve">The Vendor shall comply with all applicable laws, ordinances, codes, regulations, and other authoritative rules of </w:t>
            </w:r>
            <w:r w:rsidRPr="004F7D36">
              <w:rPr>
                <w:bCs/>
                <w:highlight w:val="yellow"/>
              </w:rPr>
              <w:t>Washington DC</w:t>
            </w:r>
            <w:r w:rsidRPr="004F7D36">
              <w:rPr>
                <w:bCs/>
              </w:rPr>
              <w:t xml:space="preserve"> and donor’s regulations.</w:t>
            </w:r>
            <w:r w:rsidR="00730436">
              <w:rPr>
                <w:bCs/>
              </w:rPr>
              <w:t xml:space="preserve"> </w:t>
            </w:r>
          </w:p>
          <w:p w14:paraId="4F17BD92" w14:textId="77777777" w:rsidR="0068700D" w:rsidRDefault="0068700D" w:rsidP="008D683B">
            <w:pPr>
              <w:jc w:val="both"/>
              <w:rPr>
                <w:b/>
                <w:bCs/>
              </w:rPr>
            </w:pP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ListParagraph"/>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ListParagraph"/>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14:paraId="3E7E0D25" w14:textId="77777777" w:rsidR="00046967" w:rsidRPr="004F7D36" w:rsidRDefault="00046967" w:rsidP="008D683B">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3707C7" w:rsidP="008D683B">
            <w:pPr>
              <w:jc w:val="both"/>
            </w:pPr>
            <w:hyperlink r:id="rId7" w:tgtFrame="_blank" w:history="1">
              <w:r w:rsidR="00046967" w:rsidRPr="004F7D36">
                <w:rPr>
                  <w:rStyle w:val="Hyperlink"/>
                  <w:highlight w:val="yellow"/>
                </w:rPr>
                <w:t>31 U.S.C. 1352</w:t>
              </w:r>
            </w:hyperlink>
            <w:r w:rsidR="00046967" w:rsidRPr="004F7D36">
              <w:rPr>
                <w:highlight w:val="yellow"/>
              </w:rPr>
              <w:t>.</w:t>
            </w:r>
            <w:r w:rsidR="00046967"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Delete if not USAID funded; Alter Geographic Code to match 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 c),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4F7D36"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Pr>
                <w:highlight w:val="yellow"/>
              </w:rPr>
              <w:t xml:space="preserve"> </w:t>
            </w:r>
            <w:r w:rsidRPr="004F7D36">
              <w:rPr>
                <w:highlight w:val="yellow"/>
              </w:rPr>
              <w:t>In no case will procurement of Goods or services or from vendors, from a foreign policy restricted country be approved.</w:t>
            </w:r>
          </w:p>
          <w:p w14:paraId="04AD985E" w14:textId="40EA7D9F" w:rsidR="00262C84" w:rsidRPr="004F7D36" w:rsidRDefault="00262C84" w:rsidP="008D683B">
            <w:pPr>
              <w:jc w:val="both"/>
              <w:rPr>
                <w:b/>
                <w:bCs/>
              </w:rPr>
            </w:pPr>
          </w:p>
        </w:tc>
        <w:tc>
          <w:tcPr>
            <w:tcW w:w="5580" w:type="dxa"/>
            <w:gridSpan w:val="2"/>
          </w:tcPr>
          <w:p w14:paraId="534DCF6C" w14:textId="77777777" w:rsidR="00104E43" w:rsidRDefault="00104E43" w:rsidP="008D683B">
            <w:pPr>
              <w:pStyle w:val="Heading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4BFEBDEC" w:rsidR="00104E43" w:rsidRPr="004F7D36" w:rsidRDefault="00104E43" w:rsidP="008D683B">
            <w:pPr>
              <w:jc w:val="both"/>
              <w:rPr>
                <w:lang w:val="es-ES"/>
              </w:rPr>
            </w:pPr>
            <w:r w:rsidRPr="004F7D36">
              <w:rPr>
                <w:lang w:val="es-ES"/>
              </w:rPr>
              <w:t>Esta Orden de Compra se firma entre la empresa Partners of the Americas, Inc., ubicada en 1424 K Street NW, Suite 700, Washington, DC 20005,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4B64AB81"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0C8247EC" w:rsidR="00104E43" w:rsidRPr="004F7D36"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77777777" w:rsidR="00104E43" w:rsidRPr="004F7D36" w:rsidRDefault="00104E43" w:rsidP="008D683B">
            <w:pPr>
              <w:pStyle w:val="Style2"/>
              <w:rPr>
                <w:b/>
                <w:bCs/>
                <w:lang w:val="es-ES"/>
              </w:rPr>
            </w:pPr>
            <w:r w:rsidRPr="004F7D36">
              <w:rPr>
                <w:b/>
                <w:bCs/>
                <w:lang w:val="es-ES"/>
              </w:rPr>
              <w:t>Artículo 5. Alcance del Trabajo (SOW) (Anexo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5F92C093" w14:textId="77777777" w:rsidR="00104E43" w:rsidRPr="004F7D36" w:rsidRDefault="00104E43" w:rsidP="008D683B">
            <w:pPr>
              <w:pStyle w:val="Style2"/>
              <w:rPr>
                <w:b/>
                <w:bCs/>
                <w:lang w:val="es-ES"/>
              </w:rPr>
            </w:pPr>
            <w:r w:rsidRPr="004F7D36">
              <w:rPr>
                <w:b/>
                <w:bCs/>
                <w:lang w:val="es-ES"/>
              </w:rPr>
              <w:t>Artículo 5. Personal Clave (Anexo 1)</w:t>
            </w:r>
          </w:p>
          <w:p w14:paraId="1BF2B254" w14:textId="04AD7970" w:rsidR="00104E43" w:rsidRPr="004F7D36" w:rsidRDefault="00104E43" w:rsidP="008D683B">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5C2EB43"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Toda la Información Confidencial, incluyendo los formularios derivados y residuales, y, entre otros, cualquier copia, fragmento y nota sobre dicha Información Confidencial elaborado por el 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3FD54A8A"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7E219A6F" w:rsidR="00104E43" w:rsidRPr="004F7D36" w:rsidRDefault="00104E43" w:rsidP="008D683B">
            <w:pPr>
              <w:jc w:val="both"/>
              <w:rPr>
                <w:bCs/>
                <w:lang w:val="es-ES"/>
              </w:rPr>
            </w:pPr>
            <w:r w:rsidRPr="004F7D36">
              <w:rPr>
                <w:bCs/>
                <w:lang w:val="es-ES"/>
              </w:rPr>
              <w:t>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w:t>
            </w:r>
            <w:r w:rsidR="00730436">
              <w:rPr>
                <w:bCs/>
                <w:lang w:val="es-ES"/>
              </w:rPr>
              <w:t xml:space="preserve"> </w:t>
            </w:r>
            <w:r w:rsidRPr="004F7D36">
              <w:rPr>
                <w:bCs/>
                <w:lang w:val="es-ES"/>
              </w:rPr>
              <w:t>El laudo arbitral emitido será definitivo y vinculante para las partes.</w:t>
            </w:r>
            <w:r w:rsidR="00730436">
              <w:rPr>
                <w:bCs/>
                <w:lang w:val="es-ES"/>
              </w:rPr>
              <w:t xml:space="preserve"> </w:t>
            </w:r>
            <w:r w:rsidRPr="004F7D36">
              <w:rPr>
                <w:bCs/>
                <w:lang w:val="es-ES"/>
              </w:rPr>
              <w:t>El arbitraje se realizará en Washington DC.</w:t>
            </w:r>
            <w:r w:rsidR="00730436">
              <w:rPr>
                <w:bCs/>
                <w:lang w:val="es-ES"/>
              </w:rPr>
              <w:t xml:space="preserve"> </w:t>
            </w:r>
            <w:r w:rsidRPr="004F7D36">
              <w:rPr>
                <w:bCs/>
                <w:lang w:val="es-ES"/>
              </w:rPr>
              <w:t>El idioma que se utilizará en el procedimiento de arbitraje será el inglés.</w:t>
            </w:r>
            <w:r w:rsidR="00730436">
              <w:rPr>
                <w:bCs/>
                <w:lang w:val="es-ES"/>
              </w:rPr>
              <w:t xml:space="preserve"> </w:t>
            </w:r>
            <w:r w:rsidRPr="004F7D36">
              <w:rPr>
                <w:bCs/>
                <w:lang w:val="es-ES"/>
              </w:rPr>
              <w:t>Cualquier tribunal con jurisdicción apropiada podrá obligar el cumplimiento del laudo arbitral.</w:t>
            </w:r>
            <w:r w:rsidR="00730436">
              <w:rPr>
                <w:bCs/>
                <w:lang w:val="es-ES"/>
              </w:rPr>
              <w:t xml:space="preserve"> </w:t>
            </w:r>
            <w:r w:rsidRPr="004F7D36">
              <w:rPr>
                <w:bCs/>
                <w:lang w:val="es-ES"/>
              </w:rPr>
              <w:t>Cada una de las partes deberá pagar sus propios gastos y honorarios de abogado.</w:t>
            </w:r>
          </w:p>
          <w:p w14:paraId="0BADC749" w14:textId="77777777" w:rsidR="00F74619" w:rsidRDefault="00F74619" w:rsidP="008D683B">
            <w:pPr>
              <w:pStyle w:val="ListParagraph"/>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244F823B"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16.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14:paraId="1943DD6A" w14:textId="77777777" w:rsidR="00104E43" w:rsidRPr="004F7D36" w:rsidRDefault="00104E43" w:rsidP="008D683B">
            <w:pPr>
              <w:jc w:val="both"/>
              <w:rPr>
                <w:lang w:val="es-ES"/>
              </w:rPr>
            </w:pPr>
          </w:p>
          <w:p w14:paraId="5B91E607" w14:textId="550CCBAF" w:rsidR="00104E43" w:rsidRPr="004F7D36" w:rsidRDefault="00104E43" w:rsidP="008D683B">
            <w:pPr>
              <w:jc w:val="both"/>
              <w:rPr>
                <w:bCs/>
                <w:lang w:val="es-ES"/>
              </w:rPr>
            </w:pPr>
            <w:r w:rsidRPr="004F7D36">
              <w:rPr>
                <w:color w:val="000000"/>
                <w:lang w:val="es-ES"/>
              </w:rPr>
              <w:t xml:space="preserve">El Vendedor deberá cumplir todas las leyes, ordenanzas, códigos, regulaciones y demás disposiciones aplicables, emitidas por </w:t>
            </w:r>
            <w:r w:rsidRPr="004F7D36">
              <w:rPr>
                <w:color w:val="000000"/>
                <w:highlight w:val="yellow"/>
                <w:lang w:val="es-ES"/>
              </w:rPr>
              <w:t>Washington D.C</w:t>
            </w:r>
            <w:r w:rsidRPr="004F7D36">
              <w:rPr>
                <w:color w:val="000000"/>
                <w:lang w:val="es-ES"/>
              </w:rPr>
              <w:t>., al igual que las normas del donante.</w:t>
            </w:r>
            <w:r w:rsidR="00730436">
              <w:rPr>
                <w:color w:val="000000"/>
                <w:lang w:val="es-ES"/>
              </w:rPr>
              <w:t xml:space="preserve"> </w:t>
            </w:r>
          </w:p>
          <w:p w14:paraId="07326F11" w14:textId="77777777" w:rsidR="00104E43" w:rsidRPr="004F7D36" w:rsidRDefault="00104E43" w:rsidP="008D683B">
            <w:pPr>
              <w:jc w:val="both"/>
              <w:rPr>
                <w:b/>
                <w:bCs/>
                <w:lang w:val="es-ES"/>
              </w:rPr>
            </w:pPr>
          </w:p>
          <w:p w14:paraId="34DB8E7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0458FE01"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4F2EAE3F" w:rsidR="00104E43" w:rsidRPr="004F7D36" w:rsidRDefault="00104E43" w:rsidP="008D683B">
            <w:pPr>
              <w:jc w:val="both"/>
              <w:rPr>
                <w:b/>
                <w:bCs/>
                <w:highlight w:val="yellow"/>
                <w:lang w:val="es-ES"/>
              </w:rPr>
            </w:pPr>
            <w:r w:rsidRPr="004F7D36">
              <w:rPr>
                <w:b/>
                <w:bCs/>
                <w:highlight w:val="yellow"/>
                <w:lang w:val="es-ES"/>
              </w:rPr>
              <w:t>Artículo 20.</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7777777" w:rsidR="00104E43" w:rsidRPr="004F7D36" w:rsidRDefault="00104E43" w:rsidP="008D683B">
            <w:pPr>
              <w:rPr>
                <w:highlight w:val="yellow"/>
                <w:lang w:val="es-ES"/>
              </w:rPr>
            </w:pPr>
            <w:r w:rsidRPr="004F7D36">
              <w:rPr>
                <w:b/>
                <w:bCs/>
                <w:highlight w:val="yellow"/>
                <w:lang w:val="es-ES"/>
              </w:rPr>
              <w:t>Artículo 21. Inhabilitación y Suspensión</w:t>
            </w:r>
            <w:r w:rsidRPr="004F7D36">
              <w:rPr>
                <w:highlight w:val="yellow"/>
                <w:lang w:val="es-ES"/>
              </w:rPr>
              <w:t xml:space="preserve"> (</w:t>
            </w:r>
            <w:r w:rsidRPr="004F7D36">
              <w:rPr>
                <w:color w:val="FF0000"/>
                <w:highlight w:val="yellow"/>
                <w:lang w:val="es-ES"/>
              </w:rPr>
              <w:t>Eliminar si no es una adquisición financiada por el Gobierno de EE.UU.)</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77777777" w:rsidR="00104E43" w:rsidRPr="004F7D36" w:rsidRDefault="00104E43" w:rsidP="008D683B">
            <w:pPr>
              <w:jc w:val="both"/>
              <w:rPr>
                <w:highlight w:val="yellow"/>
                <w:lang w:val="es-ES"/>
              </w:rPr>
            </w:pPr>
            <w:r w:rsidRPr="004F7D36">
              <w:rPr>
                <w:b/>
                <w:bCs/>
                <w:highlight w:val="yellow"/>
                <w:lang w:val="es-ES"/>
              </w:rPr>
              <w:t>Artículo 22. Ley de Aire Limpio</w:t>
            </w:r>
            <w:r w:rsidRPr="004F7D36">
              <w:rPr>
                <w:color w:val="FF0000"/>
                <w:highlight w:val="yellow"/>
                <w:lang w:val="es-ES"/>
              </w:rPr>
              <w:t xml:space="preserve"> (Eliminar si no es una adquisición financiada por el Gobierno de EE.UU.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77777777" w:rsidR="00104E43" w:rsidRPr="004F7D36" w:rsidRDefault="00104E43" w:rsidP="008D683B">
            <w:pPr>
              <w:jc w:val="both"/>
              <w:rPr>
                <w:color w:val="000000" w:themeColor="text1"/>
                <w:highlight w:val="yellow"/>
                <w:lang w:val="es-ES"/>
              </w:rPr>
            </w:pPr>
            <w:r w:rsidRPr="004F7D36">
              <w:rPr>
                <w:b/>
                <w:bCs/>
                <w:highlight w:val="yellow"/>
                <w:lang w:val="es-ES"/>
              </w:rPr>
              <w:t>Artículo 23.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US$ 150,000)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8" w:tgtFrame="_blank" w:history="1">
              <w:r w:rsidRPr="004F7D36">
                <w:rPr>
                  <w:highlight w:val="yellow"/>
                  <w:lang w:val="es-ES"/>
                </w:rPr>
                <w:t xml:space="preserve"> U.S.C. 1352</w:t>
              </w:r>
            </w:hyperlink>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7B8570C5" w:rsidR="00104E43" w:rsidRPr="004F7D36" w:rsidRDefault="00104E43" w:rsidP="008D683B">
            <w:pPr>
              <w:jc w:val="both"/>
              <w:rPr>
                <w:color w:val="FF0000"/>
                <w:highlight w:val="yellow"/>
                <w:lang w:val="es-ES"/>
              </w:rPr>
            </w:pPr>
            <w:r w:rsidRPr="004F7D36">
              <w:rPr>
                <w:b/>
                <w:bCs/>
                <w:highlight w:val="yellow"/>
                <w:lang w:val="es-ES"/>
              </w:rPr>
              <w:t>Artículo 24.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8D683B">
            <w:pPr>
              <w:keepNext w:val="0"/>
              <w:widowControl/>
              <w:numPr>
                <w:ilvl w:val="0"/>
                <w:numId w:val="26"/>
              </w:numPr>
              <w:snapToGrid/>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4F7D36"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14:paraId="12BAEFDF" w14:textId="77777777" w:rsidR="00262C84" w:rsidRPr="004F7D36" w:rsidRDefault="00262C84" w:rsidP="008D683B">
            <w:pPr>
              <w:jc w:val="center"/>
              <w:rPr>
                <w:b/>
                <w:bCs/>
                <w:lang w:val="es-ES"/>
              </w:rPr>
            </w:pPr>
          </w:p>
        </w:tc>
      </w:tr>
      <w:tr w:rsidR="00F01D5C" w:rsidRPr="004F7D36"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4F7D36"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4F7D36"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4F7D36"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4F7D36"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outlineLvl w:val="0"/>
              <w:rPr>
                <w:rFonts w:ascii="Times New Roman" w:hAnsi="Times New Roman" w:cs="Times New Roman"/>
                <w:sz w:val="24"/>
                <w:szCs w:val="24"/>
                <w:lang w:val="es-ES"/>
              </w:rPr>
            </w:pPr>
          </w:p>
          <w:p w14:paraId="59ACD4C7" w14:textId="6DB28638"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4F7D36"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6D3A80"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6D3A80"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6D3A80"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6D3A80"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Financiadas por el Gobierno de los EE.UU.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4F7D36"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4F7D36"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4F7D36"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4F7D36"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4F7D36"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Los pagos totales no podrán exceder del precio máximo establecido en este 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9"/>
      <w:footerReference w:type="default" r:id="rId10"/>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5"/>
  </w:num>
  <w:num w:numId="4">
    <w:abstractNumId w:val="1"/>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7"/>
  </w:num>
  <w:num w:numId="17">
    <w:abstractNumId w:val="6"/>
  </w:num>
  <w:num w:numId="18">
    <w:abstractNumId w:val="3"/>
  </w:num>
  <w:num w:numId="19">
    <w:abstractNumId w:val="15"/>
  </w:num>
  <w:num w:numId="20">
    <w:abstractNumId w:val="9"/>
  </w:num>
  <w:num w:numId="21">
    <w:abstractNumId w:val="16"/>
  </w:num>
  <w:num w:numId="22">
    <w:abstractNumId w:val="19"/>
  </w:num>
  <w:num w:numId="23">
    <w:abstractNumId w:val="13"/>
  </w:num>
  <w:num w:numId="24">
    <w:abstractNumId w:val="0"/>
  </w:num>
  <w:num w:numId="25">
    <w:abstractNumId w:val="20"/>
  </w:num>
  <w:num w:numId="26">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B66F8"/>
    <w:rsid w:val="000C4CD3"/>
    <w:rsid w:val="00102531"/>
    <w:rsid w:val="00103FE0"/>
    <w:rsid w:val="00104E43"/>
    <w:rsid w:val="001058B1"/>
    <w:rsid w:val="001129CC"/>
    <w:rsid w:val="00121D78"/>
    <w:rsid w:val="001368E5"/>
    <w:rsid w:val="00136AEC"/>
    <w:rsid w:val="00155468"/>
    <w:rsid w:val="0021078F"/>
    <w:rsid w:val="00233F70"/>
    <w:rsid w:val="00235D1F"/>
    <w:rsid w:val="00262C84"/>
    <w:rsid w:val="0026642E"/>
    <w:rsid w:val="0026749F"/>
    <w:rsid w:val="00283FA2"/>
    <w:rsid w:val="002A06B9"/>
    <w:rsid w:val="002F6B59"/>
    <w:rsid w:val="003157A9"/>
    <w:rsid w:val="003707C7"/>
    <w:rsid w:val="003B7E32"/>
    <w:rsid w:val="003D04D5"/>
    <w:rsid w:val="00411CEE"/>
    <w:rsid w:val="004567AA"/>
    <w:rsid w:val="00483979"/>
    <w:rsid w:val="004D4D42"/>
    <w:rsid w:val="004F7D36"/>
    <w:rsid w:val="00550D50"/>
    <w:rsid w:val="00554878"/>
    <w:rsid w:val="0055689B"/>
    <w:rsid w:val="005848EB"/>
    <w:rsid w:val="005D12A1"/>
    <w:rsid w:val="00622CB8"/>
    <w:rsid w:val="00624057"/>
    <w:rsid w:val="00672473"/>
    <w:rsid w:val="0068700D"/>
    <w:rsid w:val="00695B57"/>
    <w:rsid w:val="006B18A7"/>
    <w:rsid w:val="006B2FC3"/>
    <w:rsid w:val="006C3A3B"/>
    <w:rsid w:val="006D3A80"/>
    <w:rsid w:val="00730436"/>
    <w:rsid w:val="007740CB"/>
    <w:rsid w:val="00776AA4"/>
    <w:rsid w:val="00781818"/>
    <w:rsid w:val="007B2D8E"/>
    <w:rsid w:val="007C4C6A"/>
    <w:rsid w:val="007C55CD"/>
    <w:rsid w:val="00822A75"/>
    <w:rsid w:val="0083372A"/>
    <w:rsid w:val="00836325"/>
    <w:rsid w:val="00837744"/>
    <w:rsid w:val="008964D4"/>
    <w:rsid w:val="008C5A57"/>
    <w:rsid w:val="008D683B"/>
    <w:rsid w:val="008E6A00"/>
    <w:rsid w:val="009027E3"/>
    <w:rsid w:val="00923990"/>
    <w:rsid w:val="0094751D"/>
    <w:rsid w:val="00954A99"/>
    <w:rsid w:val="00991001"/>
    <w:rsid w:val="009D437D"/>
    <w:rsid w:val="00A36B8D"/>
    <w:rsid w:val="00AA4875"/>
    <w:rsid w:val="00B05C14"/>
    <w:rsid w:val="00B80ECF"/>
    <w:rsid w:val="00BD43CC"/>
    <w:rsid w:val="00BD6F64"/>
    <w:rsid w:val="00BE66E8"/>
    <w:rsid w:val="00BF4556"/>
    <w:rsid w:val="00C17788"/>
    <w:rsid w:val="00C25C64"/>
    <w:rsid w:val="00C51521"/>
    <w:rsid w:val="00C56BF2"/>
    <w:rsid w:val="00CB5F03"/>
    <w:rsid w:val="00D268E5"/>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link/uscode/31/135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info.gov/link/uscode/31/1352" TargetMode="External"/><Relationship Id="rId12"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E622D"/>
    <w:rsid w:val="006B28C7"/>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5BC4BE-16B3-4FAA-8D34-E02BAD5E343C}"/>
</file>

<file path=customXml/itemProps2.xml><?xml version="1.0" encoding="utf-8"?>
<ds:datastoreItem xmlns:ds="http://schemas.openxmlformats.org/officeDocument/2006/customXml" ds:itemID="{5B82CBFA-5260-4EB7-BEF1-5D4ABCE4326A}"/>
</file>

<file path=customXml/itemProps3.xml><?xml version="1.0" encoding="utf-8"?>
<ds:datastoreItem xmlns:ds="http://schemas.openxmlformats.org/officeDocument/2006/customXml" ds:itemID="{4233900D-220C-4DBB-AE93-787D3743C34D}"/>
</file>

<file path=docProps/app.xml><?xml version="1.0" encoding="utf-8"?>
<Properties xmlns="http://schemas.openxmlformats.org/officeDocument/2006/extended-properties" xmlns:vt="http://schemas.openxmlformats.org/officeDocument/2006/docPropsVTypes">
  <Template>Normal</Template>
  <TotalTime>128</TotalTime>
  <Pages>20</Pages>
  <Words>8260</Words>
  <Characters>47086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72</cp:revision>
  <dcterms:created xsi:type="dcterms:W3CDTF">2022-03-08T20:20:00Z</dcterms:created>
  <dcterms:modified xsi:type="dcterms:W3CDTF">2022-03-15T02:26:00Z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