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9C9C1AE" w14:textId="77777777" w:rsidR="0079590E" w:rsidRDefault="00075312">
      <w:r>
        <w:rPr>
          <w:noProof/>
        </w:rPr>
        <w:drawing>
          <wp:inline distT="0" distB="0" distL="0" distR="0" wp14:anchorId="75E11F98" wp14:editId="5885FBCF">
            <wp:extent cx="318135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81350" cy="495300"/>
                    </a:xfrm>
                    <a:prstGeom prst="rect">
                      <a:avLst/>
                    </a:prstGeom>
                  </pic:spPr>
                </pic:pic>
              </a:graphicData>
            </a:graphic>
          </wp:inline>
        </w:drawing>
      </w:r>
    </w:p>
    <w:p w14:paraId="2C180D33" w14:textId="77777777" w:rsidR="0079590E" w:rsidRDefault="0079590E">
      <w:pPr>
        <w:spacing w:after="0" w:line="240" w:lineRule="auto"/>
      </w:pPr>
    </w:p>
    <w:p w14:paraId="31BF20F7" w14:textId="77777777" w:rsidR="0079590E" w:rsidRPr="00F83C77" w:rsidRDefault="00075312">
      <w:pPr>
        <w:pStyle w:val="PDParagraphDefault"/>
        <w:spacing w:line="276" w:lineRule="auto"/>
        <w:jc w:val="center"/>
        <w:rPr>
          <w:lang w:val="fr-FR"/>
        </w:rPr>
      </w:pPr>
      <w:r w:rsidRPr="00F83C77">
        <w:rPr>
          <w:rFonts w:ascii="Times New Roman" w:hAnsi="Times New Roman" w:cs="Times New Roman"/>
          <w:b/>
          <w:bCs/>
          <w:sz w:val="31"/>
          <w:szCs w:val="31"/>
          <w:lang w:val="fr-FR"/>
        </w:rPr>
        <w:t>Independent Consultant Agreement/ Contrat de Consultant Indépendant</w:t>
      </w:r>
    </w:p>
    <w:p w14:paraId="0C60697E" w14:textId="77777777" w:rsidR="0079590E" w:rsidRPr="00F83C77" w:rsidRDefault="0079590E">
      <w:pPr>
        <w:spacing w:after="0" w:line="240" w:lineRule="auto"/>
        <w:rPr>
          <w:lang w:val="fr-FR"/>
        </w:rPr>
      </w:pPr>
    </w:p>
    <w:tbl>
      <w:tblPr>
        <w:tblStyle w:val="CustomGrid"/>
        <w:tblW w:w="0" w:type="auto"/>
        <w:jc w:val="center"/>
        <w:tblLook w:val="04A0" w:firstRow="1" w:lastRow="0" w:firstColumn="1" w:lastColumn="0" w:noHBand="0" w:noVBand="1"/>
      </w:tblPr>
      <w:tblGrid>
        <w:gridCol w:w="4680"/>
        <w:gridCol w:w="2443"/>
        <w:gridCol w:w="2237"/>
      </w:tblGrid>
      <w:tr w:rsidR="0079590E" w:rsidRPr="00F83425" w14:paraId="628313CF" w14:textId="77777777">
        <w:trPr>
          <w:jc w:val="center"/>
        </w:trPr>
        <w:tc>
          <w:tcPr>
            <w:tcW w:w="9360" w:type="dxa"/>
            <w:gridSpan w:val="3"/>
          </w:tcPr>
          <w:p w14:paraId="69BBBE5E" w14:textId="77777777" w:rsidR="0079590E" w:rsidRPr="00F83C77" w:rsidRDefault="00075312">
            <w:pPr>
              <w:spacing w:before="240" w:line="300" w:lineRule="auto"/>
              <w:rPr>
                <w:lang w:val="fr-FR"/>
              </w:rPr>
            </w:pPr>
            <w:r w:rsidRPr="00F83C77">
              <w:rPr>
                <w:rFonts w:ascii="Times New Roman" w:hAnsi="Times New Roman" w:cs="Times New Roman"/>
                <w:b/>
                <w:bCs/>
                <w:lang w:val="fr-FR"/>
              </w:rPr>
              <w:t>Section I : Consultant Agreement Data/ Section I : Détails du contrat de consultance</w:t>
            </w:r>
          </w:p>
        </w:tc>
      </w:tr>
      <w:tr w:rsidR="0079590E" w:rsidRPr="00F83425" w14:paraId="4F15623E" w14:textId="77777777">
        <w:trPr>
          <w:jc w:val="center"/>
        </w:trPr>
        <w:tc>
          <w:tcPr>
            <w:tcW w:w="4680" w:type="dxa"/>
          </w:tcPr>
          <w:p w14:paraId="599BC91C" w14:textId="77777777" w:rsidR="0079590E" w:rsidRPr="00F83C77" w:rsidRDefault="00075312">
            <w:pPr>
              <w:pStyle w:val="Heading3"/>
              <w:spacing w:before="240"/>
              <w:ind w:left="300"/>
              <w:outlineLvl w:val="2"/>
              <w:rPr>
                <w:lang w:val="fr-FR"/>
              </w:rPr>
            </w:pPr>
            <w:r w:rsidRPr="00F83C77">
              <w:rPr>
                <w:rFonts w:ascii="Times New Roman" w:hAnsi="Times New Roman" w:cs="Times New Roman"/>
                <w:b w:val="0"/>
                <w:bCs w:val="0"/>
                <w:sz w:val="22"/>
                <w:szCs w:val="22"/>
                <w:lang w:val="fr-FR"/>
              </w:rPr>
              <w:t xml:space="preserve">Consultant Agreement </w:t>
            </w:r>
            <w:proofErr w:type="spellStart"/>
            <w:r w:rsidRPr="00F83C77">
              <w:rPr>
                <w:rFonts w:ascii="Times New Roman" w:hAnsi="Times New Roman" w:cs="Times New Roman"/>
                <w:b w:val="0"/>
                <w:bCs w:val="0"/>
                <w:sz w:val="22"/>
                <w:szCs w:val="22"/>
                <w:lang w:val="fr-FR"/>
              </w:rPr>
              <w:t>Number</w:t>
            </w:r>
            <w:proofErr w:type="spellEnd"/>
            <w:r w:rsidRPr="00F83C77">
              <w:rPr>
                <w:rFonts w:ascii="Times New Roman" w:hAnsi="Times New Roman" w:cs="Times New Roman"/>
                <w:b w:val="0"/>
                <w:bCs w:val="0"/>
                <w:sz w:val="22"/>
                <w:szCs w:val="22"/>
                <w:lang w:val="fr-FR"/>
              </w:rPr>
              <w:t>/ Numéro du contrat de consultance:</w:t>
            </w:r>
          </w:p>
        </w:tc>
        <w:tc>
          <w:tcPr>
            <w:tcW w:w="4680" w:type="dxa"/>
            <w:gridSpan w:val="2"/>
          </w:tcPr>
          <w:p w14:paraId="487F1A01" w14:textId="2CCAF99A" w:rsidR="0079590E" w:rsidRPr="00684E0D" w:rsidRDefault="0079590E">
            <w:pPr>
              <w:spacing w:before="240" w:line="300" w:lineRule="auto"/>
              <w:rPr>
                <w:lang w:val="fr-FR"/>
              </w:rPr>
            </w:pPr>
          </w:p>
        </w:tc>
      </w:tr>
      <w:tr w:rsidR="0079590E" w14:paraId="752E5B6D" w14:textId="77777777">
        <w:trPr>
          <w:jc w:val="center"/>
        </w:trPr>
        <w:tc>
          <w:tcPr>
            <w:tcW w:w="4680" w:type="dxa"/>
          </w:tcPr>
          <w:p w14:paraId="0266C21D"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PARTNERS Authorized Technical Representative/ PARTNERS </w:t>
            </w:r>
            <w:proofErr w:type="spellStart"/>
            <w:r>
              <w:rPr>
                <w:rFonts w:ascii="Times New Roman" w:hAnsi="Times New Roman" w:cs="Times New Roman"/>
                <w:b w:val="0"/>
                <w:bCs w:val="0"/>
                <w:sz w:val="22"/>
                <w:szCs w:val="22"/>
              </w:rPr>
              <w:t>Représentant</w:t>
            </w:r>
            <w:proofErr w:type="spellEnd"/>
            <w:r>
              <w:rPr>
                <w:rFonts w:ascii="Times New Roman" w:hAnsi="Times New Roman" w:cs="Times New Roman"/>
                <w:b w:val="0"/>
                <w:bCs w:val="0"/>
                <w:sz w:val="22"/>
                <w:szCs w:val="22"/>
              </w:rPr>
              <w:t xml:space="preserve"> technique </w:t>
            </w:r>
            <w:proofErr w:type="spellStart"/>
            <w:r>
              <w:rPr>
                <w:rFonts w:ascii="Times New Roman" w:hAnsi="Times New Roman" w:cs="Times New Roman"/>
                <w:b w:val="0"/>
                <w:bCs w:val="0"/>
                <w:sz w:val="22"/>
                <w:szCs w:val="22"/>
              </w:rPr>
              <w:t>agréé</w:t>
            </w:r>
            <w:proofErr w:type="spellEnd"/>
            <w:r>
              <w:rPr>
                <w:rFonts w:ascii="Times New Roman" w:hAnsi="Times New Roman" w:cs="Times New Roman"/>
                <w:b w:val="0"/>
                <w:bCs w:val="0"/>
                <w:sz w:val="22"/>
                <w:szCs w:val="22"/>
              </w:rPr>
              <w:t>:</w:t>
            </w:r>
          </w:p>
        </w:tc>
        <w:tc>
          <w:tcPr>
            <w:tcW w:w="4680" w:type="dxa"/>
            <w:gridSpan w:val="2"/>
          </w:tcPr>
          <w:p w14:paraId="3B3180FE" w14:textId="77777777" w:rsidR="0079590E" w:rsidRDefault="0079590E">
            <w:pPr>
              <w:spacing w:before="240" w:line="300" w:lineRule="auto"/>
            </w:pPr>
          </w:p>
        </w:tc>
      </w:tr>
      <w:tr w:rsidR="0079590E" w14:paraId="6CE96ABA" w14:textId="77777777">
        <w:trPr>
          <w:jc w:val="center"/>
        </w:trPr>
        <w:tc>
          <w:tcPr>
            <w:tcW w:w="4680" w:type="dxa"/>
          </w:tcPr>
          <w:p w14:paraId="0E765C90"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PARTNERS Authorized Administrative/Contractual Representative/ </w:t>
            </w:r>
            <w:proofErr w:type="spellStart"/>
            <w:r>
              <w:rPr>
                <w:rFonts w:ascii="Times New Roman" w:hAnsi="Times New Roman" w:cs="Times New Roman"/>
                <w:b w:val="0"/>
                <w:bCs w:val="0"/>
                <w:sz w:val="22"/>
                <w:szCs w:val="22"/>
              </w:rPr>
              <w:t>Représentant</w:t>
            </w:r>
            <w:proofErr w:type="spellEnd"/>
            <w:r>
              <w:rPr>
                <w:rFonts w:ascii="Times New Roman" w:hAnsi="Times New Roman" w:cs="Times New Roman"/>
                <w:b w:val="0"/>
                <w:bCs w:val="0"/>
                <w:sz w:val="22"/>
                <w:szCs w:val="22"/>
              </w:rPr>
              <w:t xml:space="preserve"> </w:t>
            </w:r>
            <w:proofErr w:type="spellStart"/>
            <w:r>
              <w:rPr>
                <w:rFonts w:ascii="Times New Roman" w:hAnsi="Times New Roman" w:cs="Times New Roman"/>
                <w:b w:val="0"/>
                <w:bCs w:val="0"/>
                <w:sz w:val="22"/>
                <w:szCs w:val="22"/>
              </w:rPr>
              <w:t>administratif</w:t>
            </w:r>
            <w:proofErr w:type="spellEnd"/>
            <w:r>
              <w:rPr>
                <w:rFonts w:ascii="Times New Roman" w:hAnsi="Times New Roman" w:cs="Times New Roman"/>
                <w:b w:val="0"/>
                <w:bCs w:val="0"/>
                <w:sz w:val="22"/>
                <w:szCs w:val="22"/>
              </w:rPr>
              <w:t>/</w:t>
            </w:r>
            <w:proofErr w:type="spellStart"/>
            <w:r>
              <w:rPr>
                <w:rFonts w:ascii="Times New Roman" w:hAnsi="Times New Roman" w:cs="Times New Roman"/>
                <w:b w:val="0"/>
                <w:bCs w:val="0"/>
                <w:sz w:val="22"/>
                <w:szCs w:val="22"/>
              </w:rPr>
              <w:t>contractuel</w:t>
            </w:r>
            <w:proofErr w:type="spellEnd"/>
            <w:r>
              <w:rPr>
                <w:rFonts w:ascii="Times New Roman" w:hAnsi="Times New Roman" w:cs="Times New Roman"/>
                <w:b w:val="0"/>
                <w:bCs w:val="0"/>
                <w:sz w:val="22"/>
                <w:szCs w:val="22"/>
              </w:rPr>
              <w:t xml:space="preserve"> </w:t>
            </w:r>
            <w:proofErr w:type="spellStart"/>
            <w:r>
              <w:rPr>
                <w:rFonts w:ascii="Times New Roman" w:hAnsi="Times New Roman" w:cs="Times New Roman"/>
                <w:b w:val="0"/>
                <w:bCs w:val="0"/>
                <w:sz w:val="22"/>
                <w:szCs w:val="22"/>
              </w:rPr>
              <w:t>autorisé</w:t>
            </w:r>
            <w:proofErr w:type="spellEnd"/>
            <w:r>
              <w:rPr>
                <w:rFonts w:ascii="Times New Roman" w:hAnsi="Times New Roman" w:cs="Times New Roman"/>
                <w:b w:val="0"/>
                <w:bCs w:val="0"/>
                <w:sz w:val="22"/>
                <w:szCs w:val="22"/>
              </w:rPr>
              <w:t xml:space="preserve"> des PARTNERS:</w:t>
            </w:r>
          </w:p>
        </w:tc>
        <w:tc>
          <w:tcPr>
            <w:tcW w:w="4680" w:type="dxa"/>
            <w:gridSpan w:val="2"/>
          </w:tcPr>
          <w:p w14:paraId="6DC9AC71" w14:textId="77777777" w:rsidR="0079590E" w:rsidRDefault="0079590E">
            <w:pPr>
              <w:spacing w:before="240" w:line="300" w:lineRule="auto"/>
            </w:pPr>
          </w:p>
        </w:tc>
      </w:tr>
      <w:tr w:rsidR="0079590E" w:rsidRPr="00F83425" w14:paraId="2E06CA53" w14:textId="77777777">
        <w:trPr>
          <w:jc w:val="center"/>
        </w:trPr>
        <w:tc>
          <w:tcPr>
            <w:tcW w:w="4680" w:type="dxa"/>
          </w:tcPr>
          <w:p w14:paraId="51B04F31" w14:textId="77777777" w:rsidR="0079590E" w:rsidRPr="00F83C77" w:rsidRDefault="00075312">
            <w:pPr>
              <w:pStyle w:val="Heading3"/>
              <w:spacing w:before="240"/>
              <w:ind w:left="300"/>
              <w:outlineLvl w:val="2"/>
              <w:rPr>
                <w:lang w:val="fr-FR"/>
              </w:rPr>
            </w:pPr>
            <w:r w:rsidRPr="00F83C77">
              <w:rPr>
                <w:rFonts w:ascii="Times New Roman" w:hAnsi="Times New Roman" w:cs="Times New Roman"/>
                <w:b w:val="0"/>
                <w:bCs w:val="0"/>
                <w:sz w:val="22"/>
                <w:szCs w:val="22"/>
                <w:lang w:val="fr-FR"/>
              </w:rPr>
              <w:t xml:space="preserve">Consultant Name and </w:t>
            </w:r>
            <w:proofErr w:type="spellStart"/>
            <w:r w:rsidRPr="00F83C77">
              <w:rPr>
                <w:rFonts w:ascii="Times New Roman" w:hAnsi="Times New Roman" w:cs="Times New Roman"/>
                <w:b w:val="0"/>
                <w:bCs w:val="0"/>
                <w:sz w:val="22"/>
                <w:szCs w:val="22"/>
                <w:lang w:val="fr-FR"/>
              </w:rPr>
              <w:t>Address</w:t>
            </w:r>
            <w:proofErr w:type="spellEnd"/>
            <w:r w:rsidRPr="00F83C77">
              <w:rPr>
                <w:rFonts w:ascii="Times New Roman" w:hAnsi="Times New Roman" w:cs="Times New Roman"/>
                <w:b w:val="0"/>
                <w:bCs w:val="0"/>
                <w:sz w:val="22"/>
                <w:szCs w:val="22"/>
                <w:lang w:val="fr-FR"/>
              </w:rPr>
              <w:t>/ Nom et adresse du consultant:</w:t>
            </w:r>
          </w:p>
        </w:tc>
        <w:tc>
          <w:tcPr>
            <w:tcW w:w="4680" w:type="dxa"/>
            <w:gridSpan w:val="2"/>
          </w:tcPr>
          <w:p w14:paraId="73DADABF" w14:textId="77777777" w:rsidR="0079590E" w:rsidRPr="00F83C77" w:rsidRDefault="0079590E">
            <w:pPr>
              <w:spacing w:before="240" w:line="300" w:lineRule="auto"/>
              <w:rPr>
                <w:lang w:val="fr-FR"/>
              </w:rPr>
            </w:pPr>
          </w:p>
        </w:tc>
      </w:tr>
      <w:tr w:rsidR="0079590E" w:rsidRPr="00F83425" w14:paraId="5A2AF535" w14:textId="77777777">
        <w:trPr>
          <w:jc w:val="center"/>
        </w:trPr>
        <w:tc>
          <w:tcPr>
            <w:tcW w:w="4680" w:type="dxa"/>
          </w:tcPr>
          <w:p w14:paraId="558C8C39"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Period of Performance/ </w:t>
            </w:r>
            <w:proofErr w:type="spellStart"/>
            <w:r>
              <w:rPr>
                <w:rFonts w:ascii="Times New Roman" w:hAnsi="Times New Roman" w:cs="Times New Roman"/>
                <w:b w:val="0"/>
                <w:bCs w:val="0"/>
                <w:sz w:val="22"/>
                <w:szCs w:val="22"/>
              </w:rPr>
              <w:t>Période</w:t>
            </w:r>
            <w:proofErr w:type="spellEnd"/>
            <w:r>
              <w:rPr>
                <w:rFonts w:ascii="Times New Roman" w:hAnsi="Times New Roman" w:cs="Times New Roman"/>
                <w:b w:val="0"/>
                <w:bCs w:val="0"/>
                <w:sz w:val="22"/>
                <w:szCs w:val="22"/>
              </w:rPr>
              <w:t xml:space="preserve"> de performance: </w:t>
            </w:r>
          </w:p>
        </w:tc>
        <w:tc>
          <w:tcPr>
            <w:tcW w:w="2443" w:type="dxa"/>
          </w:tcPr>
          <w:p w14:paraId="0BEC37C8" w14:textId="77777777" w:rsidR="0079590E" w:rsidRPr="00F83C77" w:rsidRDefault="00075312">
            <w:pPr>
              <w:spacing w:before="240" w:line="300" w:lineRule="auto"/>
              <w:rPr>
                <w:lang w:val="fr-FR"/>
              </w:rPr>
            </w:pPr>
            <w:r w:rsidRPr="00F83C77">
              <w:rPr>
                <w:rFonts w:ascii="Times New Roman" w:hAnsi="Times New Roman" w:cs="Times New Roman"/>
                <w:lang w:val="fr-FR"/>
              </w:rPr>
              <w:t>Start Date/ Date de début:</w:t>
            </w:r>
          </w:p>
          <w:p w14:paraId="0024BBAB" w14:textId="77777777" w:rsidR="0079590E" w:rsidRPr="00F83C77" w:rsidRDefault="0079590E">
            <w:pPr>
              <w:spacing w:before="240" w:line="300" w:lineRule="auto"/>
              <w:rPr>
                <w:lang w:val="fr-FR"/>
              </w:rPr>
            </w:pPr>
          </w:p>
        </w:tc>
        <w:tc>
          <w:tcPr>
            <w:tcW w:w="2237" w:type="dxa"/>
          </w:tcPr>
          <w:p w14:paraId="1C403197" w14:textId="77777777" w:rsidR="0079590E" w:rsidRPr="00F83C77" w:rsidRDefault="00075312">
            <w:pPr>
              <w:spacing w:before="240" w:line="300" w:lineRule="auto"/>
              <w:rPr>
                <w:lang w:val="fr-FR"/>
              </w:rPr>
            </w:pPr>
            <w:r w:rsidRPr="00F83C77">
              <w:rPr>
                <w:rFonts w:ascii="Times New Roman" w:hAnsi="Times New Roman" w:cs="Times New Roman"/>
                <w:lang w:val="fr-FR"/>
              </w:rPr>
              <w:t xml:space="preserve">End Date/ Date de fin: </w:t>
            </w:r>
          </w:p>
          <w:p w14:paraId="65BB369C" w14:textId="77777777" w:rsidR="0079590E" w:rsidRPr="00F83C77" w:rsidRDefault="0079590E">
            <w:pPr>
              <w:spacing w:before="240" w:line="300" w:lineRule="auto"/>
              <w:rPr>
                <w:lang w:val="fr-FR"/>
              </w:rPr>
            </w:pPr>
          </w:p>
        </w:tc>
      </w:tr>
      <w:tr w:rsidR="0079590E" w14:paraId="7EEDFCF8" w14:textId="77777777">
        <w:trPr>
          <w:jc w:val="center"/>
        </w:trPr>
        <w:tc>
          <w:tcPr>
            <w:tcW w:w="4680" w:type="dxa"/>
          </w:tcPr>
          <w:p w14:paraId="3D0DD9BB" w14:textId="77777777" w:rsidR="0079590E" w:rsidRPr="00F83C77" w:rsidRDefault="00075312">
            <w:pPr>
              <w:pStyle w:val="Heading3"/>
              <w:spacing w:before="240"/>
              <w:ind w:left="300"/>
              <w:outlineLvl w:val="2"/>
              <w:rPr>
                <w:lang w:val="fr-FR"/>
              </w:rPr>
            </w:pPr>
            <w:r w:rsidRPr="00F83C77">
              <w:rPr>
                <w:rFonts w:ascii="Times New Roman" w:hAnsi="Times New Roman" w:cs="Times New Roman"/>
                <w:b w:val="0"/>
                <w:bCs w:val="0"/>
                <w:sz w:val="22"/>
                <w:szCs w:val="22"/>
                <w:lang w:val="fr-FR"/>
              </w:rPr>
              <w:t xml:space="preserve">Consultant Agreement </w:t>
            </w:r>
            <w:proofErr w:type="spellStart"/>
            <w:r w:rsidRPr="00F83C77">
              <w:rPr>
                <w:rFonts w:ascii="Times New Roman" w:hAnsi="Times New Roman" w:cs="Times New Roman"/>
                <w:b w:val="0"/>
                <w:bCs w:val="0"/>
                <w:sz w:val="22"/>
                <w:szCs w:val="22"/>
                <w:lang w:val="fr-FR"/>
              </w:rPr>
              <w:t>Ceiling</w:t>
            </w:r>
            <w:proofErr w:type="spellEnd"/>
            <w:r w:rsidRPr="00F83C77">
              <w:rPr>
                <w:rFonts w:ascii="Times New Roman" w:hAnsi="Times New Roman" w:cs="Times New Roman"/>
                <w:b w:val="0"/>
                <w:bCs w:val="0"/>
                <w:sz w:val="22"/>
                <w:szCs w:val="22"/>
                <w:lang w:val="fr-FR"/>
              </w:rPr>
              <w:t xml:space="preserve"> Price/Prix maximum du contrat de consultance: </w:t>
            </w:r>
          </w:p>
        </w:tc>
        <w:tc>
          <w:tcPr>
            <w:tcW w:w="2443" w:type="dxa"/>
          </w:tcPr>
          <w:p w14:paraId="5766AEDA" w14:textId="77777777" w:rsidR="0079590E" w:rsidRPr="00F83C77" w:rsidRDefault="0079590E">
            <w:pPr>
              <w:spacing w:before="240" w:line="300" w:lineRule="auto"/>
              <w:rPr>
                <w:lang w:val="fr-FR"/>
              </w:rPr>
            </w:pPr>
          </w:p>
        </w:tc>
        <w:tc>
          <w:tcPr>
            <w:tcW w:w="2237" w:type="dxa"/>
          </w:tcPr>
          <w:p w14:paraId="194ECBD2" w14:textId="77777777" w:rsidR="0079590E" w:rsidRDefault="00075312">
            <w:pPr>
              <w:spacing w:before="240" w:line="300" w:lineRule="auto"/>
            </w:pPr>
            <w:r>
              <w:rPr>
                <w:rFonts w:ascii="Times New Roman" w:hAnsi="Times New Roman" w:cs="Times New Roman"/>
              </w:rPr>
              <w:t>USD</w:t>
            </w:r>
          </w:p>
        </w:tc>
      </w:tr>
      <w:tr w:rsidR="0079590E" w:rsidRPr="00F83425" w14:paraId="013AF293" w14:textId="77777777">
        <w:trPr>
          <w:jc w:val="center"/>
        </w:trPr>
        <w:tc>
          <w:tcPr>
            <w:tcW w:w="4680" w:type="dxa"/>
          </w:tcPr>
          <w:p w14:paraId="0B0EB374"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Type of Contract/Type </w:t>
            </w:r>
            <w:proofErr w:type="spellStart"/>
            <w:r>
              <w:rPr>
                <w:rFonts w:ascii="Times New Roman" w:hAnsi="Times New Roman" w:cs="Times New Roman"/>
                <w:b w:val="0"/>
                <w:bCs w:val="0"/>
                <w:sz w:val="22"/>
                <w:szCs w:val="22"/>
              </w:rPr>
              <w:t>d'accord</w:t>
            </w:r>
            <w:proofErr w:type="spellEnd"/>
            <w:r>
              <w:rPr>
                <w:rFonts w:ascii="Times New Roman" w:hAnsi="Times New Roman" w:cs="Times New Roman"/>
                <w:b w:val="0"/>
                <w:bCs w:val="0"/>
                <w:sz w:val="22"/>
                <w:szCs w:val="22"/>
              </w:rPr>
              <w:t>:</w:t>
            </w:r>
          </w:p>
        </w:tc>
        <w:tc>
          <w:tcPr>
            <w:tcW w:w="4680" w:type="dxa"/>
            <w:gridSpan w:val="2"/>
          </w:tcPr>
          <w:p w14:paraId="4E071845" w14:textId="77777777" w:rsidR="0079590E" w:rsidRPr="00F83C77" w:rsidRDefault="00075312">
            <w:pPr>
              <w:spacing w:before="240" w:line="300" w:lineRule="auto"/>
              <w:rPr>
                <w:lang w:val="fr-FR"/>
              </w:rPr>
            </w:pPr>
            <w:r w:rsidRPr="00F83C77">
              <w:rPr>
                <w:rFonts w:ascii="Times New Roman" w:hAnsi="Times New Roman" w:cs="Times New Roman"/>
                <w:lang w:val="fr-FR"/>
              </w:rPr>
              <w:t xml:space="preserve">Labor </w:t>
            </w:r>
            <w:proofErr w:type="spellStart"/>
            <w:r w:rsidRPr="00F83C77">
              <w:rPr>
                <w:rFonts w:ascii="Times New Roman" w:hAnsi="Times New Roman" w:cs="Times New Roman"/>
                <w:lang w:val="fr-FR"/>
              </w:rPr>
              <w:t>Hour</w:t>
            </w:r>
            <w:proofErr w:type="spellEnd"/>
            <w:r w:rsidRPr="00F83C77">
              <w:rPr>
                <w:rFonts w:ascii="Times New Roman" w:hAnsi="Times New Roman" w:cs="Times New Roman"/>
                <w:lang w:val="fr-FR"/>
              </w:rPr>
              <w:t>/ Heure de travail</w:t>
            </w:r>
          </w:p>
        </w:tc>
      </w:tr>
    </w:tbl>
    <w:p w14:paraId="4D78AD45" w14:textId="77777777" w:rsidR="0079590E" w:rsidRPr="00F83C77" w:rsidRDefault="0079590E">
      <w:pPr>
        <w:rPr>
          <w:lang w:val="fr-FR"/>
        </w:rPr>
        <w:sectPr w:rsidR="0079590E" w:rsidRPr="00F83C77">
          <w:footerReference w:type="default" r:id="rId11"/>
          <w:pgSz w:w="12240" w:h="15840" w:code="1"/>
          <w:pgMar w:top="1440" w:right="1440" w:bottom="1440" w:left="1440" w:header="240" w:footer="240" w:gutter="0"/>
          <w:cols w:space="720"/>
        </w:sectPr>
      </w:pPr>
    </w:p>
    <w:p w14:paraId="299C0EEE" w14:textId="77777777" w:rsidR="0079590E" w:rsidRPr="00F83C77" w:rsidRDefault="00075312">
      <w:pPr>
        <w:pStyle w:val="PDParagraphDefault"/>
        <w:spacing w:before="135" w:line="276" w:lineRule="auto"/>
        <w:ind w:right="45"/>
        <w:jc w:val="center"/>
        <w:rPr>
          <w:lang w:val="fr-FR"/>
        </w:rPr>
      </w:pPr>
      <w:r w:rsidRPr="00F83C77">
        <w:rPr>
          <w:rFonts w:ascii="Times New Roman" w:hAnsi="Times New Roman" w:cs="Times New Roman"/>
          <w:b/>
          <w:bCs/>
          <w:sz w:val="28"/>
          <w:szCs w:val="28"/>
          <w:lang w:val="fr-FR"/>
        </w:rPr>
        <w:lastRenderedPageBreak/>
        <w:t xml:space="preserve">Section II: </w:t>
      </w:r>
      <w:proofErr w:type="spellStart"/>
      <w:r w:rsidRPr="00F83C77">
        <w:rPr>
          <w:rFonts w:ascii="Times New Roman" w:hAnsi="Times New Roman" w:cs="Times New Roman"/>
          <w:b/>
          <w:bCs/>
          <w:sz w:val="28"/>
          <w:szCs w:val="28"/>
          <w:lang w:val="fr-FR"/>
        </w:rPr>
        <w:t>Terms</w:t>
      </w:r>
      <w:proofErr w:type="spellEnd"/>
      <w:r w:rsidRPr="00F83C77">
        <w:rPr>
          <w:rFonts w:ascii="Times New Roman" w:hAnsi="Times New Roman" w:cs="Times New Roman"/>
          <w:b/>
          <w:bCs/>
          <w:sz w:val="28"/>
          <w:szCs w:val="28"/>
          <w:lang w:val="fr-FR"/>
        </w:rPr>
        <w:t xml:space="preserve"> and Conditions/ Section II : Conditions générales</w:t>
      </w:r>
    </w:p>
    <w:p w14:paraId="62F57DC0" w14:textId="77777777" w:rsidR="0079590E" w:rsidRPr="00F83C77" w:rsidRDefault="0079590E">
      <w:pPr>
        <w:spacing w:after="0" w:line="240" w:lineRule="auto"/>
        <w:rPr>
          <w:lang w:val="fr-FR"/>
        </w:rPr>
      </w:pPr>
    </w:p>
    <w:tbl>
      <w:tblPr>
        <w:tblStyle w:val="PDRowItem"/>
        <w:tblW w:w="0" w:type="auto"/>
        <w:jc w:val="center"/>
        <w:tblInd w:w="0" w:type="dxa"/>
        <w:tblLook w:val="04A0" w:firstRow="1" w:lastRow="0" w:firstColumn="1" w:lastColumn="0" w:noHBand="0" w:noVBand="1"/>
      </w:tblPr>
      <w:tblGrid>
        <w:gridCol w:w="4680"/>
        <w:gridCol w:w="4680"/>
      </w:tblGrid>
      <w:tr w:rsidR="0079590E" w:rsidRPr="004E65E0" w14:paraId="63AA8C69" w14:textId="77777777">
        <w:trPr>
          <w:jc w:val="center"/>
        </w:trPr>
        <w:tc>
          <w:tcPr>
            <w:tcW w:w="4680" w:type="dxa"/>
          </w:tcPr>
          <w:p w14:paraId="7EE61EEA"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1. Agreement Documents </w:t>
            </w:r>
          </w:p>
          <w:p w14:paraId="5D3CF3FD" w14:textId="77777777" w:rsidR="0079590E" w:rsidRDefault="0079590E">
            <w:pPr>
              <w:pStyle w:val="PDParagraphDefault"/>
              <w:spacing w:line="300" w:lineRule="auto"/>
              <w:jc w:val="both"/>
            </w:pPr>
          </w:p>
          <w:p w14:paraId="066909DB" w14:textId="79C92C79" w:rsidR="0079590E" w:rsidRDefault="00075312">
            <w:pPr>
              <w:pStyle w:val="PDParagraphDefault"/>
              <w:spacing w:line="300" w:lineRule="auto"/>
              <w:jc w:val="both"/>
            </w:pPr>
            <w:r>
              <w:rPr>
                <w:rFonts w:ascii="Times New Roman" w:hAnsi="Times New Roman" w:cs="Times New Roman"/>
                <w:sz w:val="21"/>
                <w:szCs w:val="21"/>
              </w:rPr>
              <w:t xml:space="preserve">This Agreement is between Partners of the Americas, Inc, located </w:t>
            </w:r>
            <w:r w:rsidR="00F83C77" w:rsidRPr="00F83C77">
              <w:rPr>
                <w:rFonts w:ascii="Times New Roman" w:hAnsi="Times New Roman" w:cs="Times New Roman"/>
                <w:sz w:val="21"/>
                <w:szCs w:val="21"/>
              </w:rPr>
              <w:t xml:space="preserve">at </w:t>
            </w:r>
            <w:r w:rsidR="004E65E0">
              <w:rPr>
                <w:rFonts w:ascii="Times New Roman" w:hAnsi="Times New Roman" w:cs="Times New Roman"/>
                <w:sz w:val="21"/>
                <w:szCs w:val="21"/>
              </w:rPr>
              <w:t>XXXX Tunis</w:t>
            </w:r>
            <w:r w:rsidR="00F83C77" w:rsidRPr="00F83C77">
              <w:rPr>
                <w:rFonts w:ascii="Times New Roman" w:hAnsi="Times New Roman" w:cs="Times New Roman"/>
                <w:sz w:val="21"/>
                <w:szCs w:val="21"/>
              </w:rPr>
              <w:t xml:space="preserve">, </w:t>
            </w:r>
            <w:r w:rsidR="004E65E0">
              <w:rPr>
                <w:rFonts w:ascii="Times New Roman" w:hAnsi="Times New Roman" w:cs="Times New Roman"/>
                <w:sz w:val="21"/>
                <w:szCs w:val="21"/>
              </w:rPr>
              <w:t>Tunisia</w:t>
            </w:r>
            <w:r>
              <w:rPr>
                <w:rFonts w:ascii="Times New Roman" w:hAnsi="Times New Roman" w:cs="Times New Roman"/>
                <w:sz w:val="21"/>
                <w:szCs w:val="21"/>
              </w:rPr>
              <w:t>, hereinafter referred to as “PARTNERS”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14:paraId="06ABBAFA" w14:textId="77777777" w:rsidR="0079590E" w:rsidRDefault="0079590E">
            <w:pPr>
              <w:pStyle w:val="PDParagraphDefault"/>
              <w:spacing w:line="300" w:lineRule="auto"/>
              <w:jc w:val="both"/>
            </w:pPr>
          </w:p>
          <w:p w14:paraId="0530C6F1" w14:textId="77777777" w:rsidR="0079590E" w:rsidRDefault="00075312">
            <w:pPr>
              <w:pStyle w:val="PDParagraphDefault"/>
              <w:spacing w:line="300" w:lineRule="auto"/>
              <w:jc w:val="both"/>
            </w:pPr>
            <w:r>
              <w:rPr>
                <w:rFonts w:ascii="Times New Roman" w:hAnsi="Times New Roman" w:cs="Times New Roman"/>
                <w:sz w:val="21"/>
                <w:szCs w:val="21"/>
              </w:rPr>
              <w:t>This CONSULTANT Agreement is comprised of the body of this Agreement, Annexes A through G, and all documents incorporated therein by reference (the “Agreement”). These documents set forth the entire agreement between PARTNERS, and the CONSULTANT with regard to the subject matter of this Agreement.</w:t>
            </w:r>
          </w:p>
          <w:p w14:paraId="3B4CAEEB" w14:textId="77777777" w:rsidR="0079590E" w:rsidRDefault="0079590E">
            <w:pPr>
              <w:pStyle w:val="PDParagraphDefault"/>
              <w:spacing w:line="300" w:lineRule="auto"/>
              <w:jc w:val="both"/>
            </w:pPr>
          </w:p>
          <w:p w14:paraId="07DF3D06" w14:textId="77777777" w:rsidR="0079590E" w:rsidRDefault="00075312">
            <w:pPr>
              <w:pStyle w:val="PDParagraphDefault"/>
              <w:spacing w:line="300" w:lineRule="auto"/>
              <w:jc w:val="both"/>
            </w:pPr>
            <w:r>
              <w:rPr>
                <w:rFonts w:ascii="Times New Roman" w:hAnsi="Times New Roman" w:cs="Times New Roman"/>
                <w:b/>
                <w:bCs/>
                <w:sz w:val="21"/>
                <w:szCs w:val="21"/>
              </w:rPr>
              <w:t>Article 2. Exclusive Engagement</w:t>
            </w:r>
          </w:p>
          <w:p w14:paraId="1A34C5E1" w14:textId="77777777" w:rsidR="0079590E" w:rsidRDefault="0079590E">
            <w:pPr>
              <w:pStyle w:val="PDParagraphDefault"/>
              <w:spacing w:line="300" w:lineRule="auto"/>
              <w:jc w:val="both"/>
            </w:pPr>
          </w:p>
          <w:p w14:paraId="75981324" w14:textId="77777777" w:rsidR="0079590E" w:rsidRDefault="00075312">
            <w:pPr>
              <w:pStyle w:val="PDParagraphDefault"/>
              <w:spacing w:line="300" w:lineRule="auto"/>
              <w:jc w:val="both"/>
            </w:pPr>
            <w:r>
              <w:rPr>
                <w:rFonts w:ascii="Times New Roman" w:hAnsi="Times New Roman" w:cs="Times New Roman"/>
                <w:sz w:val="21"/>
                <w:szCs w:val="21"/>
              </w:rPr>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66233414" w14:textId="77777777" w:rsidR="0079590E" w:rsidRDefault="0079590E">
            <w:pPr>
              <w:pStyle w:val="PDParagraphDefault"/>
              <w:spacing w:line="300" w:lineRule="auto"/>
              <w:jc w:val="both"/>
            </w:pPr>
          </w:p>
          <w:p w14:paraId="6F91C199" w14:textId="77777777" w:rsidR="0079590E" w:rsidRDefault="00075312">
            <w:pPr>
              <w:pStyle w:val="PDParagraphDefault"/>
              <w:spacing w:line="300" w:lineRule="auto"/>
              <w:jc w:val="both"/>
            </w:pPr>
            <w:r>
              <w:rPr>
                <w:rFonts w:ascii="Times New Roman" w:hAnsi="Times New Roman" w:cs="Times New Roman"/>
                <w:b/>
                <w:bCs/>
                <w:sz w:val="21"/>
                <w:szCs w:val="21"/>
              </w:rPr>
              <w:t>Article 3. Term</w:t>
            </w:r>
          </w:p>
          <w:p w14:paraId="45BCFEB9" w14:textId="77777777" w:rsidR="0079590E" w:rsidRDefault="0079590E">
            <w:pPr>
              <w:pStyle w:val="PDParagraphDefault"/>
              <w:spacing w:line="300" w:lineRule="auto"/>
              <w:jc w:val="both"/>
            </w:pPr>
          </w:p>
          <w:p w14:paraId="7E84C7A9" w14:textId="77777777" w:rsidR="0079590E" w:rsidRDefault="00075312">
            <w:pPr>
              <w:pStyle w:val="PDParagraphDefault"/>
              <w:spacing w:line="300" w:lineRule="auto"/>
              <w:jc w:val="both"/>
            </w:pPr>
            <w:r>
              <w:rPr>
                <w:rFonts w:ascii="Times New Roman" w:hAnsi="Times New Roman" w:cs="Times New Roman"/>
                <w:sz w:val="21"/>
                <w:szCs w:val="21"/>
              </w:rPr>
              <w:t xml:space="preserve">PARTNERS agrees to engage CONSULTANT, and CONSULTANT agrees to provide the agreed-upon services for the period of performance specified in </w:t>
            </w:r>
            <w:r>
              <w:rPr>
                <w:rFonts w:ascii="Times New Roman" w:hAnsi="Times New Roman" w:cs="Times New Roman"/>
                <w:sz w:val="21"/>
                <w:szCs w:val="21"/>
              </w:rPr>
              <w:lastRenderedPageBreak/>
              <w:t xml:space="preserve">Section I. </w:t>
            </w:r>
          </w:p>
          <w:p w14:paraId="46EC9109" w14:textId="77777777" w:rsidR="0079590E" w:rsidRDefault="0079590E">
            <w:pPr>
              <w:pStyle w:val="PDParagraphDefault"/>
              <w:spacing w:line="300" w:lineRule="auto"/>
              <w:jc w:val="both"/>
            </w:pPr>
          </w:p>
          <w:p w14:paraId="7C84DCCF" w14:textId="77777777" w:rsidR="0079590E" w:rsidRDefault="00075312">
            <w:pPr>
              <w:pStyle w:val="PDParagraphDefault"/>
              <w:spacing w:line="300" w:lineRule="auto"/>
              <w:jc w:val="both"/>
            </w:pPr>
            <w:r>
              <w:rPr>
                <w:rFonts w:ascii="Times New Roman" w:hAnsi="Times New Roman" w:cs="Times New Roman"/>
                <w:b/>
                <w:bCs/>
                <w:sz w:val="21"/>
                <w:szCs w:val="21"/>
              </w:rPr>
              <w:t>Article 4. Scope of Work</w:t>
            </w:r>
          </w:p>
          <w:p w14:paraId="1017E98A" w14:textId="77777777" w:rsidR="0079590E" w:rsidRDefault="0079590E">
            <w:pPr>
              <w:pStyle w:val="PDParagraphDefault"/>
              <w:spacing w:line="300" w:lineRule="auto"/>
              <w:jc w:val="both"/>
            </w:pPr>
          </w:p>
          <w:p w14:paraId="0066FBD3" w14:textId="77777777" w:rsidR="0079590E" w:rsidRDefault="00075312">
            <w:pPr>
              <w:pStyle w:val="PDParagraphDefault"/>
              <w:numPr>
                <w:ilvl w:val="0"/>
                <w:numId w:val="3"/>
              </w:numPr>
              <w:spacing w:line="300" w:lineRule="auto"/>
              <w:jc w:val="both"/>
            </w:pPr>
            <w:r>
              <w:rPr>
                <w:rFonts w:ascii="Times New Roman" w:hAnsi="Times New Roman" w:cs="Times New Roman"/>
                <w:sz w:val="21"/>
                <w:szCs w:val="21"/>
              </w:rPr>
              <w:t>Under this Agreement, CONSULTANT will provide to PARTNERS the professional services set forth in the Scope of Work in Annex A. The CONSULTANT further agrees to perform his/her duties faithfully to the best of his/her ability, to comply with local laws and customs, and to conduct him/herself in a manner consistent with PARTNERS standards of business and program conduct.</w:t>
            </w:r>
          </w:p>
          <w:p w14:paraId="09D772F8" w14:textId="77777777" w:rsidR="0079590E" w:rsidRDefault="00075312">
            <w:pPr>
              <w:pStyle w:val="PDParagraphDefault"/>
              <w:numPr>
                <w:ilvl w:val="0"/>
                <w:numId w:val="3"/>
              </w:numPr>
              <w:spacing w:line="300" w:lineRule="auto"/>
              <w:jc w:val="both"/>
            </w:pPr>
            <w:r>
              <w:rPr>
                <w:rFonts w:ascii="Times New Roman" w:hAnsi="Times New Roman" w:cs="Times New Roman"/>
                <w:sz w:val="21"/>
                <w:szCs w:val="21"/>
              </w:rPr>
              <w:t>Performance under this contract will be reviewed monthly to make sure expected outcomes and deliverables are being accomplished.</w:t>
            </w:r>
          </w:p>
          <w:p w14:paraId="2962591B" w14:textId="77777777" w:rsidR="0079590E" w:rsidRDefault="00075312">
            <w:pPr>
              <w:pStyle w:val="PDParagraphDefault"/>
              <w:numPr>
                <w:ilvl w:val="0"/>
                <w:numId w:val="3"/>
              </w:numPr>
              <w:spacing w:line="300" w:lineRule="auto"/>
              <w:jc w:val="both"/>
            </w:pPr>
            <w:r>
              <w:rPr>
                <w:rFonts w:ascii="Times New Roman" w:hAnsi="Times New Roman" w:cs="Times New Roman"/>
                <w:sz w:val="21"/>
                <w:szCs w:val="21"/>
              </w:rPr>
              <w:t>If a revision of the Scope of Work is determined, an exchange of notices between CONSULTANT and PARTNERS shall occur as defined in Article 10. Notices, indicating agreement on the nature, scope and cost of the revision or special project(s). These will be considered as approval and included as an addendum to this agreement.</w:t>
            </w:r>
          </w:p>
          <w:p w14:paraId="3D012DD3" w14:textId="77777777" w:rsidR="0079590E" w:rsidRDefault="0079590E">
            <w:pPr>
              <w:pStyle w:val="PDParagraphDefault"/>
              <w:spacing w:line="300" w:lineRule="auto"/>
              <w:jc w:val="both"/>
            </w:pPr>
          </w:p>
          <w:p w14:paraId="7147DE1D" w14:textId="77777777" w:rsidR="0079590E" w:rsidRDefault="0079590E">
            <w:pPr>
              <w:pStyle w:val="PDParagraphDefault"/>
              <w:spacing w:line="300" w:lineRule="auto"/>
              <w:jc w:val="both"/>
            </w:pPr>
          </w:p>
          <w:p w14:paraId="6D20FA9D" w14:textId="77777777" w:rsidR="0079590E" w:rsidRDefault="00075312">
            <w:pPr>
              <w:pStyle w:val="PDParagraphDefault"/>
              <w:spacing w:line="300" w:lineRule="auto"/>
              <w:jc w:val="both"/>
            </w:pPr>
            <w:r>
              <w:rPr>
                <w:rFonts w:ascii="Times New Roman" w:hAnsi="Times New Roman" w:cs="Times New Roman"/>
                <w:b/>
                <w:bCs/>
                <w:sz w:val="21"/>
                <w:szCs w:val="21"/>
              </w:rPr>
              <w:t>Article 5. Compensation and Payment</w:t>
            </w:r>
          </w:p>
          <w:p w14:paraId="253B5172" w14:textId="77777777" w:rsidR="0079590E" w:rsidRDefault="0079590E">
            <w:pPr>
              <w:pStyle w:val="PDParagraphDefault"/>
              <w:spacing w:line="300" w:lineRule="auto"/>
              <w:jc w:val="both"/>
            </w:pPr>
          </w:p>
          <w:p w14:paraId="6FB0585B" w14:textId="77777777" w:rsidR="0079590E" w:rsidRDefault="00075312">
            <w:pPr>
              <w:pStyle w:val="PDParagraphDefault"/>
              <w:spacing w:line="300" w:lineRule="auto"/>
              <w:jc w:val="both"/>
            </w:pPr>
            <w:r>
              <w:rPr>
                <w:rFonts w:ascii="Times New Roman" w:hAnsi="Times New Roman" w:cs="Times New Roman"/>
                <w:sz w:val="21"/>
                <w:szCs w:val="21"/>
              </w:rPr>
              <w:t xml:space="preserve">The CONSULTANT will bill PARTNERS, and PARTNERS will pay CONSULTANT based upon successful completion of the Deliverables specified in the Scope of Work In Annex A. </w:t>
            </w:r>
          </w:p>
          <w:p w14:paraId="5B3A8202" w14:textId="77777777" w:rsidR="0079590E" w:rsidRDefault="00075312">
            <w:pPr>
              <w:pStyle w:val="PDParagraphDefault"/>
              <w:spacing w:line="300" w:lineRule="auto"/>
              <w:jc w:val="both"/>
            </w:pPr>
            <w:r>
              <w:rPr>
                <w:rFonts w:ascii="Times New Roman" w:hAnsi="Times New Roman" w:cs="Times New Roman"/>
                <w:sz w:val="21"/>
                <w:szCs w:val="21"/>
              </w:rPr>
              <w:t xml:space="preserve"> </w:t>
            </w:r>
          </w:p>
          <w:p w14:paraId="6E9A76BE" w14:textId="77777777" w:rsidR="0079590E" w:rsidRDefault="00075312">
            <w:pPr>
              <w:pStyle w:val="PDParagraphDefault"/>
              <w:spacing w:line="300" w:lineRule="auto"/>
              <w:jc w:val="both"/>
            </w:pPr>
            <w:r>
              <w:rPr>
                <w:rFonts w:ascii="Times New Roman" w:hAnsi="Times New Roman" w:cs="Times New Roman"/>
                <w:sz w:val="21"/>
                <w:szCs w:val="21"/>
              </w:rPr>
              <w:t>b. 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36CA4611" w14:textId="77777777" w:rsidR="0079590E" w:rsidRDefault="00075312">
            <w:pPr>
              <w:pStyle w:val="PDParagraphDefault"/>
              <w:spacing w:line="300" w:lineRule="auto"/>
              <w:jc w:val="both"/>
            </w:pPr>
            <w:r>
              <w:rPr>
                <w:rFonts w:ascii="Times New Roman" w:hAnsi="Times New Roman" w:cs="Times New Roman"/>
                <w:sz w:val="21"/>
                <w:szCs w:val="21"/>
              </w:rPr>
              <w:t>​</w:t>
            </w:r>
          </w:p>
          <w:p w14:paraId="08EEDB83"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 xml:space="preserve"> The CONSULTANT’s name and complete address;</w:t>
            </w:r>
          </w:p>
          <w:p w14:paraId="4E67E231"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Date of invoice;</w:t>
            </w:r>
          </w:p>
          <w:p w14:paraId="025D5516"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The CONSULTANT Agreement Number;</w:t>
            </w:r>
          </w:p>
          <w:p w14:paraId="5195D3F4"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The period covered by the invoice;</w:t>
            </w:r>
          </w:p>
          <w:p w14:paraId="7BF122DD"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For Fixed Price Agreements, the CONSULTANT’s itemized breakdown of claims shall be in accordance with the deliverables payment schedule set forth in Annex A. Payment shall be subject to receipt, acceptance and approval of the specified deliverables.</w:t>
            </w:r>
          </w:p>
          <w:p w14:paraId="6CD3665A"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 xml:space="preserve">If Reimbursable Costs are authorized as per Annex A, the CONSULTANT must itemize the reimbursable costs specifying the dates the costs were incurred, purpose of the cost, and attach receipts for the claimed costs. </w:t>
            </w:r>
          </w:p>
          <w:p w14:paraId="050A8475"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 xml:space="preserve">Attachment 2 contains a sample invoice template and a Microsoft excel Version is available upon request. </w:t>
            </w:r>
          </w:p>
        </w:tc>
        <w:tc>
          <w:tcPr>
            <w:tcW w:w="4680" w:type="dxa"/>
          </w:tcPr>
          <w:p w14:paraId="7F88366C" w14:textId="77777777" w:rsidR="0079590E" w:rsidRDefault="00075312">
            <w:pPr>
              <w:pStyle w:val="PDParagraphDefault"/>
              <w:spacing w:line="276" w:lineRule="auto"/>
              <w:jc w:val="both"/>
            </w:pPr>
            <w:r>
              <w:rPr>
                <w:rFonts w:ascii="Times New Roman" w:hAnsi="Times New Roman" w:cs="Times New Roman"/>
                <w:b/>
                <w:bCs/>
                <w:sz w:val="21"/>
                <w:szCs w:val="21"/>
              </w:rPr>
              <w:lastRenderedPageBreak/>
              <w:t xml:space="preserve">Article 1 - Documents </w:t>
            </w:r>
            <w:proofErr w:type="spellStart"/>
            <w:r>
              <w:rPr>
                <w:rFonts w:ascii="Times New Roman" w:hAnsi="Times New Roman" w:cs="Times New Roman"/>
                <w:b/>
                <w:bCs/>
                <w:sz w:val="21"/>
                <w:szCs w:val="21"/>
              </w:rPr>
              <w:t>contractuels</w:t>
            </w:r>
            <w:proofErr w:type="spellEnd"/>
            <w:r>
              <w:rPr>
                <w:rFonts w:ascii="Times New Roman" w:hAnsi="Times New Roman" w:cs="Times New Roman"/>
                <w:b/>
                <w:bCs/>
                <w:sz w:val="21"/>
                <w:szCs w:val="21"/>
              </w:rPr>
              <w:t xml:space="preserve"> </w:t>
            </w:r>
          </w:p>
          <w:p w14:paraId="279CB6BC" w14:textId="77777777" w:rsidR="0079590E" w:rsidRDefault="0079590E">
            <w:pPr>
              <w:pStyle w:val="PDParagraphDefault"/>
              <w:spacing w:line="276" w:lineRule="auto"/>
              <w:jc w:val="both"/>
            </w:pPr>
          </w:p>
          <w:p w14:paraId="421B1A8C" w14:textId="0A6A6763"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présent contrat est conclu entre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Inc. situé au </w:t>
            </w:r>
            <w:r w:rsidR="004E65E0" w:rsidRPr="00F83425">
              <w:rPr>
                <w:rFonts w:ascii="Times New Roman" w:hAnsi="Times New Roman" w:cs="Times New Roman"/>
                <w:sz w:val="21"/>
                <w:szCs w:val="21"/>
                <w:lang w:val="fr-FR"/>
              </w:rPr>
              <w:t xml:space="preserve">XXXX Tunis, </w:t>
            </w:r>
            <w:proofErr w:type="spellStart"/>
            <w:r w:rsidR="004E65E0" w:rsidRPr="00F83425">
              <w:rPr>
                <w:rFonts w:ascii="Times New Roman" w:hAnsi="Times New Roman" w:cs="Times New Roman"/>
                <w:sz w:val="21"/>
                <w:szCs w:val="21"/>
                <w:lang w:val="fr-FR"/>
              </w:rPr>
              <w:t>Tunisia</w:t>
            </w:r>
            <w:proofErr w:type="spellEnd"/>
            <w:r w:rsidR="00F83C77">
              <w:rPr>
                <w:rFonts w:ascii="Times New Roman" w:hAnsi="Times New Roman" w:cs="Times New Roman"/>
                <w:sz w:val="21"/>
                <w:szCs w:val="21"/>
                <w:lang w:val="fr-FR"/>
              </w:rPr>
              <w:t>,</w:t>
            </w:r>
            <w:r w:rsidRPr="00F83C77">
              <w:rPr>
                <w:rFonts w:ascii="Times New Roman" w:hAnsi="Times New Roman" w:cs="Times New Roman"/>
                <w:sz w:val="21"/>
                <w:szCs w:val="21"/>
                <w:lang w:val="fr-FR"/>
              </w:rPr>
              <w:t xml:space="preserve"> ci-après dénommé " PARTNERS " et le CONSULTANT mentionné dans la Section I (ci-après dénommé " CONSULTANT "), dont l'adresse est indiquée dans la Section I.  Le présent contrat constitue l'intégralité de l'accord conclu entre les PARTNERS et le CONSULTANT (ci-après dénommés collectivement "les parties") en ce qui concerne l'objet du présent contrat, remplace tous les accords oraux et écrits antérieurs conclus entre les parties et ne peut être modifié que par un instrument écrit signé par les deux parties. </w:t>
            </w:r>
          </w:p>
          <w:p w14:paraId="24D634F1" w14:textId="77777777" w:rsidR="0079590E" w:rsidRPr="00F83C77" w:rsidRDefault="0079590E">
            <w:pPr>
              <w:pStyle w:val="PDParagraphDefault"/>
              <w:spacing w:line="276" w:lineRule="auto"/>
              <w:jc w:val="both"/>
              <w:rPr>
                <w:lang w:val="fr-FR"/>
              </w:rPr>
            </w:pPr>
          </w:p>
          <w:p w14:paraId="48B9D159" w14:textId="77777777" w:rsidR="0079590E" w:rsidRPr="00F83C77" w:rsidRDefault="0079590E">
            <w:pPr>
              <w:pStyle w:val="PDParagraphDefault"/>
              <w:spacing w:line="276" w:lineRule="auto"/>
              <w:jc w:val="both"/>
              <w:rPr>
                <w:lang w:val="fr-FR"/>
              </w:rPr>
            </w:pPr>
          </w:p>
          <w:p w14:paraId="1BA12E5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présent contrat de consultance se compose du corps du contrat, des annexes A, B, C, D, E, F, G et de tous les documents qui y sont incorporés par référence (ci-après dénommés le " contrat "). Ces documents constituent l'intégralité de l'accord entre les PARTNERS et le CONSULTANT en ce qui concerne l'objet du présent contrat.</w:t>
            </w:r>
          </w:p>
          <w:p w14:paraId="117B350B" w14:textId="77777777" w:rsidR="0079590E" w:rsidRPr="00F83C77" w:rsidRDefault="0079590E">
            <w:pPr>
              <w:pStyle w:val="PDParagraphDefault"/>
              <w:spacing w:line="276" w:lineRule="auto"/>
              <w:jc w:val="both"/>
              <w:rPr>
                <w:lang w:val="fr-FR"/>
              </w:rPr>
            </w:pPr>
          </w:p>
          <w:p w14:paraId="3EAEA96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2 - Engagement d'exclusivité</w:t>
            </w:r>
          </w:p>
          <w:p w14:paraId="4DA4EBE4" w14:textId="77777777" w:rsidR="0079590E" w:rsidRPr="00F83C77" w:rsidRDefault="0079590E">
            <w:pPr>
              <w:pStyle w:val="PDParagraphDefault"/>
              <w:spacing w:line="276" w:lineRule="auto"/>
              <w:jc w:val="both"/>
              <w:rPr>
                <w:lang w:val="fr-FR"/>
              </w:rPr>
            </w:pPr>
          </w:p>
          <w:p w14:paraId="4AFA7B1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s'engage à effectuer les tâches spécifiées dans le contrat au bénéfice exclusif des PARTNERS et n'accepte aucun autre engagement avec un concurrent commercial connu ou potentiel des PARTNERS pour effectuer un travail similaire qui pourrait constituer un conflit d'intérêts au cours de l'exécution du présent contrat.</w:t>
            </w:r>
          </w:p>
          <w:p w14:paraId="06522051" w14:textId="77777777" w:rsidR="0079590E" w:rsidRPr="00F83C77" w:rsidRDefault="0079590E">
            <w:pPr>
              <w:pStyle w:val="PDParagraphDefault"/>
              <w:spacing w:line="276" w:lineRule="auto"/>
              <w:jc w:val="both"/>
              <w:rPr>
                <w:lang w:val="fr-FR"/>
              </w:rPr>
            </w:pPr>
          </w:p>
          <w:p w14:paraId="17AE84EA" w14:textId="77777777" w:rsidR="0079590E" w:rsidRPr="00F83C77" w:rsidRDefault="0079590E">
            <w:pPr>
              <w:pStyle w:val="PDParagraphDefault"/>
              <w:spacing w:line="276" w:lineRule="auto"/>
              <w:jc w:val="both"/>
              <w:rPr>
                <w:lang w:val="fr-FR"/>
              </w:rPr>
            </w:pPr>
          </w:p>
          <w:p w14:paraId="1D2DD56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3 - Durée</w:t>
            </w:r>
          </w:p>
          <w:p w14:paraId="0260CCCE" w14:textId="77777777" w:rsidR="0079590E" w:rsidRPr="00F83C77" w:rsidRDefault="0079590E">
            <w:pPr>
              <w:pStyle w:val="PDParagraphDefault"/>
              <w:jc w:val="both"/>
              <w:rPr>
                <w:lang w:val="fr-FR"/>
              </w:rPr>
            </w:pPr>
          </w:p>
          <w:p w14:paraId="569D9C07"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PARTNERS accepte d'engager le CONSULTANT, et le CONSULTANT accepte de fournir les services convenus pour la période d'exécution spécifiée à la </w:t>
            </w:r>
            <w:proofErr w:type="gramStart"/>
            <w:r w:rsidRPr="00F83C77">
              <w:rPr>
                <w:rFonts w:ascii="Times New Roman" w:hAnsi="Times New Roman" w:cs="Times New Roman"/>
                <w:sz w:val="21"/>
                <w:szCs w:val="21"/>
                <w:lang w:val="fr-FR"/>
              </w:rPr>
              <w:lastRenderedPageBreak/>
              <w:t>section</w:t>
            </w:r>
            <w:proofErr w:type="gramEnd"/>
            <w:r w:rsidRPr="00F83C77">
              <w:rPr>
                <w:rFonts w:ascii="Times New Roman" w:hAnsi="Times New Roman" w:cs="Times New Roman"/>
                <w:sz w:val="21"/>
                <w:szCs w:val="21"/>
                <w:lang w:val="fr-FR"/>
              </w:rPr>
              <w:t xml:space="preserve"> I du présent contrat. </w:t>
            </w:r>
          </w:p>
          <w:p w14:paraId="7777A44A" w14:textId="77777777" w:rsidR="0079590E" w:rsidRPr="00F83C77" w:rsidRDefault="0079590E">
            <w:pPr>
              <w:pStyle w:val="PDParagraphDefault"/>
              <w:jc w:val="both"/>
              <w:rPr>
                <w:lang w:val="fr-FR"/>
              </w:rPr>
            </w:pPr>
          </w:p>
          <w:p w14:paraId="43E6A35E" w14:textId="77777777" w:rsidR="0079590E" w:rsidRDefault="00075312">
            <w:pPr>
              <w:pStyle w:val="PDParagraphDefault"/>
              <w:spacing w:line="276" w:lineRule="auto"/>
              <w:jc w:val="both"/>
            </w:pPr>
            <w:r>
              <w:rPr>
                <w:rFonts w:ascii="Times New Roman" w:hAnsi="Times New Roman" w:cs="Times New Roman"/>
                <w:b/>
                <w:bCs/>
                <w:sz w:val="21"/>
                <w:szCs w:val="21"/>
              </w:rPr>
              <w:t xml:space="preserve">Article 4 - Champ </w:t>
            </w:r>
            <w:proofErr w:type="spellStart"/>
            <w:r>
              <w:rPr>
                <w:rFonts w:ascii="Times New Roman" w:hAnsi="Times New Roman" w:cs="Times New Roman"/>
                <w:b/>
                <w:bCs/>
                <w:sz w:val="21"/>
                <w:szCs w:val="21"/>
              </w:rPr>
              <w:t>d'application</w:t>
            </w:r>
            <w:proofErr w:type="spellEnd"/>
          </w:p>
          <w:p w14:paraId="021629FD" w14:textId="77777777" w:rsidR="0079590E" w:rsidRDefault="0079590E">
            <w:pPr>
              <w:pStyle w:val="PDParagraphDefault"/>
              <w:spacing w:line="276" w:lineRule="auto"/>
              <w:jc w:val="both"/>
            </w:pPr>
          </w:p>
          <w:p w14:paraId="27558469" w14:textId="77777777" w:rsidR="0079590E" w:rsidRPr="00F83C77" w:rsidRDefault="00075312">
            <w:pPr>
              <w:pStyle w:val="PDParagraphDefault"/>
              <w:numPr>
                <w:ilvl w:val="0"/>
                <w:numId w:val="5"/>
              </w:numPr>
              <w:spacing w:line="276" w:lineRule="auto"/>
              <w:jc w:val="both"/>
              <w:rPr>
                <w:lang w:val="fr-FR"/>
              </w:rPr>
            </w:pPr>
            <w:r w:rsidRPr="00F83C77">
              <w:rPr>
                <w:rFonts w:ascii="Times New Roman" w:hAnsi="Times New Roman" w:cs="Times New Roman"/>
                <w:sz w:val="21"/>
                <w:szCs w:val="21"/>
                <w:lang w:val="fr-FR"/>
              </w:rPr>
              <w:t>Dans le cadre du présent contrat, le CONSULTANT fournit aux PARTNERS les services professionnels décrits dans le cahier des charges figurant à l'annexe A.  Le CONSULTANT s'engage en outre à s'acquitter fidèlement de ses tâches au mieux de ses capacités, à respecter les lois et coutumes locales et à se conduire d'une manière conforme aux normes de conduite professionnelle des PARTNERS et du Programme.</w:t>
            </w:r>
          </w:p>
          <w:p w14:paraId="16C57E26" w14:textId="77777777" w:rsidR="0079590E" w:rsidRPr="00F83C77" w:rsidRDefault="00075312">
            <w:pPr>
              <w:pStyle w:val="PDParagraphDefault"/>
              <w:numPr>
                <w:ilvl w:val="0"/>
                <w:numId w:val="5"/>
              </w:numPr>
              <w:spacing w:line="276" w:lineRule="auto"/>
              <w:jc w:val="both"/>
              <w:rPr>
                <w:lang w:val="fr-FR"/>
              </w:rPr>
            </w:pPr>
            <w:r w:rsidRPr="00F83C77">
              <w:rPr>
                <w:rFonts w:ascii="Times New Roman" w:hAnsi="Times New Roman" w:cs="Times New Roman"/>
                <w:sz w:val="21"/>
                <w:szCs w:val="21"/>
                <w:lang w:val="fr-FR"/>
              </w:rPr>
              <w:t>Les performances du CONSULTANT dans le cadre du présent contrat font l'objet d'un examen mensuel afin de s'assurer que les résultats escomptés et les produits livrables sont atteints et fournis.</w:t>
            </w:r>
          </w:p>
          <w:p w14:paraId="318545A8" w14:textId="77777777" w:rsidR="0079590E" w:rsidRPr="00F83C77" w:rsidRDefault="00075312">
            <w:pPr>
              <w:pStyle w:val="PDParagraphDefault"/>
              <w:numPr>
                <w:ilvl w:val="0"/>
                <w:numId w:val="5"/>
              </w:numPr>
              <w:spacing w:line="276" w:lineRule="auto"/>
              <w:jc w:val="both"/>
              <w:rPr>
                <w:lang w:val="fr-FR"/>
              </w:rPr>
            </w:pPr>
            <w:r w:rsidRPr="00F83C77">
              <w:rPr>
                <w:rFonts w:ascii="Times New Roman" w:hAnsi="Times New Roman" w:cs="Times New Roman"/>
                <w:sz w:val="21"/>
                <w:szCs w:val="21"/>
                <w:lang w:val="fr-FR"/>
              </w:rPr>
              <w:t>S'il est décidé de modifier l'étendue des travaux, le CONSULTANT et les PARTNERS échangent une série de notifications telles que définies à l'article 10 intitulé " Notifications ", indiquant les accords définis sur la nature, l'étendue et le coût de la modification ou des projets spéciaux. Ces notifications sont réputées approuvées et sont incluses en tant qu'amendements au présent Contrat.</w:t>
            </w:r>
          </w:p>
          <w:p w14:paraId="60CE0D4E" w14:textId="77777777" w:rsidR="0079590E" w:rsidRPr="00F83C77" w:rsidRDefault="0079590E">
            <w:pPr>
              <w:pStyle w:val="PDParagraphDefault"/>
              <w:spacing w:line="276" w:lineRule="auto"/>
              <w:jc w:val="both"/>
              <w:rPr>
                <w:lang w:val="fr-FR"/>
              </w:rPr>
            </w:pPr>
          </w:p>
          <w:p w14:paraId="5BE149E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5 - Compensation et paiement</w:t>
            </w:r>
            <w:r w:rsidRPr="00F83C77">
              <w:rPr>
                <w:rFonts w:ascii="Times New Roman" w:hAnsi="Times New Roman" w:cs="Times New Roman"/>
                <w:sz w:val="21"/>
                <w:szCs w:val="21"/>
                <w:lang w:val="fr-FR"/>
              </w:rPr>
              <w:t xml:space="preserve"> </w:t>
            </w:r>
          </w:p>
          <w:p w14:paraId="6CDD9B61" w14:textId="77777777" w:rsidR="0079590E" w:rsidRPr="00F83C77" w:rsidRDefault="0079590E">
            <w:pPr>
              <w:pStyle w:val="PDParagraphDefault"/>
              <w:spacing w:line="276" w:lineRule="auto"/>
              <w:jc w:val="both"/>
              <w:rPr>
                <w:lang w:val="fr-FR"/>
              </w:rPr>
            </w:pPr>
          </w:p>
          <w:p w14:paraId="0C9EBE5E" w14:textId="77777777" w:rsidR="0079590E" w:rsidRPr="00F83C77" w:rsidRDefault="00075312">
            <w:pPr>
              <w:pStyle w:val="PDParagraphDefault"/>
              <w:spacing w:line="276" w:lineRule="auto"/>
              <w:rPr>
                <w:lang w:val="fr-FR"/>
              </w:rPr>
            </w:pPr>
            <w:r w:rsidRPr="00F83C77">
              <w:rPr>
                <w:rFonts w:ascii="Times New Roman" w:hAnsi="Times New Roman" w:cs="Times New Roman"/>
                <w:sz w:val="21"/>
                <w:szCs w:val="21"/>
                <w:lang w:val="fr-FR"/>
              </w:rPr>
              <w:t xml:space="preserve">Le CONSULTANT facturera les PARTNERS, et les PARTNERS paieront le CONSULTANT en fonction de la réalisation des Produits livrables spécifiés dans l'Etendue des travaux de l'Annexe A. </w:t>
            </w:r>
          </w:p>
          <w:p w14:paraId="40F9E5CE" w14:textId="77777777" w:rsidR="0079590E" w:rsidRPr="00F83C77" w:rsidRDefault="0079590E">
            <w:pPr>
              <w:pStyle w:val="PDParagraphDefault"/>
              <w:spacing w:line="276" w:lineRule="auto"/>
              <w:rPr>
                <w:lang w:val="fr-FR"/>
              </w:rPr>
            </w:pPr>
          </w:p>
          <w:p w14:paraId="4DF1D88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doit soumettre ses factures aux PARTNERS au plus tard dans les 30 jours suivant l'achèvement des services. PARTNERS s'engage à payer au CONSULTANT les factures soumises dans les 30 jours suivant la réception d'une facture en bonne et due forme, à condition que les exigences du présent contrat soient respectées par le CONSULTANT, y compris la soumission des produits livrables conformément au calendrier spécifié à l'Annexe A. Une facture en bonne et due forme doit comprendre</w:t>
            </w:r>
          </w:p>
          <w:p w14:paraId="520C2122"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Le nom et l'adresse complète du CONSULTANT;</w:t>
            </w:r>
          </w:p>
          <w:p w14:paraId="366005BF"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La date de la facture;</w:t>
            </w:r>
          </w:p>
          <w:p w14:paraId="1CC9358C"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Le numéro du contrat de CONSULTANT;</w:t>
            </w:r>
          </w:p>
          <w:p w14:paraId="6E18086F"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La période couverte par la facture;</w:t>
            </w:r>
          </w:p>
          <w:p w14:paraId="2B087C97"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 xml:space="preserve">Pour les accords à prix fixe, la ventilation détaillée des réclamations du CONSULTANT doit être conforme au calendrier de paiement des produits livrables figurant à l'annexe A. Le paiement est subordonné à la réception, à l'acceptation et à l'approbation des produits livrables spécifiés. </w:t>
            </w:r>
          </w:p>
          <w:p w14:paraId="7FA086D7"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 xml:space="preserve">Si des coûts remboursables sont autorisés conformément à l'Annexe A, le CONSULTANT doit détailler les coûts remboursables en précisant les dates auxquelles les coûts ont été encourus, l'objet des coûts, et joindre les reçus des coûts réclamés. </w:t>
            </w:r>
          </w:p>
          <w:p w14:paraId="4C61EC14"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L'annexe 2 contient un modèle de facture et une version Microsoft Excel est disponible sur demande.</w:t>
            </w:r>
          </w:p>
        </w:tc>
      </w:tr>
      <w:tr w:rsidR="0079590E" w:rsidRPr="004E65E0" w14:paraId="37ABE59B" w14:textId="77777777">
        <w:trPr>
          <w:jc w:val="center"/>
        </w:trPr>
        <w:tc>
          <w:tcPr>
            <w:tcW w:w="4680" w:type="dxa"/>
          </w:tcPr>
          <w:p w14:paraId="20D98D7C" w14:textId="77777777" w:rsidR="0079590E" w:rsidRDefault="00075312">
            <w:pPr>
              <w:pStyle w:val="PDParagraphDefault"/>
              <w:spacing w:after="240" w:line="300" w:lineRule="auto"/>
              <w:jc w:val="both"/>
            </w:pPr>
            <w:r>
              <w:rPr>
                <w:rFonts w:ascii="Times New Roman" w:hAnsi="Times New Roman" w:cs="Times New Roman"/>
                <w:sz w:val="21"/>
                <w:szCs w:val="21"/>
              </w:rPr>
              <w:lastRenderedPageBreak/>
              <w:t xml:space="preserve">Invoices shall be submitted to </w:t>
            </w:r>
            <w:r>
              <w:rPr>
                <w:rFonts w:ascii="Times New Roman" w:hAnsi="Times New Roman" w:cs="Times New Roman"/>
                <w:sz w:val="21"/>
                <w:szCs w:val="21"/>
                <w:shd w:val="clear" w:color="auto" w:fill="FFFF00"/>
              </w:rPr>
              <w:t>(insert here).</w:t>
            </w:r>
          </w:p>
        </w:tc>
        <w:tc>
          <w:tcPr>
            <w:tcW w:w="4680" w:type="dxa"/>
          </w:tcPr>
          <w:p w14:paraId="551592C1" w14:textId="77777777" w:rsidR="0079590E" w:rsidRPr="00F83C77" w:rsidRDefault="00075312">
            <w:pPr>
              <w:pStyle w:val="PDParagraphDefault"/>
              <w:spacing w:after="240" w:line="276" w:lineRule="auto"/>
              <w:jc w:val="both"/>
              <w:rPr>
                <w:lang w:val="fr-FR"/>
              </w:rPr>
            </w:pPr>
            <w:r w:rsidRPr="00F83C77">
              <w:rPr>
                <w:rFonts w:ascii="Times New Roman" w:hAnsi="Times New Roman" w:cs="Times New Roman"/>
                <w:sz w:val="21"/>
                <w:szCs w:val="21"/>
                <w:lang w:val="fr-FR"/>
              </w:rPr>
              <w:t xml:space="preserve">Les factures doivent être envoyées à </w:t>
            </w:r>
            <w:r w:rsidRPr="00F83C77">
              <w:rPr>
                <w:rFonts w:ascii="Times New Roman" w:hAnsi="Times New Roman" w:cs="Times New Roman"/>
                <w:sz w:val="21"/>
                <w:szCs w:val="21"/>
                <w:shd w:val="clear" w:color="auto" w:fill="FFFD9A"/>
                <w:lang w:val="fr-FR"/>
              </w:rPr>
              <w:t>(insérer ici).</w:t>
            </w:r>
          </w:p>
        </w:tc>
      </w:tr>
      <w:tr w:rsidR="0079590E" w:rsidRPr="004E65E0" w14:paraId="310E2192" w14:textId="77777777">
        <w:trPr>
          <w:jc w:val="center"/>
        </w:trPr>
        <w:tc>
          <w:tcPr>
            <w:tcW w:w="4680" w:type="dxa"/>
          </w:tcPr>
          <w:p w14:paraId="58944FF0" w14:textId="77777777" w:rsidR="0079590E" w:rsidRDefault="00075312">
            <w:pPr>
              <w:pStyle w:val="PDParagraphDefault"/>
              <w:spacing w:line="300" w:lineRule="auto"/>
              <w:jc w:val="both"/>
            </w:pPr>
            <w:r>
              <w:rPr>
                <w:rFonts w:ascii="Times New Roman" w:hAnsi="Times New Roman" w:cs="Times New Roman"/>
                <w:sz w:val="21"/>
                <w:szCs w:val="21"/>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14:paraId="4CCB81DA" w14:textId="77777777" w:rsidR="0079590E" w:rsidRDefault="0079590E">
            <w:pPr>
              <w:pStyle w:val="PDParagraphDefault"/>
              <w:spacing w:line="300" w:lineRule="auto"/>
              <w:jc w:val="both"/>
            </w:pPr>
          </w:p>
          <w:p w14:paraId="364175F7" w14:textId="77777777" w:rsidR="0079590E" w:rsidRDefault="00075312">
            <w:pPr>
              <w:pStyle w:val="PDParagraphDefault"/>
              <w:spacing w:line="300" w:lineRule="auto"/>
              <w:jc w:val="both"/>
            </w:pPr>
            <w:r>
              <w:rPr>
                <w:rFonts w:ascii="Times New Roman" w:hAnsi="Times New Roman" w:cs="Times New Roman"/>
                <w:b/>
                <w:bCs/>
                <w:sz w:val="21"/>
                <w:szCs w:val="21"/>
              </w:rPr>
              <w:t>Article 6. Travel and Other Expenses</w:t>
            </w:r>
          </w:p>
          <w:p w14:paraId="0857628B" w14:textId="77777777" w:rsidR="0079590E" w:rsidRDefault="0079590E">
            <w:pPr>
              <w:pStyle w:val="PDParagraphDefault"/>
              <w:spacing w:line="300" w:lineRule="auto"/>
              <w:jc w:val="both"/>
            </w:pPr>
          </w:p>
          <w:p w14:paraId="1B6C31DC" w14:textId="77777777" w:rsidR="0079590E" w:rsidRDefault="00075312">
            <w:pPr>
              <w:pStyle w:val="PDParagraphDefault"/>
              <w:spacing w:line="300" w:lineRule="auto"/>
              <w:jc w:val="both"/>
            </w:pPr>
            <w:r>
              <w:rPr>
                <w:rFonts w:ascii="Times New Roman" w:hAnsi="Times New Roman" w:cs="Times New Roman"/>
                <w:sz w:val="21"/>
                <w:szCs w:val="21"/>
              </w:rPr>
              <w:t xml:space="preserve">CONSULTANT will comply with all PARTNERS rules and regulations on travel. PARTNERS will compensate CONSULTANT for approved travel, </w:t>
            </w:r>
            <w:proofErr w:type="gramStart"/>
            <w:r>
              <w:rPr>
                <w:rFonts w:ascii="Times New Roman" w:hAnsi="Times New Roman" w:cs="Times New Roman"/>
                <w:sz w:val="21"/>
                <w:szCs w:val="21"/>
              </w:rPr>
              <w:t>meals</w:t>
            </w:r>
            <w:proofErr w:type="gramEnd"/>
            <w:r>
              <w:rPr>
                <w:rFonts w:ascii="Times New Roman" w:hAnsi="Times New Roman" w:cs="Times New Roman"/>
                <w:sz w:val="21"/>
                <w:szCs w:val="21"/>
              </w:rPr>
              <w:t xml:space="preserve"> and incidental expenses (M&amp;IE), lodging, and other expenses as specified in Annex A. </w:t>
            </w:r>
          </w:p>
          <w:p w14:paraId="20C183B7" w14:textId="77777777" w:rsidR="0079590E" w:rsidRDefault="0079590E">
            <w:pPr>
              <w:pStyle w:val="PDParagraphDefault"/>
              <w:spacing w:line="300" w:lineRule="auto"/>
              <w:jc w:val="both"/>
            </w:pPr>
          </w:p>
          <w:p w14:paraId="3AE6BF33" w14:textId="77777777" w:rsidR="0079590E" w:rsidRDefault="00075312">
            <w:pPr>
              <w:pStyle w:val="PDParagraphDefault"/>
              <w:spacing w:line="300" w:lineRule="auto"/>
              <w:jc w:val="both"/>
            </w:pPr>
            <w:r>
              <w:rPr>
                <w:rFonts w:ascii="Times New Roman" w:hAnsi="Times New Roman" w:cs="Times New Roman"/>
                <w:b/>
                <w:bCs/>
                <w:sz w:val="21"/>
                <w:szCs w:val="21"/>
              </w:rPr>
              <w:t>Article 7. Data Rights</w:t>
            </w:r>
          </w:p>
          <w:p w14:paraId="4141D873" w14:textId="77777777" w:rsidR="0079590E" w:rsidRDefault="0079590E">
            <w:pPr>
              <w:pStyle w:val="PDParagraphDefault"/>
              <w:spacing w:line="300" w:lineRule="auto"/>
              <w:jc w:val="both"/>
            </w:pPr>
          </w:p>
          <w:p w14:paraId="16199437" w14:textId="77777777" w:rsidR="0079590E" w:rsidRDefault="00075312">
            <w:pPr>
              <w:pStyle w:val="PDParagraphDefault"/>
              <w:numPr>
                <w:ilvl w:val="0"/>
                <w:numId w:val="7"/>
              </w:numPr>
              <w:spacing w:line="300" w:lineRule="auto"/>
              <w:jc w:val="both"/>
            </w:pPr>
            <w:r>
              <w:rPr>
                <w:rFonts w:ascii="Times New Roman" w:hAnsi="Times New Roman" w:cs="Times New Roman"/>
                <w:sz w:val="21"/>
                <w:szCs w:val="21"/>
              </w:rPr>
              <w:t xml:space="preserve">The CONSULTANT hereby grants and assigns to PARTNERS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14:paraId="6E57ACB0" w14:textId="77777777" w:rsidR="0079590E" w:rsidRDefault="00075312">
            <w:pPr>
              <w:pStyle w:val="PDParagraphDefault"/>
              <w:numPr>
                <w:ilvl w:val="0"/>
                <w:numId w:val="7"/>
              </w:numPr>
              <w:spacing w:line="300" w:lineRule="auto"/>
              <w:jc w:val="both"/>
            </w:pPr>
            <w:r>
              <w:rPr>
                <w:rFonts w:ascii="Times New Roman" w:hAnsi="Times New Roman" w:cs="Times New Roman"/>
                <w:sz w:val="21"/>
                <w:szCs w:val="21"/>
              </w:rPr>
              <w:t xml:space="preserve">A manuscript prepared under this Agreement shall be a work made for hire within the meaning of the Copyright Act of 1976. PARTNERS shall hold all rights to the manuscript without limitation and may register the copyright in its name. </w:t>
            </w:r>
          </w:p>
          <w:p w14:paraId="3488CA4F" w14:textId="77777777" w:rsidR="0079590E" w:rsidRDefault="00075312">
            <w:pPr>
              <w:pStyle w:val="PDParagraphDefault"/>
              <w:numPr>
                <w:ilvl w:val="0"/>
                <w:numId w:val="7"/>
              </w:numPr>
              <w:spacing w:line="300" w:lineRule="auto"/>
              <w:jc w:val="both"/>
            </w:pPr>
            <w:r>
              <w:rPr>
                <w:rFonts w:ascii="Times New Roman" w:hAnsi="Times New Roman" w:cs="Times New Roman"/>
                <w:sz w:val="21"/>
                <w:szCs w:val="21"/>
              </w:rPr>
              <w:t xml:space="preserve">The CONSULTANT may use CONSULTANT’s materials to perform work under this Agreement. The CONSULTANT shall retain all rights, title, and interest, including all copyright, patent rights and trade secret rights to CONSULTANT’s materials created and developed by the CONSULTANT outside of this Agreement. </w:t>
            </w:r>
          </w:p>
          <w:p w14:paraId="7EC6019A" w14:textId="77777777" w:rsidR="0079590E" w:rsidRDefault="0079590E">
            <w:pPr>
              <w:pStyle w:val="PDParagraphDefault"/>
              <w:spacing w:line="300" w:lineRule="auto"/>
              <w:jc w:val="both"/>
            </w:pPr>
          </w:p>
          <w:p w14:paraId="0D386709" w14:textId="77777777" w:rsidR="0079590E" w:rsidRDefault="0079590E">
            <w:pPr>
              <w:pStyle w:val="PDParagraphDefault"/>
              <w:spacing w:line="300" w:lineRule="auto"/>
              <w:jc w:val="both"/>
            </w:pPr>
          </w:p>
          <w:p w14:paraId="47D581EF" w14:textId="77777777" w:rsidR="0079590E" w:rsidRDefault="0079590E">
            <w:pPr>
              <w:pStyle w:val="PDParagraphDefault"/>
              <w:spacing w:line="300" w:lineRule="auto"/>
              <w:jc w:val="both"/>
            </w:pPr>
          </w:p>
          <w:p w14:paraId="64E69A78" w14:textId="77777777" w:rsidR="0079590E" w:rsidRDefault="00075312">
            <w:pPr>
              <w:pStyle w:val="PDParagraphDefault"/>
              <w:spacing w:line="300" w:lineRule="auto"/>
              <w:jc w:val="both"/>
            </w:pPr>
            <w:r>
              <w:rPr>
                <w:rFonts w:ascii="Times New Roman" w:hAnsi="Times New Roman" w:cs="Times New Roman"/>
                <w:b/>
                <w:bCs/>
                <w:sz w:val="21"/>
                <w:szCs w:val="21"/>
              </w:rPr>
              <w:t>Article 8. Taxes</w:t>
            </w:r>
          </w:p>
          <w:p w14:paraId="7DC0D5F7" w14:textId="77777777" w:rsidR="0079590E" w:rsidRDefault="0079590E">
            <w:pPr>
              <w:pStyle w:val="PDParagraphDefault"/>
              <w:spacing w:line="300" w:lineRule="auto"/>
              <w:jc w:val="both"/>
            </w:pPr>
          </w:p>
          <w:p w14:paraId="69DD65E8" w14:textId="77777777" w:rsidR="0079590E" w:rsidRDefault="00075312">
            <w:pPr>
              <w:pStyle w:val="PDParagraphDefault"/>
              <w:spacing w:line="300" w:lineRule="auto"/>
              <w:jc w:val="both"/>
            </w:pPr>
            <w:r>
              <w:rPr>
                <w:rFonts w:ascii="Times New Roman" w:hAnsi="Times New Roman" w:cs="Times New Roman"/>
                <w:sz w:val="21"/>
                <w:szCs w:val="21"/>
              </w:rPr>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14:paraId="6D9B54D0" w14:textId="77777777" w:rsidR="0079590E" w:rsidRDefault="0079590E">
            <w:pPr>
              <w:pStyle w:val="PDParagraphDefault"/>
              <w:spacing w:line="300" w:lineRule="auto"/>
              <w:jc w:val="both"/>
            </w:pPr>
          </w:p>
          <w:p w14:paraId="7B11A01A"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9. Termination </w:t>
            </w:r>
          </w:p>
          <w:p w14:paraId="6E37FF0D" w14:textId="77777777" w:rsidR="0079590E" w:rsidRDefault="0079590E">
            <w:pPr>
              <w:pStyle w:val="PDParagraphDefault"/>
              <w:spacing w:line="300" w:lineRule="auto"/>
              <w:jc w:val="both"/>
            </w:pPr>
          </w:p>
          <w:p w14:paraId="75408E6E" w14:textId="77777777" w:rsidR="0079590E" w:rsidRDefault="00075312">
            <w:pPr>
              <w:pStyle w:val="PDParagraphDefault"/>
              <w:numPr>
                <w:ilvl w:val="0"/>
                <w:numId w:val="8"/>
              </w:numPr>
              <w:spacing w:line="300" w:lineRule="auto"/>
              <w:jc w:val="both"/>
            </w:pPr>
            <w:r>
              <w:rPr>
                <w:rFonts w:ascii="Times New Roman" w:hAnsi="Times New Roman" w:cs="Times New Roman"/>
                <w:sz w:val="21"/>
                <w:szCs w:val="21"/>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48A503C7" w14:textId="77777777" w:rsidR="0079590E" w:rsidRDefault="00075312">
            <w:pPr>
              <w:pStyle w:val="PDParagraphDefault"/>
              <w:numPr>
                <w:ilvl w:val="0"/>
                <w:numId w:val="8"/>
              </w:numPr>
              <w:spacing w:line="300" w:lineRule="auto"/>
              <w:jc w:val="both"/>
            </w:pPr>
            <w:r>
              <w:rPr>
                <w:rFonts w:ascii="Times New Roman" w:hAnsi="Times New Roman" w:cs="Times New Roman"/>
                <w:sz w:val="21"/>
                <w:szCs w:val="21"/>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7D8EBFD5" w14:textId="77777777" w:rsidR="0079590E" w:rsidRDefault="00075312">
            <w:pPr>
              <w:pStyle w:val="PDParagraphDefault"/>
              <w:numPr>
                <w:ilvl w:val="0"/>
                <w:numId w:val="8"/>
              </w:numPr>
              <w:spacing w:line="300" w:lineRule="auto"/>
              <w:jc w:val="both"/>
            </w:pPr>
            <w:r>
              <w:rPr>
                <w:rFonts w:ascii="Times New Roman" w:hAnsi="Times New Roman" w:cs="Times New Roman"/>
                <w:sz w:val="21"/>
                <w:szCs w:val="21"/>
              </w:rPr>
              <w:t>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686246B6" w14:textId="77777777" w:rsidR="0079590E" w:rsidRDefault="0079590E">
            <w:pPr>
              <w:pStyle w:val="PDParagraphDefault"/>
              <w:spacing w:line="300" w:lineRule="auto"/>
              <w:jc w:val="both"/>
            </w:pPr>
          </w:p>
          <w:p w14:paraId="1D3FA988" w14:textId="77777777" w:rsidR="0079590E" w:rsidRDefault="0079590E">
            <w:pPr>
              <w:pStyle w:val="PDParagraphDefault"/>
              <w:spacing w:line="300" w:lineRule="auto"/>
              <w:jc w:val="both"/>
            </w:pPr>
          </w:p>
          <w:p w14:paraId="2E579216" w14:textId="77777777" w:rsidR="0079590E" w:rsidRDefault="0079590E">
            <w:pPr>
              <w:pStyle w:val="PDParagraphDefault"/>
              <w:spacing w:line="300" w:lineRule="auto"/>
              <w:jc w:val="both"/>
            </w:pPr>
          </w:p>
          <w:p w14:paraId="708C1B00"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10. Notices </w:t>
            </w:r>
          </w:p>
          <w:p w14:paraId="49F4B401" w14:textId="77777777" w:rsidR="0079590E" w:rsidRDefault="0079590E">
            <w:pPr>
              <w:pStyle w:val="PDParagraphDefault"/>
              <w:spacing w:line="300" w:lineRule="auto"/>
              <w:jc w:val="both"/>
            </w:pPr>
          </w:p>
          <w:p w14:paraId="4BAA5E82" w14:textId="77777777" w:rsidR="0079590E" w:rsidRDefault="00075312">
            <w:pPr>
              <w:pStyle w:val="PDParagraphDefault"/>
              <w:spacing w:line="300" w:lineRule="auto"/>
              <w:jc w:val="both"/>
            </w:pPr>
            <w:r>
              <w:rPr>
                <w:rFonts w:ascii="Times New Roman" w:hAnsi="Times New Roman" w:cs="Times New Roman"/>
                <w:sz w:val="21"/>
                <w:szCs w:val="21"/>
              </w:rPr>
              <w:t xml:space="preserve">Any and all official notices, designations, consents, offers, </w:t>
            </w:r>
            <w:proofErr w:type="gramStart"/>
            <w:r>
              <w:rPr>
                <w:rFonts w:ascii="Times New Roman" w:hAnsi="Times New Roman" w:cs="Times New Roman"/>
                <w:sz w:val="21"/>
                <w:szCs w:val="21"/>
              </w:rPr>
              <w:t>acceptances</w:t>
            </w:r>
            <w:proofErr w:type="gramEnd"/>
            <w:r>
              <w:rPr>
                <w:rFonts w:ascii="Times New Roman" w:hAnsi="Times New Roman" w:cs="Times New Roman"/>
                <w:sz w:val="21"/>
                <w:szCs w:val="21"/>
              </w:rPr>
              <w:t xml:space="preserve"> or other communication required to be given under this Agreement shall be in writing, and delivered by email with reply confirmation, or in person or sent by registered or certified mail, postage prepaid, to the following addresses:</w:t>
            </w:r>
          </w:p>
        </w:tc>
        <w:tc>
          <w:tcPr>
            <w:tcW w:w="4680" w:type="dxa"/>
          </w:tcPr>
          <w:p w14:paraId="61F87A6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PARTNERS examineront rapidement les factures soumises, afin de confirmer si elles peuvent être payées ou non. Les factures qui sont aptes au paiement seront payées par PARTNERS dans les trente (30) jours suivant leur approbation. Les factures que PARTNERS juge impropres au paiement en raison de lacunes seront généralement renvoyées au fournisseur dans les dix (10) jours ouvrables suivant la date de soumission, en indiquant les principales lacunes pour qu'elles soient corrigées. Dans le cas où une facture soumise est à la fois partiellement correcte et incorrecte, PARTNERS peut, à sa seule discrétion, ne payer que le montant qu'il juge approprié et refuser de payer les parties inappropriées.</w:t>
            </w:r>
          </w:p>
          <w:p w14:paraId="147C2E04" w14:textId="77777777" w:rsidR="0079590E" w:rsidRPr="00F83C77" w:rsidRDefault="0079590E">
            <w:pPr>
              <w:pStyle w:val="PDParagraphDefault"/>
              <w:spacing w:line="276" w:lineRule="auto"/>
              <w:jc w:val="both"/>
              <w:rPr>
                <w:lang w:val="fr-FR"/>
              </w:rPr>
            </w:pPr>
          </w:p>
          <w:p w14:paraId="7AFE013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6 - Frais de transport et autres frais</w:t>
            </w:r>
          </w:p>
          <w:p w14:paraId="7D81191B" w14:textId="77777777" w:rsidR="0079590E" w:rsidRPr="00F83C77" w:rsidRDefault="0079590E">
            <w:pPr>
              <w:pStyle w:val="PDParagraphDefault"/>
              <w:spacing w:line="276" w:lineRule="auto"/>
              <w:jc w:val="both"/>
              <w:rPr>
                <w:lang w:val="fr-FR"/>
              </w:rPr>
            </w:pPr>
          </w:p>
          <w:p w14:paraId="5CAD0C5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CONSULTANT doit se conformer à toutes les règles et réglementations des PARTNERS en matière de voyages. Les PARTNERS remboursent au CONSULTANT les dépenses approuvées pour les voyages, les repas, les frais accessoires, l'hébergement et les autres dépenses, comme indiqué à l'annexe A. </w:t>
            </w:r>
          </w:p>
          <w:p w14:paraId="75BEE587" w14:textId="77777777" w:rsidR="0079590E" w:rsidRPr="00F83C77" w:rsidRDefault="0079590E">
            <w:pPr>
              <w:pStyle w:val="PDParagraphDefault"/>
              <w:spacing w:line="276" w:lineRule="auto"/>
              <w:jc w:val="both"/>
              <w:rPr>
                <w:lang w:val="fr-FR"/>
              </w:rPr>
            </w:pPr>
          </w:p>
          <w:p w14:paraId="37786547" w14:textId="77777777" w:rsidR="0079590E" w:rsidRDefault="00075312">
            <w:pPr>
              <w:pStyle w:val="PDParagraphDefault"/>
              <w:spacing w:line="276" w:lineRule="auto"/>
              <w:jc w:val="both"/>
            </w:pPr>
            <w:r>
              <w:rPr>
                <w:rFonts w:ascii="Times New Roman" w:hAnsi="Times New Roman" w:cs="Times New Roman"/>
                <w:b/>
                <w:bCs/>
                <w:sz w:val="21"/>
                <w:szCs w:val="21"/>
              </w:rPr>
              <w:t xml:space="preserve">Article 7 - Droits </w:t>
            </w:r>
            <w:proofErr w:type="spellStart"/>
            <w:r>
              <w:rPr>
                <w:rFonts w:ascii="Times New Roman" w:hAnsi="Times New Roman" w:cs="Times New Roman"/>
                <w:b/>
                <w:bCs/>
                <w:sz w:val="21"/>
                <w:szCs w:val="21"/>
              </w:rPr>
              <w:t>relatifs</w:t>
            </w:r>
            <w:proofErr w:type="spellEnd"/>
            <w:r>
              <w:rPr>
                <w:rFonts w:ascii="Times New Roman" w:hAnsi="Times New Roman" w:cs="Times New Roman"/>
                <w:b/>
                <w:bCs/>
                <w:sz w:val="21"/>
                <w:szCs w:val="21"/>
              </w:rPr>
              <w:t xml:space="preserve"> aux </w:t>
            </w:r>
            <w:proofErr w:type="spellStart"/>
            <w:r>
              <w:rPr>
                <w:rFonts w:ascii="Times New Roman" w:hAnsi="Times New Roman" w:cs="Times New Roman"/>
                <w:b/>
                <w:bCs/>
                <w:sz w:val="21"/>
                <w:szCs w:val="21"/>
              </w:rPr>
              <w:t>données</w:t>
            </w:r>
            <w:proofErr w:type="spellEnd"/>
          </w:p>
          <w:p w14:paraId="20D22ABD" w14:textId="77777777" w:rsidR="0079590E" w:rsidRDefault="0079590E">
            <w:pPr>
              <w:pStyle w:val="PDParagraphDefault"/>
              <w:spacing w:line="276" w:lineRule="auto"/>
              <w:jc w:val="both"/>
            </w:pPr>
          </w:p>
          <w:p w14:paraId="39BE5540" w14:textId="77777777" w:rsidR="0079590E" w:rsidRPr="00F83C77" w:rsidRDefault="00075312">
            <w:pPr>
              <w:pStyle w:val="PDParagraphDefault"/>
              <w:numPr>
                <w:ilvl w:val="0"/>
                <w:numId w:val="9"/>
              </w:numPr>
              <w:spacing w:line="276" w:lineRule="auto"/>
              <w:jc w:val="both"/>
              <w:rPr>
                <w:lang w:val="fr-FR"/>
              </w:rPr>
            </w:pPr>
            <w:r w:rsidRPr="00F83C77">
              <w:rPr>
                <w:rFonts w:ascii="Times New Roman" w:hAnsi="Times New Roman" w:cs="Times New Roman"/>
                <w:sz w:val="21"/>
                <w:szCs w:val="21"/>
                <w:lang w:val="fr-FR"/>
              </w:rPr>
              <w:t xml:space="preserve">Le CONSULTANT accorde et cède aux PARTNERS tous les droits, titres et intérêts mondiaux sur tous les produits (documents, manuscrits, notes), données ou toute autre information ou matériel (par exemple, photographies, présentations graphiques, manuels ou enregistrements, travaux ou instructions de traitement) que le CONSULTANT crée ou développe pour les PARTNERS dans le cadre du présent Accord. </w:t>
            </w:r>
          </w:p>
          <w:p w14:paraId="55D941C1" w14:textId="77777777" w:rsidR="0079590E" w:rsidRPr="00F83C77" w:rsidRDefault="00075312">
            <w:pPr>
              <w:pStyle w:val="PDParagraphDefault"/>
              <w:numPr>
                <w:ilvl w:val="0"/>
                <w:numId w:val="9"/>
              </w:numPr>
              <w:spacing w:line="276" w:lineRule="auto"/>
              <w:jc w:val="both"/>
              <w:rPr>
                <w:lang w:val="fr-FR"/>
              </w:rPr>
            </w:pPr>
            <w:r w:rsidRPr="00F83C77">
              <w:rPr>
                <w:rFonts w:ascii="Times New Roman" w:hAnsi="Times New Roman" w:cs="Times New Roman"/>
                <w:sz w:val="21"/>
                <w:szCs w:val="21"/>
                <w:lang w:val="fr-FR"/>
              </w:rPr>
              <w:t xml:space="preserve">Un manuscrit préparé dans le cadre du présent accord est considéré comme un "travail à façon" au sens de la loi sur les droits d'auteur de 1976. Les PARTNERS détiennent tous les droits sur le manuscrit, sans limitation, et peuvent le protéger par des droits d'auteur en leur nom. </w:t>
            </w:r>
          </w:p>
          <w:p w14:paraId="0ABC6A39" w14:textId="77777777" w:rsidR="0079590E" w:rsidRPr="00F83C77" w:rsidRDefault="00075312">
            <w:pPr>
              <w:pStyle w:val="PDParagraphDefault"/>
              <w:numPr>
                <w:ilvl w:val="0"/>
                <w:numId w:val="9"/>
              </w:numPr>
              <w:spacing w:line="276" w:lineRule="auto"/>
              <w:jc w:val="both"/>
              <w:rPr>
                <w:lang w:val="fr-FR"/>
              </w:rPr>
            </w:pPr>
            <w:r w:rsidRPr="00F83C77">
              <w:rPr>
                <w:rFonts w:ascii="Times New Roman" w:hAnsi="Times New Roman" w:cs="Times New Roman"/>
                <w:sz w:val="21"/>
                <w:szCs w:val="21"/>
                <w:lang w:val="fr-FR"/>
              </w:rPr>
              <w:t xml:space="preserve">Le CONSULTANT peut utiliser le matériel du CONSULTANT pour effectuer les travaux prévus dans le cadre du présent contrat. Le CONSULTANT conserve tous les droits, titres et intérêts (y compris les droits d'auteur, les droits de brevet et les droits de secret commercial) relatifs aux matériels créés et développés par le CONSULTANT en dehors du présent contrat. </w:t>
            </w:r>
          </w:p>
          <w:p w14:paraId="7943CFC4" w14:textId="77777777" w:rsidR="0079590E" w:rsidRPr="00F83C77" w:rsidRDefault="0079590E">
            <w:pPr>
              <w:pStyle w:val="PDParagraphDefault"/>
              <w:spacing w:line="276" w:lineRule="auto"/>
              <w:jc w:val="both"/>
              <w:rPr>
                <w:lang w:val="fr-FR"/>
              </w:rPr>
            </w:pPr>
          </w:p>
          <w:p w14:paraId="398681D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8 - Impôts</w:t>
            </w:r>
          </w:p>
          <w:p w14:paraId="78302E2E" w14:textId="77777777" w:rsidR="0079590E" w:rsidRPr="00F83C77" w:rsidRDefault="0079590E">
            <w:pPr>
              <w:pStyle w:val="PDParagraphDefault"/>
              <w:spacing w:line="276" w:lineRule="auto"/>
              <w:jc w:val="both"/>
              <w:rPr>
                <w:lang w:val="fr-FR"/>
              </w:rPr>
            </w:pPr>
          </w:p>
          <w:p w14:paraId="6B689E6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accepte la responsabilité du paiement de tous les impôts personnels, locaux, d'État, fédéraux, de sécurité sociale et autres taxes ou pénalités pouvant résulter de l'exécution de ses obligations en vertu du présent contrat. Les PARTNERS ne sont pas responsables de la retenue ou du paiement des impôts locaux, d'État ou fédéraux imputables à ce service personnel/de conseil. Le CONSULTANT est responsable du paiement des impôts locaux dans son pays.</w:t>
            </w:r>
          </w:p>
          <w:p w14:paraId="2792EEC1" w14:textId="77777777" w:rsidR="0079590E" w:rsidRPr="00F83C77" w:rsidRDefault="0079590E">
            <w:pPr>
              <w:pStyle w:val="PDParagraphDefault"/>
              <w:spacing w:line="276" w:lineRule="auto"/>
              <w:jc w:val="both"/>
              <w:rPr>
                <w:lang w:val="fr-FR"/>
              </w:rPr>
            </w:pPr>
          </w:p>
          <w:p w14:paraId="4ADE2147" w14:textId="77777777" w:rsidR="0079590E" w:rsidRDefault="00075312">
            <w:pPr>
              <w:pStyle w:val="PDParagraphDefault"/>
              <w:spacing w:line="276" w:lineRule="auto"/>
              <w:jc w:val="both"/>
            </w:pPr>
            <w:r>
              <w:rPr>
                <w:rFonts w:ascii="Times New Roman" w:hAnsi="Times New Roman" w:cs="Times New Roman"/>
                <w:b/>
                <w:bCs/>
                <w:sz w:val="21"/>
                <w:szCs w:val="21"/>
              </w:rPr>
              <w:t xml:space="preserve">Article 9 - </w:t>
            </w:r>
            <w:proofErr w:type="spellStart"/>
            <w:r>
              <w:rPr>
                <w:rFonts w:ascii="Times New Roman" w:hAnsi="Times New Roman" w:cs="Times New Roman"/>
                <w:b/>
                <w:bCs/>
                <w:sz w:val="21"/>
                <w:szCs w:val="21"/>
              </w:rPr>
              <w:t>Résiliation</w:t>
            </w:r>
            <w:proofErr w:type="spellEnd"/>
            <w:r>
              <w:rPr>
                <w:rFonts w:ascii="Times New Roman" w:hAnsi="Times New Roman" w:cs="Times New Roman"/>
                <w:b/>
                <w:bCs/>
                <w:sz w:val="21"/>
                <w:szCs w:val="21"/>
              </w:rPr>
              <w:t xml:space="preserve"> </w:t>
            </w:r>
          </w:p>
          <w:p w14:paraId="46AF7F5A" w14:textId="77777777" w:rsidR="0079590E" w:rsidRDefault="0079590E">
            <w:pPr>
              <w:pStyle w:val="PDParagraphDefault"/>
              <w:spacing w:line="276" w:lineRule="auto"/>
              <w:jc w:val="both"/>
            </w:pPr>
          </w:p>
          <w:p w14:paraId="55B58260" w14:textId="77777777" w:rsidR="0079590E" w:rsidRPr="00F83C77" w:rsidRDefault="00075312">
            <w:pPr>
              <w:pStyle w:val="PDParagraphDefault"/>
              <w:numPr>
                <w:ilvl w:val="0"/>
                <w:numId w:val="10"/>
              </w:numPr>
              <w:spacing w:line="276" w:lineRule="auto"/>
              <w:jc w:val="both"/>
              <w:rPr>
                <w:lang w:val="fr-FR"/>
              </w:rPr>
            </w:pPr>
            <w:r w:rsidRPr="00F83C77">
              <w:rPr>
                <w:rFonts w:ascii="Times New Roman" w:hAnsi="Times New Roman" w:cs="Times New Roman"/>
                <w:sz w:val="21"/>
                <w:szCs w:val="21"/>
                <w:lang w:val="fr-FR"/>
              </w:rPr>
              <w:t>PARTNERS peut résilier le présent contrat à tout moment, avec ou sans motif, à condition de notifier par écrit au CONSULTANT son intention de résilier le contrat au moins dix (10) jours ouvrables à l'avance. Si le CONSULTANT est licencié pour faute ou négligence, ou s'il figure sur une liste de personnes dont les donateurs ou clients de PARTNERS ne peuvent recevoir de services, ou s'il manque gravement à ses obligations (collectivement, "motif"), ou si le CONSULTANT démissionne volontairement sans avoir obtenu l'accord écrit préalable de PARTNERS, PARTNERS ne sera pas tenu de payer les honoraires ou les frais connexes encourus après la date de résiliation du présent contrat.</w:t>
            </w:r>
          </w:p>
          <w:p w14:paraId="2F577F2F" w14:textId="77777777" w:rsidR="0079590E" w:rsidRPr="00F83C77" w:rsidRDefault="00075312">
            <w:pPr>
              <w:pStyle w:val="PDParagraphDefault"/>
              <w:numPr>
                <w:ilvl w:val="0"/>
                <w:numId w:val="10"/>
              </w:numPr>
              <w:spacing w:line="276" w:lineRule="auto"/>
              <w:jc w:val="both"/>
              <w:rPr>
                <w:lang w:val="fr-FR"/>
              </w:rPr>
            </w:pPr>
            <w:r w:rsidRPr="00F83C77">
              <w:rPr>
                <w:rFonts w:ascii="Times New Roman" w:hAnsi="Times New Roman" w:cs="Times New Roman"/>
                <w:sz w:val="21"/>
                <w:szCs w:val="21"/>
                <w:lang w:val="fr-FR"/>
              </w:rPr>
              <w:t>Le présent contrat peut être résilié par le CONSULTANT à condition que celui-ci notifie par écrit aux PARTNERS son intention de résilier le contrat au moins TRENTE (30) jours calendaires à l'avance. Le CONSULTANT rembourse sans délai aux PARTNERS toutes les dépenses payées à l'avance ou les avances reçues par le CONSULTANT, à moins que les PARTNERS ne renoncent expressément à ce remboursement.</w:t>
            </w:r>
          </w:p>
          <w:p w14:paraId="4AB6ED8A" w14:textId="77777777" w:rsidR="0079590E" w:rsidRPr="00F83C77" w:rsidRDefault="00075312">
            <w:pPr>
              <w:pStyle w:val="PDParagraphDefault"/>
              <w:numPr>
                <w:ilvl w:val="0"/>
                <w:numId w:val="10"/>
              </w:numPr>
              <w:spacing w:line="276" w:lineRule="auto"/>
              <w:jc w:val="both"/>
              <w:rPr>
                <w:lang w:val="fr-FR"/>
              </w:rPr>
            </w:pPr>
            <w:r w:rsidRPr="00F83C77">
              <w:rPr>
                <w:rFonts w:ascii="Times New Roman" w:hAnsi="Times New Roman" w:cs="Times New Roman"/>
                <w:sz w:val="21"/>
                <w:szCs w:val="21"/>
                <w:lang w:val="fr-FR"/>
              </w:rPr>
              <w:t>Force majeure : Ni les PARTNERS ni le CONSULTANT ne peuvent être tenus responsables d'un manquement à leurs obligations si ce manquement est dû à une action militaire, à des troubles de l'ordre public, à des actes prohibitifs du gouvernement, à des incendies, à des inondations, à des épidémies ou à des circonstances imprévisibles, relevant de la force majeure et échappant à tout contrôle raisonnable.  La partie qui subit ces circonstances est dégagée de toute responsabilité pour tout manquement pendant la période d'existence des circonstances de force majeure, à condition que l'autre partie soit immédiatement informée par écrit de l'existence des circonstances de force majeure. Si les circonstances de force majeure persistent pendant plus de 60 jours, chaque partie peut résilier le présent accord.</w:t>
            </w:r>
          </w:p>
          <w:p w14:paraId="66C39B33" w14:textId="77777777" w:rsidR="0079590E" w:rsidRPr="00F83C77" w:rsidRDefault="0079590E">
            <w:pPr>
              <w:pStyle w:val="PDParagraphDefault"/>
              <w:spacing w:line="276" w:lineRule="auto"/>
              <w:jc w:val="both"/>
              <w:rPr>
                <w:lang w:val="fr-FR"/>
              </w:rPr>
            </w:pPr>
          </w:p>
          <w:p w14:paraId="7925EC1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10 - Notifications </w:t>
            </w:r>
          </w:p>
          <w:p w14:paraId="3EDEEBCC" w14:textId="77777777" w:rsidR="0079590E" w:rsidRPr="00F83C77" w:rsidRDefault="0079590E">
            <w:pPr>
              <w:pStyle w:val="PDParagraphDefault"/>
              <w:spacing w:line="276" w:lineRule="auto"/>
              <w:jc w:val="both"/>
              <w:rPr>
                <w:lang w:val="fr-FR"/>
              </w:rPr>
            </w:pPr>
          </w:p>
          <w:p w14:paraId="0908C8D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Toutes les notifications, désignations, consentements, offres, acceptations ou autres communications requises en vertu du présent accord doivent être faites par écrit et envoyées par courrier électronique avec accusé de réception, remises en mains propres ou envoyées par courrier recommandé ou certifié, en port payé, aux adresses suivantes:</w:t>
            </w:r>
          </w:p>
        </w:tc>
      </w:tr>
      <w:tr w:rsidR="0079590E" w:rsidRPr="004E65E0" w14:paraId="205A67A0" w14:textId="77777777">
        <w:trPr>
          <w:jc w:val="center"/>
        </w:trPr>
        <w:tc>
          <w:tcPr>
            <w:tcW w:w="4680" w:type="dxa"/>
          </w:tcPr>
          <w:p w14:paraId="062AB7BB" w14:textId="77777777" w:rsidR="0079590E" w:rsidRDefault="00075312">
            <w:pPr>
              <w:pStyle w:val="PDParagraphDefault"/>
              <w:spacing w:line="300" w:lineRule="auto"/>
              <w:jc w:val="both"/>
            </w:pPr>
            <w:r w:rsidRPr="00F83C77">
              <w:rPr>
                <w:lang w:val="fr-FR"/>
              </w:rPr>
              <w:tab/>
            </w:r>
            <w:r>
              <w:rPr>
                <w:rFonts w:ascii="Times New Roman" w:hAnsi="Times New Roman" w:cs="Times New Roman"/>
                <w:sz w:val="21"/>
                <w:szCs w:val="21"/>
              </w:rPr>
              <w:t xml:space="preserve">I.   Name: </w:t>
            </w:r>
            <w:r>
              <w:rPr>
                <w:rFonts w:ascii="Times New Roman" w:hAnsi="Times New Roman" w:cs="Times New Roman"/>
                <w:sz w:val="21"/>
                <w:szCs w:val="21"/>
                <w:shd w:val="clear" w:color="auto" w:fill="FFFF00"/>
              </w:rPr>
              <w:t>(insert here).</w:t>
            </w:r>
          </w:p>
          <w:p w14:paraId="2FD744AC" w14:textId="77777777" w:rsidR="0079590E" w:rsidRDefault="00075312">
            <w:pPr>
              <w:pStyle w:val="PDParagraphDefault"/>
              <w:spacing w:line="300" w:lineRule="auto"/>
              <w:ind w:left="600"/>
              <w:jc w:val="both"/>
            </w:pPr>
            <w:r>
              <w:rPr>
                <w:rFonts w:ascii="Times New Roman" w:hAnsi="Times New Roman" w:cs="Times New Roman"/>
                <w:sz w:val="21"/>
                <w:szCs w:val="21"/>
              </w:rPr>
              <w:t xml:space="preserve">Address: </w:t>
            </w:r>
            <w:r>
              <w:rPr>
                <w:rFonts w:ascii="Times New Roman" w:hAnsi="Times New Roman" w:cs="Times New Roman"/>
                <w:sz w:val="21"/>
                <w:szCs w:val="21"/>
                <w:shd w:val="clear" w:color="auto" w:fill="FFFF00"/>
              </w:rPr>
              <w:t>(insert here).</w:t>
            </w:r>
          </w:p>
          <w:p w14:paraId="707235C0" w14:textId="77777777" w:rsidR="0079590E" w:rsidRDefault="00075312">
            <w:pPr>
              <w:pStyle w:val="PDParagraphDefault"/>
              <w:spacing w:line="300" w:lineRule="auto"/>
              <w:ind w:left="600"/>
              <w:jc w:val="both"/>
            </w:pPr>
            <w:r>
              <w:rPr>
                <w:rFonts w:ascii="Times New Roman" w:hAnsi="Times New Roman" w:cs="Times New Roman"/>
                <w:sz w:val="21"/>
                <w:szCs w:val="21"/>
              </w:rPr>
              <w:t xml:space="preserve">Phone Number: </w:t>
            </w:r>
            <w:r>
              <w:rPr>
                <w:rFonts w:ascii="Times New Roman" w:hAnsi="Times New Roman" w:cs="Times New Roman"/>
                <w:sz w:val="21"/>
                <w:szCs w:val="21"/>
                <w:shd w:val="clear" w:color="auto" w:fill="FFFF00"/>
              </w:rPr>
              <w:t>(insert here).</w:t>
            </w:r>
            <w:r>
              <w:rPr>
                <w:rFonts w:ascii="Times New Roman" w:hAnsi="Times New Roman" w:cs="Times New Roman"/>
                <w:sz w:val="21"/>
                <w:szCs w:val="21"/>
              </w:rPr>
              <w:t xml:space="preserve">Fax: </w:t>
            </w:r>
            <w:r>
              <w:rPr>
                <w:rFonts w:ascii="Times New Roman" w:hAnsi="Times New Roman" w:cs="Times New Roman"/>
                <w:sz w:val="21"/>
                <w:szCs w:val="21"/>
                <w:shd w:val="clear" w:color="auto" w:fill="FFFF00"/>
              </w:rPr>
              <w:t>(insert here).</w:t>
            </w:r>
          </w:p>
          <w:p w14:paraId="6884FA96" w14:textId="77777777" w:rsidR="0079590E" w:rsidRDefault="00075312">
            <w:pPr>
              <w:pStyle w:val="PDParagraphDefault"/>
              <w:spacing w:line="300" w:lineRule="auto"/>
              <w:ind w:left="600"/>
              <w:jc w:val="both"/>
            </w:pPr>
            <w:r>
              <w:rPr>
                <w:rFonts w:ascii="Times New Roman" w:hAnsi="Times New Roman" w:cs="Times New Roman"/>
                <w:sz w:val="21"/>
                <w:szCs w:val="21"/>
              </w:rPr>
              <w:t xml:space="preserve">Email: </w:t>
            </w:r>
            <w:r>
              <w:rPr>
                <w:rFonts w:ascii="Times New Roman" w:hAnsi="Times New Roman" w:cs="Times New Roman"/>
                <w:sz w:val="21"/>
                <w:szCs w:val="21"/>
                <w:shd w:val="clear" w:color="auto" w:fill="FFFF00"/>
              </w:rPr>
              <w:t>(insert here).</w:t>
            </w:r>
          </w:p>
          <w:p w14:paraId="508E45CD" w14:textId="77777777" w:rsidR="0079590E" w:rsidRDefault="00075312">
            <w:pPr>
              <w:pStyle w:val="PDParagraphDefault"/>
              <w:spacing w:line="300" w:lineRule="auto"/>
              <w:jc w:val="both"/>
            </w:pPr>
            <w:r>
              <w:tab/>
            </w:r>
            <w:r>
              <w:rPr>
                <w:rFonts w:ascii="Times New Roman" w:hAnsi="Times New Roman" w:cs="Times New Roman"/>
                <w:sz w:val="21"/>
                <w:szCs w:val="21"/>
              </w:rPr>
              <w:t xml:space="preserve">II.  CONSULTANT Contact Information in Section I. </w:t>
            </w:r>
          </w:p>
        </w:tc>
        <w:tc>
          <w:tcPr>
            <w:tcW w:w="4680" w:type="dxa"/>
          </w:tcPr>
          <w:p w14:paraId="7D18A63B" w14:textId="77777777" w:rsidR="0079590E" w:rsidRPr="00F83C77" w:rsidRDefault="00075312">
            <w:pPr>
              <w:pStyle w:val="PDParagraphDefault"/>
              <w:tabs>
                <w:tab w:val="left" w:pos="60"/>
                <w:tab w:val="left" w:pos="810"/>
                <w:tab w:val="left" w:pos="1560"/>
                <w:tab w:val="left" w:pos="2310"/>
                <w:tab w:val="left" w:pos="3060"/>
                <w:tab w:val="left" w:pos="3810"/>
                <w:tab w:val="left" w:pos="4560"/>
              </w:tabs>
              <w:spacing w:line="276" w:lineRule="auto"/>
              <w:jc w:val="both"/>
              <w:rPr>
                <w:lang w:val="fr-FR"/>
              </w:rPr>
            </w:pPr>
            <w:r w:rsidRPr="00F83C77">
              <w:rPr>
                <w:lang w:val="fr-FR"/>
              </w:rPr>
              <w:tab/>
            </w:r>
            <w:r w:rsidRPr="00F83C77">
              <w:rPr>
                <w:rFonts w:ascii="Times New Roman" w:hAnsi="Times New Roman" w:cs="Times New Roman"/>
                <w:sz w:val="21"/>
                <w:szCs w:val="21"/>
                <w:lang w:val="fr-FR"/>
              </w:rPr>
              <w:t xml:space="preserve">I.   Nom : </w:t>
            </w:r>
            <w:r w:rsidRPr="00F83C77">
              <w:rPr>
                <w:rFonts w:ascii="Times New Roman" w:hAnsi="Times New Roman" w:cs="Times New Roman"/>
                <w:sz w:val="21"/>
                <w:szCs w:val="21"/>
                <w:shd w:val="clear" w:color="auto" w:fill="FFFF00"/>
                <w:lang w:val="fr-FR"/>
              </w:rPr>
              <w:t>(insérer ici).</w:t>
            </w:r>
          </w:p>
          <w:p w14:paraId="35AE20B1" w14:textId="77777777" w:rsidR="0079590E" w:rsidRPr="00F83C77" w:rsidRDefault="00075312">
            <w:pPr>
              <w:pStyle w:val="PDParagraphDefault"/>
              <w:spacing w:line="276" w:lineRule="auto"/>
              <w:ind w:left="600"/>
              <w:jc w:val="both"/>
              <w:rPr>
                <w:lang w:val="fr-FR"/>
              </w:rPr>
            </w:pPr>
            <w:r w:rsidRPr="00F83C77">
              <w:rPr>
                <w:rFonts w:ascii="Times New Roman" w:hAnsi="Times New Roman" w:cs="Times New Roman"/>
                <w:sz w:val="21"/>
                <w:szCs w:val="21"/>
                <w:lang w:val="fr-FR"/>
              </w:rPr>
              <w:t xml:space="preserve">Adresse : </w:t>
            </w:r>
            <w:r w:rsidRPr="00F83C77">
              <w:rPr>
                <w:rFonts w:ascii="Times New Roman" w:hAnsi="Times New Roman" w:cs="Times New Roman"/>
                <w:sz w:val="21"/>
                <w:szCs w:val="21"/>
                <w:shd w:val="clear" w:color="auto" w:fill="FFFF00"/>
                <w:lang w:val="fr-FR"/>
              </w:rPr>
              <w:t>(insérer ici).</w:t>
            </w:r>
          </w:p>
          <w:p w14:paraId="7428F87F" w14:textId="77777777" w:rsidR="0079590E" w:rsidRPr="00F83C77" w:rsidRDefault="00075312">
            <w:pPr>
              <w:pStyle w:val="PDParagraphDefault"/>
              <w:spacing w:line="276" w:lineRule="auto"/>
              <w:ind w:left="600"/>
              <w:jc w:val="both"/>
              <w:rPr>
                <w:lang w:val="fr-FR"/>
              </w:rPr>
            </w:pPr>
            <w:r w:rsidRPr="00F83C77">
              <w:rPr>
                <w:rFonts w:ascii="Times New Roman" w:hAnsi="Times New Roman" w:cs="Times New Roman"/>
                <w:sz w:val="21"/>
                <w:szCs w:val="21"/>
                <w:lang w:val="fr-FR"/>
              </w:rPr>
              <w:t xml:space="preserve">Numéro de téléphone : </w:t>
            </w:r>
            <w:r w:rsidRPr="00F83C77">
              <w:rPr>
                <w:rFonts w:ascii="Times New Roman" w:hAnsi="Times New Roman" w:cs="Times New Roman"/>
                <w:sz w:val="21"/>
                <w:szCs w:val="21"/>
                <w:shd w:val="clear" w:color="auto" w:fill="FFFF00"/>
                <w:lang w:val="fr-FR"/>
              </w:rPr>
              <w:t xml:space="preserve">(insérer ici) </w:t>
            </w:r>
            <w:r w:rsidRPr="00F83C77">
              <w:rPr>
                <w:rFonts w:ascii="Times New Roman" w:hAnsi="Times New Roman" w:cs="Times New Roman"/>
                <w:sz w:val="21"/>
                <w:szCs w:val="21"/>
                <w:lang w:val="fr-FR"/>
              </w:rPr>
              <w:t xml:space="preserve">Fax : </w:t>
            </w:r>
            <w:r w:rsidRPr="00F83C77">
              <w:rPr>
                <w:rFonts w:ascii="Times New Roman" w:hAnsi="Times New Roman" w:cs="Times New Roman"/>
                <w:sz w:val="21"/>
                <w:szCs w:val="21"/>
                <w:shd w:val="clear" w:color="auto" w:fill="FFFF00"/>
                <w:lang w:val="fr-FR"/>
              </w:rPr>
              <w:t>(insérer ici).</w:t>
            </w:r>
          </w:p>
          <w:p w14:paraId="62D203F0" w14:textId="77777777" w:rsidR="0079590E" w:rsidRPr="00F83C77" w:rsidRDefault="00075312">
            <w:pPr>
              <w:pStyle w:val="PDParagraphDefault"/>
              <w:spacing w:line="276" w:lineRule="auto"/>
              <w:ind w:left="600"/>
              <w:jc w:val="both"/>
              <w:rPr>
                <w:lang w:val="fr-FR"/>
              </w:rPr>
            </w:pPr>
            <w:proofErr w:type="gramStart"/>
            <w:r w:rsidRPr="00F83C77">
              <w:rPr>
                <w:rFonts w:ascii="Times New Roman" w:hAnsi="Times New Roman" w:cs="Times New Roman"/>
                <w:sz w:val="21"/>
                <w:szCs w:val="21"/>
                <w:lang w:val="fr-FR"/>
              </w:rPr>
              <w:t>E-mail</w:t>
            </w:r>
            <w:proofErr w:type="gramEnd"/>
            <w:r w:rsidRPr="00F83C77">
              <w:rPr>
                <w:rFonts w:ascii="Times New Roman" w:hAnsi="Times New Roman" w:cs="Times New Roman"/>
                <w:sz w:val="21"/>
                <w:szCs w:val="21"/>
                <w:lang w:val="fr-FR"/>
              </w:rPr>
              <w:t xml:space="preserve"> : </w:t>
            </w:r>
            <w:r w:rsidRPr="00F83C77">
              <w:rPr>
                <w:rFonts w:ascii="Times New Roman" w:hAnsi="Times New Roman" w:cs="Times New Roman"/>
                <w:sz w:val="21"/>
                <w:szCs w:val="21"/>
                <w:shd w:val="clear" w:color="auto" w:fill="FFFF00"/>
                <w:lang w:val="fr-FR"/>
              </w:rPr>
              <w:t>(insérer ici).</w:t>
            </w:r>
          </w:p>
          <w:p w14:paraId="2DEE0C4B" w14:textId="77777777" w:rsidR="0079590E" w:rsidRPr="00F83C77" w:rsidRDefault="00075312">
            <w:pPr>
              <w:pStyle w:val="PDParagraphDefault"/>
              <w:tabs>
                <w:tab w:val="left" w:pos="60"/>
                <w:tab w:val="left" w:pos="810"/>
                <w:tab w:val="left" w:pos="1560"/>
                <w:tab w:val="left" w:pos="2310"/>
                <w:tab w:val="left" w:pos="3060"/>
                <w:tab w:val="left" w:pos="3810"/>
                <w:tab w:val="left" w:pos="4560"/>
              </w:tabs>
              <w:spacing w:line="276" w:lineRule="auto"/>
              <w:jc w:val="both"/>
              <w:rPr>
                <w:lang w:val="fr-FR"/>
              </w:rPr>
            </w:pPr>
            <w:r w:rsidRPr="00F83C77">
              <w:rPr>
                <w:lang w:val="fr-FR"/>
              </w:rPr>
              <w:tab/>
            </w:r>
            <w:r w:rsidRPr="00F83C77">
              <w:rPr>
                <w:rFonts w:ascii="Times New Roman" w:hAnsi="Times New Roman" w:cs="Times New Roman"/>
                <w:sz w:val="21"/>
                <w:szCs w:val="21"/>
                <w:lang w:val="fr-FR"/>
              </w:rPr>
              <w:t>II. Les coordonnées du CONSULTANT figurent à la section I.</w:t>
            </w:r>
          </w:p>
        </w:tc>
      </w:tr>
      <w:tr w:rsidR="0079590E" w:rsidRPr="004E65E0" w14:paraId="22ED28DA" w14:textId="77777777">
        <w:trPr>
          <w:jc w:val="center"/>
        </w:trPr>
        <w:tc>
          <w:tcPr>
            <w:tcW w:w="4680" w:type="dxa"/>
          </w:tcPr>
          <w:p w14:paraId="47461873" w14:textId="77777777" w:rsidR="0079590E" w:rsidRDefault="00075312">
            <w:pPr>
              <w:pStyle w:val="PDParagraphDefault"/>
              <w:spacing w:line="300" w:lineRule="auto"/>
              <w:jc w:val="both"/>
            </w:pPr>
            <w:r>
              <w:rPr>
                <w:rFonts w:ascii="Times New Roman" w:hAnsi="Times New Roman" w:cs="Times New Roman"/>
                <w:sz w:val="21"/>
                <w:szCs w:val="21"/>
              </w:rPr>
              <w:t>The foregoing addresses may be changed and/or additional persons may be added thereto by notifying the other Party hereto in writing and in the manner herein set forth. All notices shall be effective upon receipt.</w:t>
            </w:r>
          </w:p>
          <w:p w14:paraId="60208633" w14:textId="77777777" w:rsidR="001D7C1F" w:rsidRDefault="001D7C1F">
            <w:pPr>
              <w:pStyle w:val="PDParagraphDefault"/>
              <w:spacing w:line="300" w:lineRule="auto"/>
              <w:jc w:val="both"/>
            </w:pPr>
          </w:p>
          <w:p w14:paraId="0C60BC03" w14:textId="77777777" w:rsidR="0079590E" w:rsidRDefault="00075312">
            <w:pPr>
              <w:pStyle w:val="PDParagraphDefault"/>
              <w:spacing w:line="300" w:lineRule="auto"/>
              <w:jc w:val="both"/>
            </w:pPr>
            <w:r>
              <w:rPr>
                <w:rFonts w:ascii="Times New Roman" w:hAnsi="Times New Roman" w:cs="Times New Roman"/>
                <w:b/>
                <w:bCs/>
                <w:sz w:val="21"/>
                <w:szCs w:val="21"/>
              </w:rPr>
              <w:t>Article 11. Applicable Governing Law</w:t>
            </w:r>
          </w:p>
          <w:p w14:paraId="76196633" w14:textId="77777777" w:rsidR="0079590E" w:rsidRDefault="0079590E">
            <w:pPr>
              <w:pStyle w:val="PDParagraphDefault"/>
              <w:spacing w:line="300" w:lineRule="auto"/>
              <w:jc w:val="both"/>
            </w:pPr>
          </w:p>
          <w:p w14:paraId="4772ABB0" w14:textId="1C8551FA" w:rsidR="0079590E" w:rsidRDefault="00075312">
            <w:pPr>
              <w:pStyle w:val="PDParagraphDefault"/>
              <w:spacing w:line="300" w:lineRule="auto"/>
              <w:jc w:val="both"/>
            </w:pPr>
            <w:r>
              <w:rPr>
                <w:rFonts w:ascii="Times New Roman" w:hAnsi="Times New Roman" w:cs="Times New Roman"/>
                <w:sz w:val="21"/>
                <w:szCs w:val="21"/>
              </w:rPr>
              <w:t xml:space="preserve">This Agreement shall be governed by and construed in accordance with the laws of </w:t>
            </w:r>
            <w:r w:rsidRPr="001D7C1F">
              <w:rPr>
                <w:rFonts w:ascii="Times New Roman" w:hAnsi="Times New Roman" w:cs="Times New Roman"/>
                <w:sz w:val="21"/>
                <w:szCs w:val="21"/>
              </w:rPr>
              <w:t xml:space="preserve">the </w:t>
            </w:r>
            <w:r w:rsidR="00F83C77" w:rsidRPr="001D7C1F">
              <w:rPr>
                <w:rFonts w:ascii="Times New Roman" w:hAnsi="Times New Roman" w:cs="Times New Roman"/>
                <w:sz w:val="21"/>
                <w:szCs w:val="21"/>
              </w:rPr>
              <w:t xml:space="preserve">Republic of </w:t>
            </w:r>
            <w:r w:rsidR="00F83425">
              <w:rPr>
                <w:rFonts w:ascii="Times New Roman" w:hAnsi="Times New Roman" w:cs="Times New Roman"/>
                <w:sz w:val="21"/>
                <w:szCs w:val="21"/>
              </w:rPr>
              <w:t>Tunisia</w:t>
            </w:r>
            <w:r w:rsidRPr="001D7C1F">
              <w:rPr>
                <w:rFonts w:ascii="Times New Roman" w:hAnsi="Times New Roman" w:cs="Times New Roman"/>
                <w:sz w:val="21"/>
                <w:szCs w:val="21"/>
              </w:rPr>
              <w:t xml:space="preserve"> without regard to th</w:t>
            </w:r>
            <w:r>
              <w:rPr>
                <w:rFonts w:ascii="Times New Roman" w:hAnsi="Times New Roman" w:cs="Times New Roman"/>
                <w:sz w:val="21"/>
                <w:szCs w:val="21"/>
              </w:rPr>
              <w:t>e conflict of laws principles thereof.</w:t>
            </w:r>
          </w:p>
          <w:p w14:paraId="15314DD7" w14:textId="77777777" w:rsidR="0079590E" w:rsidRDefault="0079590E">
            <w:pPr>
              <w:pStyle w:val="PDParagraphDefault"/>
              <w:spacing w:line="300" w:lineRule="auto"/>
              <w:jc w:val="both"/>
            </w:pPr>
          </w:p>
          <w:p w14:paraId="1F83EED9" w14:textId="77777777" w:rsidR="0079590E" w:rsidRDefault="00075312">
            <w:pPr>
              <w:pStyle w:val="PDParagraphDefault"/>
              <w:spacing w:line="300" w:lineRule="auto"/>
              <w:jc w:val="both"/>
            </w:pPr>
            <w:r>
              <w:rPr>
                <w:rFonts w:ascii="Times New Roman" w:hAnsi="Times New Roman" w:cs="Times New Roman"/>
                <w:b/>
                <w:bCs/>
                <w:sz w:val="21"/>
                <w:szCs w:val="21"/>
              </w:rPr>
              <w:t>Article 12. Validity and Waiver</w:t>
            </w:r>
          </w:p>
          <w:p w14:paraId="236EC816" w14:textId="77777777" w:rsidR="0079590E" w:rsidRDefault="0079590E">
            <w:pPr>
              <w:pStyle w:val="PDParagraphDefault"/>
              <w:spacing w:line="300" w:lineRule="auto"/>
              <w:jc w:val="both"/>
            </w:pPr>
          </w:p>
          <w:p w14:paraId="6BFEB1E1" w14:textId="77777777" w:rsidR="0079590E" w:rsidRDefault="00075312">
            <w:pPr>
              <w:pStyle w:val="PDParagraphDefault"/>
              <w:spacing w:line="300" w:lineRule="auto"/>
              <w:jc w:val="both"/>
            </w:pPr>
            <w:r>
              <w:rPr>
                <w:rFonts w:ascii="Times New Roman" w:hAnsi="Times New Roman" w:cs="Times New Roman"/>
                <w:sz w:val="21"/>
                <w:szCs w:val="21"/>
              </w:rPr>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14:paraId="24FB064B" w14:textId="77777777" w:rsidR="0079590E" w:rsidRDefault="0079590E">
            <w:pPr>
              <w:pStyle w:val="PDParagraphDefault"/>
              <w:spacing w:line="300" w:lineRule="auto"/>
              <w:jc w:val="both"/>
            </w:pPr>
          </w:p>
          <w:p w14:paraId="4D2D20F8" w14:textId="77777777" w:rsidR="0079590E" w:rsidRDefault="0079590E">
            <w:pPr>
              <w:pStyle w:val="PDParagraphDefault"/>
              <w:spacing w:line="300" w:lineRule="auto"/>
              <w:jc w:val="both"/>
            </w:pPr>
          </w:p>
          <w:p w14:paraId="5756ACFF" w14:textId="77777777" w:rsidR="0079590E" w:rsidRDefault="00075312">
            <w:pPr>
              <w:pStyle w:val="PDParagraphDefault"/>
              <w:spacing w:line="300" w:lineRule="auto"/>
              <w:jc w:val="both"/>
            </w:pPr>
            <w:r>
              <w:rPr>
                <w:rFonts w:ascii="Times New Roman" w:hAnsi="Times New Roman" w:cs="Times New Roman"/>
                <w:b/>
                <w:bCs/>
                <w:sz w:val="21"/>
                <w:szCs w:val="21"/>
              </w:rPr>
              <w:t>Article 13. Changes</w:t>
            </w:r>
          </w:p>
          <w:p w14:paraId="3337A9D9" w14:textId="77777777" w:rsidR="0079590E" w:rsidRDefault="0079590E">
            <w:pPr>
              <w:pStyle w:val="PDParagraphDefault"/>
              <w:spacing w:line="300" w:lineRule="auto"/>
              <w:jc w:val="both"/>
            </w:pPr>
          </w:p>
          <w:p w14:paraId="797BC34B" w14:textId="77777777" w:rsidR="0079590E" w:rsidRDefault="00075312">
            <w:pPr>
              <w:pStyle w:val="PDParagraphDefault"/>
              <w:spacing w:line="300" w:lineRule="auto"/>
              <w:jc w:val="both"/>
            </w:pPr>
            <w:r>
              <w:rPr>
                <w:rFonts w:ascii="Times New Roman" w:hAnsi="Times New Roman" w:cs="Times New Roman"/>
                <w:sz w:val="21"/>
                <w:szCs w:val="21"/>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14:paraId="1C000FCE" w14:textId="77777777" w:rsidR="0079590E" w:rsidRDefault="0079590E">
            <w:pPr>
              <w:pStyle w:val="PDParagraphDefault"/>
              <w:spacing w:line="300" w:lineRule="auto"/>
              <w:jc w:val="both"/>
            </w:pPr>
          </w:p>
          <w:p w14:paraId="496B198B" w14:textId="77777777" w:rsidR="0079590E" w:rsidRDefault="0079590E">
            <w:pPr>
              <w:pStyle w:val="PDParagraphDefault"/>
              <w:spacing w:line="300" w:lineRule="auto"/>
              <w:jc w:val="both"/>
            </w:pPr>
          </w:p>
          <w:p w14:paraId="2CBFBCD1" w14:textId="77777777" w:rsidR="0079590E" w:rsidRDefault="00075312">
            <w:pPr>
              <w:pStyle w:val="PDParagraphDefault"/>
              <w:spacing w:line="300" w:lineRule="auto"/>
              <w:jc w:val="both"/>
            </w:pPr>
            <w:r>
              <w:rPr>
                <w:rFonts w:ascii="Times New Roman" w:hAnsi="Times New Roman" w:cs="Times New Roman"/>
                <w:sz w:val="21"/>
                <w:szCs w:val="21"/>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Pr>
                <w:rFonts w:ascii="Times New Roman" w:hAnsi="Times New Roman" w:cs="Times New Roman"/>
                <w:b/>
                <w:bCs/>
                <w:sz w:val="21"/>
                <w:szCs w:val="21"/>
              </w:rPr>
              <w:t>.</w:t>
            </w:r>
          </w:p>
          <w:p w14:paraId="52BB772A" w14:textId="77777777" w:rsidR="0079590E" w:rsidRDefault="0079590E">
            <w:pPr>
              <w:pStyle w:val="PDParagraphDefault"/>
              <w:spacing w:line="300" w:lineRule="auto"/>
              <w:jc w:val="both"/>
            </w:pPr>
          </w:p>
          <w:p w14:paraId="7CD76CE8" w14:textId="77777777" w:rsidR="0079590E" w:rsidRDefault="0079590E">
            <w:pPr>
              <w:pStyle w:val="PDParagraphDefault"/>
              <w:spacing w:line="300" w:lineRule="auto"/>
              <w:jc w:val="both"/>
            </w:pPr>
          </w:p>
          <w:p w14:paraId="6F79FAA3" w14:textId="77777777" w:rsidR="0079590E" w:rsidRDefault="00075312">
            <w:pPr>
              <w:pStyle w:val="PDParagraphDefault"/>
              <w:spacing w:line="300" w:lineRule="auto"/>
              <w:jc w:val="both"/>
            </w:pPr>
            <w:r>
              <w:rPr>
                <w:rFonts w:ascii="Times New Roman" w:hAnsi="Times New Roman" w:cs="Times New Roman"/>
                <w:b/>
                <w:bCs/>
                <w:sz w:val="21"/>
                <w:szCs w:val="21"/>
              </w:rPr>
              <w:t>Article 14. Assignment and Delegation</w:t>
            </w:r>
          </w:p>
          <w:p w14:paraId="359130E2" w14:textId="77777777" w:rsidR="0079590E" w:rsidRDefault="0079590E">
            <w:pPr>
              <w:pStyle w:val="PDParagraphDefault"/>
              <w:spacing w:line="300" w:lineRule="auto"/>
              <w:jc w:val="both"/>
            </w:pPr>
          </w:p>
          <w:p w14:paraId="1E0D16B6" w14:textId="77777777" w:rsidR="0079590E" w:rsidRDefault="00075312">
            <w:pPr>
              <w:pStyle w:val="PDParagraphDefault"/>
              <w:spacing w:line="300" w:lineRule="auto"/>
              <w:jc w:val="both"/>
            </w:pPr>
            <w:r>
              <w:rPr>
                <w:rFonts w:ascii="Times New Roman" w:hAnsi="Times New Roman" w:cs="Times New Roman"/>
                <w:sz w:val="21"/>
                <w:szCs w:val="21"/>
              </w:rPr>
              <w:t>This Agreement may not be assigned or delegated, in whole or in part, by the CONSULTANT without the written consent of PARTNERS. In case of such absent consent, any assignment is voided.</w:t>
            </w:r>
          </w:p>
          <w:p w14:paraId="772CF7F7" w14:textId="77777777" w:rsidR="0079590E" w:rsidRDefault="0079590E">
            <w:pPr>
              <w:pStyle w:val="PDParagraphDefault"/>
              <w:spacing w:line="300" w:lineRule="auto"/>
              <w:jc w:val="both"/>
            </w:pPr>
          </w:p>
          <w:p w14:paraId="1331B33F" w14:textId="77777777" w:rsidR="0079590E" w:rsidRDefault="00075312">
            <w:pPr>
              <w:pStyle w:val="PDParagraphDefault"/>
              <w:spacing w:line="300" w:lineRule="auto"/>
              <w:jc w:val="both"/>
            </w:pPr>
            <w:r>
              <w:rPr>
                <w:rFonts w:ascii="Times New Roman" w:hAnsi="Times New Roman" w:cs="Times New Roman"/>
                <w:b/>
                <w:bCs/>
                <w:sz w:val="21"/>
                <w:szCs w:val="21"/>
              </w:rPr>
              <w:t>Article 15. Inspection and Acceptance</w:t>
            </w:r>
          </w:p>
          <w:p w14:paraId="74B63CBE" w14:textId="77777777" w:rsidR="0079590E" w:rsidRDefault="0079590E">
            <w:pPr>
              <w:pStyle w:val="PDParagraphDefault"/>
              <w:spacing w:line="300" w:lineRule="auto"/>
              <w:jc w:val="both"/>
            </w:pPr>
          </w:p>
          <w:p w14:paraId="0E454275"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14:paraId="121338AE"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 xml:space="preserve">If CONSULTANT delivers non-conforming Services, PARTNERS may, at its option and CONSULTANT’s expense: </w:t>
            </w:r>
          </w:p>
          <w:p w14:paraId="06722B34" w14:textId="77777777" w:rsidR="0079590E" w:rsidRDefault="00075312">
            <w:pPr>
              <w:pStyle w:val="PDParagraphDefault"/>
              <w:numPr>
                <w:ilvl w:val="0"/>
                <w:numId w:val="12"/>
              </w:numPr>
              <w:spacing w:line="300" w:lineRule="auto"/>
              <w:jc w:val="both"/>
            </w:pPr>
            <w:r>
              <w:rPr>
                <w:rFonts w:ascii="Times New Roman" w:hAnsi="Times New Roman" w:cs="Times New Roman"/>
                <w:sz w:val="21"/>
                <w:szCs w:val="21"/>
              </w:rPr>
              <w:t xml:space="preserve">require CONSULTANT to promptly correct or replace the Services; </w:t>
            </w:r>
          </w:p>
          <w:p w14:paraId="64F02203" w14:textId="77777777" w:rsidR="0079590E" w:rsidRDefault="00075312">
            <w:pPr>
              <w:pStyle w:val="PDParagraphDefault"/>
              <w:numPr>
                <w:ilvl w:val="0"/>
                <w:numId w:val="12"/>
              </w:numPr>
              <w:spacing w:line="300" w:lineRule="auto"/>
              <w:jc w:val="both"/>
            </w:pPr>
            <w:r>
              <w:rPr>
                <w:rFonts w:ascii="Times New Roman" w:hAnsi="Times New Roman" w:cs="Times New Roman"/>
                <w:sz w:val="21"/>
                <w:szCs w:val="21"/>
              </w:rPr>
              <w:t xml:space="preserve">correct the nonconformance; or </w:t>
            </w:r>
          </w:p>
          <w:p w14:paraId="6B55A8CD" w14:textId="77777777" w:rsidR="0079590E" w:rsidRDefault="00075312">
            <w:pPr>
              <w:pStyle w:val="PDParagraphDefault"/>
              <w:numPr>
                <w:ilvl w:val="0"/>
                <w:numId w:val="12"/>
              </w:numPr>
              <w:spacing w:line="300" w:lineRule="auto"/>
              <w:jc w:val="both"/>
            </w:pPr>
            <w:r>
              <w:rPr>
                <w:rFonts w:ascii="Times New Roman" w:hAnsi="Times New Roman" w:cs="Times New Roman"/>
                <w:sz w:val="21"/>
                <w:szCs w:val="21"/>
              </w:rPr>
              <w:t xml:space="preserve">reduce the contract price to reflect the reduced value of the services performed. </w:t>
            </w:r>
          </w:p>
          <w:p w14:paraId="5039A6E6"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4EC4AB15"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69E42330"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If the CONSULTANT fails to promptly perform the services again or to take the necessary action to ensure future performance in conformity with contract requirements, PARTNERS may terminate the contract for default.</w:t>
            </w:r>
          </w:p>
          <w:p w14:paraId="7026CB1E" w14:textId="77777777" w:rsidR="0079590E" w:rsidRDefault="0079590E">
            <w:pPr>
              <w:pStyle w:val="PDParagraphDefault"/>
              <w:spacing w:line="300" w:lineRule="auto"/>
              <w:jc w:val="both"/>
            </w:pPr>
          </w:p>
          <w:p w14:paraId="1B4B2035" w14:textId="77777777" w:rsidR="0079590E" w:rsidRDefault="0079590E">
            <w:pPr>
              <w:pStyle w:val="PDParagraphDefault"/>
              <w:spacing w:line="300" w:lineRule="auto"/>
              <w:jc w:val="both"/>
            </w:pPr>
          </w:p>
          <w:p w14:paraId="2C1F50B8" w14:textId="77777777" w:rsidR="0079590E" w:rsidRDefault="00075312">
            <w:pPr>
              <w:pStyle w:val="PDParagraphDefault"/>
              <w:spacing w:line="300" w:lineRule="auto"/>
              <w:jc w:val="both"/>
            </w:pPr>
            <w:r>
              <w:rPr>
                <w:rFonts w:ascii="Times New Roman" w:hAnsi="Times New Roman" w:cs="Times New Roman"/>
                <w:b/>
                <w:bCs/>
                <w:sz w:val="21"/>
                <w:szCs w:val="21"/>
              </w:rPr>
              <w:t>Article 16. Independent Contractor Status</w:t>
            </w:r>
          </w:p>
          <w:p w14:paraId="486876EA" w14:textId="77777777" w:rsidR="0079590E" w:rsidRDefault="0079590E">
            <w:pPr>
              <w:pStyle w:val="PDParagraphDefault"/>
              <w:spacing w:line="300" w:lineRule="auto"/>
              <w:jc w:val="both"/>
            </w:pPr>
          </w:p>
          <w:p w14:paraId="6AA6C134" w14:textId="77777777" w:rsidR="0079590E" w:rsidRDefault="00075312">
            <w:pPr>
              <w:pStyle w:val="PDParagraphDefault"/>
              <w:spacing w:line="300" w:lineRule="auto"/>
              <w:jc w:val="both"/>
            </w:pPr>
            <w:r>
              <w:rPr>
                <w:rFonts w:ascii="Times New Roman" w:hAnsi="Times New Roman" w:cs="Times New Roman"/>
                <w:sz w:val="21"/>
                <w:szCs w:val="21"/>
              </w:rPr>
              <w:t>CONSULTANT is, and shall remain, an independent contractor during the performance of this Agreement.</w:t>
            </w:r>
          </w:p>
          <w:p w14:paraId="1A4ECBB3" w14:textId="77777777" w:rsidR="0079590E" w:rsidRDefault="0079590E">
            <w:pPr>
              <w:pStyle w:val="PDParagraphDefault"/>
              <w:spacing w:line="300" w:lineRule="auto"/>
              <w:jc w:val="both"/>
            </w:pPr>
          </w:p>
          <w:p w14:paraId="5BE94367" w14:textId="77777777" w:rsidR="0079590E" w:rsidRDefault="00075312">
            <w:pPr>
              <w:pStyle w:val="PDParagraphDefault"/>
              <w:spacing w:line="300" w:lineRule="auto"/>
              <w:jc w:val="both"/>
            </w:pPr>
            <w:r>
              <w:rPr>
                <w:rFonts w:ascii="Times New Roman" w:hAnsi="Times New Roman" w:cs="Times New Roman"/>
                <w:b/>
                <w:bCs/>
                <w:sz w:val="21"/>
                <w:szCs w:val="21"/>
              </w:rPr>
              <w:t>Article 17. Severability</w:t>
            </w:r>
          </w:p>
          <w:p w14:paraId="1ECBBB29" w14:textId="77777777" w:rsidR="0079590E" w:rsidRDefault="0079590E">
            <w:pPr>
              <w:pStyle w:val="PDParagraphDefault"/>
              <w:spacing w:line="300" w:lineRule="auto"/>
              <w:jc w:val="both"/>
            </w:pPr>
          </w:p>
          <w:p w14:paraId="08D7C739" w14:textId="77777777" w:rsidR="0079590E" w:rsidRDefault="00075312">
            <w:pPr>
              <w:pStyle w:val="PDParagraphDefault"/>
              <w:spacing w:line="300" w:lineRule="auto"/>
              <w:jc w:val="both"/>
            </w:pPr>
            <w:r>
              <w:rPr>
                <w:rFonts w:ascii="Times New Roman" w:hAnsi="Times New Roman" w:cs="Times New Roman"/>
                <w:sz w:val="21"/>
                <w:szCs w:val="21"/>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59029971" w14:textId="77777777" w:rsidR="0079590E" w:rsidRDefault="0079590E">
            <w:pPr>
              <w:pStyle w:val="PDParagraphDefault"/>
              <w:spacing w:line="300" w:lineRule="auto"/>
              <w:jc w:val="both"/>
            </w:pPr>
          </w:p>
          <w:p w14:paraId="53C565AE" w14:textId="77777777" w:rsidR="0079590E" w:rsidRDefault="0079590E">
            <w:pPr>
              <w:pStyle w:val="PDParagraphDefault"/>
              <w:spacing w:line="300" w:lineRule="auto"/>
              <w:jc w:val="both"/>
            </w:pPr>
          </w:p>
          <w:p w14:paraId="56DAB80D"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18. Restriction on Public Disclosure and Publicity </w:t>
            </w:r>
          </w:p>
          <w:p w14:paraId="1FD39D85" w14:textId="77777777" w:rsidR="0079590E" w:rsidRDefault="0079590E">
            <w:pPr>
              <w:pStyle w:val="PDParagraphDefault"/>
              <w:spacing w:line="300" w:lineRule="auto"/>
              <w:jc w:val="both"/>
            </w:pPr>
          </w:p>
          <w:p w14:paraId="144EC625" w14:textId="77777777" w:rsidR="0079590E" w:rsidRDefault="00075312">
            <w:pPr>
              <w:pStyle w:val="PDParagraphDefault"/>
              <w:spacing w:line="300" w:lineRule="auto"/>
              <w:jc w:val="both"/>
            </w:pPr>
            <w:r>
              <w:rPr>
                <w:rFonts w:ascii="Times New Roman" w:hAnsi="Times New Roman" w:cs="Times New Roman"/>
                <w:sz w:val="21"/>
                <w:szCs w:val="21"/>
              </w:rPr>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14:paraId="2D143037" w14:textId="77777777" w:rsidR="0079590E" w:rsidRDefault="0079590E">
            <w:pPr>
              <w:pStyle w:val="PDParagraphDefault"/>
              <w:spacing w:line="300" w:lineRule="auto"/>
              <w:jc w:val="both"/>
            </w:pPr>
          </w:p>
          <w:p w14:paraId="7A8A7F59" w14:textId="77777777" w:rsidR="0079590E" w:rsidRDefault="00075312">
            <w:pPr>
              <w:pStyle w:val="PDParagraphDefault"/>
              <w:spacing w:line="300" w:lineRule="auto"/>
              <w:jc w:val="both"/>
            </w:pPr>
            <w:r>
              <w:rPr>
                <w:rFonts w:ascii="Times New Roman" w:hAnsi="Times New Roman" w:cs="Times New Roman"/>
                <w:b/>
                <w:bCs/>
                <w:sz w:val="21"/>
                <w:szCs w:val="21"/>
              </w:rPr>
              <w:t>Article 19. Anticorruption Provisions</w:t>
            </w:r>
          </w:p>
          <w:p w14:paraId="2E448393" w14:textId="77777777" w:rsidR="0079590E" w:rsidRDefault="0079590E">
            <w:pPr>
              <w:pStyle w:val="PDParagraphDefault"/>
              <w:spacing w:line="300" w:lineRule="auto"/>
              <w:jc w:val="both"/>
            </w:pPr>
          </w:p>
          <w:p w14:paraId="15787D31"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The CONSULTANT shall conduct all activities related to this engagement in a fair, honest, and transparent manner.</w:t>
            </w:r>
          </w:p>
          <w:p w14:paraId="4A676BA9"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rejects corruption in all of its forms, including Bribery, making a Facilitation Payment or any Prohibited Act.</w:t>
            </w:r>
          </w:p>
          <w:p w14:paraId="7C9A0855"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3C3EB232"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shall not directly or indirectly commit or attempt to commit any Prohibited Act, including Bribery or making a Facilitation Payment.</w:t>
            </w:r>
          </w:p>
          <w:p w14:paraId="4C46F1D1"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shall comply with Partners Code of Conduct or with its own Code of Conduct, and that this code does not conflict with PARTNERS Code of Conduct.</w:t>
            </w:r>
          </w:p>
          <w:p w14:paraId="58B7CDF8"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The CONSULTANT nor has not:</w:t>
            </w:r>
          </w:p>
          <w:p w14:paraId="1E658447" w14:textId="77777777" w:rsidR="0079590E" w:rsidRDefault="00075312">
            <w:pPr>
              <w:pStyle w:val="PDParagraphDefault"/>
              <w:numPr>
                <w:ilvl w:val="0"/>
                <w:numId w:val="14"/>
              </w:numPr>
              <w:spacing w:line="300" w:lineRule="auto"/>
              <w:jc w:val="both"/>
            </w:pPr>
            <w:r>
              <w:rPr>
                <w:rFonts w:ascii="Times New Roman" w:hAnsi="Times New Roman" w:cs="Times New Roman"/>
                <w:sz w:val="21"/>
                <w:szCs w:val="21"/>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379061D3" w14:textId="77777777" w:rsidR="0079590E" w:rsidRDefault="00075312">
            <w:pPr>
              <w:pStyle w:val="PDParagraphDefault"/>
              <w:numPr>
                <w:ilvl w:val="0"/>
                <w:numId w:val="14"/>
              </w:numPr>
              <w:spacing w:line="300" w:lineRule="auto"/>
              <w:jc w:val="both"/>
            </w:pPr>
            <w:r>
              <w:rPr>
                <w:rFonts w:ascii="Times New Roman" w:hAnsi="Times New Roman" w:cs="Times New Roman"/>
                <w:sz w:val="21"/>
                <w:szCs w:val="21"/>
              </w:rPr>
              <w:t>used any funds for unlawful contributions, gifts, entertainment, or other unlawful expenses relating to political activity or</w:t>
            </w:r>
          </w:p>
          <w:p w14:paraId="3905A0D0" w14:textId="77777777" w:rsidR="0079590E" w:rsidRDefault="00075312">
            <w:pPr>
              <w:pStyle w:val="PDParagraphDefault"/>
              <w:numPr>
                <w:ilvl w:val="0"/>
                <w:numId w:val="14"/>
              </w:numPr>
              <w:spacing w:line="300" w:lineRule="auto"/>
              <w:jc w:val="both"/>
            </w:pPr>
            <w:r>
              <w:rPr>
                <w:rFonts w:ascii="Times New Roman" w:hAnsi="Times New Roman" w:cs="Times New Roman"/>
                <w:sz w:val="21"/>
                <w:szCs w:val="21"/>
              </w:rPr>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14:paraId="27F71824"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shall include these, or substantially similar, anticorruption provisions in all subcontracts or other agreements CONSULTANT makes in connection with this engagement.</w:t>
            </w:r>
          </w:p>
          <w:p w14:paraId="4D65E8FB" w14:textId="77777777" w:rsidR="0079590E" w:rsidRDefault="0079590E">
            <w:pPr>
              <w:pStyle w:val="PDParagraphDefault"/>
              <w:spacing w:line="300" w:lineRule="auto"/>
              <w:jc w:val="both"/>
            </w:pPr>
          </w:p>
          <w:p w14:paraId="59A7BF19" w14:textId="77777777" w:rsidR="0079590E" w:rsidRDefault="0079590E">
            <w:pPr>
              <w:pStyle w:val="PDParagraphDefault"/>
              <w:spacing w:line="300" w:lineRule="auto"/>
              <w:jc w:val="both"/>
            </w:pPr>
          </w:p>
          <w:p w14:paraId="135AFABA" w14:textId="77777777" w:rsidR="0079590E" w:rsidRDefault="0079590E">
            <w:pPr>
              <w:pStyle w:val="PDParagraphDefault"/>
              <w:spacing w:line="300" w:lineRule="auto"/>
              <w:jc w:val="both"/>
            </w:pPr>
          </w:p>
          <w:p w14:paraId="2451607A" w14:textId="77777777" w:rsidR="0079590E" w:rsidRDefault="0079590E">
            <w:pPr>
              <w:pStyle w:val="PDParagraphDefault"/>
              <w:spacing w:line="300" w:lineRule="auto"/>
              <w:jc w:val="both"/>
            </w:pPr>
          </w:p>
          <w:p w14:paraId="60EEF6EB" w14:textId="77777777" w:rsidR="0079590E" w:rsidRDefault="0079590E">
            <w:pPr>
              <w:pStyle w:val="PDParagraphDefault"/>
              <w:spacing w:line="300" w:lineRule="auto"/>
              <w:jc w:val="both"/>
            </w:pPr>
          </w:p>
          <w:p w14:paraId="4A8383F7" w14:textId="77777777" w:rsidR="0079590E" w:rsidRDefault="0079590E">
            <w:pPr>
              <w:pStyle w:val="PDParagraphDefault"/>
              <w:spacing w:line="300" w:lineRule="auto"/>
              <w:jc w:val="both"/>
            </w:pPr>
          </w:p>
          <w:p w14:paraId="326A7878" w14:textId="77777777" w:rsidR="0079590E" w:rsidRDefault="0079590E">
            <w:pPr>
              <w:pStyle w:val="PDParagraphDefault"/>
              <w:spacing w:line="300" w:lineRule="auto"/>
              <w:jc w:val="both"/>
            </w:pPr>
          </w:p>
          <w:p w14:paraId="399C4FFD" w14:textId="77777777" w:rsidR="0079590E" w:rsidRDefault="0079590E">
            <w:pPr>
              <w:pStyle w:val="PDParagraphDefault"/>
              <w:spacing w:line="300" w:lineRule="auto"/>
              <w:jc w:val="both"/>
            </w:pPr>
          </w:p>
          <w:p w14:paraId="3CB55FD2" w14:textId="77777777" w:rsidR="0079590E" w:rsidRDefault="0079590E">
            <w:pPr>
              <w:pStyle w:val="PDParagraphDefault"/>
              <w:spacing w:line="300" w:lineRule="auto"/>
              <w:jc w:val="both"/>
            </w:pPr>
          </w:p>
          <w:p w14:paraId="1529DD00" w14:textId="77777777" w:rsidR="0079590E" w:rsidRDefault="0079590E">
            <w:pPr>
              <w:pStyle w:val="PDParagraphDefault"/>
              <w:spacing w:line="300" w:lineRule="auto"/>
              <w:jc w:val="both"/>
            </w:pPr>
          </w:p>
          <w:p w14:paraId="020FF716" w14:textId="77777777" w:rsidR="0079590E" w:rsidRDefault="0079590E">
            <w:pPr>
              <w:pStyle w:val="PDParagraphDefault"/>
              <w:spacing w:line="300" w:lineRule="auto"/>
              <w:jc w:val="both"/>
            </w:pPr>
          </w:p>
          <w:p w14:paraId="3986AF4E" w14:textId="77777777" w:rsidR="0079590E" w:rsidRDefault="0079590E">
            <w:pPr>
              <w:pStyle w:val="PDParagraphDefault"/>
              <w:spacing w:line="300" w:lineRule="auto"/>
              <w:jc w:val="both"/>
            </w:pPr>
          </w:p>
          <w:p w14:paraId="7F001289" w14:textId="77777777" w:rsidR="0079590E" w:rsidRDefault="0079590E">
            <w:pPr>
              <w:pStyle w:val="PDParagraphDefault"/>
              <w:spacing w:line="300" w:lineRule="auto"/>
              <w:jc w:val="both"/>
            </w:pPr>
          </w:p>
          <w:p w14:paraId="40D40263" w14:textId="77777777" w:rsidR="0079590E" w:rsidRDefault="0079590E">
            <w:pPr>
              <w:pStyle w:val="PDParagraphDefault"/>
              <w:spacing w:line="300" w:lineRule="auto"/>
              <w:jc w:val="both"/>
            </w:pPr>
          </w:p>
          <w:p w14:paraId="206C6A1B" w14:textId="77777777" w:rsidR="0079590E" w:rsidRDefault="0079590E">
            <w:pPr>
              <w:pStyle w:val="PDParagraphDefault"/>
              <w:spacing w:line="300" w:lineRule="auto"/>
              <w:jc w:val="both"/>
            </w:pPr>
          </w:p>
          <w:p w14:paraId="7A2F54FD" w14:textId="77777777" w:rsidR="0079590E" w:rsidRDefault="0079590E">
            <w:pPr>
              <w:pStyle w:val="PDParagraphDefault"/>
              <w:spacing w:line="300" w:lineRule="auto"/>
              <w:jc w:val="both"/>
            </w:pPr>
          </w:p>
          <w:p w14:paraId="04DC5D2F" w14:textId="77777777" w:rsidR="0079590E" w:rsidRDefault="0079590E">
            <w:pPr>
              <w:pStyle w:val="PDParagraphDefault"/>
              <w:spacing w:line="300" w:lineRule="auto"/>
              <w:jc w:val="both"/>
            </w:pPr>
          </w:p>
          <w:p w14:paraId="14EF7D83" w14:textId="77777777" w:rsidR="0079590E" w:rsidRDefault="0079590E">
            <w:pPr>
              <w:pStyle w:val="PDParagraphDefault"/>
              <w:spacing w:line="300" w:lineRule="auto"/>
              <w:jc w:val="both"/>
            </w:pPr>
          </w:p>
          <w:p w14:paraId="42AECF39" w14:textId="77777777" w:rsidR="0079590E" w:rsidRDefault="0079590E">
            <w:pPr>
              <w:pStyle w:val="PDParagraphDefault"/>
              <w:spacing w:line="300" w:lineRule="auto"/>
              <w:jc w:val="both"/>
            </w:pPr>
          </w:p>
          <w:p w14:paraId="4750A63B" w14:textId="77777777" w:rsidR="0079590E" w:rsidRDefault="0079590E">
            <w:pPr>
              <w:pStyle w:val="PDParagraphDefault"/>
              <w:spacing w:line="300" w:lineRule="auto"/>
              <w:jc w:val="both"/>
            </w:pPr>
          </w:p>
          <w:p w14:paraId="7C060E2E" w14:textId="77777777" w:rsidR="0079590E" w:rsidRDefault="0079590E">
            <w:pPr>
              <w:pStyle w:val="PDParagraphDefault"/>
              <w:spacing w:line="300" w:lineRule="auto"/>
              <w:jc w:val="both"/>
            </w:pPr>
          </w:p>
          <w:p w14:paraId="0F5AF85E" w14:textId="77777777" w:rsidR="0079590E" w:rsidRDefault="0079590E">
            <w:pPr>
              <w:pStyle w:val="PDParagraphDefault"/>
              <w:spacing w:line="300" w:lineRule="auto"/>
              <w:jc w:val="both"/>
            </w:pPr>
          </w:p>
          <w:p w14:paraId="2FF6F927" w14:textId="77777777" w:rsidR="0079590E" w:rsidRDefault="0079590E">
            <w:pPr>
              <w:pStyle w:val="PDParagraphDefault"/>
              <w:spacing w:line="300" w:lineRule="auto"/>
              <w:jc w:val="both"/>
            </w:pPr>
          </w:p>
          <w:p w14:paraId="30C12031" w14:textId="77777777" w:rsidR="0079590E" w:rsidRDefault="0079590E">
            <w:pPr>
              <w:pStyle w:val="PDParagraphDefault"/>
              <w:spacing w:line="300" w:lineRule="auto"/>
              <w:jc w:val="both"/>
            </w:pPr>
          </w:p>
          <w:p w14:paraId="7BFCB52A" w14:textId="77777777" w:rsidR="0079590E" w:rsidRDefault="0079590E">
            <w:pPr>
              <w:pStyle w:val="PDParagraphDefault"/>
              <w:spacing w:line="300" w:lineRule="auto"/>
              <w:jc w:val="both"/>
            </w:pPr>
          </w:p>
          <w:p w14:paraId="28BF0365"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20. Communication with Partners, Donors, Clients </w:t>
            </w:r>
          </w:p>
          <w:p w14:paraId="42F20C56" w14:textId="77777777" w:rsidR="0079590E" w:rsidRDefault="0079590E">
            <w:pPr>
              <w:pStyle w:val="PDParagraphDefault"/>
              <w:spacing w:line="300" w:lineRule="auto"/>
              <w:jc w:val="both"/>
            </w:pPr>
          </w:p>
          <w:p w14:paraId="5AD0267E" w14:textId="77777777" w:rsidR="0079590E" w:rsidRDefault="00075312">
            <w:pPr>
              <w:pStyle w:val="PDParagraphDefault"/>
              <w:spacing w:line="300" w:lineRule="auto"/>
              <w:jc w:val="both"/>
            </w:pPr>
            <w:r>
              <w:rPr>
                <w:rFonts w:ascii="Times New Roman" w:hAnsi="Times New Roman" w:cs="Times New Roman"/>
                <w:sz w:val="21"/>
                <w:szCs w:val="21"/>
              </w:rPr>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14:paraId="7E619526" w14:textId="77777777" w:rsidR="0079590E" w:rsidRDefault="0079590E">
            <w:pPr>
              <w:pStyle w:val="PDParagraphDefault"/>
              <w:spacing w:line="300" w:lineRule="auto"/>
              <w:jc w:val="both"/>
            </w:pPr>
          </w:p>
          <w:p w14:paraId="00A3C9CC" w14:textId="77777777" w:rsidR="0079590E" w:rsidRDefault="00075312">
            <w:pPr>
              <w:pStyle w:val="PDParagraphDefault"/>
              <w:spacing w:line="300" w:lineRule="auto"/>
              <w:jc w:val="both"/>
            </w:pPr>
            <w:r>
              <w:rPr>
                <w:rFonts w:ascii="Times New Roman" w:hAnsi="Times New Roman" w:cs="Times New Roman"/>
                <w:b/>
                <w:bCs/>
                <w:sz w:val="21"/>
                <w:szCs w:val="21"/>
              </w:rPr>
              <w:t>Article 21. Dispute Resolution</w:t>
            </w:r>
          </w:p>
          <w:p w14:paraId="2681354F" w14:textId="77777777" w:rsidR="0079590E" w:rsidRDefault="0079590E">
            <w:pPr>
              <w:pStyle w:val="PDParagraphDefault"/>
              <w:spacing w:line="300" w:lineRule="auto"/>
              <w:jc w:val="both"/>
            </w:pPr>
          </w:p>
          <w:p w14:paraId="45E6D2E5" w14:textId="77777777" w:rsidR="0079590E" w:rsidRDefault="00075312">
            <w:pPr>
              <w:pStyle w:val="PDParagraphDefault"/>
              <w:spacing w:line="300" w:lineRule="auto"/>
              <w:jc w:val="both"/>
            </w:pPr>
            <w:r>
              <w:rPr>
                <w:rFonts w:ascii="Times New Roman" w:hAnsi="Times New Roman" w:cs="Times New Roman"/>
                <w:sz w:val="21"/>
                <w:szCs w:val="21"/>
              </w:rPr>
              <w:t>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all means available under applicable law.</w:t>
            </w:r>
          </w:p>
          <w:p w14:paraId="43356D33" w14:textId="77777777" w:rsidR="0079590E" w:rsidRDefault="0079590E">
            <w:pPr>
              <w:pStyle w:val="PDParagraphDefault"/>
              <w:spacing w:line="300" w:lineRule="auto"/>
              <w:jc w:val="both"/>
            </w:pPr>
          </w:p>
          <w:p w14:paraId="73AB2321" w14:textId="77777777" w:rsidR="0079590E" w:rsidRDefault="00075312">
            <w:pPr>
              <w:pStyle w:val="Heading2"/>
              <w:spacing w:after="0"/>
              <w:jc w:val="both"/>
            </w:pPr>
            <w:r>
              <w:rPr>
                <w:rFonts w:ascii="Times New Roman" w:hAnsi="Times New Roman" w:cs="Times New Roman"/>
                <w:sz w:val="21"/>
                <w:szCs w:val="21"/>
              </w:rPr>
              <w:t xml:space="preserve">Article 22. Indemnity </w:t>
            </w:r>
          </w:p>
          <w:p w14:paraId="076F8E85" w14:textId="77777777" w:rsidR="0079590E" w:rsidRDefault="0079590E">
            <w:pPr>
              <w:pStyle w:val="PDParagraphDefault"/>
              <w:spacing w:line="300" w:lineRule="auto"/>
              <w:jc w:val="both"/>
            </w:pPr>
          </w:p>
          <w:p w14:paraId="5DBB3C96" w14:textId="77777777" w:rsidR="0079590E" w:rsidRDefault="00075312">
            <w:pPr>
              <w:pStyle w:val="Heading2"/>
              <w:spacing w:after="0"/>
              <w:jc w:val="both"/>
            </w:pPr>
            <w:r>
              <w:rPr>
                <w:rFonts w:ascii="Times New Roman" w:hAnsi="Times New Roman" w:cs="Times New Roman"/>
                <w:b w:val="0"/>
                <w:bCs w:val="0"/>
                <w:sz w:val="21"/>
                <w:szCs w:val="21"/>
              </w:rPr>
              <w:t>To 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p>
          <w:p w14:paraId="73103023" w14:textId="77777777" w:rsidR="0079590E" w:rsidRDefault="0079590E">
            <w:pPr>
              <w:pStyle w:val="PDParagraphDefault"/>
              <w:spacing w:line="300" w:lineRule="auto"/>
              <w:jc w:val="both"/>
            </w:pPr>
          </w:p>
          <w:p w14:paraId="4F13B343" w14:textId="77777777" w:rsidR="0079590E" w:rsidRDefault="00075312">
            <w:pPr>
              <w:pStyle w:val="PDParagraphDefault"/>
              <w:spacing w:line="300" w:lineRule="auto"/>
              <w:jc w:val="both"/>
            </w:pPr>
            <w:r>
              <w:rPr>
                <w:rFonts w:ascii="Times New Roman" w:hAnsi="Times New Roman" w:cs="Times New Roman"/>
                <w:sz w:val="21"/>
                <w:szCs w:val="21"/>
              </w:rPr>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tc>
        <w:tc>
          <w:tcPr>
            <w:tcW w:w="4680" w:type="dxa"/>
          </w:tcPr>
          <w:p w14:paraId="41D0F79E"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Les adresses susmentionnées peuvent être modifiées et/ou des personnes supplémentaires peuvent être ajoutées moyennant un avis donné à l'autre partie par écrit et de la manière spécifiée dans le présent document. Toutes les notifications sont effectives dès leur réception.</w:t>
            </w:r>
          </w:p>
          <w:p w14:paraId="08B83FEB" w14:textId="77777777" w:rsidR="0079590E" w:rsidRPr="00F83C77" w:rsidRDefault="0079590E">
            <w:pPr>
              <w:pStyle w:val="PDParagraphDefault"/>
              <w:spacing w:line="276" w:lineRule="auto"/>
              <w:jc w:val="both"/>
              <w:rPr>
                <w:lang w:val="fr-FR"/>
              </w:rPr>
            </w:pPr>
          </w:p>
          <w:p w14:paraId="1F78D3D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11. Droit applicable</w:t>
            </w:r>
          </w:p>
          <w:p w14:paraId="7963C528" w14:textId="77777777" w:rsidR="0079590E" w:rsidRPr="00F83C77" w:rsidRDefault="0079590E">
            <w:pPr>
              <w:pStyle w:val="PDParagraphDefault"/>
              <w:spacing w:line="276" w:lineRule="auto"/>
              <w:jc w:val="both"/>
              <w:rPr>
                <w:lang w:val="fr-FR"/>
              </w:rPr>
            </w:pPr>
          </w:p>
          <w:p w14:paraId="038F7883" w14:textId="21FBE44A" w:rsidR="0079590E" w:rsidRPr="00684E0D" w:rsidRDefault="00075312">
            <w:pPr>
              <w:pStyle w:val="PDParagraphDefault"/>
              <w:spacing w:line="276" w:lineRule="auto"/>
              <w:jc w:val="both"/>
              <w:rPr>
                <w:rFonts w:ascii="Times New Roman" w:hAnsi="Times New Roman" w:cs="Times New Roman"/>
                <w:sz w:val="21"/>
                <w:szCs w:val="21"/>
                <w:lang w:val="fr-FR"/>
              </w:rPr>
            </w:pPr>
            <w:r w:rsidRPr="00F83C77">
              <w:rPr>
                <w:rFonts w:ascii="Times New Roman" w:hAnsi="Times New Roman" w:cs="Times New Roman"/>
                <w:sz w:val="21"/>
                <w:szCs w:val="21"/>
                <w:lang w:val="fr-FR"/>
              </w:rPr>
              <w:t xml:space="preserve">Le présent accord est régi et interprété conformément aux lois </w:t>
            </w:r>
            <w:r w:rsidR="00684E0D" w:rsidRPr="001E776B">
              <w:rPr>
                <w:rFonts w:ascii="Times New Roman" w:hAnsi="Times New Roman" w:cs="Times New Roman"/>
                <w:sz w:val="21"/>
                <w:szCs w:val="21"/>
                <w:lang w:val="fr-FR"/>
              </w:rPr>
              <w:t xml:space="preserve">de la République de </w:t>
            </w:r>
            <w:r w:rsidR="002D5ECD" w:rsidRPr="002D5ECD">
              <w:rPr>
                <w:rFonts w:ascii="Times New Roman" w:hAnsi="Times New Roman" w:cs="Times New Roman"/>
                <w:sz w:val="21"/>
                <w:szCs w:val="21"/>
                <w:lang w:val="fr-FR"/>
              </w:rPr>
              <w:t>Tunisie</w:t>
            </w:r>
            <w:r w:rsidRPr="00F83C77">
              <w:rPr>
                <w:rFonts w:ascii="Times New Roman" w:hAnsi="Times New Roman" w:cs="Times New Roman"/>
                <w:sz w:val="21"/>
                <w:szCs w:val="21"/>
                <w:lang w:val="fr-FR"/>
              </w:rPr>
              <w:t>, sans tenir compte des principes de conflit de lois.</w:t>
            </w:r>
          </w:p>
          <w:p w14:paraId="320ED923" w14:textId="77777777" w:rsidR="0079590E" w:rsidRPr="00F83C77" w:rsidRDefault="0079590E">
            <w:pPr>
              <w:pStyle w:val="PDParagraphDefault"/>
              <w:spacing w:line="276" w:lineRule="auto"/>
              <w:jc w:val="both"/>
              <w:rPr>
                <w:lang w:val="fr-FR"/>
              </w:rPr>
            </w:pPr>
          </w:p>
          <w:p w14:paraId="7EACD93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12 - Validité et renonciation</w:t>
            </w:r>
          </w:p>
          <w:p w14:paraId="4817354E" w14:textId="77777777" w:rsidR="0079590E" w:rsidRPr="00F83C77" w:rsidRDefault="0079590E">
            <w:pPr>
              <w:pStyle w:val="PDParagraphDefault"/>
              <w:spacing w:line="276" w:lineRule="auto"/>
              <w:jc w:val="both"/>
              <w:rPr>
                <w:lang w:val="fr-FR"/>
              </w:rPr>
            </w:pPr>
          </w:p>
          <w:p w14:paraId="3D64CF1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L'invalidité totale ou partielle d'une disposition du présent accord n'affecte pas la validité des autres dispositions. Toute renonciation à une violation d'une disposition du présent accord ne constitue pas une renonciation à une violation ultérieure de cette disposition ou à la violation de toute autre disposition du présent accord. Le fait que les PARTNERS n'appliquent pas, à un moment ou à un autre, une disposition du présent accord ne doit pas être interprété comme une renonciation à cette disposition.</w:t>
            </w:r>
          </w:p>
          <w:p w14:paraId="5F68C84B" w14:textId="77777777" w:rsidR="0079590E" w:rsidRPr="00F83C77" w:rsidRDefault="0079590E">
            <w:pPr>
              <w:pStyle w:val="PDParagraphDefault"/>
              <w:spacing w:line="276" w:lineRule="auto"/>
              <w:jc w:val="both"/>
              <w:rPr>
                <w:lang w:val="fr-FR"/>
              </w:rPr>
            </w:pPr>
          </w:p>
          <w:p w14:paraId="51D8CE8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13 - Modifications</w:t>
            </w:r>
          </w:p>
          <w:p w14:paraId="0577A607" w14:textId="77777777" w:rsidR="0079590E" w:rsidRPr="00F83C77" w:rsidRDefault="0079590E">
            <w:pPr>
              <w:pStyle w:val="PDParagraphDefault"/>
              <w:spacing w:line="276" w:lineRule="auto"/>
              <w:jc w:val="both"/>
              <w:rPr>
                <w:lang w:val="fr-FR"/>
              </w:rPr>
            </w:pPr>
          </w:p>
          <w:p w14:paraId="5A29089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Les PARTNERS peuvent de temps à autre ordonner par écrit des modifications directes des exigences techniques, des lieux de livraison, des méthodes d'inspection ou d'acceptation, ainsi que des ajustements raisonnables des quantités, des calendriers de livraison ou des deux, et des termes et conditions du présent contrat, si cela est nécessaire pour remplir les obligations des PARTNERS.   </w:t>
            </w:r>
          </w:p>
          <w:p w14:paraId="733CB0CC" w14:textId="77777777" w:rsidR="0079590E" w:rsidRPr="00F83C77" w:rsidRDefault="0079590E">
            <w:pPr>
              <w:pStyle w:val="PDParagraphDefault"/>
              <w:spacing w:line="276" w:lineRule="auto"/>
              <w:jc w:val="both"/>
              <w:rPr>
                <w:lang w:val="fr-FR"/>
              </w:rPr>
            </w:pPr>
          </w:p>
          <w:p w14:paraId="7A5777A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Si un tel changement entraîne une augmentation ou une diminution des coûts à engager ou du temps nécessaire à l'exécution d'un contrat de sous-traitance en vertu du présent contrat, un ajustement équitable sera effectué dans le prix du contrat ou le calendrier de livraison, ou les deux, et le contrat sera modifié par écrit en conséquence. Tout ajustement requis par le CONSULTANT à la suite de modifications ou de changements apportés au contrat doit être demandé par le CONSULTANT dans un délai de 30 (trente) jours à compter de la date de réception desdites modifications ou desdits changements</w:t>
            </w:r>
            <w:r w:rsidRPr="00F83C77">
              <w:rPr>
                <w:rFonts w:ascii="Times New Roman" w:hAnsi="Times New Roman" w:cs="Times New Roman"/>
                <w:b/>
                <w:bCs/>
                <w:sz w:val="21"/>
                <w:szCs w:val="21"/>
                <w:lang w:val="fr-FR"/>
              </w:rPr>
              <w:t>.</w:t>
            </w:r>
          </w:p>
          <w:p w14:paraId="0896DB2D" w14:textId="77777777" w:rsidR="0079590E" w:rsidRPr="00F83C77" w:rsidRDefault="0079590E">
            <w:pPr>
              <w:pStyle w:val="PDParagraphDefault"/>
              <w:spacing w:line="276" w:lineRule="auto"/>
              <w:jc w:val="both"/>
              <w:rPr>
                <w:lang w:val="fr-FR"/>
              </w:rPr>
            </w:pPr>
          </w:p>
          <w:p w14:paraId="1E63112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14 - Transferts et délégations</w:t>
            </w:r>
          </w:p>
          <w:p w14:paraId="59961421" w14:textId="77777777" w:rsidR="0079590E" w:rsidRPr="00F83C77" w:rsidRDefault="0079590E">
            <w:pPr>
              <w:pStyle w:val="PDParagraphDefault"/>
              <w:spacing w:line="276" w:lineRule="auto"/>
              <w:jc w:val="both"/>
              <w:rPr>
                <w:lang w:val="fr-FR"/>
              </w:rPr>
            </w:pPr>
          </w:p>
          <w:p w14:paraId="6D8F25B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présent contrat ne peut être cédé ou délégué, en tout ou en partie, par le CONSULTANT sans l'accord écrit des PARTNERS. En l'absence d'un tel consentement, toute cession est nulle et non avenue.</w:t>
            </w:r>
          </w:p>
          <w:p w14:paraId="27A663ED" w14:textId="77777777" w:rsidR="0079590E" w:rsidRPr="00F83C77" w:rsidRDefault="0079590E">
            <w:pPr>
              <w:pStyle w:val="PDParagraphDefault"/>
              <w:spacing w:line="276" w:lineRule="auto"/>
              <w:jc w:val="both"/>
              <w:rPr>
                <w:lang w:val="fr-FR"/>
              </w:rPr>
            </w:pPr>
          </w:p>
          <w:p w14:paraId="3554468D" w14:textId="77777777" w:rsidR="0079590E" w:rsidRDefault="00075312">
            <w:pPr>
              <w:pStyle w:val="PDParagraphDefault"/>
              <w:spacing w:line="276" w:lineRule="auto"/>
              <w:jc w:val="both"/>
            </w:pPr>
            <w:r>
              <w:rPr>
                <w:rFonts w:ascii="Times New Roman" w:hAnsi="Times New Roman" w:cs="Times New Roman"/>
                <w:b/>
                <w:bCs/>
                <w:sz w:val="21"/>
                <w:szCs w:val="21"/>
              </w:rPr>
              <w:t>Article 15 - Inspection et acceptation</w:t>
            </w:r>
          </w:p>
          <w:p w14:paraId="7D2365B0" w14:textId="77777777" w:rsidR="0079590E" w:rsidRDefault="0079590E">
            <w:pPr>
              <w:pStyle w:val="PDParagraphDefault"/>
              <w:spacing w:line="276" w:lineRule="auto"/>
              <w:jc w:val="both"/>
            </w:pPr>
          </w:p>
          <w:p w14:paraId="5201024E"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 xml:space="preserve">Les PARTNERS se réservent le droit d'inspecter ou de tester les services fournis par le CONSULTANT dans le cadre du présent contrat. Une fois les services exécutés, les PARTNERS agissent de bonne foi et dans les meilleurs délais pour décider de l'acceptation de ces services (et, le cas échéant, pour achever son inspection et ses tests).   </w:t>
            </w:r>
          </w:p>
          <w:p w14:paraId="0BC23D6F"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 xml:space="preserve">Si le CONSULTANT fournit des services qui ne sont pas conformes aux exigences, les PARTNERS peuvent, à leur seule discrétion et aux frais du CONSULTANT : </w:t>
            </w:r>
          </w:p>
          <w:p w14:paraId="35BB8FA9" w14:textId="77777777" w:rsidR="0079590E" w:rsidRPr="00F83C77" w:rsidRDefault="00075312">
            <w:pPr>
              <w:pStyle w:val="PDParagraphDefault"/>
              <w:numPr>
                <w:ilvl w:val="0"/>
                <w:numId w:val="16"/>
              </w:numPr>
              <w:spacing w:line="276" w:lineRule="auto"/>
              <w:jc w:val="both"/>
              <w:rPr>
                <w:lang w:val="fr-FR"/>
              </w:rPr>
            </w:pPr>
            <w:proofErr w:type="gramStart"/>
            <w:r w:rsidRPr="00F83C77">
              <w:rPr>
                <w:rFonts w:ascii="Times New Roman" w:hAnsi="Times New Roman" w:cs="Times New Roman"/>
                <w:sz w:val="21"/>
                <w:szCs w:val="21"/>
                <w:lang w:val="fr-FR"/>
              </w:rPr>
              <w:t>demander</w:t>
            </w:r>
            <w:proofErr w:type="gramEnd"/>
            <w:r w:rsidRPr="00F83C77">
              <w:rPr>
                <w:rFonts w:ascii="Times New Roman" w:hAnsi="Times New Roman" w:cs="Times New Roman"/>
                <w:sz w:val="21"/>
                <w:szCs w:val="21"/>
                <w:lang w:val="fr-FR"/>
              </w:rPr>
              <w:t xml:space="preserve"> au CONSULTANT de corriger ou de remplacer les services immédiatement ; </w:t>
            </w:r>
          </w:p>
          <w:p w14:paraId="7783130B" w14:textId="77777777" w:rsidR="0079590E" w:rsidRPr="00F83C77" w:rsidRDefault="00075312">
            <w:pPr>
              <w:pStyle w:val="PDParagraphDefault"/>
              <w:numPr>
                <w:ilvl w:val="0"/>
                <w:numId w:val="16"/>
              </w:numPr>
              <w:spacing w:line="276" w:lineRule="auto"/>
              <w:jc w:val="both"/>
              <w:rPr>
                <w:lang w:val="fr-FR"/>
              </w:rPr>
            </w:pPr>
            <w:proofErr w:type="gramStart"/>
            <w:r w:rsidRPr="00F83C77">
              <w:rPr>
                <w:rFonts w:ascii="Times New Roman" w:hAnsi="Times New Roman" w:cs="Times New Roman"/>
                <w:sz w:val="21"/>
                <w:szCs w:val="21"/>
                <w:lang w:val="fr-FR"/>
              </w:rPr>
              <w:t>la</w:t>
            </w:r>
            <w:proofErr w:type="gramEnd"/>
            <w:r w:rsidRPr="00F83C77">
              <w:rPr>
                <w:rFonts w:ascii="Times New Roman" w:hAnsi="Times New Roman" w:cs="Times New Roman"/>
                <w:sz w:val="21"/>
                <w:szCs w:val="21"/>
                <w:lang w:val="fr-FR"/>
              </w:rPr>
              <w:t xml:space="preserve"> correction des non-conformités ; ou </w:t>
            </w:r>
          </w:p>
          <w:p w14:paraId="7A7E863A" w14:textId="77777777" w:rsidR="0079590E" w:rsidRPr="00F83C77" w:rsidRDefault="00075312">
            <w:pPr>
              <w:pStyle w:val="PDParagraphDefault"/>
              <w:numPr>
                <w:ilvl w:val="0"/>
                <w:numId w:val="16"/>
              </w:numPr>
              <w:spacing w:line="276" w:lineRule="auto"/>
              <w:jc w:val="both"/>
              <w:rPr>
                <w:lang w:val="fr-FR"/>
              </w:rPr>
            </w:pPr>
            <w:proofErr w:type="gramStart"/>
            <w:r w:rsidRPr="00F83C77">
              <w:rPr>
                <w:rFonts w:ascii="Times New Roman" w:hAnsi="Times New Roman" w:cs="Times New Roman"/>
                <w:sz w:val="21"/>
                <w:szCs w:val="21"/>
                <w:lang w:val="fr-FR"/>
              </w:rPr>
              <w:t>réduire</w:t>
            </w:r>
            <w:proofErr w:type="gramEnd"/>
            <w:r w:rsidRPr="00F83C77">
              <w:rPr>
                <w:rFonts w:ascii="Times New Roman" w:hAnsi="Times New Roman" w:cs="Times New Roman"/>
                <w:sz w:val="21"/>
                <w:szCs w:val="21"/>
                <w:lang w:val="fr-FR"/>
              </w:rPr>
              <w:t xml:space="preserve"> le prix du contrat pour refléter la valeur réduite des services fournis. </w:t>
            </w:r>
          </w:p>
          <w:p w14:paraId="62F05B60"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 xml:space="preserve">Les PARTNERS précisent le motif du retour ou du rejet des services non conformes et/ou décrivent les mesures prises. Toute augmentation des coûts, y compris les coûts de main-d'œuvre et les dépenses, imputable au rejet des services non conformes par les PARTNERS est à la charge du CONSULTANT. </w:t>
            </w:r>
          </w:p>
          <w:p w14:paraId="39EE58E7"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Le PARTENAIRE peut exiger le remplacement ou la répétition des services non conformes sans augmentation du prix du contrat. Si le remplacement ne corrige pas les défauts ou si la répétition n'est pas possible, PARTNERS peut demander une réduction équitable du prix ou une rémunération adéquate pour l'acceptation des produits ou services non conformes. PARTNERS doit exercer ses droits dans un délai raisonnable après que le défaut a été ou aurait dû être découvert.</w:t>
            </w:r>
          </w:p>
          <w:p w14:paraId="07D56665"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Si le CONSULTANT ne répète pas les services dans les meilleurs délais ou ne prend pas les mesures nécessaires pour garantir à l'avenir une exécution conforme aux exigences du contrat, les PARTNERS peuvent résilier le contrat pour non-exécution.</w:t>
            </w:r>
          </w:p>
          <w:p w14:paraId="20C5E751" w14:textId="77777777" w:rsidR="0079590E" w:rsidRPr="00F83C77" w:rsidRDefault="0079590E">
            <w:pPr>
              <w:pStyle w:val="PDParagraphDefault"/>
              <w:spacing w:line="276" w:lineRule="auto"/>
              <w:jc w:val="both"/>
              <w:rPr>
                <w:lang w:val="fr-FR"/>
              </w:rPr>
            </w:pPr>
          </w:p>
          <w:p w14:paraId="6347D1DC"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16 - Statut d'entrepreneur indépendant</w:t>
            </w:r>
          </w:p>
          <w:p w14:paraId="554AD10B" w14:textId="77777777" w:rsidR="0079590E" w:rsidRPr="00F83C77" w:rsidRDefault="0079590E">
            <w:pPr>
              <w:pStyle w:val="PDParagraphDefault"/>
              <w:spacing w:line="276" w:lineRule="auto"/>
              <w:jc w:val="both"/>
              <w:rPr>
                <w:lang w:val="fr-FR"/>
              </w:rPr>
            </w:pPr>
          </w:p>
          <w:p w14:paraId="324270F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est et reste un entrepreneur indépendant pendant l'exécution du présent contrat.</w:t>
            </w:r>
          </w:p>
          <w:p w14:paraId="39F4384D" w14:textId="77777777" w:rsidR="0079590E" w:rsidRPr="00F83C77" w:rsidRDefault="0079590E">
            <w:pPr>
              <w:pStyle w:val="PDParagraphDefault"/>
              <w:spacing w:line="276" w:lineRule="auto"/>
              <w:jc w:val="both"/>
              <w:rPr>
                <w:lang w:val="fr-FR"/>
              </w:rPr>
            </w:pPr>
          </w:p>
          <w:p w14:paraId="6920BEE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17 - Divisibilité</w:t>
            </w:r>
          </w:p>
          <w:p w14:paraId="2847C6EF" w14:textId="77777777" w:rsidR="0079590E" w:rsidRPr="00F83C77" w:rsidRDefault="0079590E">
            <w:pPr>
              <w:pStyle w:val="PDParagraphDefault"/>
              <w:spacing w:line="276" w:lineRule="auto"/>
              <w:jc w:val="both"/>
              <w:rPr>
                <w:lang w:val="fr-FR"/>
              </w:rPr>
            </w:pPr>
          </w:p>
          <w:p w14:paraId="64A788B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Si un tribunal compétent détermine qu'une disposition du présent accord est invalide ou inapplicable, cette décision n'affectera pas les autres dispositions du présent accord. En outre, toutes les dispositions valides du présent accord seront appliquées dans toute la mesure permise par la loi.</w:t>
            </w:r>
          </w:p>
          <w:p w14:paraId="0A343EFB" w14:textId="77777777" w:rsidR="0079590E" w:rsidRPr="00F83C77" w:rsidRDefault="0079590E">
            <w:pPr>
              <w:pStyle w:val="PDParagraphDefault"/>
              <w:spacing w:line="276" w:lineRule="auto"/>
              <w:jc w:val="both"/>
              <w:rPr>
                <w:lang w:val="fr-FR"/>
              </w:rPr>
            </w:pPr>
          </w:p>
          <w:p w14:paraId="1160D1A4" w14:textId="77777777" w:rsidR="0079590E" w:rsidRPr="00F83C77" w:rsidRDefault="0079590E">
            <w:pPr>
              <w:pStyle w:val="PDParagraphDefault"/>
              <w:spacing w:line="276" w:lineRule="auto"/>
              <w:jc w:val="both"/>
              <w:rPr>
                <w:lang w:val="fr-FR"/>
              </w:rPr>
            </w:pPr>
          </w:p>
          <w:p w14:paraId="4A574BB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18 - Restrictions à la divulgation et à la publicité </w:t>
            </w:r>
          </w:p>
          <w:p w14:paraId="120125E5" w14:textId="77777777" w:rsidR="0079590E" w:rsidRPr="00F83C77" w:rsidRDefault="0079590E">
            <w:pPr>
              <w:pStyle w:val="PDParagraphDefault"/>
              <w:spacing w:line="276" w:lineRule="auto"/>
              <w:jc w:val="both"/>
              <w:rPr>
                <w:lang w:val="fr-FR"/>
              </w:rPr>
            </w:pPr>
          </w:p>
          <w:p w14:paraId="51177751"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Les communiqués de presse, les annonces publiques, les démentis ou les confirmations de toute partie de l'objet du présent accord sont interdits sans l'accord écrit préalable des PARTNERS. Les restrictions énoncées dans le présent article restent en vigueur en cas de résiliation ou d'expiration du présent accord pendant la période convenue par écrit entre les parties. Si aucune période de ce type n'est fixée par écrit, la divulgation n'est pas autorisée.</w:t>
            </w:r>
          </w:p>
          <w:p w14:paraId="0C492FF4" w14:textId="77777777" w:rsidR="0079590E" w:rsidRPr="00F83C77" w:rsidRDefault="0079590E">
            <w:pPr>
              <w:pStyle w:val="PDParagraphDefault"/>
              <w:spacing w:line="276" w:lineRule="auto"/>
              <w:jc w:val="both"/>
              <w:rPr>
                <w:lang w:val="fr-FR"/>
              </w:rPr>
            </w:pPr>
          </w:p>
          <w:p w14:paraId="6EC148BA"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19 - Dispositions relatives à la lutte contre la corruption</w:t>
            </w:r>
          </w:p>
          <w:p w14:paraId="08100468" w14:textId="77777777" w:rsidR="0079590E" w:rsidRPr="00F83C77" w:rsidRDefault="0079590E">
            <w:pPr>
              <w:pStyle w:val="PDParagraphDefault"/>
              <w:spacing w:line="276" w:lineRule="auto"/>
              <w:jc w:val="both"/>
              <w:rPr>
                <w:lang w:val="fr-FR"/>
              </w:rPr>
            </w:pPr>
          </w:p>
          <w:p w14:paraId="6985AE92"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mène toutes les activités liées à cet engagement de manière équitable, honnête et transparente.</w:t>
            </w:r>
          </w:p>
          <w:p w14:paraId="4886F7FF"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déclare et certifie qu'il rejette la corruption sous toutes ses formes, y compris les pots-de-vin, les gratifications ou tout autre acte interdit.</w:t>
            </w:r>
          </w:p>
          <w:p w14:paraId="7CE4CD1F"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 xml:space="preserve">Le CONSULTANT déclare et certifie qu'il est conscient que la corruption </w:t>
            </w:r>
            <w:proofErr w:type="gramStart"/>
            <w:r w:rsidRPr="00F83C77">
              <w:rPr>
                <w:rFonts w:ascii="Times New Roman" w:hAnsi="Times New Roman" w:cs="Times New Roman"/>
                <w:sz w:val="21"/>
                <w:szCs w:val="21"/>
                <w:lang w:val="fr-FR"/>
              </w:rPr>
              <w:t>est</w:t>
            </w:r>
            <w:proofErr w:type="gramEnd"/>
            <w:r w:rsidRPr="00F83C77">
              <w:rPr>
                <w:rFonts w:ascii="Times New Roman" w:hAnsi="Times New Roman" w:cs="Times New Roman"/>
                <w:sz w:val="21"/>
                <w:szCs w:val="21"/>
                <w:lang w:val="fr-FR"/>
              </w:rPr>
              <w:t xml:space="preserve"> un délit pénal en vertu d'un certain nombre de lois anti-corruption, notamment la loi anti-corruption, la loi sur le code pénal, la FCPA et d'autres lois similaires, et qu'elle est par conséquent strictement interdite, quelle que soit la juridiction ou la circonstance.</w:t>
            </w:r>
          </w:p>
          <w:p w14:paraId="709E1625"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s'abstient de commettre ou de tenter de commettre, directement ou indirectement, des actes interdits, y compris des pots-de-vin ou des paiements de facilitation.</w:t>
            </w:r>
          </w:p>
          <w:p w14:paraId="7BC47B41"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déclare et certifie qu'il se conformera au code de conduite des PARTNERS ou à son propre code de conduite, et que son code n'est pas en contradiction avec le code de conduite des PARTNERS.</w:t>
            </w:r>
          </w:p>
          <w:p w14:paraId="3BB96985" w14:textId="77777777" w:rsidR="0079590E" w:rsidRDefault="00075312">
            <w:pPr>
              <w:pStyle w:val="PDParagraphDefault"/>
              <w:numPr>
                <w:ilvl w:val="0"/>
                <w:numId w:val="17"/>
              </w:numPr>
              <w:spacing w:line="276" w:lineRule="auto"/>
              <w:jc w:val="both"/>
            </w:pPr>
            <w:r>
              <w:rPr>
                <w:rFonts w:ascii="Times New Roman" w:hAnsi="Times New Roman" w:cs="Times New Roman"/>
                <w:sz w:val="21"/>
                <w:szCs w:val="21"/>
              </w:rPr>
              <w:t xml:space="preserve">Le CONSULTANT </w:t>
            </w:r>
            <w:proofErr w:type="spellStart"/>
            <w:r>
              <w:rPr>
                <w:rFonts w:ascii="Times New Roman" w:hAnsi="Times New Roman" w:cs="Times New Roman"/>
                <w:sz w:val="21"/>
                <w:szCs w:val="21"/>
              </w:rPr>
              <w:t>déclare</w:t>
            </w:r>
            <w:proofErr w:type="spellEnd"/>
            <w:r>
              <w:rPr>
                <w:rFonts w:ascii="Times New Roman" w:hAnsi="Times New Roman" w:cs="Times New Roman"/>
                <w:sz w:val="21"/>
                <w:szCs w:val="21"/>
              </w:rPr>
              <w:t xml:space="preserve"> que : </w:t>
            </w:r>
          </w:p>
          <w:p w14:paraId="5311E55D" w14:textId="77777777" w:rsidR="0079590E" w:rsidRPr="00F83C77" w:rsidRDefault="00075312">
            <w:pPr>
              <w:pStyle w:val="PDParagraphDefault"/>
              <w:numPr>
                <w:ilvl w:val="0"/>
                <w:numId w:val="18"/>
              </w:numPr>
              <w:spacing w:line="276" w:lineRule="auto"/>
              <w:jc w:val="both"/>
              <w:rPr>
                <w:lang w:val="fr-FR"/>
              </w:rPr>
            </w:pPr>
            <w:r w:rsidRPr="00F83C77">
              <w:rPr>
                <w:rFonts w:ascii="Times New Roman" w:hAnsi="Times New Roman" w:cs="Times New Roman"/>
                <w:sz w:val="21"/>
                <w:szCs w:val="21"/>
                <w:lang w:val="fr-FR"/>
              </w:rPr>
              <w:t>n'a pas effectué ou proposé d'effectuer un paiement illégal ; n'a pas proposé ou promis d'effectuer un paiement illégal ; n'a pas fourni, offert ou promis de fournir quoi que ce soit de valeur (que ce soit sous la forme de biens ou de services ou autrement) à un fonctionnaire ou à un employé étranger ou national d'une entité gouvernementale (ce qui, aux fins de la présente section, inclut également tout parti politique ou candidat) ou à un intermédiaire (démarcheur), un agent, un représentant ou toute autre partie agissant pour le compte ou sous les auspices d'un fonctionnaire ou d'un employé d'une entité gouvernementale (chacun étant dénommé "entité gouvernementale") (ce qui, aux fins de la présente section, inclut également tout parti politique ou candidat) ou à un intermédiaire (démarcheur), un agent, un représentant ou toute autre partie agissant pour le compte ou sous les auspices d'un fonctionnaire ou d'un employé d'une entité gouvernementale (chacun étant dénommé "entité gouvernementale") (ce qui, aux fins de la présente section, inclut également tout parti politique ou candidat) ou à un intermédiaire (démarcheur), un agent, un représentant ou toute autre partie agissant pour, pour le compte ou sous les auspices d'un fonctionnaire ou d'un employé d'une entité gouvernementale (chacun étant un "fonctionnaire"), dans le but (i) d'influencer illégalement un acte officiel ou une décision d'un fonctionnaire, (ii) d'inciter un fonctionnaire à accomplir ou à omettre d'accomplir un acte en violation de ses obligations légales, (iii) d'obtenir un avantage indu, (iv) d'inciter un fonctionnaire à accomplir ou à omettre d'accomplir un acte en violation de ses obligations légales, (v) d'obtenir un avantage indu, ou (vi) d'obtenir un avantage indu auprès d'un fonctionnaire, ou (vii) d'obtenir un avantage indu auprès d'un fonctionnaire ; ou (iv) inciter un fonctionnaire à influencer ou à affecter un acte ou une décision d'une entité gouvernementale ; dans tous les cas, dans le but d'obtenir ou de conserver des affaires ou de canaliser des affaires en faveur d'une personne ;</w:t>
            </w:r>
          </w:p>
          <w:p w14:paraId="7098F6A6" w14:textId="77777777" w:rsidR="0079590E" w:rsidRPr="00F83C77" w:rsidRDefault="00075312">
            <w:pPr>
              <w:pStyle w:val="PDParagraphDefault"/>
              <w:numPr>
                <w:ilvl w:val="0"/>
                <w:numId w:val="18"/>
              </w:numPr>
              <w:spacing w:line="276" w:lineRule="auto"/>
              <w:jc w:val="both"/>
              <w:rPr>
                <w:lang w:val="fr-FR"/>
              </w:rPr>
            </w:pPr>
            <w:proofErr w:type="gramStart"/>
            <w:r w:rsidRPr="00F83C77">
              <w:rPr>
                <w:rFonts w:ascii="Times New Roman" w:hAnsi="Times New Roman" w:cs="Times New Roman"/>
                <w:sz w:val="21"/>
                <w:szCs w:val="21"/>
                <w:lang w:val="fr-FR"/>
              </w:rPr>
              <w:t>n'a</w:t>
            </w:r>
            <w:proofErr w:type="gramEnd"/>
            <w:r w:rsidRPr="00F83C77">
              <w:rPr>
                <w:rFonts w:ascii="Times New Roman" w:hAnsi="Times New Roman" w:cs="Times New Roman"/>
                <w:sz w:val="21"/>
                <w:szCs w:val="21"/>
                <w:lang w:val="fr-FR"/>
              </w:rPr>
              <w:t xml:space="preserve"> pas utilisé de fonds pour faire des contributions illégales, donner des cadeaux, offrir des divertissements ou faire d'autres dépenses illégales en rapport avec des activités politiques ou autres.</w:t>
            </w:r>
          </w:p>
          <w:p w14:paraId="373B44A7" w14:textId="77777777" w:rsidR="0079590E" w:rsidRPr="00F83C77" w:rsidRDefault="00075312">
            <w:pPr>
              <w:pStyle w:val="PDParagraphDefault"/>
              <w:numPr>
                <w:ilvl w:val="0"/>
                <w:numId w:val="18"/>
              </w:numPr>
              <w:spacing w:line="276" w:lineRule="auto"/>
              <w:jc w:val="both"/>
              <w:rPr>
                <w:lang w:val="fr-FR"/>
              </w:rPr>
            </w:pPr>
            <w:r w:rsidRPr="00F83C77">
              <w:rPr>
                <w:rFonts w:ascii="Times New Roman" w:hAnsi="Times New Roman" w:cs="Times New Roman"/>
                <w:sz w:val="21"/>
                <w:szCs w:val="21"/>
                <w:lang w:val="fr-FR"/>
              </w:rPr>
              <w:t xml:space="preserve">n'a pas pris d'autres mesures ou fait d'autres omissions qui pourraient raisonnablement l'amener à violer le </w:t>
            </w:r>
            <w:proofErr w:type="spellStart"/>
            <w:r w:rsidRPr="00F83C77">
              <w:rPr>
                <w:rFonts w:ascii="Times New Roman" w:hAnsi="Times New Roman" w:cs="Times New Roman"/>
                <w:sz w:val="21"/>
                <w:szCs w:val="21"/>
                <w:lang w:val="fr-FR"/>
              </w:rPr>
              <w:t>Foreign</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Corrupt</w:t>
            </w:r>
            <w:proofErr w:type="spellEnd"/>
            <w:r w:rsidRPr="00F83C77">
              <w:rPr>
                <w:rFonts w:ascii="Times New Roman" w:hAnsi="Times New Roman" w:cs="Times New Roman"/>
                <w:sz w:val="21"/>
                <w:szCs w:val="21"/>
                <w:lang w:val="fr-FR"/>
              </w:rPr>
              <w:t xml:space="preserve"> Practices </w:t>
            </w:r>
            <w:proofErr w:type="spellStart"/>
            <w:r w:rsidRPr="00F83C77">
              <w:rPr>
                <w:rFonts w:ascii="Times New Roman" w:hAnsi="Times New Roman" w:cs="Times New Roman"/>
                <w:sz w:val="21"/>
                <w:szCs w:val="21"/>
                <w:lang w:val="fr-FR"/>
              </w:rPr>
              <w:t>Act</w:t>
            </w:r>
            <w:proofErr w:type="spellEnd"/>
            <w:r w:rsidRPr="00F83C77">
              <w:rPr>
                <w:rFonts w:ascii="Times New Roman" w:hAnsi="Times New Roman" w:cs="Times New Roman"/>
                <w:sz w:val="21"/>
                <w:szCs w:val="21"/>
                <w:lang w:val="fr-FR"/>
              </w:rPr>
              <w:t xml:space="preserve"> de 1977, tel qu'amendé, et les règles et règlements qui en découlent, ou toute autre loi des États-Unis, ou de toute autre juridiction dans laquelle le CONSULTANT exerce ses activités, qui régit les pratiques de corruption, la corruption commerciale, le blanchiment d'argent, le </w:t>
            </w:r>
            <w:proofErr w:type="spellStart"/>
            <w:r w:rsidRPr="00F83C77">
              <w:rPr>
                <w:rFonts w:ascii="Times New Roman" w:hAnsi="Times New Roman" w:cs="Times New Roman"/>
                <w:sz w:val="21"/>
                <w:szCs w:val="21"/>
                <w:lang w:val="fr-FR"/>
              </w:rPr>
              <w:t>pay</w:t>
            </w:r>
            <w:proofErr w:type="spellEnd"/>
            <w:r w:rsidRPr="00F83C77">
              <w:rPr>
                <w:rFonts w:ascii="Times New Roman" w:hAnsi="Times New Roman" w:cs="Times New Roman"/>
                <w:sz w:val="21"/>
                <w:szCs w:val="21"/>
                <w:lang w:val="fr-FR"/>
              </w:rPr>
              <w:t>-to-</w:t>
            </w:r>
            <w:proofErr w:type="spellStart"/>
            <w:r w:rsidRPr="00F83C77">
              <w:rPr>
                <w:rFonts w:ascii="Times New Roman" w:hAnsi="Times New Roman" w:cs="Times New Roman"/>
                <w:sz w:val="21"/>
                <w:szCs w:val="21"/>
                <w:lang w:val="fr-FR"/>
              </w:rPr>
              <w:t>play</w:t>
            </w:r>
            <w:proofErr w:type="spellEnd"/>
            <w:r w:rsidRPr="00F83C77">
              <w:rPr>
                <w:rFonts w:ascii="Times New Roman" w:hAnsi="Times New Roman" w:cs="Times New Roman"/>
                <w:sz w:val="21"/>
                <w:szCs w:val="21"/>
                <w:lang w:val="fr-FR"/>
              </w:rPr>
              <w:t>, la lutte contre les pots-de-vin et la corruption ou qui interdit les paiements à des fonctionnaires ou à des employés du gouvernement ou de l'administration publique.</w:t>
            </w:r>
          </w:p>
          <w:p w14:paraId="77C5885E"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doit inclure ces dispositions anti-corruption, ou des dispositions substantiellement similaires, dans tous les contrats de sous-traitance ou autres contrats conclus par le CONSULTANT dans le cadre de la présente mission.</w:t>
            </w:r>
          </w:p>
          <w:p w14:paraId="700D65D9" w14:textId="77777777" w:rsidR="0079590E" w:rsidRPr="00F83C77" w:rsidRDefault="0079590E">
            <w:pPr>
              <w:pStyle w:val="PDParagraphDefault"/>
              <w:spacing w:line="276" w:lineRule="auto"/>
              <w:jc w:val="both"/>
              <w:rPr>
                <w:lang w:val="fr-FR"/>
              </w:rPr>
            </w:pPr>
          </w:p>
          <w:p w14:paraId="4D091EA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20 - Communication avec les PARTNERS, les donateurs et les clients </w:t>
            </w:r>
          </w:p>
          <w:p w14:paraId="71E9F15D" w14:textId="77777777" w:rsidR="0079590E" w:rsidRPr="00F83C77" w:rsidRDefault="0079590E">
            <w:pPr>
              <w:pStyle w:val="PDParagraphDefault"/>
              <w:spacing w:line="276" w:lineRule="auto"/>
              <w:jc w:val="both"/>
              <w:rPr>
                <w:lang w:val="fr-FR"/>
              </w:rPr>
            </w:pPr>
          </w:p>
          <w:p w14:paraId="36DD70ED"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s'abstient de proposer ou de défendre auprès d'un fonctionnaire ou d'un employé d'une organisation partenaire ou d'un organisme donateur une activité ou une ligne de conduite qui aurait un impact direct sur les PARTNERS, sauf accord préalable et écrit avec les PARTNERS. Le CONSULTANT ne communique pas directement avec les donateurs au sujet du travail qu'il effectue pour les PARTNERS sans l'accord écrit de ces derniers.</w:t>
            </w:r>
          </w:p>
          <w:p w14:paraId="6841FC8D" w14:textId="77777777" w:rsidR="0079590E" w:rsidRPr="00F83C77" w:rsidRDefault="0079590E">
            <w:pPr>
              <w:pStyle w:val="PDParagraphDefault"/>
              <w:spacing w:line="276" w:lineRule="auto"/>
              <w:jc w:val="both"/>
              <w:rPr>
                <w:lang w:val="fr-FR"/>
              </w:rPr>
            </w:pPr>
          </w:p>
          <w:p w14:paraId="46829FDD"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21 - Règlement des différends</w:t>
            </w:r>
          </w:p>
          <w:p w14:paraId="1C3BB7AE" w14:textId="77777777" w:rsidR="0079590E" w:rsidRPr="00F83C77" w:rsidRDefault="0079590E">
            <w:pPr>
              <w:pStyle w:val="PDParagraphDefault"/>
              <w:spacing w:line="276" w:lineRule="auto"/>
              <w:jc w:val="both"/>
              <w:rPr>
                <w:lang w:val="fr-FR"/>
              </w:rPr>
            </w:pPr>
          </w:p>
          <w:p w14:paraId="3A02523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Si des différends surviennent entre les parties dans le cadre du présent accord, les parties tentent d'abord de les résoudre par des discussions informelles entre elles, sous réserve d'exceptions justifiables, y compris, mais sans s'y limiter, les différends dont l'une ou l'autre des parties estime qu'ils nécessitent une solution immédiate (c'est-à-dire des circonstances susceptibles d'entraîner un détournement de fonds fédéraux). Tout différend n'ayant pu être résolu par des discussions informelles entre les parties dans un délai raisonnable après l'ouverture de ces discussions (maximum trente (30) jours) peut être résolu par tout moyen disponible en vertu du droit applicable.</w:t>
            </w:r>
          </w:p>
          <w:p w14:paraId="061A1208" w14:textId="77777777" w:rsidR="0079590E" w:rsidRPr="00F83C77" w:rsidRDefault="0079590E">
            <w:pPr>
              <w:pStyle w:val="PDParagraphDefault"/>
              <w:spacing w:line="276" w:lineRule="auto"/>
              <w:jc w:val="both"/>
              <w:rPr>
                <w:lang w:val="fr-FR"/>
              </w:rPr>
            </w:pPr>
          </w:p>
          <w:p w14:paraId="313279E6"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22 - Indemnisation </w:t>
            </w:r>
          </w:p>
          <w:p w14:paraId="787B40D9" w14:textId="77777777" w:rsidR="0079590E" w:rsidRPr="00F83C77" w:rsidRDefault="0079590E">
            <w:pPr>
              <w:pStyle w:val="PDParagraphDefault"/>
              <w:spacing w:line="276" w:lineRule="auto"/>
              <w:jc w:val="both"/>
              <w:rPr>
                <w:lang w:val="fr-FR"/>
              </w:rPr>
            </w:pPr>
          </w:p>
          <w:p w14:paraId="2B73ABE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Dans toute la mesure permise par la loi, le CONSULTANT s'engage à indemniser et à dégager de toute responsabilité les PARTNERS et ses dirigeants, administrateurs, employés, agents et représentants légaux, contre toute réclamation, demande, responsabilité, dépense (y compris les honoraires et débours raisonnables des avocats, les frais de justice, les jugements, les règlements et les amendes) pour omission ou action, qui pourrait survenir dans le cadre de la mise en œuvre par le CONSULTANT du présent Contrat ou des activités générales du CONSULTANT. Cette disposition survivra à la résiliation ou à l'expiration du présent Contrat.</w:t>
            </w:r>
          </w:p>
          <w:p w14:paraId="0F97C745" w14:textId="77777777" w:rsidR="0079590E" w:rsidRPr="00F83C77" w:rsidRDefault="0079590E">
            <w:pPr>
              <w:pStyle w:val="PDParagraphDefault"/>
              <w:spacing w:line="276" w:lineRule="auto"/>
              <w:jc w:val="both"/>
              <w:rPr>
                <w:lang w:val="fr-FR"/>
              </w:rPr>
            </w:pPr>
          </w:p>
          <w:p w14:paraId="4CC45491"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En apposant sa signature ci-dessous, chaque signataire déclare et garantit qu'il est dûment autorisé à conclure le présent contrat au nom de la partie qu'il est censé représenter.  Par conséquent, une fois signé et remis, le présent contrat constitue une obligation contraignante pour la partie signataire. Le CONSULTANT reconnaît et garantit qu'il a lu le présent contrat avant de le signer et qu'il a disposé d'un délai raisonnable pour en examiner le contenu. La signature par l'une ou l'autre des parties d'une copie du présent contrat par télécopie sera considérée comme la signature effective du présent contrat par la partie signataire. </w:t>
            </w:r>
          </w:p>
        </w:tc>
      </w:tr>
      <w:tr w:rsidR="0079590E" w14:paraId="03E81619" w14:textId="77777777">
        <w:trPr>
          <w:jc w:val="center"/>
        </w:trPr>
        <w:tc>
          <w:tcPr>
            <w:tcW w:w="4680" w:type="dxa"/>
          </w:tcPr>
          <w:p w14:paraId="7F44F56E" w14:textId="77777777" w:rsidR="0079590E" w:rsidRDefault="00075312">
            <w:pPr>
              <w:pStyle w:val="PDParagraphDefault"/>
              <w:spacing w:line="240" w:lineRule="auto"/>
            </w:pPr>
            <w:r>
              <w:rPr>
                <w:rFonts w:ascii="Times New Roman" w:hAnsi="Times New Roman" w:cs="Times New Roman"/>
                <w:sz w:val="21"/>
                <w:szCs w:val="21"/>
              </w:rPr>
              <w:t xml:space="preserve">Partners of the Americas                                                                     </w:t>
            </w:r>
          </w:p>
          <w:p w14:paraId="13886CAF" w14:textId="77777777" w:rsidR="0079590E" w:rsidRDefault="00075312">
            <w:pPr>
              <w:pStyle w:val="PDParagraphDefault"/>
              <w:spacing w:line="240" w:lineRule="auto"/>
            </w:pPr>
            <w:r>
              <w:rPr>
                <w:rFonts w:ascii="Times New Roman" w:hAnsi="Times New Roman" w:cs="Times New Roman"/>
                <w:sz w:val="21"/>
                <w:szCs w:val="21"/>
              </w:rPr>
              <w:t>​</w:t>
            </w:r>
          </w:p>
          <w:p w14:paraId="73BE2274" w14:textId="77777777" w:rsidR="0079590E" w:rsidRDefault="0079590E">
            <w:pPr>
              <w:pStyle w:val="PDParagraphDefault"/>
            </w:pPr>
          </w:p>
          <w:p w14:paraId="603CB4C6" w14:textId="77777777" w:rsidR="0079590E" w:rsidRDefault="0079590E">
            <w:pPr>
              <w:pStyle w:val="PDParagraphDefault"/>
            </w:pPr>
          </w:p>
          <w:p w14:paraId="13EFFADB" w14:textId="77777777" w:rsidR="0079590E" w:rsidRDefault="00075312">
            <w:pPr>
              <w:pStyle w:val="PDParagraphDefault"/>
              <w:spacing w:line="240" w:lineRule="auto"/>
            </w:pPr>
            <w:r>
              <w:rPr>
                <w:rFonts w:ascii="Times New Roman" w:hAnsi="Times New Roman" w:cs="Times New Roman"/>
                <w:sz w:val="21"/>
                <w:szCs w:val="21"/>
              </w:rPr>
              <w:t xml:space="preserve"> ______________________________                                </w:t>
            </w:r>
          </w:p>
          <w:p w14:paraId="78775EC0" w14:textId="77777777" w:rsidR="0079590E" w:rsidRDefault="00075312">
            <w:pPr>
              <w:pStyle w:val="PDParagraphDefault"/>
              <w:spacing w:line="20" w:lineRule="auto"/>
              <w:ind w:left="300"/>
            </w:pPr>
            <w:r>
              <w:rPr>
                <w:rFonts w:ascii="Times New Roman" w:hAnsi="Times New Roman" w:cs="Times New Roman"/>
                <w:b/>
                <w:bCs/>
                <w:sz w:val="21"/>
                <w:szCs w:val="21"/>
              </w:rPr>
              <w:t xml:space="preserve">        </w:t>
            </w:r>
          </w:p>
          <w:p w14:paraId="167AD8A0" w14:textId="77777777" w:rsidR="0079590E" w:rsidRDefault="00075312">
            <w:pPr>
              <w:pStyle w:val="PDParagraphDefault"/>
              <w:spacing w:line="20" w:lineRule="auto"/>
            </w:pP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Signer.FirstName</w:t>
            </w:r>
            <w:proofErr w:type="spellEnd"/>
            <w:r>
              <w:rPr>
                <w:rFonts w:ascii="Times New Roman" w:hAnsi="Times New Roman" w:cs="Times New Roman"/>
                <w:b/>
                <w:bCs/>
                <w:sz w:val="21"/>
                <w:szCs w:val="21"/>
              </w:rPr>
              <w:t xml:space="preserve">] [POA </w:t>
            </w:r>
            <w:proofErr w:type="spellStart"/>
            <w:r>
              <w:rPr>
                <w:rFonts w:ascii="Times New Roman" w:hAnsi="Times New Roman" w:cs="Times New Roman"/>
                <w:b/>
                <w:bCs/>
                <w:sz w:val="21"/>
                <w:szCs w:val="21"/>
              </w:rPr>
              <w:t>Signer.LastName</w:t>
            </w:r>
            <w:proofErr w:type="spellEnd"/>
            <w:r>
              <w:rPr>
                <w:rFonts w:ascii="Times New Roman" w:hAnsi="Times New Roman" w:cs="Times New Roman"/>
                <w:b/>
                <w:bCs/>
                <w:sz w:val="21"/>
                <w:szCs w:val="21"/>
              </w:rPr>
              <w:t xml:space="preserve">]     </w:t>
            </w:r>
          </w:p>
          <w:p w14:paraId="01D522C2" w14:textId="77777777" w:rsidR="0079590E" w:rsidRDefault="00075312">
            <w:pPr>
              <w:pStyle w:val="PDParagraphDefault"/>
              <w:spacing w:line="240" w:lineRule="auto"/>
            </w:pP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Signer.Title</w:t>
            </w:r>
            <w:proofErr w:type="spellEnd"/>
            <w:r>
              <w:rPr>
                <w:rFonts w:ascii="Times New Roman" w:hAnsi="Times New Roman" w:cs="Times New Roman"/>
                <w:b/>
                <w:bCs/>
                <w:sz w:val="21"/>
                <w:szCs w:val="21"/>
              </w:rPr>
              <w:t>]</w:t>
            </w:r>
          </w:p>
        </w:tc>
        <w:tc>
          <w:tcPr>
            <w:tcW w:w="4680" w:type="dxa"/>
          </w:tcPr>
          <w:p w14:paraId="68A31B88" w14:textId="77777777" w:rsidR="0079590E" w:rsidRDefault="00075312">
            <w:pPr>
              <w:pStyle w:val="PDParagraphDefault"/>
              <w:spacing w:line="240" w:lineRule="auto"/>
            </w:pPr>
            <w:r>
              <w:rPr>
                <w:rFonts w:ascii="Times New Roman" w:hAnsi="Times New Roman" w:cs="Times New Roman"/>
                <w:sz w:val="21"/>
                <w:szCs w:val="21"/>
              </w:rPr>
              <w:t xml:space="preserve">Consultant                                                                     </w:t>
            </w:r>
          </w:p>
          <w:p w14:paraId="54640CF2" w14:textId="77777777" w:rsidR="0079590E" w:rsidRDefault="00075312">
            <w:pPr>
              <w:pStyle w:val="PDParagraphDefault"/>
              <w:spacing w:line="240" w:lineRule="auto"/>
            </w:pPr>
            <w:r>
              <w:rPr>
                <w:rFonts w:ascii="Times New Roman" w:hAnsi="Times New Roman" w:cs="Times New Roman"/>
                <w:sz w:val="21"/>
                <w:szCs w:val="21"/>
              </w:rPr>
              <w:t>​</w:t>
            </w:r>
          </w:p>
          <w:p w14:paraId="1D5176E9" w14:textId="77777777" w:rsidR="0079590E" w:rsidRDefault="0079590E">
            <w:pPr>
              <w:pStyle w:val="PDParagraphDefault"/>
            </w:pPr>
          </w:p>
          <w:p w14:paraId="594B77B3" w14:textId="77777777" w:rsidR="0079590E" w:rsidRDefault="0079590E">
            <w:pPr>
              <w:pStyle w:val="PDParagraphDefault"/>
            </w:pPr>
          </w:p>
          <w:p w14:paraId="3F3BEA90" w14:textId="77777777" w:rsidR="0079590E" w:rsidRDefault="00075312">
            <w:pPr>
              <w:pStyle w:val="PDParagraphDefault"/>
              <w:spacing w:line="240" w:lineRule="auto"/>
            </w:pPr>
            <w:r>
              <w:rPr>
                <w:rFonts w:ascii="Times New Roman" w:hAnsi="Times New Roman" w:cs="Times New Roman"/>
                <w:sz w:val="21"/>
                <w:szCs w:val="21"/>
              </w:rPr>
              <w:t xml:space="preserve"> ______________________________                                </w:t>
            </w:r>
          </w:p>
          <w:p w14:paraId="78A27CA9" w14:textId="77777777" w:rsidR="0079590E" w:rsidRDefault="00075312">
            <w:pPr>
              <w:pStyle w:val="PDParagraphDefault"/>
              <w:spacing w:line="20" w:lineRule="auto"/>
              <w:ind w:left="300"/>
            </w:pPr>
            <w:r>
              <w:rPr>
                <w:rFonts w:ascii="Times New Roman" w:hAnsi="Times New Roman" w:cs="Times New Roman"/>
                <w:b/>
                <w:bCs/>
                <w:sz w:val="21"/>
                <w:szCs w:val="21"/>
              </w:rPr>
              <w:t xml:space="preserve">        </w:t>
            </w:r>
          </w:p>
          <w:p w14:paraId="0C95643F" w14:textId="77777777" w:rsidR="0079590E" w:rsidRDefault="00075312">
            <w:pPr>
              <w:pStyle w:val="PDParagraphDefault"/>
              <w:spacing w:line="240" w:lineRule="auto"/>
            </w:pPr>
            <w:r>
              <w:rPr>
                <w:rFonts w:ascii="Times New Roman" w:hAnsi="Times New Roman" w:cs="Times New Roman"/>
                <w:b/>
                <w:bCs/>
                <w:sz w:val="21"/>
                <w:szCs w:val="21"/>
              </w:rPr>
              <w:t>[</w:t>
            </w:r>
            <w:proofErr w:type="spellStart"/>
            <w:r>
              <w:rPr>
                <w:rFonts w:ascii="Times New Roman" w:hAnsi="Times New Roman" w:cs="Times New Roman"/>
                <w:b/>
                <w:bCs/>
                <w:sz w:val="21"/>
                <w:szCs w:val="21"/>
              </w:rPr>
              <w:t>Consultant.FirstName</w:t>
            </w:r>
            <w:proofErr w:type="spellEnd"/>
            <w:r>
              <w:rPr>
                <w:rFonts w:ascii="Times New Roman" w:hAnsi="Times New Roman" w:cs="Times New Roman"/>
                <w:b/>
                <w:bCs/>
                <w:sz w:val="21"/>
                <w:szCs w:val="21"/>
              </w:rPr>
              <w:t>] ​[</w:t>
            </w:r>
            <w:proofErr w:type="spellStart"/>
            <w:r>
              <w:rPr>
                <w:rFonts w:ascii="Times New Roman" w:hAnsi="Times New Roman" w:cs="Times New Roman"/>
                <w:b/>
                <w:bCs/>
                <w:sz w:val="21"/>
                <w:szCs w:val="21"/>
              </w:rPr>
              <w:t>Consultant.LastName</w:t>
            </w:r>
            <w:proofErr w:type="spellEnd"/>
            <w:r>
              <w:rPr>
                <w:rFonts w:ascii="Times New Roman" w:hAnsi="Times New Roman" w:cs="Times New Roman"/>
                <w:b/>
                <w:bCs/>
                <w:sz w:val="21"/>
                <w:szCs w:val="21"/>
              </w:rPr>
              <w:t>]</w:t>
            </w:r>
          </w:p>
          <w:p w14:paraId="5A337A4F" w14:textId="77777777" w:rsidR="0079590E" w:rsidRDefault="00075312">
            <w:pPr>
              <w:pStyle w:val="PDParagraphDefault"/>
              <w:spacing w:line="240" w:lineRule="auto"/>
            </w:pPr>
            <w:r>
              <w:rPr>
                <w:rFonts w:ascii="Times New Roman" w:hAnsi="Times New Roman" w:cs="Times New Roman"/>
                <w:b/>
                <w:bCs/>
                <w:sz w:val="21"/>
                <w:szCs w:val="21"/>
              </w:rPr>
              <w:t>Consultant</w:t>
            </w:r>
          </w:p>
        </w:tc>
      </w:tr>
    </w:tbl>
    <w:p w14:paraId="79A4780C" w14:textId="77777777" w:rsidR="0079590E" w:rsidRDefault="0079590E">
      <w:pPr>
        <w:pStyle w:val="PDParagraphDefault"/>
        <w:spacing w:line="276" w:lineRule="auto"/>
      </w:pPr>
    </w:p>
    <w:p w14:paraId="359E62B0" w14:textId="77777777" w:rsidR="0079590E" w:rsidRDefault="0079590E">
      <w:pPr>
        <w:pStyle w:val="PDParagraphDefault"/>
        <w:spacing w:line="276" w:lineRule="auto"/>
      </w:pPr>
    </w:p>
    <w:p w14:paraId="183CDD5F" w14:textId="77777777" w:rsidR="0079590E" w:rsidRDefault="0079590E">
      <w:pPr>
        <w:pStyle w:val="PDParagraphDefault"/>
        <w:spacing w:line="276" w:lineRule="auto"/>
        <w:sectPr w:rsidR="0079590E">
          <w:footerReference w:type="default" r:id="rId12"/>
          <w:pgSz w:w="12240" w:h="15840" w:code="1"/>
          <w:pgMar w:top="1440" w:right="1440" w:bottom="1440" w:left="1440" w:header="240" w:footer="240" w:gutter="0"/>
          <w:cols w:space="720"/>
        </w:sectPr>
      </w:pPr>
    </w:p>
    <w:p w14:paraId="72053A69" w14:textId="77777777" w:rsidR="0079590E" w:rsidRPr="00F83C77" w:rsidRDefault="00075312">
      <w:pPr>
        <w:pStyle w:val="PDParagraphDefault"/>
        <w:spacing w:before="135" w:line="276" w:lineRule="auto"/>
        <w:ind w:right="45"/>
        <w:jc w:val="center"/>
        <w:rPr>
          <w:lang w:val="fr-FR"/>
        </w:rPr>
      </w:pPr>
      <w:r w:rsidRPr="00F83C77">
        <w:rPr>
          <w:rFonts w:ascii="Times New Roman" w:hAnsi="Times New Roman" w:cs="Times New Roman"/>
          <w:b/>
          <w:bCs/>
          <w:sz w:val="28"/>
          <w:szCs w:val="28"/>
          <w:lang w:val="fr-FR"/>
        </w:rPr>
        <w:t>Annex A - CONSULTANT Scope of Work/ Annexe A - Champ d'application des travaux du consultant (SOW)</w:t>
      </w:r>
    </w:p>
    <w:p w14:paraId="4D9EB120" w14:textId="77777777" w:rsidR="0079590E" w:rsidRPr="00F83C77" w:rsidRDefault="0079590E">
      <w:pPr>
        <w:spacing w:after="0" w:line="240" w:lineRule="auto"/>
        <w:rPr>
          <w:lang w:val="fr-FR"/>
        </w:rPr>
      </w:pPr>
    </w:p>
    <w:tbl>
      <w:tblPr>
        <w:tblStyle w:val="PDRowItem"/>
        <w:tblW w:w="0" w:type="auto"/>
        <w:jc w:val="center"/>
        <w:tblInd w:w="0" w:type="dxa"/>
        <w:tblLook w:val="04A0" w:firstRow="1" w:lastRow="0" w:firstColumn="1" w:lastColumn="0" w:noHBand="0" w:noVBand="1"/>
      </w:tblPr>
      <w:tblGrid>
        <w:gridCol w:w="4680"/>
        <w:gridCol w:w="4680"/>
      </w:tblGrid>
      <w:tr w:rsidR="0079590E" w:rsidRPr="004E65E0" w14:paraId="0CBF6039" w14:textId="77777777">
        <w:trPr>
          <w:jc w:val="center"/>
        </w:trPr>
        <w:tc>
          <w:tcPr>
            <w:tcW w:w="4680" w:type="dxa"/>
          </w:tcPr>
          <w:p w14:paraId="5BFDF084" w14:textId="77777777" w:rsidR="0079590E" w:rsidRDefault="00075312">
            <w:pPr>
              <w:pStyle w:val="PDParagraphDefault"/>
              <w:spacing w:line="276" w:lineRule="auto"/>
            </w:pPr>
            <w:r>
              <w:rPr>
                <w:rFonts w:ascii="Times New Roman" w:hAnsi="Times New Roman" w:cs="Times New Roman"/>
                <w:b/>
                <w:bCs/>
                <w:sz w:val="21"/>
                <w:szCs w:val="21"/>
              </w:rPr>
              <w:t>Part I. Introduction and Objectives</w:t>
            </w:r>
          </w:p>
          <w:p w14:paraId="3800D444" w14:textId="77777777" w:rsidR="0079590E" w:rsidRDefault="0079590E">
            <w:pPr>
              <w:pStyle w:val="PDParagraphDefault"/>
              <w:spacing w:line="276" w:lineRule="auto"/>
            </w:pPr>
          </w:p>
          <w:p w14:paraId="12DC0627" w14:textId="77777777" w:rsidR="0079590E" w:rsidRDefault="00075312">
            <w:pPr>
              <w:pStyle w:val="PDParagraphDefault"/>
              <w:spacing w:line="276" w:lineRule="auto"/>
              <w:jc w:val="both"/>
            </w:pPr>
            <w:r>
              <w:rPr>
                <w:rFonts w:ascii="Times New Roman" w:hAnsi="Times New Roman" w:cs="Times New Roman"/>
                <w:sz w:val="21"/>
                <w:szCs w:val="21"/>
                <w:shd w:val="clear" w:color="auto" w:fill="FFFF00"/>
              </w:rPr>
              <w:t>(Provide a background statement about the Prime Award SOW and objectives of the CONSULTANT’s Work</w:t>
            </w:r>
            <w:r>
              <w:rPr>
                <w:rFonts w:ascii="Times New Roman" w:hAnsi="Times New Roman" w:cs="Times New Roman"/>
                <w:sz w:val="21"/>
                <w:szCs w:val="21"/>
              </w:rPr>
              <w:t xml:space="preserve"> </w:t>
            </w:r>
          </w:p>
          <w:p w14:paraId="1DE4CAA8" w14:textId="77777777" w:rsidR="0079590E" w:rsidRDefault="0079590E">
            <w:pPr>
              <w:pStyle w:val="PDParagraphDefault"/>
              <w:spacing w:line="276" w:lineRule="auto"/>
              <w:jc w:val="both"/>
            </w:pPr>
          </w:p>
          <w:p w14:paraId="6D3F4341" w14:textId="77777777" w:rsidR="0079590E" w:rsidRDefault="00075312">
            <w:pPr>
              <w:pStyle w:val="PDParagraphDefault"/>
              <w:spacing w:line="276" w:lineRule="auto"/>
            </w:pPr>
            <w:r>
              <w:rPr>
                <w:rFonts w:ascii="Times New Roman" w:hAnsi="Times New Roman" w:cs="Times New Roman"/>
                <w:b/>
                <w:bCs/>
                <w:sz w:val="21"/>
                <w:szCs w:val="21"/>
              </w:rPr>
              <w:t>Part II. Technical Direction, Management and Communication</w:t>
            </w:r>
          </w:p>
          <w:p w14:paraId="2F04059B" w14:textId="77777777" w:rsidR="0079590E" w:rsidRDefault="0079590E">
            <w:pPr>
              <w:pStyle w:val="PDParagraphDefault"/>
              <w:spacing w:line="276" w:lineRule="auto"/>
            </w:pPr>
          </w:p>
          <w:p w14:paraId="4857E1DA" w14:textId="77777777" w:rsidR="0079590E" w:rsidRDefault="00075312">
            <w:pPr>
              <w:pStyle w:val="PDParagraphDefault"/>
              <w:spacing w:line="276" w:lineRule="auto"/>
              <w:jc w:val="both"/>
            </w:pPr>
            <w:r>
              <w:rPr>
                <w:rFonts w:ascii="Times New Roman" w:hAnsi="Times New Roman" w:cs="Times New Roman"/>
                <w:sz w:val="21"/>
                <w:szCs w:val="21"/>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14:paraId="6E803A2A" w14:textId="77777777" w:rsidR="0079590E" w:rsidRDefault="0079590E">
            <w:pPr>
              <w:pStyle w:val="PDParagraphDefault"/>
              <w:spacing w:line="276" w:lineRule="auto"/>
              <w:jc w:val="both"/>
            </w:pPr>
          </w:p>
          <w:p w14:paraId="48445285" w14:textId="77777777" w:rsidR="0079590E" w:rsidRDefault="0079590E">
            <w:pPr>
              <w:pStyle w:val="PDParagraphDefault"/>
              <w:spacing w:line="276" w:lineRule="auto"/>
              <w:jc w:val="both"/>
            </w:pPr>
          </w:p>
          <w:p w14:paraId="001E9C80" w14:textId="77777777" w:rsidR="0079590E" w:rsidRDefault="00075312">
            <w:pPr>
              <w:pStyle w:val="PDParagraphDefault"/>
              <w:spacing w:line="276" w:lineRule="auto"/>
              <w:jc w:val="both"/>
            </w:pPr>
            <w:r>
              <w:rPr>
                <w:rFonts w:ascii="Times New Roman" w:hAnsi="Times New Roman" w:cs="Times New Roman"/>
                <w:sz w:val="21"/>
                <w:szCs w:val="21"/>
              </w:rPr>
              <w:t xml:space="preserve">The Authorized Technical Representative is authorized to accept reports and deliverables. </w:t>
            </w:r>
          </w:p>
          <w:p w14:paraId="3166885B" w14:textId="77777777" w:rsidR="0079590E" w:rsidRDefault="0079590E">
            <w:pPr>
              <w:pStyle w:val="PDParagraphDefault"/>
              <w:spacing w:line="276" w:lineRule="auto"/>
              <w:jc w:val="both"/>
            </w:pPr>
          </w:p>
          <w:p w14:paraId="4589EB31" w14:textId="77777777" w:rsidR="0079590E" w:rsidRDefault="00075312">
            <w:pPr>
              <w:pStyle w:val="PDParagraphDefault"/>
              <w:spacing w:line="276" w:lineRule="auto"/>
              <w:jc w:val="both"/>
            </w:pPr>
            <w:r>
              <w:rPr>
                <w:rFonts w:ascii="Times New Roman" w:hAnsi="Times New Roman" w:cs="Times New Roman"/>
                <w:sz w:val="21"/>
                <w:szCs w:val="21"/>
              </w:rPr>
              <w:t>All terms and conditions or modifications thereof which involve prices, quantities, quality, and schedule will be made only by the PARTNERS Administrative/Contractual Representative</w:t>
            </w:r>
          </w:p>
          <w:p w14:paraId="5710A0C0" w14:textId="77777777" w:rsidR="0079590E" w:rsidRDefault="0079590E">
            <w:pPr>
              <w:pStyle w:val="PDParagraphDefault"/>
              <w:spacing w:line="276" w:lineRule="auto"/>
            </w:pPr>
          </w:p>
          <w:p w14:paraId="33F3B972" w14:textId="77777777" w:rsidR="0079590E" w:rsidRDefault="00075312">
            <w:pPr>
              <w:pStyle w:val="PDParagraphDefault"/>
              <w:spacing w:line="276" w:lineRule="auto"/>
            </w:pPr>
            <w:r>
              <w:rPr>
                <w:rFonts w:ascii="Times New Roman" w:hAnsi="Times New Roman" w:cs="Times New Roman"/>
                <w:b/>
                <w:bCs/>
                <w:sz w:val="21"/>
                <w:szCs w:val="21"/>
              </w:rPr>
              <w:t xml:space="preserve">Part III. Statement of Work </w:t>
            </w:r>
          </w:p>
          <w:p w14:paraId="281E2022" w14:textId="77777777" w:rsidR="0079590E" w:rsidRDefault="0079590E">
            <w:pPr>
              <w:pStyle w:val="PDParagraphDefault"/>
              <w:spacing w:line="276" w:lineRule="auto"/>
              <w:jc w:val="both"/>
            </w:pPr>
          </w:p>
          <w:p w14:paraId="26C38A66" w14:textId="77777777" w:rsidR="0079590E" w:rsidRDefault="00075312">
            <w:pPr>
              <w:pStyle w:val="PDParagraphDefault"/>
              <w:spacing w:line="276" w:lineRule="auto"/>
              <w:jc w:val="both"/>
            </w:pPr>
            <w:r>
              <w:rPr>
                <w:rFonts w:ascii="Times New Roman" w:hAnsi="Times New Roman" w:cs="Times New Roman"/>
                <w:sz w:val="21"/>
                <w:szCs w:val="21"/>
                <w:shd w:val="clear" w:color="auto" w:fill="FFFF00"/>
              </w:rPr>
              <w:t>(Insert SOW here. If the Prime Award SOW is used, this contract must state what tasks or assignments are to be performed by the consultant. These tasks should be consistently identified with the work breakdown structure of the overall work plan/technical approach for the project.)</w:t>
            </w:r>
          </w:p>
          <w:p w14:paraId="36A140EC" w14:textId="77777777" w:rsidR="0079590E" w:rsidRDefault="0079590E">
            <w:pPr>
              <w:pStyle w:val="PDParagraphDefault"/>
              <w:spacing w:line="276" w:lineRule="auto"/>
              <w:jc w:val="both"/>
            </w:pPr>
          </w:p>
          <w:p w14:paraId="63447DB7" w14:textId="77777777" w:rsidR="0079590E" w:rsidRDefault="00075312">
            <w:pPr>
              <w:pStyle w:val="PDParagraphDefault"/>
              <w:spacing w:line="276" w:lineRule="auto"/>
            </w:pPr>
            <w:r>
              <w:rPr>
                <w:rFonts w:ascii="Times New Roman" w:hAnsi="Times New Roman" w:cs="Times New Roman"/>
                <w:b/>
                <w:bCs/>
                <w:sz w:val="21"/>
                <w:szCs w:val="21"/>
              </w:rPr>
              <w:t xml:space="preserve">Part IV. Schedule of Deliverables </w:t>
            </w:r>
          </w:p>
        </w:tc>
        <w:tc>
          <w:tcPr>
            <w:tcW w:w="4680" w:type="dxa"/>
          </w:tcPr>
          <w:p w14:paraId="5597C97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Partie I. Introduction et objectifs</w:t>
            </w:r>
          </w:p>
          <w:p w14:paraId="3B18E154" w14:textId="77777777" w:rsidR="0079590E" w:rsidRPr="00F83C77" w:rsidRDefault="0079590E">
            <w:pPr>
              <w:pStyle w:val="PDParagraphDefault"/>
              <w:spacing w:line="276" w:lineRule="auto"/>
              <w:jc w:val="both"/>
              <w:rPr>
                <w:lang w:val="fr-FR"/>
              </w:rPr>
            </w:pPr>
          </w:p>
          <w:p w14:paraId="44891A1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shd w:val="clear" w:color="auto" w:fill="FFFF00"/>
                <w:lang w:val="fr-FR"/>
              </w:rPr>
              <w:t>(Rédiger une déclaration sur le contexte du cahier des charges de l'accord-cadre et sur les objectifs du travail à effectuer par le CONSULTANT.</w:t>
            </w:r>
            <w:r w:rsidRPr="00F83C77">
              <w:rPr>
                <w:rFonts w:ascii="Times New Roman" w:hAnsi="Times New Roman" w:cs="Times New Roman"/>
                <w:sz w:val="21"/>
                <w:szCs w:val="21"/>
                <w:lang w:val="fr-FR"/>
              </w:rPr>
              <w:t xml:space="preserve"> </w:t>
            </w:r>
          </w:p>
          <w:p w14:paraId="5ABB0EF7" w14:textId="77777777" w:rsidR="0079590E" w:rsidRPr="00F83C77" w:rsidRDefault="0079590E">
            <w:pPr>
              <w:pStyle w:val="PDParagraphDefault"/>
              <w:spacing w:line="276" w:lineRule="auto"/>
              <w:jc w:val="both"/>
              <w:rPr>
                <w:lang w:val="fr-FR"/>
              </w:rPr>
            </w:pPr>
          </w:p>
          <w:p w14:paraId="553A0A6C"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Partie II. Direction technique, gestion et communication</w:t>
            </w:r>
          </w:p>
          <w:p w14:paraId="2EAEB245" w14:textId="77777777" w:rsidR="0079590E" w:rsidRPr="00F83C77" w:rsidRDefault="0079590E">
            <w:pPr>
              <w:pStyle w:val="PDParagraphDefault"/>
              <w:spacing w:line="276" w:lineRule="auto"/>
              <w:jc w:val="both"/>
              <w:rPr>
                <w:lang w:val="fr-FR"/>
              </w:rPr>
            </w:pPr>
          </w:p>
          <w:p w14:paraId="7EF9BD2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représentant technique agréé identifié dans le contrat peut donner au fournisseur des instructions pour compléter les détails des services demandés, suggérer des pistes d'investigation ou compléter de toute autre manière l'étendue générale des travaux. Les instructions techniques s'inscrivent dans le cadre des dispositions du présent contrat et ne modifient en rien les dispositions du présent contrat. </w:t>
            </w:r>
          </w:p>
          <w:p w14:paraId="4DDA9B4C" w14:textId="77777777" w:rsidR="0079590E" w:rsidRPr="00F83C77" w:rsidRDefault="0079590E">
            <w:pPr>
              <w:pStyle w:val="PDParagraphDefault"/>
              <w:spacing w:line="276" w:lineRule="auto"/>
              <w:jc w:val="both"/>
              <w:rPr>
                <w:lang w:val="fr-FR"/>
              </w:rPr>
            </w:pPr>
          </w:p>
          <w:p w14:paraId="56847E83"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représentant technique agréé est autorisé à accepter les rapports et les produits livrables. </w:t>
            </w:r>
          </w:p>
          <w:p w14:paraId="33F64181" w14:textId="77777777" w:rsidR="0079590E" w:rsidRPr="00F83C77" w:rsidRDefault="0079590E">
            <w:pPr>
              <w:pStyle w:val="PDParagraphDefault"/>
              <w:spacing w:line="276" w:lineRule="auto"/>
              <w:jc w:val="both"/>
              <w:rPr>
                <w:lang w:val="fr-FR"/>
              </w:rPr>
            </w:pPr>
          </w:p>
          <w:p w14:paraId="093BCA8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Toutes les conditions et modifications relatives aux prix, aux quantités, à la qualité et au calendrier ne peuvent être effectuées que par le représentant administratif/contractuel des PARTNERS.</w:t>
            </w:r>
          </w:p>
          <w:p w14:paraId="55D48C21" w14:textId="77777777" w:rsidR="0079590E" w:rsidRPr="00F83C77" w:rsidRDefault="0079590E">
            <w:pPr>
              <w:pStyle w:val="PDParagraphDefault"/>
              <w:spacing w:line="276" w:lineRule="auto"/>
              <w:jc w:val="both"/>
              <w:rPr>
                <w:lang w:val="fr-FR"/>
              </w:rPr>
            </w:pPr>
          </w:p>
          <w:p w14:paraId="5610C2F3"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Partie III. Champ d'application (SOW) </w:t>
            </w:r>
          </w:p>
          <w:p w14:paraId="5C13D2DF" w14:textId="77777777" w:rsidR="0079590E" w:rsidRPr="00F83C77" w:rsidRDefault="0079590E">
            <w:pPr>
              <w:pStyle w:val="PDParagraphDefault"/>
              <w:spacing w:line="276" w:lineRule="auto"/>
              <w:jc w:val="both"/>
              <w:rPr>
                <w:lang w:val="fr-FR"/>
              </w:rPr>
            </w:pPr>
          </w:p>
          <w:p w14:paraId="7F8D92BE"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shd w:val="clear" w:color="auto" w:fill="FFFF00"/>
                <w:lang w:val="fr-FR"/>
              </w:rPr>
              <w:t>(Insérer le cahier des charges ici. Si le cahier des charges de l'accord-cadre est utilisé, le présent contrat doit indiquer les tâches à réaliser par le CONSULTANT. Ces tâches doivent être conformes à la structure du plan de travail général et à l'approche technique du projet).</w:t>
            </w:r>
          </w:p>
          <w:p w14:paraId="75438C24" w14:textId="77777777" w:rsidR="0079590E" w:rsidRPr="00F83C77" w:rsidRDefault="0079590E">
            <w:pPr>
              <w:pStyle w:val="PDParagraphDefault"/>
              <w:spacing w:line="276" w:lineRule="auto"/>
              <w:jc w:val="both"/>
              <w:rPr>
                <w:lang w:val="fr-FR"/>
              </w:rPr>
            </w:pPr>
          </w:p>
          <w:p w14:paraId="3B642A81"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Partie IV. Calendrier de livraison </w:t>
            </w:r>
          </w:p>
        </w:tc>
      </w:tr>
    </w:tbl>
    <w:tbl>
      <w:tblPr>
        <w:tblStyle w:val="CustomGrid0"/>
        <w:tblW w:w="0" w:type="auto"/>
        <w:jc w:val="center"/>
        <w:tblLook w:val="04A0" w:firstRow="1" w:lastRow="0" w:firstColumn="1" w:lastColumn="0" w:noHBand="0" w:noVBand="1"/>
      </w:tblPr>
      <w:tblGrid>
        <w:gridCol w:w="3132"/>
        <w:gridCol w:w="2997"/>
        <w:gridCol w:w="3231"/>
      </w:tblGrid>
      <w:tr w:rsidR="0079590E" w:rsidRPr="004E65E0" w14:paraId="345B83FA" w14:textId="77777777">
        <w:trPr>
          <w:jc w:val="center"/>
        </w:trPr>
        <w:tc>
          <w:tcPr>
            <w:tcW w:w="3132" w:type="dxa"/>
          </w:tcPr>
          <w:p w14:paraId="24DB1784" w14:textId="77777777" w:rsidR="0079590E" w:rsidRDefault="00075312">
            <w:pPr>
              <w:jc w:val="center"/>
            </w:pPr>
            <w:r>
              <w:rPr>
                <w:rFonts w:ascii="Times New Roman" w:hAnsi="Times New Roman" w:cs="Times New Roman"/>
                <w:b/>
                <w:bCs/>
              </w:rPr>
              <w:t>Reporting Requirements</w:t>
            </w:r>
          </w:p>
          <w:p w14:paraId="0421EE43" w14:textId="77777777" w:rsidR="0079590E" w:rsidRDefault="00075312">
            <w:pPr>
              <w:jc w:val="center"/>
            </w:pPr>
            <w:r>
              <w:rPr>
                <w:rFonts w:ascii="Times New Roman" w:hAnsi="Times New Roman" w:cs="Times New Roman"/>
              </w:rPr>
              <w:t>(Activities and/or Outputs and language in which all reports shall be delivered)</w:t>
            </w:r>
          </w:p>
          <w:p w14:paraId="24BE2282" w14:textId="77777777" w:rsidR="0079590E" w:rsidRPr="00F83C77" w:rsidRDefault="00075312">
            <w:pPr>
              <w:jc w:val="center"/>
              <w:rPr>
                <w:lang w:val="fr-FR"/>
              </w:rPr>
            </w:pPr>
            <w:r w:rsidRPr="00F83C77">
              <w:rPr>
                <w:rFonts w:ascii="Times New Roman" w:hAnsi="Times New Roman" w:cs="Times New Roman"/>
                <w:lang w:val="fr-FR"/>
              </w:rPr>
              <w:t xml:space="preserve">/ </w:t>
            </w:r>
            <w:r w:rsidRPr="00F83C77">
              <w:rPr>
                <w:rFonts w:ascii="Times New Roman" w:hAnsi="Times New Roman" w:cs="Times New Roman"/>
                <w:b/>
                <w:bCs/>
                <w:lang w:val="fr-FR"/>
              </w:rPr>
              <w:t>Rapports requis</w:t>
            </w:r>
          </w:p>
          <w:p w14:paraId="2D3EA879" w14:textId="77777777" w:rsidR="0079590E" w:rsidRPr="00F83C77" w:rsidRDefault="00075312">
            <w:pPr>
              <w:jc w:val="center"/>
              <w:rPr>
                <w:lang w:val="fr-FR"/>
              </w:rPr>
            </w:pPr>
            <w:r w:rsidRPr="00F83C77">
              <w:rPr>
                <w:rFonts w:ascii="Times New Roman" w:hAnsi="Times New Roman" w:cs="Times New Roman"/>
                <w:lang w:val="fr-FR"/>
              </w:rPr>
              <w:t>(Activités et/ou résultats et langue dans laquelle tous les rapports doivent être présentés)</w:t>
            </w:r>
          </w:p>
        </w:tc>
        <w:tc>
          <w:tcPr>
            <w:tcW w:w="2997" w:type="dxa"/>
          </w:tcPr>
          <w:p w14:paraId="57D1FC3A" w14:textId="77777777" w:rsidR="0079590E" w:rsidRDefault="00075312">
            <w:pPr>
              <w:jc w:val="center"/>
            </w:pPr>
            <w:r>
              <w:rPr>
                <w:rFonts w:ascii="Times New Roman" w:hAnsi="Times New Roman" w:cs="Times New Roman"/>
                <w:b/>
                <w:bCs/>
              </w:rPr>
              <w:t xml:space="preserve">To be Completed by no later than these Due Dates/ À </w:t>
            </w:r>
            <w:proofErr w:type="spellStart"/>
            <w:r>
              <w:rPr>
                <w:rFonts w:ascii="Times New Roman" w:hAnsi="Times New Roman" w:cs="Times New Roman"/>
                <w:b/>
                <w:bCs/>
              </w:rPr>
              <w:t>compléter</w:t>
            </w:r>
            <w:proofErr w:type="spellEnd"/>
            <w:r>
              <w:rPr>
                <w:rFonts w:ascii="Times New Roman" w:hAnsi="Times New Roman" w:cs="Times New Roman"/>
                <w:b/>
                <w:bCs/>
              </w:rPr>
              <w:t xml:space="preserve"> au plus </w:t>
            </w:r>
            <w:proofErr w:type="gramStart"/>
            <w:r>
              <w:rPr>
                <w:rFonts w:ascii="Times New Roman" w:hAnsi="Times New Roman" w:cs="Times New Roman"/>
                <w:b/>
                <w:bCs/>
              </w:rPr>
              <w:t>tard</w:t>
            </w:r>
            <w:proofErr w:type="gramEnd"/>
            <w:r>
              <w:rPr>
                <w:rFonts w:ascii="Times New Roman" w:hAnsi="Times New Roman" w:cs="Times New Roman"/>
                <w:b/>
                <w:bCs/>
              </w:rPr>
              <w:t xml:space="preserve"> à </w:t>
            </w:r>
            <w:proofErr w:type="spellStart"/>
            <w:r>
              <w:rPr>
                <w:rFonts w:ascii="Times New Roman" w:hAnsi="Times New Roman" w:cs="Times New Roman"/>
                <w:b/>
                <w:bCs/>
              </w:rPr>
              <w:t>ces</w:t>
            </w:r>
            <w:proofErr w:type="spellEnd"/>
            <w:r>
              <w:rPr>
                <w:rFonts w:ascii="Times New Roman" w:hAnsi="Times New Roman" w:cs="Times New Roman"/>
                <w:b/>
                <w:bCs/>
              </w:rPr>
              <w:t xml:space="preserve"> dates</w:t>
            </w:r>
          </w:p>
        </w:tc>
        <w:tc>
          <w:tcPr>
            <w:tcW w:w="3231" w:type="dxa"/>
          </w:tcPr>
          <w:p w14:paraId="2DC627D8" w14:textId="77777777" w:rsidR="0079590E" w:rsidRDefault="00075312">
            <w:pPr>
              <w:jc w:val="center"/>
            </w:pPr>
            <w:r>
              <w:rPr>
                <w:rFonts w:ascii="Times New Roman" w:hAnsi="Times New Roman" w:cs="Times New Roman"/>
                <w:b/>
                <w:bCs/>
              </w:rPr>
              <w:t>Delivery Instructions</w:t>
            </w:r>
          </w:p>
          <w:p w14:paraId="25F35D17" w14:textId="77777777" w:rsidR="0079590E" w:rsidRDefault="00075312">
            <w:pPr>
              <w:jc w:val="center"/>
            </w:pPr>
            <w:r>
              <w:rPr>
                <w:rFonts w:ascii="Times New Roman" w:hAnsi="Times New Roman" w:cs="Times New Roman"/>
              </w:rPr>
              <w:t xml:space="preserve">(# of copies, paper/electronic transmittals, formats, names of reviewers, etc. / </w:t>
            </w:r>
            <w:r>
              <w:rPr>
                <w:rFonts w:ascii="Times New Roman" w:hAnsi="Times New Roman" w:cs="Times New Roman"/>
                <w:b/>
                <w:bCs/>
              </w:rPr>
              <w:t>Instructions de livraison</w:t>
            </w:r>
          </w:p>
          <w:p w14:paraId="04470A1C" w14:textId="77777777" w:rsidR="0079590E" w:rsidRPr="00F83C77" w:rsidRDefault="00075312">
            <w:pPr>
              <w:jc w:val="center"/>
              <w:rPr>
                <w:lang w:val="fr-FR"/>
              </w:rPr>
            </w:pPr>
            <w:r w:rsidRPr="00F83C77">
              <w:rPr>
                <w:rFonts w:ascii="Times New Roman" w:hAnsi="Times New Roman" w:cs="Times New Roman"/>
                <w:lang w:val="fr-FR"/>
              </w:rPr>
              <w:t>(</w:t>
            </w:r>
            <w:proofErr w:type="gramStart"/>
            <w:r w:rsidRPr="00F83C77">
              <w:rPr>
                <w:rFonts w:ascii="Times New Roman" w:hAnsi="Times New Roman" w:cs="Times New Roman"/>
                <w:lang w:val="fr-FR"/>
              </w:rPr>
              <w:t>nombre</w:t>
            </w:r>
            <w:proofErr w:type="gramEnd"/>
            <w:r w:rsidRPr="00F83C77">
              <w:rPr>
                <w:rFonts w:ascii="Times New Roman" w:hAnsi="Times New Roman" w:cs="Times New Roman"/>
                <w:lang w:val="fr-FR"/>
              </w:rPr>
              <w:t xml:space="preserve"> d'exemplaires, transmissions physiques ou électroniques, formats, noms des évaluateurs, etc.)</w:t>
            </w:r>
          </w:p>
        </w:tc>
      </w:tr>
      <w:tr w:rsidR="0079590E" w:rsidRPr="004E65E0" w14:paraId="45989E24" w14:textId="77777777">
        <w:trPr>
          <w:jc w:val="center"/>
        </w:trPr>
        <w:tc>
          <w:tcPr>
            <w:tcW w:w="3132" w:type="dxa"/>
          </w:tcPr>
          <w:p w14:paraId="35E2E350" w14:textId="77777777" w:rsidR="0079590E" w:rsidRPr="00F83C77" w:rsidRDefault="0079590E">
            <w:pPr>
              <w:rPr>
                <w:lang w:val="fr-FR"/>
              </w:rPr>
            </w:pPr>
          </w:p>
        </w:tc>
        <w:tc>
          <w:tcPr>
            <w:tcW w:w="2997" w:type="dxa"/>
          </w:tcPr>
          <w:p w14:paraId="5C375791" w14:textId="77777777" w:rsidR="0079590E" w:rsidRPr="00F83C77" w:rsidRDefault="0079590E">
            <w:pPr>
              <w:rPr>
                <w:lang w:val="fr-FR"/>
              </w:rPr>
            </w:pPr>
          </w:p>
        </w:tc>
        <w:tc>
          <w:tcPr>
            <w:tcW w:w="3231" w:type="dxa"/>
          </w:tcPr>
          <w:p w14:paraId="522737E8" w14:textId="77777777" w:rsidR="0079590E" w:rsidRPr="00F83C77" w:rsidRDefault="0079590E">
            <w:pPr>
              <w:rPr>
                <w:lang w:val="fr-FR"/>
              </w:rPr>
            </w:pPr>
          </w:p>
        </w:tc>
      </w:tr>
      <w:tr w:rsidR="0079590E" w:rsidRPr="004E65E0" w14:paraId="2EFD27BB" w14:textId="77777777">
        <w:trPr>
          <w:jc w:val="center"/>
        </w:trPr>
        <w:tc>
          <w:tcPr>
            <w:tcW w:w="3132" w:type="dxa"/>
          </w:tcPr>
          <w:p w14:paraId="0AF7A346" w14:textId="77777777" w:rsidR="0079590E" w:rsidRPr="00F83C77" w:rsidRDefault="0079590E">
            <w:pPr>
              <w:rPr>
                <w:lang w:val="fr-FR"/>
              </w:rPr>
            </w:pPr>
          </w:p>
        </w:tc>
        <w:tc>
          <w:tcPr>
            <w:tcW w:w="2997" w:type="dxa"/>
          </w:tcPr>
          <w:p w14:paraId="593F5FE3" w14:textId="77777777" w:rsidR="0079590E" w:rsidRPr="00F83C77" w:rsidRDefault="0079590E">
            <w:pPr>
              <w:rPr>
                <w:lang w:val="fr-FR"/>
              </w:rPr>
            </w:pPr>
          </w:p>
        </w:tc>
        <w:tc>
          <w:tcPr>
            <w:tcW w:w="3231" w:type="dxa"/>
          </w:tcPr>
          <w:p w14:paraId="6F4E6ECA" w14:textId="77777777" w:rsidR="0079590E" w:rsidRPr="00F83C77" w:rsidRDefault="0079590E">
            <w:pPr>
              <w:rPr>
                <w:lang w:val="fr-FR"/>
              </w:rPr>
            </w:pPr>
          </w:p>
        </w:tc>
      </w:tr>
      <w:tr w:rsidR="0079590E" w:rsidRPr="004E65E0" w14:paraId="57E4FDDB" w14:textId="77777777">
        <w:trPr>
          <w:jc w:val="center"/>
        </w:trPr>
        <w:tc>
          <w:tcPr>
            <w:tcW w:w="3132" w:type="dxa"/>
          </w:tcPr>
          <w:p w14:paraId="40E9FD96" w14:textId="77777777" w:rsidR="0079590E" w:rsidRPr="00F83C77" w:rsidRDefault="0079590E">
            <w:pPr>
              <w:rPr>
                <w:lang w:val="fr-FR"/>
              </w:rPr>
            </w:pPr>
          </w:p>
        </w:tc>
        <w:tc>
          <w:tcPr>
            <w:tcW w:w="2997" w:type="dxa"/>
          </w:tcPr>
          <w:p w14:paraId="6BB2365C" w14:textId="77777777" w:rsidR="0079590E" w:rsidRPr="00F83C77" w:rsidRDefault="0079590E">
            <w:pPr>
              <w:rPr>
                <w:lang w:val="fr-FR"/>
              </w:rPr>
            </w:pPr>
          </w:p>
        </w:tc>
        <w:tc>
          <w:tcPr>
            <w:tcW w:w="3231" w:type="dxa"/>
          </w:tcPr>
          <w:p w14:paraId="2EDC6394" w14:textId="77777777" w:rsidR="0079590E" w:rsidRPr="00F83C77" w:rsidRDefault="0079590E">
            <w:pPr>
              <w:rPr>
                <w:lang w:val="fr-FR"/>
              </w:rPr>
            </w:pPr>
          </w:p>
        </w:tc>
      </w:tr>
    </w:tbl>
    <w:p w14:paraId="06EB9347" w14:textId="77777777" w:rsidR="0079590E" w:rsidRPr="00F83C77" w:rsidRDefault="0079590E">
      <w:pPr>
        <w:spacing w:after="0" w:line="240" w:lineRule="auto"/>
        <w:rPr>
          <w:lang w:val="fr-FR"/>
        </w:rPr>
      </w:pPr>
    </w:p>
    <w:tbl>
      <w:tblPr>
        <w:tblStyle w:val="CustomGrid1"/>
        <w:tblW w:w="0" w:type="auto"/>
        <w:jc w:val="center"/>
        <w:tblLook w:val="04A0" w:firstRow="1" w:lastRow="0" w:firstColumn="1" w:lastColumn="0" w:noHBand="0" w:noVBand="1"/>
      </w:tblPr>
      <w:tblGrid>
        <w:gridCol w:w="2927"/>
        <w:gridCol w:w="6433"/>
      </w:tblGrid>
      <w:tr w:rsidR="0079590E" w14:paraId="71552A99" w14:textId="77777777">
        <w:trPr>
          <w:jc w:val="center"/>
        </w:trPr>
        <w:tc>
          <w:tcPr>
            <w:tcW w:w="9360" w:type="dxa"/>
            <w:gridSpan w:val="2"/>
          </w:tcPr>
          <w:p w14:paraId="167DC0AB" w14:textId="77777777" w:rsidR="0079590E" w:rsidRDefault="00075312">
            <w:r>
              <w:rPr>
                <w:rFonts w:ascii="Times New Roman" w:hAnsi="Times New Roman" w:cs="Times New Roman"/>
                <w:b/>
                <w:bCs/>
                <w:sz w:val="21"/>
                <w:szCs w:val="21"/>
              </w:rPr>
              <w:t xml:space="preserve">Part V. Administrative Guidelines/ </w:t>
            </w:r>
            <w:proofErr w:type="spellStart"/>
            <w:r>
              <w:rPr>
                <w:rFonts w:ascii="Times New Roman" w:hAnsi="Times New Roman" w:cs="Times New Roman"/>
                <w:b/>
                <w:bCs/>
                <w:sz w:val="21"/>
                <w:szCs w:val="21"/>
              </w:rPr>
              <w:t>Parte</w:t>
            </w:r>
            <w:proofErr w:type="spellEnd"/>
            <w:r>
              <w:rPr>
                <w:rFonts w:ascii="Times New Roman" w:hAnsi="Times New Roman" w:cs="Times New Roman"/>
                <w:b/>
                <w:bCs/>
                <w:sz w:val="21"/>
                <w:szCs w:val="21"/>
              </w:rPr>
              <w:t xml:space="preserve"> V. Directrices </w:t>
            </w:r>
            <w:proofErr w:type="spellStart"/>
            <w:r>
              <w:rPr>
                <w:rFonts w:ascii="Times New Roman" w:hAnsi="Times New Roman" w:cs="Times New Roman"/>
                <w:b/>
                <w:bCs/>
                <w:sz w:val="21"/>
                <w:szCs w:val="21"/>
              </w:rPr>
              <w:t>Administrativas</w:t>
            </w:r>
            <w:proofErr w:type="spellEnd"/>
          </w:p>
        </w:tc>
      </w:tr>
      <w:tr w:rsidR="0079590E" w14:paraId="4BC833C8" w14:textId="77777777">
        <w:trPr>
          <w:jc w:val="center"/>
        </w:trPr>
        <w:tc>
          <w:tcPr>
            <w:tcW w:w="2927" w:type="dxa"/>
          </w:tcPr>
          <w:p w14:paraId="6B501E8C" w14:textId="77777777" w:rsidR="0079590E" w:rsidRDefault="00075312">
            <w:r>
              <w:rPr>
                <w:rFonts w:ascii="Times New Roman" w:hAnsi="Times New Roman" w:cs="Times New Roman"/>
                <w:sz w:val="21"/>
                <w:szCs w:val="21"/>
              </w:rPr>
              <w:t xml:space="preserve">Maximum Number of Hours Authorized/Nombre maximum </w:t>
            </w:r>
            <w:proofErr w:type="spellStart"/>
            <w:r>
              <w:rPr>
                <w:rFonts w:ascii="Times New Roman" w:hAnsi="Times New Roman" w:cs="Times New Roman"/>
                <w:sz w:val="21"/>
                <w:szCs w:val="21"/>
              </w:rPr>
              <w:t>d'heures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autorisées</w:t>
            </w:r>
            <w:proofErr w:type="spellEnd"/>
          </w:p>
        </w:tc>
        <w:tc>
          <w:tcPr>
            <w:tcW w:w="6433" w:type="dxa"/>
          </w:tcPr>
          <w:p w14:paraId="7BB0E182" w14:textId="77777777" w:rsidR="0079590E" w:rsidRDefault="00075312">
            <w:proofErr w:type="spellStart"/>
            <w:r>
              <w:rPr>
                <w:rFonts w:ascii="Times New Roman" w:hAnsi="Times New Roman" w:cs="Times New Roman"/>
                <w:color w:val="FF0000"/>
                <w:sz w:val="21"/>
                <w:szCs w:val="21"/>
                <w:shd w:val="clear" w:color="auto" w:fill="FFFF00"/>
              </w:rPr>
              <w:t>Heures</w:t>
            </w:r>
            <w:proofErr w:type="spellEnd"/>
          </w:p>
        </w:tc>
      </w:tr>
      <w:tr w:rsidR="0079590E" w14:paraId="09A14312" w14:textId="77777777">
        <w:trPr>
          <w:jc w:val="center"/>
        </w:trPr>
        <w:tc>
          <w:tcPr>
            <w:tcW w:w="2927" w:type="dxa"/>
          </w:tcPr>
          <w:p w14:paraId="5A776DBA" w14:textId="77777777" w:rsidR="0079590E" w:rsidRDefault="00075312">
            <w:r>
              <w:rPr>
                <w:rFonts w:ascii="Times New Roman" w:hAnsi="Times New Roman" w:cs="Times New Roman"/>
                <w:sz w:val="21"/>
                <w:szCs w:val="21"/>
              </w:rPr>
              <w:t xml:space="preserve">Total Amount of Expenses Authorized/ </w:t>
            </w:r>
            <w:proofErr w:type="spellStart"/>
            <w:r>
              <w:rPr>
                <w:rFonts w:ascii="Times New Roman" w:hAnsi="Times New Roman" w:cs="Times New Roman"/>
                <w:sz w:val="21"/>
                <w:szCs w:val="21"/>
              </w:rPr>
              <w:t>Montant</w:t>
            </w:r>
            <w:proofErr w:type="spellEnd"/>
            <w:r>
              <w:rPr>
                <w:rFonts w:ascii="Times New Roman" w:hAnsi="Times New Roman" w:cs="Times New Roman"/>
                <w:sz w:val="21"/>
                <w:szCs w:val="21"/>
              </w:rPr>
              <w:t xml:space="preserve"> total des </w:t>
            </w:r>
            <w:proofErr w:type="spellStart"/>
            <w:r>
              <w:rPr>
                <w:rFonts w:ascii="Times New Roman" w:hAnsi="Times New Roman" w:cs="Times New Roman"/>
                <w:sz w:val="21"/>
                <w:szCs w:val="21"/>
              </w:rPr>
              <w:t>dépenses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autorisées</w:t>
            </w:r>
            <w:proofErr w:type="spellEnd"/>
          </w:p>
        </w:tc>
        <w:tc>
          <w:tcPr>
            <w:tcW w:w="6433" w:type="dxa"/>
          </w:tcPr>
          <w:p w14:paraId="32B94BE4" w14:textId="77777777" w:rsidR="0079590E" w:rsidRDefault="00075312">
            <w:proofErr w:type="spellStart"/>
            <w:r>
              <w:rPr>
                <w:rFonts w:ascii="Times New Roman" w:hAnsi="Times New Roman" w:cs="Times New Roman"/>
                <w:color w:val="FF0000"/>
                <w:sz w:val="21"/>
                <w:szCs w:val="21"/>
                <w:shd w:val="clear" w:color="auto" w:fill="FFFF00"/>
              </w:rPr>
              <w:t>Monnaie</w:t>
            </w:r>
            <w:proofErr w:type="spellEnd"/>
          </w:p>
        </w:tc>
      </w:tr>
      <w:tr w:rsidR="0079590E" w:rsidRPr="004E65E0" w14:paraId="32BFA452" w14:textId="77777777">
        <w:trPr>
          <w:jc w:val="center"/>
        </w:trPr>
        <w:tc>
          <w:tcPr>
            <w:tcW w:w="2927" w:type="dxa"/>
          </w:tcPr>
          <w:p w14:paraId="0A96C9D5" w14:textId="77777777" w:rsidR="0079590E" w:rsidRDefault="00075312">
            <w:r>
              <w:rPr>
                <w:rFonts w:ascii="Times New Roman" w:hAnsi="Times New Roman" w:cs="Times New Roman"/>
                <w:sz w:val="21"/>
                <w:szCs w:val="21"/>
              </w:rPr>
              <w:t xml:space="preserve">Travel Authorized/ Voyages </w:t>
            </w:r>
            <w:proofErr w:type="spellStart"/>
            <w:r>
              <w:rPr>
                <w:rFonts w:ascii="Times New Roman" w:hAnsi="Times New Roman" w:cs="Times New Roman"/>
                <w:sz w:val="21"/>
                <w:szCs w:val="21"/>
              </w:rPr>
              <w:t>autorisés</w:t>
            </w:r>
            <w:proofErr w:type="spellEnd"/>
          </w:p>
        </w:tc>
        <w:tc>
          <w:tcPr>
            <w:tcW w:w="6433" w:type="dxa"/>
          </w:tcPr>
          <w:p w14:paraId="55C99E02" w14:textId="77777777" w:rsidR="0079590E" w:rsidRPr="00F83C77" w:rsidRDefault="00075312">
            <w:pPr>
              <w:jc w:val="both"/>
              <w:rPr>
                <w:lang w:val="fr-FR"/>
              </w:rPr>
            </w:pPr>
            <w:r>
              <w:rPr>
                <w:rFonts w:ascii="Times New Roman" w:hAnsi="Times New Roman" w:cs="Times New Roman"/>
                <w:sz w:val="21"/>
                <w:szCs w:val="21"/>
              </w:rPr>
              <w:t xml:space="preserve">If travel is authorized, PARTNERS will issue a separate Travel Authorization Letter specifying specify travel destination, dates, per diem, and number of days authorized./ </w:t>
            </w:r>
            <w:r w:rsidRPr="00F83C77">
              <w:rPr>
                <w:rFonts w:ascii="Times New Roman" w:hAnsi="Times New Roman" w:cs="Times New Roman"/>
                <w:sz w:val="21"/>
                <w:szCs w:val="21"/>
                <w:lang w:val="fr-FR"/>
              </w:rPr>
              <w:t xml:space="preserve">Si le voyage est autorisé, PARTNERS émettra une lettre d'autorisation de voyage séparée précisant la destination du voyage, les dates, les indemnités journalières et le nombre de jours autorisés. </w:t>
            </w:r>
          </w:p>
        </w:tc>
      </w:tr>
      <w:tr w:rsidR="0079590E" w:rsidRPr="004E65E0" w14:paraId="36BE92DC" w14:textId="77777777">
        <w:trPr>
          <w:jc w:val="center"/>
        </w:trPr>
        <w:tc>
          <w:tcPr>
            <w:tcW w:w="2927" w:type="dxa"/>
          </w:tcPr>
          <w:p w14:paraId="7D0F9F59" w14:textId="77777777" w:rsidR="0079590E" w:rsidRPr="00F83C77" w:rsidRDefault="00075312">
            <w:pPr>
              <w:rPr>
                <w:lang w:val="fr-FR"/>
              </w:rPr>
            </w:pPr>
            <w:proofErr w:type="spellStart"/>
            <w:r w:rsidRPr="00F83C77">
              <w:rPr>
                <w:rFonts w:ascii="Times New Roman" w:hAnsi="Times New Roman" w:cs="Times New Roman"/>
                <w:sz w:val="21"/>
                <w:szCs w:val="21"/>
                <w:lang w:val="fr-FR"/>
              </w:rPr>
              <w:t>Travel</w:t>
            </w:r>
            <w:proofErr w:type="spellEnd"/>
            <w:r w:rsidRPr="00F83C77">
              <w:rPr>
                <w:rFonts w:ascii="Times New Roman" w:hAnsi="Times New Roman" w:cs="Times New Roman"/>
                <w:sz w:val="21"/>
                <w:szCs w:val="21"/>
                <w:lang w:val="fr-FR"/>
              </w:rPr>
              <w:t xml:space="preserve"> and Transportation (if applicable)/ Voyages et transports (le cas échéant)</w:t>
            </w:r>
          </w:p>
        </w:tc>
        <w:tc>
          <w:tcPr>
            <w:tcW w:w="6433" w:type="dxa"/>
          </w:tcPr>
          <w:p w14:paraId="5B61170F" w14:textId="77777777" w:rsidR="0079590E" w:rsidRPr="00F83C77" w:rsidRDefault="00075312">
            <w:pPr>
              <w:jc w:val="both"/>
              <w:rPr>
                <w:lang w:val="fr-FR"/>
              </w:rPr>
            </w:pPr>
            <w:r>
              <w:rPr>
                <w:rFonts w:ascii="Times New Roman" w:hAnsi="Times New Roman" w:cs="Times New Roman"/>
                <w:sz w:val="21"/>
                <w:szCs w:val="21"/>
              </w:rPr>
              <w:t xml:space="preserve">Round-trip, economy class airfare, by the most direct route will be provided in accordance with PARTNERS Travel Regulations. CONSULTANT will be reimbursed for actual transportation costs. </w:t>
            </w:r>
            <w:r>
              <w:rPr>
                <w:rFonts w:ascii="Times New Roman" w:hAnsi="Times New Roman" w:cs="Times New Roman"/>
                <w:b/>
                <w:bCs/>
                <w:sz w:val="21"/>
                <w:szCs w:val="21"/>
                <w:u w:val="single"/>
              </w:rPr>
              <w:t>Original airline passenger receipts, boarding passes, and itinerary</w:t>
            </w:r>
            <w:r>
              <w:rPr>
                <w:rFonts w:ascii="Times New Roman" w:hAnsi="Times New Roman" w:cs="Times New Roman"/>
                <w:sz w:val="21"/>
                <w:szCs w:val="21"/>
              </w:rPr>
              <w:t xml:space="preserve"> must be submitted to PARTNERS with the expense report regardless of who purchased the ticket./ </w:t>
            </w:r>
            <w:r w:rsidRPr="00F83C77">
              <w:rPr>
                <w:rFonts w:ascii="Times New Roman" w:hAnsi="Times New Roman" w:cs="Times New Roman"/>
                <w:sz w:val="21"/>
                <w:szCs w:val="21"/>
                <w:lang w:val="fr-FR"/>
              </w:rPr>
              <w:t xml:space="preserve">Conformément aux règles de voyage de PARTNERS, un billet d'avion aller-retour en classe économique, par l'itinéraire le plus direct, sera fourni. Le CONSULTANT sera remboursé des frais de transport encourus. </w:t>
            </w:r>
            <w:r w:rsidRPr="00F83C77">
              <w:rPr>
                <w:rFonts w:ascii="Times New Roman" w:hAnsi="Times New Roman" w:cs="Times New Roman"/>
                <w:b/>
                <w:bCs/>
                <w:sz w:val="21"/>
                <w:szCs w:val="21"/>
                <w:u w:val="single"/>
                <w:lang w:val="fr-FR"/>
              </w:rPr>
              <w:t xml:space="preserve">Les reçus originaux de la compagnie aérienne, les cartes d'embarquement et l'itinéraire du passager </w:t>
            </w:r>
            <w:r w:rsidRPr="00F83C77">
              <w:rPr>
                <w:rFonts w:ascii="Times New Roman" w:hAnsi="Times New Roman" w:cs="Times New Roman"/>
                <w:sz w:val="21"/>
                <w:szCs w:val="21"/>
                <w:lang w:val="fr-FR"/>
              </w:rPr>
              <w:t>doivent être envoyés à PARTNERS avec la note de frais, quel que soit l'acheteur du billet d'avion.</w:t>
            </w:r>
          </w:p>
        </w:tc>
      </w:tr>
      <w:tr w:rsidR="0079590E" w:rsidRPr="004E65E0" w14:paraId="4E6CC27D" w14:textId="77777777">
        <w:trPr>
          <w:jc w:val="center"/>
        </w:trPr>
        <w:tc>
          <w:tcPr>
            <w:tcW w:w="2927" w:type="dxa"/>
          </w:tcPr>
          <w:p w14:paraId="4814D7CA" w14:textId="77777777" w:rsidR="0079590E" w:rsidRDefault="00075312">
            <w:r>
              <w:rPr>
                <w:rFonts w:ascii="Times New Roman" w:hAnsi="Times New Roman" w:cs="Times New Roman"/>
                <w:sz w:val="21"/>
                <w:szCs w:val="21"/>
              </w:rPr>
              <w:t xml:space="preserve">Other Out-of-Pocket Expenses/ </w:t>
            </w:r>
            <w:proofErr w:type="spellStart"/>
            <w:r>
              <w:rPr>
                <w:rFonts w:ascii="Times New Roman" w:hAnsi="Times New Roman" w:cs="Times New Roman"/>
                <w:sz w:val="21"/>
                <w:szCs w:val="21"/>
              </w:rPr>
              <w:t>Autres</w:t>
            </w:r>
            <w:proofErr w:type="spellEnd"/>
            <w:r>
              <w:rPr>
                <w:rFonts w:ascii="Times New Roman" w:hAnsi="Times New Roman" w:cs="Times New Roman"/>
                <w:sz w:val="21"/>
                <w:szCs w:val="21"/>
              </w:rPr>
              <w:t xml:space="preserve"> charges </w:t>
            </w:r>
            <w:proofErr w:type="spellStart"/>
            <w:r>
              <w:rPr>
                <w:rFonts w:ascii="Times New Roman" w:hAnsi="Times New Roman" w:cs="Times New Roman"/>
                <w:sz w:val="21"/>
                <w:szCs w:val="21"/>
              </w:rPr>
              <w:t>supplémentaires</w:t>
            </w:r>
            <w:proofErr w:type="spellEnd"/>
          </w:p>
        </w:tc>
        <w:tc>
          <w:tcPr>
            <w:tcW w:w="6433" w:type="dxa"/>
          </w:tcPr>
          <w:p w14:paraId="62A7405D" w14:textId="77777777" w:rsidR="0079590E" w:rsidRDefault="00075312">
            <w:pPr>
              <w:jc w:val="both"/>
            </w:pPr>
            <w:r>
              <w:rPr>
                <w:rFonts w:ascii="Times New Roman" w:hAnsi="Times New Roman" w:cs="Times New Roman"/>
                <w:sz w:val="21"/>
                <w:szCs w:val="21"/>
              </w:rPr>
              <w:t xml:space="preserve">PARTNERS authorizes the following out of pocket expenses:/ PARTNERS </w:t>
            </w:r>
            <w:proofErr w:type="spellStart"/>
            <w:r>
              <w:rPr>
                <w:rFonts w:ascii="Times New Roman" w:hAnsi="Times New Roman" w:cs="Times New Roman"/>
                <w:sz w:val="21"/>
                <w:szCs w:val="21"/>
              </w:rPr>
              <w:t>autorise</w:t>
            </w:r>
            <w:proofErr w:type="spellEnd"/>
            <w:r>
              <w:rPr>
                <w:rFonts w:ascii="Times New Roman" w:hAnsi="Times New Roman" w:cs="Times New Roman"/>
                <w:sz w:val="21"/>
                <w:szCs w:val="21"/>
              </w:rPr>
              <w:t xml:space="preserve"> la </w:t>
            </w:r>
            <w:proofErr w:type="spellStart"/>
            <w:r>
              <w:rPr>
                <w:rFonts w:ascii="Times New Roman" w:hAnsi="Times New Roman" w:cs="Times New Roman"/>
                <w:sz w:val="21"/>
                <w:szCs w:val="21"/>
              </w:rPr>
              <w:t>prise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en</w:t>
            </w:r>
            <w:proofErr w:type="spellEnd"/>
            <w:r>
              <w:rPr>
                <w:rFonts w:ascii="Times New Roman" w:hAnsi="Times New Roman" w:cs="Times New Roman"/>
                <w:sz w:val="21"/>
                <w:szCs w:val="21"/>
              </w:rPr>
              <w:t xml:space="preserve"> charge des frais </w:t>
            </w:r>
            <w:proofErr w:type="spellStart"/>
            <w:r>
              <w:rPr>
                <w:rFonts w:ascii="Times New Roman" w:hAnsi="Times New Roman" w:cs="Times New Roman"/>
                <w:sz w:val="21"/>
                <w:szCs w:val="21"/>
              </w:rPr>
              <w:t>supplémentaires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suivants</w:t>
            </w:r>
            <w:proofErr w:type="spellEnd"/>
            <w:r>
              <w:rPr>
                <w:rFonts w:ascii="Times New Roman" w:hAnsi="Times New Roman" w:cs="Times New Roman"/>
                <w:sz w:val="21"/>
                <w:szCs w:val="21"/>
              </w:rPr>
              <w:t>:</w:t>
            </w:r>
          </w:p>
          <w:p w14:paraId="455D23C6" w14:textId="77777777" w:rsidR="0079590E" w:rsidRDefault="00075312">
            <w:pPr>
              <w:jc w:val="both"/>
            </w:pPr>
            <w:r>
              <w:rPr>
                <w:rFonts w:ascii="Times New Roman" w:hAnsi="Times New Roman" w:cs="Times New Roman"/>
                <w:sz w:val="21"/>
                <w:szCs w:val="21"/>
                <w:shd w:val="clear" w:color="auto" w:fill="FFFF00"/>
              </w:rPr>
              <w:t>Insert /</w:t>
            </w:r>
            <w:r>
              <w:t xml:space="preserve"> </w:t>
            </w:r>
            <w:r>
              <w:rPr>
                <w:rFonts w:ascii="Times New Roman" w:hAnsi="Times New Roman" w:cs="Times New Roman"/>
                <w:sz w:val="21"/>
                <w:szCs w:val="21"/>
                <w:shd w:val="clear" w:color="auto" w:fill="FFFF00"/>
              </w:rPr>
              <w:t xml:space="preserve">insertion : </w:t>
            </w:r>
          </w:p>
          <w:p w14:paraId="213243AA" w14:textId="77777777" w:rsidR="0079590E" w:rsidRDefault="00075312">
            <w:pPr>
              <w:jc w:val="both"/>
            </w:pPr>
            <w:r>
              <w:rPr>
                <w:rFonts w:ascii="Times New Roman" w:hAnsi="Times New Roman" w:cs="Times New Roman"/>
                <w:sz w:val="21"/>
                <w:szCs w:val="21"/>
                <w:shd w:val="clear" w:color="auto" w:fill="FFFF00"/>
              </w:rPr>
              <w:t>Insert /</w:t>
            </w:r>
            <w:r>
              <w:t xml:space="preserve"> </w:t>
            </w:r>
            <w:r>
              <w:rPr>
                <w:rFonts w:ascii="Times New Roman" w:hAnsi="Times New Roman" w:cs="Times New Roman"/>
                <w:sz w:val="21"/>
                <w:szCs w:val="21"/>
                <w:shd w:val="clear" w:color="auto" w:fill="FFFF00"/>
              </w:rPr>
              <w:t xml:space="preserve">insertion : </w:t>
            </w:r>
          </w:p>
          <w:p w14:paraId="205A9758" w14:textId="77777777" w:rsidR="0079590E" w:rsidRPr="00F83C77" w:rsidRDefault="00075312">
            <w:pPr>
              <w:jc w:val="both"/>
              <w:rPr>
                <w:lang w:val="fr-FR"/>
              </w:rPr>
            </w:pPr>
            <w:r>
              <w:rPr>
                <w:rFonts w:ascii="Times New Roman" w:hAnsi="Times New Roman" w:cs="Times New Roman"/>
                <w:sz w:val="21"/>
                <w:szCs w:val="21"/>
              </w:rPr>
              <w:t xml:space="preserve">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 </w:t>
            </w:r>
            <w:r w:rsidRPr="00F83C77">
              <w:rPr>
                <w:rFonts w:ascii="Times New Roman" w:hAnsi="Times New Roman" w:cs="Times New Roman"/>
                <w:sz w:val="21"/>
                <w:szCs w:val="21"/>
                <w:lang w:val="fr-FR"/>
              </w:rPr>
              <w:t xml:space="preserve">Le CONSULTANT sera remboursé des dépenses réelles justifiées par des reçus, sur approbation des PARTNERS. Le CONSULTANT est responsable de toutes les dépenses non autorisées et doit tenir un registre complet des frais soumis aux PARTNERS. Le CONSULTANT ne sera pas remboursé pour ses dépenses personnelles ou non liées au projet (appels téléphoniques, photocopies, etc.) </w:t>
            </w:r>
          </w:p>
        </w:tc>
      </w:tr>
      <w:tr w:rsidR="0079590E" w:rsidRPr="004E65E0" w14:paraId="5524EEC6" w14:textId="77777777">
        <w:trPr>
          <w:jc w:val="center"/>
        </w:trPr>
        <w:tc>
          <w:tcPr>
            <w:tcW w:w="2927" w:type="dxa"/>
          </w:tcPr>
          <w:p w14:paraId="3D6E261A" w14:textId="77777777" w:rsidR="0079590E" w:rsidRPr="00F83C77" w:rsidRDefault="00075312">
            <w:pPr>
              <w:rPr>
                <w:lang w:val="fr-FR"/>
              </w:rPr>
            </w:pPr>
            <w:proofErr w:type="spellStart"/>
            <w:r w:rsidRPr="00F83C77">
              <w:rPr>
                <w:rFonts w:ascii="Times New Roman" w:hAnsi="Times New Roman" w:cs="Times New Roman"/>
                <w:sz w:val="21"/>
                <w:szCs w:val="21"/>
                <w:lang w:val="fr-FR"/>
              </w:rPr>
              <w:t>Completion</w:t>
            </w:r>
            <w:proofErr w:type="spellEnd"/>
            <w:r w:rsidRPr="00F83C77">
              <w:rPr>
                <w:rFonts w:ascii="Times New Roman" w:hAnsi="Times New Roman" w:cs="Times New Roman"/>
                <w:sz w:val="21"/>
                <w:szCs w:val="21"/>
                <w:lang w:val="fr-FR"/>
              </w:rPr>
              <w:t xml:space="preserve"> of </w:t>
            </w:r>
            <w:proofErr w:type="spellStart"/>
            <w:r w:rsidRPr="00F83C77">
              <w:rPr>
                <w:rFonts w:ascii="Times New Roman" w:hAnsi="Times New Roman" w:cs="Times New Roman"/>
                <w:sz w:val="21"/>
                <w:szCs w:val="21"/>
                <w:lang w:val="fr-FR"/>
              </w:rPr>
              <w:t>Expense</w:t>
            </w:r>
            <w:proofErr w:type="spellEnd"/>
            <w:r w:rsidRPr="00F83C77">
              <w:rPr>
                <w:rFonts w:ascii="Times New Roman" w:hAnsi="Times New Roman" w:cs="Times New Roman"/>
                <w:sz w:val="21"/>
                <w:szCs w:val="21"/>
                <w:lang w:val="fr-FR"/>
              </w:rPr>
              <w:t xml:space="preserve"> Report/</w:t>
            </w:r>
            <w:r w:rsidRPr="00F83C77">
              <w:rPr>
                <w:lang w:val="fr-FR"/>
              </w:rPr>
              <w:t xml:space="preserve"> </w:t>
            </w:r>
            <w:r w:rsidRPr="00F83C77">
              <w:rPr>
                <w:rFonts w:ascii="Times New Roman" w:hAnsi="Times New Roman" w:cs="Times New Roman"/>
                <w:sz w:val="21"/>
                <w:szCs w:val="21"/>
                <w:lang w:val="fr-FR"/>
              </w:rPr>
              <w:t>Remplir le rapport de dépenses</w:t>
            </w:r>
          </w:p>
        </w:tc>
        <w:tc>
          <w:tcPr>
            <w:tcW w:w="6433" w:type="dxa"/>
          </w:tcPr>
          <w:p w14:paraId="45B8947A" w14:textId="77777777" w:rsidR="0079590E" w:rsidRPr="00F83C77" w:rsidRDefault="00075312">
            <w:pPr>
              <w:jc w:val="both"/>
              <w:rPr>
                <w:lang w:val="fr-FR"/>
              </w:rPr>
            </w:pPr>
            <w:r>
              <w:rPr>
                <w:rFonts w:ascii="Times New Roman" w:hAnsi="Times New Roman" w:cs="Times New Roman"/>
                <w:sz w:val="21"/>
                <w:szCs w:val="21"/>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the original passenger receipts, boarding passes, and itinerary must be submitted, even if PARTNERS purchased the ticket for the CONSULTANT./ </w:t>
            </w:r>
            <w:r w:rsidRPr="00F83C77">
              <w:rPr>
                <w:rFonts w:ascii="Times New Roman" w:hAnsi="Times New Roman" w:cs="Times New Roman"/>
                <w:sz w:val="21"/>
                <w:szCs w:val="21"/>
                <w:lang w:val="fr-FR"/>
              </w:rPr>
              <w:t>Les demandes de remboursement de frais doivent être enregistrées sur la facture du consultant soumise à PARTNERS avec les documents appropriés. Les reçus réels sont exigés. S'il n'est pas possible d'obtenir un reçu (par exemple, métro, certains taxis), une déclaration sous serment tenant lieu de reçu doit être remplie. Les reçus ne sont pas nécessaires pour les articles d'une valeur inférieure à 25 USD. En cas de voyage, les reçus originaux des passagers, les cartes d'embarquement et l'itinéraire doivent être soumis, même si PARTNERS a acheté le billet pour le CONSULTANT.</w:t>
            </w:r>
          </w:p>
        </w:tc>
      </w:tr>
    </w:tbl>
    <w:p w14:paraId="04E915B3" w14:textId="77777777" w:rsidR="0079590E" w:rsidRPr="00F83C77" w:rsidRDefault="0079590E">
      <w:pPr>
        <w:spacing w:after="0" w:line="240" w:lineRule="auto"/>
        <w:rPr>
          <w:lang w:val="fr-FR"/>
        </w:rPr>
      </w:pPr>
    </w:p>
    <w:tbl>
      <w:tblPr>
        <w:tblStyle w:val="PDRowItem"/>
        <w:tblW w:w="0" w:type="auto"/>
        <w:jc w:val="center"/>
        <w:tblInd w:w="0" w:type="dxa"/>
        <w:tblLook w:val="04A0" w:firstRow="1" w:lastRow="0" w:firstColumn="1" w:lastColumn="0" w:noHBand="0" w:noVBand="1"/>
      </w:tblPr>
      <w:tblGrid>
        <w:gridCol w:w="4680"/>
        <w:gridCol w:w="4680"/>
      </w:tblGrid>
      <w:tr w:rsidR="0079590E" w:rsidRPr="004E65E0" w14:paraId="135B7E9C" w14:textId="77777777">
        <w:trPr>
          <w:jc w:val="center"/>
        </w:trPr>
        <w:tc>
          <w:tcPr>
            <w:tcW w:w="4680" w:type="dxa"/>
          </w:tcPr>
          <w:p w14:paraId="7CF2197D" w14:textId="77777777" w:rsidR="0079590E" w:rsidRDefault="00075312">
            <w:pPr>
              <w:pStyle w:val="PDParagraphDefault"/>
              <w:spacing w:line="276" w:lineRule="auto"/>
            </w:pPr>
            <w:r>
              <w:rPr>
                <w:rFonts w:ascii="Times New Roman" w:hAnsi="Times New Roman" w:cs="Times New Roman"/>
                <w:b/>
                <w:bCs/>
                <w:sz w:val="21"/>
                <w:szCs w:val="21"/>
              </w:rPr>
              <w:t>Part VI. Special Conditions</w:t>
            </w:r>
          </w:p>
          <w:p w14:paraId="6EC8C9B7" w14:textId="77777777" w:rsidR="0079590E" w:rsidRDefault="0079590E">
            <w:pPr>
              <w:pStyle w:val="PDParagraphDefault"/>
              <w:spacing w:line="276" w:lineRule="auto"/>
            </w:pPr>
          </w:p>
          <w:p w14:paraId="27EF74AF" w14:textId="77777777" w:rsidR="0079590E" w:rsidRDefault="00075312">
            <w:pPr>
              <w:pStyle w:val="PDParagraphDefault"/>
              <w:spacing w:line="276" w:lineRule="auto"/>
              <w:jc w:val="both"/>
            </w:pPr>
            <w:r>
              <w:rPr>
                <w:rFonts w:ascii="Times New Roman" w:hAnsi="Times New Roman" w:cs="Times New Roman"/>
                <w:sz w:val="21"/>
                <w:szCs w:val="21"/>
                <w:shd w:val="clear" w:color="auto" w:fill="FFFF00"/>
              </w:rPr>
              <w:t xml:space="preserve">(Insert any special contract requirements from the Prime Contract that should be particularly noted by the consultant. </w:t>
            </w:r>
            <w:r>
              <w:rPr>
                <w:rFonts w:ascii="Times New Roman" w:hAnsi="Times New Roman" w:cs="Times New Roman"/>
                <w:sz w:val="21"/>
                <w:szCs w:val="21"/>
                <w:u w:val="single"/>
                <w:shd w:val="clear" w:color="auto" w:fill="FFFF00"/>
              </w:rPr>
              <w:t>For Example</w:t>
            </w:r>
            <w:r>
              <w:rPr>
                <w:rFonts w:ascii="Times New Roman" w:hAnsi="Times New Roman" w:cs="Times New Roman"/>
                <w:sz w:val="21"/>
                <w:szCs w:val="21"/>
                <w:shd w:val="clear" w:color="auto" w:fill="FFFF00"/>
              </w:rPr>
              <w:t>: use of government or contractor property, marking and branding requirements, etc.</w:t>
            </w:r>
          </w:p>
        </w:tc>
        <w:tc>
          <w:tcPr>
            <w:tcW w:w="4680" w:type="dxa"/>
          </w:tcPr>
          <w:p w14:paraId="285C1326" w14:textId="77777777" w:rsidR="0079590E" w:rsidRPr="00F83C77" w:rsidRDefault="00075312">
            <w:pPr>
              <w:pStyle w:val="PDParagraphDefault"/>
              <w:spacing w:line="276" w:lineRule="auto"/>
              <w:jc w:val="both"/>
              <w:rPr>
                <w:lang w:val="fr-FR"/>
              </w:rPr>
            </w:pPr>
            <w:proofErr w:type="gramStart"/>
            <w:r w:rsidRPr="00F83C77">
              <w:rPr>
                <w:rFonts w:ascii="Times New Roman" w:hAnsi="Times New Roman" w:cs="Times New Roman"/>
                <w:b/>
                <w:bCs/>
                <w:sz w:val="21"/>
                <w:szCs w:val="21"/>
                <w:lang w:val="fr-FR"/>
              </w:rPr>
              <w:t>Partie VI</w:t>
            </w:r>
            <w:proofErr w:type="gramEnd"/>
            <w:r w:rsidRPr="00F83C77">
              <w:rPr>
                <w:rFonts w:ascii="Times New Roman" w:hAnsi="Times New Roman" w:cs="Times New Roman"/>
                <w:b/>
                <w:bCs/>
                <w:sz w:val="21"/>
                <w:szCs w:val="21"/>
                <w:lang w:val="fr-FR"/>
              </w:rPr>
              <w:t>. Conditions particulières</w:t>
            </w:r>
          </w:p>
          <w:p w14:paraId="6F576DC5" w14:textId="77777777" w:rsidR="0079590E" w:rsidRPr="00F83C77" w:rsidRDefault="0079590E">
            <w:pPr>
              <w:pStyle w:val="PDParagraphDefault"/>
              <w:spacing w:line="276" w:lineRule="auto"/>
              <w:jc w:val="both"/>
              <w:rPr>
                <w:lang w:val="fr-FR"/>
              </w:rPr>
            </w:pPr>
          </w:p>
          <w:p w14:paraId="081B1E06"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shd w:val="clear" w:color="auto" w:fill="FFFF00"/>
                <w:lang w:val="fr-FR"/>
              </w:rPr>
              <w:t xml:space="preserve">(Insérer toute exigence contractuelle particulière du contrat principal que le CONSULTANT doit prendre en compte, </w:t>
            </w:r>
            <w:r w:rsidRPr="00F83C77">
              <w:rPr>
                <w:rFonts w:ascii="Times New Roman" w:hAnsi="Times New Roman" w:cs="Times New Roman"/>
                <w:sz w:val="21"/>
                <w:szCs w:val="21"/>
                <w:u w:val="single"/>
                <w:shd w:val="clear" w:color="auto" w:fill="FFFF00"/>
                <w:lang w:val="fr-FR"/>
              </w:rPr>
              <w:t>par exemple l'</w:t>
            </w:r>
            <w:r w:rsidRPr="00F83C77">
              <w:rPr>
                <w:rFonts w:ascii="Times New Roman" w:hAnsi="Times New Roman" w:cs="Times New Roman"/>
                <w:sz w:val="21"/>
                <w:szCs w:val="21"/>
                <w:shd w:val="clear" w:color="auto" w:fill="FFFF00"/>
                <w:lang w:val="fr-FR"/>
              </w:rPr>
              <w:t>utilisation des biens du gouvernement ou du contractant, les exigences en matière de marquage et d'image de marque, etc.)</w:t>
            </w:r>
          </w:p>
        </w:tc>
      </w:tr>
    </w:tbl>
    <w:p w14:paraId="3814E384" w14:textId="77777777" w:rsidR="0079590E" w:rsidRPr="00F83C77" w:rsidRDefault="0079590E">
      <w:pPr>
        <w:rPr>
          <w:lang w:val="fr-FR"/>
        </w:rPr>
        <w:sectPr w:rsidR="0079590E" w:rsidRPr="00F83C77">
          <w:footerReference w:type="default" r:id="rId13"/>
          <w:pgSz w:w="12240" w:h="15840" w:code="1"/>
          <w:pgMar w:top="1440" w:right="1440" w:bottom="1440" w:left="1440" w:header="240" w:footer="240" w:gutter="0"/>
          <w:cols w:space="720"/>
        </w:sectPr>
      </w:pPr>
    </w:p>
    <w:p w14:paraId="14690550" w14:textId="77777777" w:rsidR="0079590E" w:rsidRPr="00F83C77" w:rsidRDefault="002D5ECD">
      <w:pPr>
        <w:rPr>
          <w:lang w:val="fr-FR"/>
        </w:rPr>
        <w:sectPr w:rsidR="0079590E" w:rsidRPr="00F83C77">
          <w:pgSz w:w="12240" w:h="15840" w:code="1"/>
          <w:pgMar w:top="979" w:right="763" w:bottom="979" w:left="763" w:header="240" w:footer="240" w:gutter="0"/>
          <w:cols w:space="720"/>
        </w:sectPr>
      </w:pPr>
      <w:r>
        <w:pict w14:anchorId="271A1C20">
          <v:rect id="_x0000_s1026" style="position:absolute;margin-left:0;margin-top:0;width:612pt;height:11in;z-index:-251659264;mso-position-horizontal:left;mso-position-horizontal-relative:page;mso-position-vertical:top;mso-position-vertical-relative:page;mso-width-relative:page;mso-height-relative:page;v-text-anchor:top" o:connectortype="straight" stroked="f">
            <v:fill r:id="rId14" o:title="document_image_rId6" recolor="t" type="frame"/>
            <w10:wrap anchorx="page" anchory="page"/>
          </v:rect>
        </w:pict>
      </w:r>
    </w:p>
    <w:p w14:paraId="1BFD970C" w14:textId="77777777" w:rsidR="0079590E" w:rsidRPr="00F83C77" w:rsidRDefault="002D5ECD">
      <w:pPr>
        <w:rPr>
          <w:lang w:val="fr-FR"/>
        </w:rPr>
        <w:sectPr w:rsidR="0079590E" w:rsidRPr="00F83C77">
          <w:pgSz w:w="12240" w:h="15840" w:code="1"/>
          <w:pgMar w:top="979" w:right="763" w:bottom="979" w:left="763" w:header="240" w:footer="240" w:gutter="0"/>
          <w:cols w:space="720"/>
        </w:sectPr>
      </w:pPr>
      <w:r>
        <w:pict w14:anchorId="2FB5CEFE">
          <v:rect id="_x0000_s1027" style="position:absolute;margin-left:0;margin-top:0;width:612pt;height:11in;z-index:-251658240;mso-position-horizontal:left;mso-position-horizontal-relative:page;mso-position-vertical:top;mso-position-vertical-relative:page;mso-width-relative:page;mso-height-relative:page;v-text-anchor:top" o:connectortype="straight" stroked="f">
            <v:fill r:id="rId15" o:title="document_image_rId7" recolor="t" type="frame"/>
            <w10:wrap anchorx="page" anchory="page"/>
          </v:rect>
        </w:pict>
      </w:r>
    </w:p>
    <w:p w14:paraId="6A9857B0" w14:textId="77777777" w:rsidR="0079590E" w:rsidRPr="00F83C77" w:rsidRDefault="00075312">
      <w:pPr>
        <w:pStyle w:val="PDParagraphDefault"/>
        <w:spacing w:before="135" w:line="300" w:lineRule="auto"/>
        <w:ind w:right="45"/>
        <w:jc w:val="center"/>
        <w:rPr>
          <w:lang w:val="fr-FR"/>
        </w:rPr>
      </w:pPr>
      <w:r w:rsidRPr="00F83C77">
        <w:rPr>
          <w:rFonts w:ascii="Times New Roman" w:hAnsi="Times New Roman" w:cs="Times New Roman"/>
          <w:b/>
          <w:bCs/>
          <w:sz w:val="24"/>
          <w:szCs w:val="24"/>
          <w:lang w:val="fr-FR"/>
        </w:rPr>
        <w:t xml:space="preserve">ANNEXE B - Code de conduite de </w:t>
      </w:r>
      <w:proofErr w:type="spellStart"/>
      <w:r w:rsidRPr="00F83C77">
        <w:rPr>
          <w:rFonts w:ascii="Times New Roman" w:hAnsi="Times New Roman" w:cs="Times New Roman"/>
          <w:b/>
          <w:bCs/>
          <w:sz w:val="24"/>
          <w:szCs w:val="24"/>
          <w:lang w:val="fr-FR"/>
        </w:rPr>
        <w:t>Partners</w:t>
      </w:r>
      <w:proofErr w:type="spellEnd"/>
      <w:r w:rsidRPr="00F83C77">
        <w:rPr>
          <w:rFonts w:ascii="Times New Roman" w:hAnsi="Times New Roman" w:cs="Times New Roman"/>
          <w:b/>
          <w:bCs/>
          <w:sz w:val="24"/>
          <w:szCs w:val="24"/>
          <w:lang w:val="fr-FR"/>
        </w:rPr>
        <w:t xml:space="preserve"> of the </w:t>
      </w:r>
      <w:proofErr w:type="spellStart"/>
      <w:r w:rsidRPr="00F83C77">
        <w:rPr>
          <w:rFonts w:ascii="Times New Roman" w:hAnsi="Times New Roman" w:cs="Times New Roman"/>
          <w:b/>
          <w:bCs/>
          <w:sz w:val="24"/>
          <w:szCs w:val="24"/>
          <w:lang w:val="fr-FR"/>
        </w:rPr>
        <w:t>Americas</w:t>
      </w:r>
      <w:proofErr w:type="spellEnd"/>
    </w:p>
    <w:p w14:paraId="7168DAD8" w14:textId="77777777" w:rsidR="0079590E" w:rsidRPr="00F83C77" w:rsidRDefault="0079590E">
      <w:pPr>
        <w:spacing w:after="0" w:line="240" w:lineRule="auto"/>
        <w:rPr>
          <w:lang w:val="fr-FR"/>
        </w:rPr>
      </w:pPr>
    </w:p>
    <w:p w14:paraId="5EA07D7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Aucun code ni aucune politique ne peut anticiper toutes les situations susceptibles de se présenter. Par conséquent, le présent code est destiné à servir de source de principes directeurs. Partner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se réserve le droit de prendre toutes les décisions au cas par cas.</w:t>
      </w:r>
    </w:p>
    <w:p w14:paraId="4DFB095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2A21BC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Introduction</w:t>
      </w:r>
    </w:p>
    <w:p w14:paraId="1010A4F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Chaque employé, bénévole, consultant, représentant et membre du réseau PARTNERS est tenu de respecter des normes élevées en matière de conduite éthique. La bonne réputation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dépend de la manière dont son réseau et ses représentants conduisent leurs affaires et de la façon dont le public perçoit cette conduite. Les actions contraires à l'éthique ou l'apparence d'actions contraires à l'éthique ne sont pas acceptables.</w:t>
      </w:r>
    </w:p>
    <w:p w14:paraId="699490D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0386239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E54721"/>
          <w:sz w:val="21"/>
          <w:szCs w:val="21"/>
          <w:lang w:val="fr-FR"/>
        </w:rPr>
        <w:t>Confidentialité</w:t>
      </w:r>
    </w:p>
    <w:p w14:paraId="4C0F046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Toutes les personnes qui interagissent avec le réseau de PARTNERS ou qui le représentent doivent préserver la confidentialité des informations qui leur sont fournies par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et de toute autre information confidentielle sur l'organisation, ses activités, ses PARTNERS, ses bailleurs de fonds, ses parties prenantes ou ses fournisseurs qui leur parvient de quelque source que ce soit, sauf si la divulgation est autorisée ou imposée par la loi.</w:t>
      </w:r>
    </w:p>
    <w:p w14:paraId="7728F35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90CC14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Activité internationale</w:t>
      </w:r>
    </w:p>
    <w:p w14:paraId="795F84C0"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mène des opérations et des activités dans le monde entier. Les personnes qui interagissent avec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ou qui le représentent dans un pays étranger ont la responsabilité de connaître ces lois et de s'y conformer. En outre, toute personne interagissant avec le réseau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ou le représentant doit également veiller à connaître et à respecter les cultures et les coutumes des pays où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exerce ses activités.</w:t>
      </w:r>
    </w:p>
    <w:p w14:paraId="6074B05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79EA7F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Toute personne travaillant dans l'arène internationale doit connaître la loi américaine sur les pratiques de corruption à l'étranger (</w:t>
      </w:r>
      <w:proofErr w:type="spellStart"/>
      <w:r w:rsidRPr="00F83C77">
        <w:rPr>
          <w:rFonts w:ascii="Times New Roman" w:hAnsi="Times New Roman" w:cs="Times New Roman"/>
          <w:sz w:val="21"/>
          <w:szCs w:val="21"/>
          <w:lang w:val="fr-FR"/>
        </w:rPr>
        <w:t>Foreign</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Corrupt</w:t>
      </w:r>
      <w:proofErr w:type="spellEnd"/>
      <w:r w:rsidRPr="00F83C77">
        <w:rPr>
          <w:rFonts w:ascii="Times New Roman" w:hAnsi="Times New Roman" w:cs="Times New Roman"/>
          <w:sz w:val="21"/>
          <w:szCs w:val="21"/>
          <w:lang w:val="fr-FR"/>
        </w:rPr>
        <w:t xml:space="preserve"> Practices </w:t>
      </w:r>
      <w:proofErr w:type="spellStart"/>
      <w:r w:rsidRPr="00F83C77">
        <w:rPr>
          <w:rFonts w:ascii="Times New Roman" w:hAnsi="Times New Roman" w:cs="Times New Roman"/>
          <w:sz w:val="21"/>
          <w:szCs w:val="21"/>
          <w:lang w:val="fr-FR"/>
        </w:rPr>
        <w:t>Act</w:t>
      </w:r>
      <w:proofErr w:type="spellEnd"/>
      <w:r w:rsidRPr="00F83C77">
        <w:rPr>
          <w:rFonts w:ascii="Times New Roman" w:hAnsi="Times New Roman" w:cs="Times New Roman"/>
          <w:sz w:val="21"/>
          <w:szCs w:val="21"/>
          <w:lang w:val="fr-FR"/>
        </w:rPr>
        <w:t xml:space="preserve">). Cette loi interdit de donner quoi que ce soit de valeur à des fonctionnaires de gouvernements étrangers dans le but d'obtenir ou de conserver des affaires. Il est interdit à tout représentant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ou de son réseau de s'engager dans le paiement de pots-de-vin, de commissions occultes ou d'autres pratiques commerciales corrompues.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a également pour politique de se conformer pleinement à toutes les réglementations et à tous les contrôles douaniers, commerciaux et d'exportation en vigueur aux États-Unis, ainsi qu'aux exigences en matière de licences, de marques de commerce et de droits d'auteur et aux autres lois américaines et internationales applicables.</w:t>
      </w:r>
    </w:p>
    <w:p w14:paraId="1C9D9F5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5F5CD7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Harcèlement</w:t>
      </w:r>
    </w:p>
    <w:p w14:paraId="21D7AB9E"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entend offrir un environnement agréable, sain, confortable et professionnel, exempt d'intimidation, d'hostilité ou d'autres offenses susceptibles de nuire à l'accomplissement de sa mission. En outre,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tolère aucune discrimination fondée sur le sexe, la race, la couleur, l'âge, la religion, le handicap, l'origine nationale, l'orientation sexuelle ou toute autre caractéristique interdite par la loi.</w:t>
      </w:r>
    </w:p>
    <w:p w14:paraId="69DF830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EB2409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 harcèlement ou la discrimination sur la base du sexe ou de toute autre base légalement interdite est illégal et contraire à la politique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w:t>
      </w:r>
    </w:p>
    <w:p w14:paraId="5765B32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396E37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Conformité</w:t>
      </w:r>
    </w:p>
    <w:p w14:paraId="7EA22A1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Si vous avez connaissance d'une violation des lois, règles ou réglementations applicables ou du présent Code, ou si vous la soupçonnez, vous devez immédiatement signaler cette information à un cadre supérieur ou à un membre du Conseil d'administration international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Inc. Vous pouvez également contacter le service d'assistance téléphonique confidentiel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au +1 (443)-951-4951. Le président du conseil d'administration déterminera ou désignera les personnes appropriées pour déterminer les mesures à prendre en cas de violation du présent Code.</w:t>
      </w:r>
    </w:p>
    <w:p w14:paraId="2E34D18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B56EB8E"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interdit toute mesure de rétorsion à l'encontre de toute personne qui signale de bonne foi une violation présumée ou qui participe à une enquête. Il n'y aura pas d'ingérence, de coercition, de discrimination, de représailles ou de rétorsion à l'encontre d'une personne qui dépose une plainte valide et véridique ou qui signale de bonne foi une violation. Cette politique n'est pas destinée à limiter de quelque manière que ce soit les droits qui vous sont accordés en vertu de la législation fédérale, nationale ou locale applicable, et ne doit pas être interprétée comme telle.</w:t>
      </w:r>
    </w:p>
    <w:p w14:paraId="1097735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 xml:space="preserve"> </w:t>
      </w:r>
    </w:p>
    <w:p w14:paraId="1D2F9DE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En signant ci-dessous, je certifie avoir lu et compris la déclaration ci-dessus.</w:t>
      </w:r>
    </w:p>
    <w:p w14:paraId="46C97897" w14:textId="77777777" w:rsidR="0079590E" w:rsidRPr="00F83C77" w:rsidRDefault="0079590E">
      <w:pPr>
        <w:spacing w:after="0" w:line="240" w:lineRule="auto"/>
        <w:rPr>
          <w:lang w:val="fr-FR"/>
        </w:rPr>
      </w:pPr>
    </w:p>
    <w:p w14:paraId="3A24123F"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 :</w:t>
      </w:r>
      <w:r w:rsidRPr="00F83C77">
        <w:rPr>
          <w:lang w:val="fr-FR"/>
        </w:rPr>
        <w:tab/>
      </w:r>
    </w:p>
    <w:p w14:paraId="14DCC91D" w14:textId="77777777" w:rsidR="0079590E" w:rsidRPr="00F83C77" w:rsidRDefault="0079590E">
      <w:pPr>
        <w:pStyle w:val="PDParagraphDefault"/>
        <w:spacing w:line="276" w:lineRule="auto"/>
        <w:ind w:right="4110"/>
        <w:rPr>
          <w:lang w:val="fr-FR"/>
        </w:rPr>
      </w:pPr>
    </w:p>
    <w:p w14:paraId="751C2949"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 :</w:t>
      </w:r>
      <w:r w:rsidRPr="00F83C77">
        <w:rPr>
          <w:lang w:val="fr-FR"/>
        </w:rPr>
        <w:tab/>
      </w:r>
      <w:r w:rsidRPr="00F83C77">
        <w:rPr>
          <w:rFonts w:ascii="Times New Roman" w:hAnsi="Times New Roman" w:cs="Times New Roman"/>
          <w:b/>
          <w:bCs/>
          <w:sz w:val="21"/>
          <w:szCs w:val="21"/>
          <w:lang w:val="fr-FR"/>
        </w:rPr>
        <w:t xml:space="preserve"> </w:t>
      </w:r>
    </w:p>
    <w:p w14:paraId="5468C7DC" w14:textId="77777777" w:rsidR="0079590E" w:rsidRPr="00F83C77" w:rsidRDefault="0079590E">
      <w:pPr>
        <w:pStyle w:val="PDParagraphDefault"/>
        <w:spacing w:line="276" w:lineRule="auto"/>
        <w:ind w:right="4110"/>
        <w:rPr>
          <w:lang w:val="fr-FR"/>
        </w:rPr>
      </w:pPr>
    </w:p>
    <w:p w14:paraId="52C823F4" w14:textId="77777777" w:rsidR="0079590E" w:rsidRPr="00F83C77" w:rsidRDefault="00075312">
      <w:pPr>
        <w:pStyle w:val="PDParagraphDefault"/>
        <w:spacing w:line="276" w:lineRule="auto"/>
        <w:ind w:right="4110"/>
        <w:rPr>
          <w:lang w:val="fr-FR"/>
        </w:rPr>
        <w:sectPr w:rsidR="0079590E" w:rsidRPr="00F83C77">
          <w:footerReference w:type="default" r:id="rId16"/>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63182A18" w14:textId="77777777" w:rsidR="0079590E" w:rsidRPr="00F83C77" w:rsidRDefault="00075312">
      <w:pPr>
        <w:pStyle w:val="PDParagraphDefault"/>
        <w:spacing w:before="135"/>
        <w:ind w:right="45"/>
        <w:jc w:val="center"/>
        <w:rPr>
          <w:lang w:val="fr-FR"/>
        </w:rPr>
      </w:pPr>
      <w:r w:rsidRPr="00F83C77">
        <w:rPr>
          <w:rFonts w:ascii="Times New Roman" w:hAnsi="Times New Roman" w:cs="Times New Roman"/>
          <w:b/>
          <w:bCs/>
          <w:sz w:val="24"/>
          <w:szCs w:val="24"/>
          <w:lang w:val="fr-FR"/>
        </w:rPr>
        <w:t>ANNEXE C - Déclaration sur la confidentialité des affaires de l'entreprise</w:t>
      </w:r>
    </w:p>
    <w:p w14:paraId="3113CE7C" w14:textId="77777777" w:rsidR="0079590E" w:rsidRPr="00F83C77" w:rsidRDefault="0079590E">
      <w:pPr>
        <w:spacing w:after="0" w:line="240" w:lineRule="auto"/>
        <w:rPr>
          <w:lang w:val="fr-FR"/>
        </w:rPr>
      </w:pPr>
    </w:p>
    <w:p w14:paraId="5FE536D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La nature du travail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fait qu'il est impératif que les employés s'abstiennent de divulguer des informations exclusives sur la Société, sauf autorisation expresse d'un dirigeant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(la " Société "). Toute demande de renseignements sur les politiques d'entreprise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ou sur </w:t>
      </w:r>
      <w:r w:rsidRPr="00F83C77">
        <w:rPr>
          <w:rFonts w:ascii="Times New Roman" w:hAnsi="Times New Roman" w:cs="Times New Roman"/>
          <w:sz w:val="21"/>
          <w:szCs w:val="21"/>
          <w:lang w:val="fr-FR"/>
        </w:rPr>
        <w:t xml:space="preserve">les caractéristiques de notre activité ou de nos produits d'emploi doit être adressée à un responsable de la Société ou examinée avec lui. Sauf autorisation d'un dirigeant de la Société, les employés doivent s'abstenir de divulguer des détails sur les clients et les contrats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w:t>
      </w:r>
    </w:p>
    <w:p w14:paraId="7777025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2BA0E08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Utilisation d'informations exclusives et confidentielles</w:t>
      </w:r>
    </w:p>
    <w:p w14:paraId="55D3564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i/>
          <w:iCs/>
          <w:sz w:val="21"/>
          <w:szCs w:val="21"/>
          <w:lang w:val="fr-FR"/>
        </w:rPr>
        <w:t xml:space="preserve">Les employés </w:t>
      </w:r>
      <w:r w:rsidRPr="00F83C77">
        <w:rPr>
          <w:rFonts w:ascii="Times New Roman" w:hAnsi="Times New Roman" w:cs="Times New Roman"/>
          <w:sz w:val="21"/>
          <w:szCs w:val="21"/>
          <w:lang w:val="fr-FR"/>
        </w:rPr>
        <w:t>et les entrepreneurs indépendants de PARTNERS peuvent avoir accès et prendre connaissance d'informations confidentielles et exclusives, telles que des listes de clients, des tarifs, des dossiers financiers, la structure et les politiques internes de la société, des publications, des inventaires, des logiciels informatiques et de la documentation connexe, ainsi que des informations similaires</w:t>
      </w:r>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appartenant à PARTNERS et régulièrement utilisées dans le cadre de l'activité de la société. Je m'engage à ne pas utiliser à des fins privées les informations confidentielles ou exclusives que j'obtiens dans le cadre de mon emploi ou de ma relation contractuelle avec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w:t>
      </w:r>
    </w:p>
    <w:p w14:paraId="27A14EC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257636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Interdiction de divulguer des informations confidentielles ou exclusives</w:t>
      </w:r>
    </w:p>
    <w:p w14:paraId="1D8E75F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reconnais que certaines informations relatives aux activités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constituent un actif précieux, spécial et unique de la Société. J'accepte de ne pas divulguer d'informations confidentielles ou exclusives concernant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à toute personne ou entité pour quelque raison que ce soit, sauf si cela est nécessaire dans le cadre de l'emploi ou de la relation contractuelle avec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ou si la loi ou une décision de justice l'exige ; et j'accepte en outre de ne pas utiliser ces informations pour mon propre bénéfice ou le bénéfice privé d'autres personnes.</w:t>
      </w:r>
    </w:p>
    <w:p w14:paraId="7D4F3F2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43648C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Propriété immobilière</w:t>
      </w:r>
    </w:p>
    <w:p w14:paraId="1193E31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conviens que tous les dossiers, registres, documents, dessins, spécifications, équipements et autres éléments similaires relatifs aux activités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xml:space="preserve">, y compris les logiciels ou la documentation des logiciels, qui ont été préparés par moi ou auxquels je peux avoir accès ou dont je peux autrement prendre possession, resteront la propriété exclusive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et ne pourront en aucun cas être reproduits, enlevés ou transmis à partir des locaux de la Société sans le consentement écrit préalable de la Société. Je conviens qu'à la fin de mon emploi chez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je remettrai tous les biens de la société à mon superviseur ou à un responsable de la société.</w:t>
      </w:r>
    </w:p>
    <w:p w14:paraId="717B1A6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AAFEA3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conviens que tout secret commercial, formule, dispositif, technologie, information technique, processus, etc., ci-après dénommé " invention ", qui est créé au cours de mon emploi ou de ma relation contractuelle avec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par moi seul ou conjointement avec d'autres, en utilisant l'</w:t>
      </w:r>
      <w:r w:rsidRPr="00F83C77">
        <w:rPr>
          <w:rFonts w:ascii="Times New Roman" w:hAnsi="Times New Roman" w:cs="Times New Roman"/>
          <w:sz w:val="21"/>
          <w:szCs w:val="21"/>
          <w:lang w:val="fr-FR"/>
        </w:rPr>
        <w:t xml:space="preserve">équipement, les fournitures, les installations, les secrets commerciaux ou le temps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ou qui est lié aux activités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ou qui résulte de tout travail que j'effectue pour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xml:space="preserve">, appartiendra à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xml:space="preserve">, et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aura toute autorité pour l'utiliser, le transférer ou le concéder sous licence. J'accepte que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ait le droit de </w:t>
      </w:r>
      <w:r w:rsidRPr="00F83C77">
        <w:rPr>
          <w:rFonts w:ascii="Times New Roman" w:hAnsi="Times New Roman" w:cs="Times New Roman"/>
          <w:sz w:val="21"/>
          <w:szCs w:val="21"/>
          <w:lang w:val="fr-FR"/>
        </w:rPr>
        <w:t xml:space="preserve">conserver cette invention en tant que secret commercial, s'il le souhaite. J'accepte en outre de céder à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mes droits sur toute invention pour laquelle la société est tenue d'accorder des droits au gouvernement des États-Unis. J'accepte en outre que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ne soit pas obligé de me désigner comme l'inventeur ou l'auteur de cette invention si elle est distribuée publiquement ou autrement.</w:t>
      </w:r>
    </w:p>
    <w:p w14:paraId="69B8CD8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1B2229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suis conscient que la violation de cette politique constitue un motif de licenciement immédiat ou de résiliation de la relation contractuelle et/ou un motif de demande de restitution financière aux </w:t>
      </w:r>
      <w:r w:rsidRPr="00F83C77">
        <w:rPr>
          <w:rFonts w:ascii="Times New Roman" w:hAnsi="Times New Roman" w:cs="Times New Roman"/>
          <w:i/>
          <w:iCs/>
          <w:sz w:val="21"/>
          <w:szCs w:val="21"/>
          <w:lang w:val="fr-FR"/>
        </w:rPr>
        <w:t xml:space="preserve">PARTNERS </w:t>
      </w:r>
      <w:r w:rsidRPr="00F83C77">
        <w:rPr>
          <w:rFonts w:ascii="Times New Roman" w:hAnsi="Times New Roman" w:cs="Times New Roman"/>
          <w:sz w:val="21"/>
          <w:szCs w:val="21"/>
          <w:lang w:val="fr-FR"/>
        </w:rPr>
        <w:t>pour les dommages subis dans la mesure permise par la loi.</w:t>
      </w:r>
    </w:p>
    <w:p w14:paraId="59E6C80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0595DE5D" w14:textId="77777777" w:rsidR="0079590E" w:rsidRPr="00F83C77" w:rsidRDefault="00075312">
      <w:pPr>
        <w:pStyle w:val="PDParagraphDefault"/>
        <w:spacing w:line="300" w:lineRule="auto"/>
        <w:jc w:val="center"/>
        <w:rPr>
          <w:lang w:val="fr-FR"/>
        </w:rPr>
      </w:pPr>
      <w:r w:rsidRPr="00F83C77">
        <w:rPr>
          <w:rFonts w:ascii="Times New Roman" w:hAnsi="Times New Roman" w:cs="Times New Roman"/>
          <w:b/>
          <w:bCs/>
          <w:sz w:val="24"/>
          <w:szCs w:val="24"/>
          <w:lang w:val="fr-FR"/>
        </w:rPr>
        <w:t>Politique en matière de conflits d'intérêts</w:t>
      </w:r>
    </w:p>
    <w:p w14:paraId="6180536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30B6F8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La politique suivante en matière de conflits d'intérêts a été adoptée par les conseils d'administration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Chaque membre du conseil d'administration, dirigeant, employé et entrepreneur indépendant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doit signer cette déclaration chaque année afin de refléter l'absence de toute relation financière ou d'intérêt décrite dans la politique ou de divulguer toute relation ou tout intérêt existant ou susceptible d'exister.</w:t>
      </w:r>
    </w:p>
    <w:p w14:paraId="38C360B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A624D48" w14:textId="77777777" w:rsidR="0079590E" w:rsidRDefault="00075312">
      <w:pPr>
        <w:pStyle w:val="PDParagraphDefault"/>
        <w:spacing w:line="300" w:lineRule="auto"/>
        <w:jc w:val="both"/>
      </w:pPr>
      <w:r>
        <w:rPr>
          <w:rFonts w:ascii="Times New Roman" w:hAnsi="Times New Roman" w:cs="Times New Roman"/>
          <w:sz w:val="21"/>
          <w:szCs w:val="21"/>
        </w:rPr>
        <w:t xml:space="preserve">"Tous les </w:t>
      </w:r>
      <w:proofErr w:type="spellStart"/>
      <w:r>
        <w:rPr>
          <w:rFonts w:ascii="Times New Roman" w:hAnsi="Times New Roman" w:cs="Times New Roman"/>
          <w:sz w:val="21"/>
          <w:szCs w:val="21"/>
        </w:rPr>
        <w:t>contrats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ou</w:t>
      </w:r>
      <w:proofErr w:type="spellEnd"/>
      <w:r>
        <w:rPr>
          <w:rFonts w:ascii="Times New Roman" w:hAnsi="Times New Roman" w:cs="Times New Roman"/>
          <w:sz w:val="21"/>
          <w:szCs w:val="21"/>
        </w:rPr>
        <w:t xml:space="preserve"> transactions </w:t>
      </w:r>
    </w:p>
    <w:p w14:paraId="683BA636" w14:textId="77777777" w:rsidR="0079590E" w:rsidRPr="00F83C77" w:rsidRDefault="00075312">
      <w:pPr>
        <w:pStyle w:val="PDParagraphDefault"/>
        <w:numPr>
          <w:ilvl w:val="0"/>
          <w:numId w:val="19"/>
        </w:numPr>
        <w:spacing w:line="300" w:lineRule="auto"/>
        <w:jc w:val="both"/>
        <w:rPr>
          <w:lang w:val="fr-FR"/>
        </w:rPr>
      </w:pPr>
      <w:proofErr w:type="gramStart"/>
      <w:r w:rsidRPr="00F83C77">
        <w:rPr>
          <w:rFonts w:ascii="Times New Roman" w:hAnsi="Times New Roman" w:cs="Times New Roman"/>
          <w:sz w:val="21"/>
          <w:szCs w:val="21"/>
          <w:lang w:val="fr-FR"/>
        </w:rPr>
        <w:t>entre</w:t>
      </w:r>
      <w:proofErr w:type="gram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et un ou plusieurs membres de son conseil d'administration, dirigeants ou employés, ou</w:t>
      </w:r>
    </w:p>
    <w:p w14:paraId="53644467" w14:textId="77777777" w:rsidR="0079590E" w:rsidRPr="00F83C77" w:rsidRDefault="00075312">
      <w:pPr>
        <w:pStyle w:val="PDParagraphDefault"/>
        <w:numPr>
          <w:ilvl w:val="0"/>
          <w:numId w:val="19"/>
        </w:numPr>
        <w:spacing w:line="300" w:lineRule="auto"/>
        <w:jc w:val="both"/>
        <w:rPr>
          <w:lang w:val="fr-FR"/>
        </w:rPr>
      </w:pPr>
      <w:r w:rsidRPr="00F83C77">
        <w:rPr>
          <w:rFonts w:ascii="Times New Roman" w:hAnsi="Times New Roman" w:cs="Times New Roman"/>
          <w:sz w:val="21"/>
          <w:szCs w:val="21"/>
          <w:lang w:val="fr-FR"/>
        </w:rPr>
        <w:t>conclu entre les PARTNERS et toute société, partenariat, association ou autre organisation dans laquelle un ou plusieurs membres de son conseil d'administration, dirigeants ou employés sont administrateurs ou dirigeants, ou ont un intérêt financier, n'est pas nul ou annulable uniquement pour cette raison, ou uniquement parce que le membre du conseil d'administration, le dirigeant ou l'employé est présent ou participe à toute réunion au cours de laquelle le contrat ou la transaction est autorisé, ou uniquement parce que ses votes sont pris en compte à cette fin, si :</w:t>
      </w:r>
    </w:p>
    <w:p w14:paraId="48A0F4A4" w14:textId="77777777" w:rsidR="0079590E" w:rsidRPr="00F83C77" w:rsidRDefault="00075312">
      <w:pPr>
        <w:pStyle w:val="PDParagraphDefault"/>
        <w:numPr>
          <w:ilvl w:val="0"/>
          <w:numId w:val="20"/>
        </w:numPr>
        <w:spacing w:line="300" w:lineRule="auto"/>
        <w:jc w:val="both"/>
        <w:rPr>
          <w:lang w:val="fr-FR"/>
        </w:rPr>
      </w:pPr>
      <w:proofErr w:type="gramStart"/>
      <w:r w:rsidRPr="00F83C77">
        <w:rPr>
          <w:rFonts w:ascii="Times New Roman" w:hAnsi="Times New Roman" w:cs="Times New Roman"/>
          <w:sz w:val="21"/>
          <w:szCs w:val="21"/>
          <w:lang w:val="fr-FR"/>
        </w:rPr>
        <w:t>les</w:t>
      </w:r>
      <w:proofErr w:type="gramEnd"/>
      <w:r w:rsidRPr="00F83C77">
        <w:rPr>
          <w:rFonts w:ascii="Times New Roman" w:hAnsi="Times New Roman" w:cs="Times New Roman"/>
          <w:sz w:val="21"/>
          <w:szCs w:val="21"/>
          <w:lang w:val="fr-FR"/>
        </w:rPr>
        <w:t xml:space="preserve"> faits importants concernant la relation ou l'intérêt sont divulgués ou connus du conseil d'administration, et le conseil d'administration autorise de bonne foi le contrat ou la transaction par un vote affirmatif de la majorité des membres désintéressés ou des dirigeants du conseil d'administration, même si les membres désintéressés ou les dirigeants du conseil d'administration peuvent, de ce fait, ne pas constituer le quorum ; ou</w:t>
      </w:r>
    </w:p>
    <w:p w14:paraId="61D60D85" w14:textId="77777777" w:rsidR="0079590E" w:rsidRPr="00F83C77" w:rsidRDefault="00075312">
      <w:pPr>
        <w:pStyle w:val="PDParagraphDefault"/>
        <w:numPr>
          <w:ilvl w:val="0"/>
          <w:numId w:val="20"/>
        </w:numPr>
        <w:spacing w:line="300" w:lineRule="auto"/>
        <w:jc w:val="both"/>
        <w:rPr>
          <w:lang w:val="fr-FR"/>
        </w:rPr>
      </w:pPr>
      <w:proofErr w:type="gramStart"/>
      <w:r w:rsidRPr="00F83C77">
        <w:rPr>
          <w:rFonts w:ascii="Times New Roman" w:hAnsi="Times New Roman" w:cs="Times New Roman"/>
          <w:sz w:val="21"/>
          <w:szCs w:val="21"/>
          <w:lang w:val="fr-FR"/>
        </w:rPr>
        <w:t>les</w:t>
      </w:r>
      <w:proofErr w:type="gramEnd"/>
      <w:r w:rsidRPr="00F83C77">
        <w:rPr>
          <w:rFonts w:ascii="Times New Roman" w:hAnsi="Times New Roman" w:cs="Times New Roman"/>
          <w:sz w:val="21"/>
          <w:szCs w:val="21"/>
          <w:lang w:val="fr-FR"/>
        </w:rPr>
        <w:t xml:space="preserve"> faits importants concernant la relation ou l'intérêt sont divulgués ou connus du conseil d'administration et des membres du bureau qui votent à ce sujet et le contrat ou la transaction est spécifiquement approuvé de bonne foi par un vote du conseil d'administration ; ou</w:t>
      </w:r>
    </w:p>
    <w:p w14:paraId="6BD18E44" w14:textId="77777777" w:rsidR="0079590E" w:rsidRPr="00F83C77" w:rsidRDefault="00075312">
      <w:pPr>
        <w:pStyle w:val="PDParagraphDefault"/>
        <w:numPr>
          <w:ilvl w:val="0"/>
          <w:numId w:val="20"/>
        </w:numPr>
        <w:spacing w:line="300" w:lineRule="auto"/>
        <w:jc w:val="both"/>
        <w:rPr>
          <w:lang w:val="fr-FR"/>
        </w:rPr>
      </w:pPr>
      <w:r w:rsidRPr="00F83C77">
        <w:rPr>
          <w:rFonts w:ascii="Times New Roman" w:hAnsi="Times New Roman" w:cs="Times New Roman"/>
          <w:sz w:val="21"/>
          <w:szCs w:val="21"/>
          <w:lang w:val="fr-FR"/>
        </w:rPr>
        <w:t>Le contrat ou la transaction est équitable pour les PARTNERS au moment où il est autorisé, approuvé ou ratifié par le conseil d'administration.</w:t>
      </w:r>
    </w:p>
    <w:p w14:paraId="614BB69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0A7E03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Les membres ordinaires ou intéressés du conseil d'administration peuvent être pris en compte dans la définition du quorum lors de toute réunion du conseil d'administration autorisant le contrat ou la transaction, à condition toutefois que la ou les personnes intéressées soient exclues de la salle pendant la discussion du contrat ou de la transaction en question et pendant le vote respectif".</w:t>
      </w:r>
    </w:p>
    <w:p w14:paraId="3351B4B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08F7BD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 xml:space="preserve">En signant ci-dessous, je certifie avoir lu et compris la déclaration écrite ci-dessus. </w:t>
      </w:r>
    </w:p>
    <w:p w14:paraId="7B8DF3DD" w14:textId="77777777" w:rsidR="0079590E" w:rsidRPr="00F83C77" w:rsidRDefault="0079590E">
      <w:pPr>
        <w:spacing w:after="0" w:line="240" w:lineRule="auto"/>
        <w:rPr>
          <w:lang w:val="fr-FR"/>
        </w:rPr>
      </w:pPr>
    </w:p>
    <w:p w14:paraId="0FD1578E"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6D189636" w14:textId="77777777" w:rsidR="0079590E" w:rsidRPr="00F83C77" w:rsidRDefault="0079590E">
      <w:pPr>
        <w:pStyle w:val="PDParagraphDefault"/>
        <w:spacing w:line="276" w:lineRule="auto"/>
        <w:ind w:right="4110"/>
        <w:rPr>
          <w:lang w:val="fr-FR"/>
        </w:rPr>
      </w:pPr>
    </w:p>
    <w:p w14:paraId="63477539"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w:t>
      </w:r>
      <w:r w:rsidRPr="00F83C77">
        <w:rPr>
          <w:lang w:val="fr-FR"/>
        </w:rPr>
        <w:tab/>
      </w:r>
      <w:r w:rsidRPr="00F83C77">
        <w:rPr>
          <w:rFonts w:ascii="Times New Roman" w:hAnsi="Times New Roman" w:cs="Times New Roman"/>
          <w:b/>
          <w:bCs/>
          <w:sz w:val="21"/>
          <w:szCs w:val="21"/>
          <w:lang w:val="fr-FR"/>
        </w:rPr>
        <w:t xml:space="preserve"> </w:t>
      </w:r>
    </w:p>
    <w:p w14:paraId="47690338" w14:textId="77777777" w:rsidR="0079590E" w:rsidRPr="00F83C77" w:rsidRDefault="0079590E">
      <w:pPr>
        <w:pStyle w:val="PDParagraphDefault"/>
        <w:spacing w:line="276" w:lineRule="auto"/>
        <w:ind w:right="4110"/>
        <w:rPr>
          <w:lang w:val="fr-FR"/>
        </w:rPr>
      </w:pPr>
    </w:p>
    <w:p w14:paraId="22AD4A52" w14:textId="77777777" w:rsidR="0079590E" w:rsidRPr="00F83C77" w:rsidRDefault="00075312">
      <w:pPr>
        <w:pStyle w:val="PDParagraphDefault"/>
        <w:spacing w:line="276" w:lineRule="auto"/>
        <w:ind w:right="4110"/>
        <w:rPr>
          <w:lang w:val="fr-FR"/>
        </w:rPr>
        <w:sectPr w:rsidR="0079590E" w:rsidRPr="00F83C77">
          <w:footerReference w:type="default" r:id="rId17"/>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6D08F07F"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t>Annexe D - Environnement de travail productif/harcèlement sexuel</w:t>
      </w:r>
    </w:p>
    <w:p w14:paraId="0AFF27A2" w14:textId="77777777" w:rsidR="0079590E" w:rsidRPr="00F83C77" w:rsidRDefault="0079590E">
      <w:pPr>
        <w:spacing w:after="0" w:line="240" w:lineRule="auto"/>
        <w:rPr>
          <w:lang w:val="fr-FR"/>
        </w:rPr>
      </w:pPr>
    </w:p>
    <w:p w14:paraId="79A0301D"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entend offrir à ses employés et aux non-employés (tels que les stagiaires, les bénévoles, les consultants et les entrepreneurs indépendants) un environnement de travail agréable, sain, confortable et exempt d'intimidation, d'hostilité ou d'autres offenses susceptibles d'interférer avec leurs performances. Le harcèlement sous toutes ses formes (verbal, physique, environnemental) est interdit par cette politique et ne sera pas toléré. En outre,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tolérera pas le harcèlement de la part d'un employé, d'un non-employé ou d'un membre du réseau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w:t>
      </w:r>
    </w:p>
    <w:p w14:paraId="1162C69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568703C"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tolère aucune discrimination fondée sur le sexe, la race, la couleur, l'âge, la religion, le handicap, l'origine nationale, l'orientation sexuelle ou toute autre caractéristique interdite par la loi. Le harcèlement ou la discrimination sur la base du sexe ou de toute autre base légalement interdite est illégal et contraire à la politique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w:t>
      </w:r>
    </w:p>
    <w:p w14:paraId="62A6732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269D8D32"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tolère pas les comportements verbaux ou physiques qui harcèlent, perturbent ou interfèrent avec les performances professionnelles ou créent un environnement de travail intimidant, offensant ou hostile. Afin d'éviter que le harcèlement ne devienne grave ou envahissant, les employés et les non-employés doivent signaler immédiatement tout incident de harcèlement. Bien que toutes les formes de harcèlement soient interdites,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souligne que le harcèlement sexuel est spécifiquement interdit. Chaque employé et non-employé a la responsabilité de veiller à ce que le lieu de travail soit exempt de toute forme de harcèlement sexuel. Aucun employé, non-employé ou membre du réseau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peut menacer ou laisser entendre, explicitement ou implicitement, que le refus d'une personne de se soumettre à des avances sexuelles </w:t>
      </w:r>
      <w:proofErr w:type="gramStart"/>
      <w:r w:rsidRPr="00F83C77">
        <w:rPr>
          <w:rFonts w:ascii="Times New Roman" w:hAnsi="Times New Roman" w:cs="Times New Roman"/>
          <w:sz w:val="21"/>
          <w:szCs w:val="21"/>
          <w:lang w:val="fr-FR"/>
        </w:rPr>
        <w:t>aura</w:t>
      </w:r>
      <w:proofErr w:type="gramEnd"/>
      <w:r w:rsidRPr="00F83C77">
        <w:rPr>
          <w:rFonts w:ascii="Times New Roman" w:hAnsi="Times New Roman" w:cs="Times New Roman"/>
          <w:sz w:val="21"/>
          <w:szCs w:val="21"/>
          <w:lang w:val="fr-FR"/>
        </w:rPr>
        <w:t xml:space="preserve"> des conséquences négatives sur le travail.</w:t>
      </w:r>
    </w:p>
    <w:p w14:paraId="053E76B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85CB26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D'autres comportements de harcèlement sexuel sur le lieu de travail sont également interdits, tels que : a) les avances sexuelles importunes, les attouchements, les avances ou les avances sexuelles ; B) les abus verbaux de nature sexuelle ; C) les commentaires graphiques ou sexuellement suggestifs ; D) les mots sexuellement dégradants pour décrire une personne ; et e) l'affichage, le stockage ou la transmission d'objets ou d'images sexuellement suggestifs.</w:t>
      </w:r>
    </w:p>
    <w:p w14:paraId="2735F40A" w14:textId="77777777" w:rsidR="0079590E" w:rsidRPr="00F83C77" w:rsidRDefault="0079590E">
      <w:pPr>
        <w:pStyle w:val="PDParagraphDefault"/>
        <w:spacing w:line="300" w:lineRule="auto"/>
        <w:jc w:val="both"/>
        <w:rPr>
          <w:lang w:val="fr-FR"/>
        </w:rPr>
      </w:pPr>
    </w:p>
    <w:p w14:paraId="5BDFE17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Procédure de plainte pour harcèlement</w:t>
      </w:r>
    </w:p>
    <w:p w14:paraId="36D8CCF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Si vous pensez avoir été victime d'un harcèlement interdit ou si vous avez connaissance d'un tel comportement, l'incident doit être signalé immédiatement, de préférence par écrit, à un superviseur ou à un cadre supérieur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Toutes les plaintes feront l'objet d'une enquête rapide et approfondie, et chaque plainte sera traitée de manière aussi confidentielle que possible compte tenu des circonstances.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interdit les représailles à l'encontre de toute personne qui dépose une plainte pour harcèlement ou coopère à une enquête. Les plaintes seront examinées de manière impartiale et, si elles s'avèrent fondées,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prendra immédiatement des mesures correctives. Toute personne ayant commis un acte de harcèlement fera l'objet de mesures disciplinaires appropriées pouvant aller jusqu'à la résiliation de l'emploi ou du contrat. </w:t>
      </w:r>
    </w:p>
    <w:p w14:paraId="363D32C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4D18B2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Représailles pour avoir déposé une plainte pour harcèlement</w:t>
      </w:r>
    </w:p>
    <w:p w14:paraId="55D3497A"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interdit les représailles à l'encontre de toute personne qui exerce légalement ses droits en vertu de la présente politique ou qui participe à une enquête. Toute ingérence, coercition, discrimination ou représailles à l'encontre d'une personne qui dépose une plainte ou un rapport de violation valide et véridique est interdite. Tout employé ou non-employé qui pense faire l'objet d'une discrimination parce qu'il a légitimement déposé une plainte ou participé à une enquête doit immédiatement en informer un membre de la direction. Toute personne ayant connaissance d'un éventuel harcèlement ou de représailles doit immédiatement informer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afin qu'une enquête rapide et confidentielle puisse être menée.</w:t>
      </w:r>
    </w:p>
    <w:p w14:paraId="25B6BB0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E315F4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Cette politique s'applique à tous les individus lorsqu'ils interagissent avec les membres du personnel ou le réseau de PARTNERS.</w:t>
      </w:r>
    </w:p>
    <w:p w14:paraId="7721AE1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2208D4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En signant ci-dessous, je certifie avoir lu et compris la déclaration ci-dessus.</w:t>
      </w:r>
    </w:p>
    <w:p w14:paraId="15D8F6C6" w14:textId="77777777" w:rsidR="0079590E" w:rsidRPr="00F83C77" w:rsidRDefault="0079590E">
      <w:pPr>
        <w:spacing w:after="0" w:line="240" w:lineRule="auto"/>
        <w:rPr>
          <w:lang w:val="fr-FR"/>
        </w:rPr>
      </w:pPr>
    </w:p>
    <w:p w14:paraId="3F7FC7D2"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24219E7B" w14:textId="77777777" w:rsidR="0079590E" w:rsidRPr="00F83C77" w:rsidRDefault="0079590E">
      <w:pPr>
        <w:pStyle w:val="PDParagraphDefault"/>
        <w:spacing w:line="276" w:lineRule="auto"/>
        <w:ind w:right="4110"/>
        <w:rPr>
          <w:lang w:val="fr-FR"/>
        </w:rPr>
      </w:pPr>
    </w:p>
    <w:p w14:paraId="38C98A55"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w:t>
      </w:r>
      <w:r w:rsidRPr="00F83C77">
        <w:rPr>
          <w:lang w:val="fr-FR"/>
        </w:rPr>
        <w:tab/>
      </w:r>
      <w:r w:rsidRPr="00F83C77">
        <w:rPr>
          <w:rFonts w:ascii="Times New Roman" w:hAnsi="Times New Roman" w:cs="Times New Roman"/>
          <w:b/>
          <w:bCs/>
          <w:sz w:val="21"/>
          <w:szCs w:val="21"/>
          <w:lang w:val="fr-FR"/>
        </w:rPr>
        <w:t xml:space="preserve"> </w:t>
      </w:r>
    </w:p>
    <w:p w14:paraId="26CCBAD1" w14:textId="77777777" w:rsidR="0079590E" w:rsidRPr="00F83C77" w:rsidRDefault="0079590E">
      <w:pPr>
        <w:pStyle w:val="PDParagraphDefault"/>
        <w:spacing w:line="276" w:lineRule="auto"/>
        <w:ind w:right="4110"/>
        <w:rPr>
          <w:lang w:val="fr-FR"/>
        </w:rPr>
      </w:pPr>
    </w:p>
    <w:p w14:paraId="1727B8E6" w14:textId="77777777" w:rsidR="0079590E" w:rsidRPr="00F83C77" w:rsidRDefault="00075312">
      <w:pPr>
        <w:pStyle w:val="PDParagraphDefault"/>
        <w:spacing w:line="276" w:lineRule="auto"/>
        <w:ind w:right="4110"/>
        <w:rPr>
          <w:lang w:val="fr-FR"/>
        </w:rPr>
        <w:sectPr w:rsidR="0079590E" w:rsidRPr="00F83C77">
          <w:footerReference w:type="default" r:id="rId18"/>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69ED0247"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t>ANNEXE E - Non-discrimination/action positive</w:t>
      </w:r>
    </w:p>
    <w:p w14:paraId="447D5CDF" w14:textId="77777777" w:rsidR="0079590E" w:rsidRPr="00F83C77" w:rsidRDefault="0079590E">
      <w:pPr>
        <w:spacing w:after="0" w:line="240" w:lineRule="auto"/>
        <w:rPr>
          <w:lang w:val="fr-FR"/>
        </w:rPr>
      </w:pPr>
    </w:p>
    <w:p w14:paraId="1860B340"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est un employeur qui souscrit au principe de l'égalité des chances.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pratique aucune discrimination fondée sur la race, les croyances, la couleur, le sexe (y compris la grossesse, l'accouchement et les autres conditions liées à la grossesse), la religion, l'origine nationale, la citoyenneté, l'orientation sexuelle, l'apparence personnelle, l'identité ou l'expression de genre, le handicap physique ou mental, l'âge (18 ans ou plus), l'état matrimonial (y compris la parentalité), les responsabilités familiales, l'immatriculation, les informations génétiques, l'affiliation politique, le statut d'ancien combattant ou tout autre domaine de discrimination interdit par la loi en vigueur. Cette politique s'applique à tous les termes, conditions et privilèges de l'emploi, y compris l'embauche, la formation, le développement, la promotion et la rémunération du personnel.</w:t>
      </w:r>
    </w:p>
    <w:p w14:paraId="50C968B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9C3968A"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promeut la diversité et l'égalité des chances sur le lieu de travail, conformément à toutes les exigences des lois fédérales et locales applicables.</w:t>
      </w:r>
    </w:p>
    <w:p w14:paraId="3F73065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AC7527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employés qui ont des questions ou des préoccupations concernant tout type de discrimination sur le lieu de travail sont encouragés à contacter leur supérieur hiérarchique. Si vous pensez avoir été victime d'une discrimination ou si vous avez connaissance d'un tel comportement, vous devez immédiatement en informer votre supérieur hiérarchique ou un Senior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Manager. Les employés peuvent faire part de leurs préoccupations et signaler les cas de discrimination sans craindre de représailles. Toute personne convaincue de discrimination illégale fera l'objet de mesures disciplinaires pouvant aller jusqu'au licenciement.</w:t>
      </w:r>
    </w:p>
    <w:p w14:paraId="0BB423D6" w14:textId="77777777" w:rsidR="0079590E" w:rsidRPr="00F83C77" w:rsidRDefault="0079590E">
      <w:pPr>
        <w:pStyle w:val="PDParagraphDefault"/>
        <w:spacing w:line="300" w:lineRule="auto"/>
        <w:jc w:val="both"/>
        <w:rPr>
          <w:lang w:val="fr-FR"/>
        </w:rPr>
      </w:pPr>
    </w:p>
    <w:p w14:paraId="18CF727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Personnes handicapées</w:t>
      </w:r>
    </w:p>
    <w:p w14:paraId="696792D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Dans le cadre de son engagement en faveur d'une main-d'œuvre diversifiée,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n'exerce aucune discrimination dans ses pratiques d'embauche ou d'emploi à l'encontre de personnes handicapées qualifiées qui peuvent exercer les fonctions essentielles de leur emploi avec ou sans aménagements raisonnables. Conformément à l'</w:t>
      </w:r>
      <w:proofErr w:type="spellStart"/>
      <w:r w:rsidRPr="00F83C77">
        <w:rPr>
          <w:rFonts w:ascii="Times New Roman" w:hAnsi="Times New Roman" w:cs="Times New Roman"/>
          <w:sz w:val="21"/>
          <w:szCs w:val="21"/>
          <w:lang w:val="fr-FR"/>
        </w:rPr>
        <w:t>Americans</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with</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Disabilities</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Act</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suit les lignes directrices suivantes : </w:t>
      </w:r>
    </w:p>
    <w:p w14:paraId="4578A70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0ADAE56" w14:textId="77777777" w:rsidR="0079590E" w:rsidRPr="00F83C77" w:rsidRDefault="00075312">
      <w:pPr>
        <w:pStyle w:val="PDParagraphDefault"/>
        <w:numPr>
          <w:ilvl w:val="0"/>
          <w:numId w:val="21"/>
        </w:numPr>
        <w:spacing w:line="300" w:lineRule="auto"/>
        <w:jc w:val="both"/>
        <w:rPr>
          <w:lang w:val="fr-FR"/>
        </w:rPr>
      </w:pPr>
      <w:r w:rsidRPr="00F83C77">
        <w:rPr>
          <w:rFonts w:ascii="Times New Roman" w:hAnsi="Times New Roman" w:cs="Times New Roman"/>
          <w:sz w:val="21"/>
          <w:szCs w:val="21"/>
          <w:lang w:val="fr-FR"/>
        </w:rPr>
        <w:t>Le processus de candidature sert uniquement à déterminer si les qualifications et les aptitudes d'un candidat correspondent raisonnablement aux exigences du poste. Par conséquent, les candidats ne sont pas interrogés sur leur état physique ou leurs antécédents médicaux (sauf s'il apparaît que les fonctions essentielles du poste ne peuvent être exercées sans aménagements, auquel cas seules les questions appropriées relatives aux limitations fonctionnelles du candidat sont posées).</w:t>
      </w:r>
    </w:p>
    <w:p w14:paraId="6205E272" w14:textId="77777777" w:rsidR="0079590E" w:rsidRPr="00F83C77" w:rsidRDefault="00075312">
      <w:pPr>
        <w:pStyle w:val="PDParagraphDefault"/>
        <w:numPr>
          <w:ilvl w:val="0"/>
          <w:numId w:val="21"/>
        </w:numPr>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procédera à des aménagements raisonnables pour permettre à une personne qualifiée souffrant d'un handicap d'exercer les fonctions essentielles de son poste, à moins que cela ne constitue une contrainte excessive.</w:t>
      </w:r>
    </w:p>
    <w:p w14:paraId="16CD1B04" w14:textId="77777777" w:rsidR="0079590E" w:rsidRPr="00F83C77" w:rsidRDefault="00075312">
      <w:pPr>
        <w:pStyle w:val="PDParagraphDefault"/>
        <w:numPr>
          <w:ilvl w:val="0"/>
          <w:numId w:val="21"/>
        </w:numPr>
        <w:spacing w:line="300" w:lineRule="auto"/>
        <w:jc w:val="both"/>
        <w:rPr>
          <w:lang w:val="fr-FR"/>
        </w:rPr>
      </w:pPr>
      <w:r w:rsidRPr="00F83C77">
        <w:rPr>
          <w:rFonts w:ascii="Times New Roman" w:hAnsi="Times New Roman" w:cs="Times New Roman"/>
          <w:sz w:val="21"/>
          <w:szCs w:val="21"/>
          <w:lang w:val="fr-FR"/>
        </w:rPr>
        <w:t xml:space="preserve">Les employés qui ont besoin d'un aménagement raisonnable doivent en informer leur supérieur ou un cadre supérieur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dès que possible, et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s'engagera dans un processus interactif avec l'employé afin d'évaluer les aménagements possibles.</w:t>
      </w:r>
    </w:p>
    <w:p w14:paraId="559215A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054D5F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En signant ci-dessous, je certifie avoir lu et compris la déclaration ci-dessus.</w:t>
      </w:r>
    </w:p>
    <w:p w14:paraId="31A271ED" w14:textId="77777777" w:rsidR="0079590E" w:rsidRPr="00F83C77" w:rsidRDefault="0079590E">
      <w:pPr>
        <w:spacing w:after="0" w:line="240" w:lineRule="auto"/>
        <w:rPr>
          <w:lang w:val="fr-FR"/>
        </w:rPr>
      </w:pPr>
    </w:p>
    <w:p w14:paraId="3FF96637" w14:textId="77777777" w:rsidR="0079590E" w:rsidRPr="00F83C77" w:rsidRDefault="0079590E">
      <w:pPr>
        <w:pStyle w:val="PDParagraphDefault"/>
        <w:spacing w:line="276" w:lineRule="auto"/>
        <w:ind w:right="4110"/>
        <w:rPr>
          <w:lang w:val="fr-FR"/>
        </w:rPr>
      </w:pPr>
    </w:p>
    <w:p w14:paraId="5DD33301"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0A58A434" w14:textId="77777777" w:rsidR="0079590E" w:rsidRPr="00F83C77" w:rsidRDefault="0079590E">
      <w:pPr>
        <w:pStyle w:val="PDParagraphDefault"/>
        <w:spacing w:line="276" w:lineRule="auto"/>
        <w:ind w:right="4110"/>
        <w:rPr>
          <w:lang w:val="fr-FR"/>
        </w:rPr>
      </w:pPr>
    </w:p>
    <w:p w14:paraId="05A01584"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w:t>
      </w:r>
      <w:r w:rsidRPr="00F83C77">
        <w:rPr>
          <w:lang w:val="fr-FR"/>
        </w:rPr>
        <w:tab/>
      </w:r>
      <w:r w:rsidRPr="00F83C77">
        <w:rPr>
          <w:rFonts w:ascii="Times New Roman" w:hAnsi="Times New Roman" w:cs="Times New Roman"/>
          <w:b/>
          <w:bCs/>
          <w:sz w:val="21"/>
          <w:szCs w:val="21"/>
          <w:lang w:val="fr-FR"/>
        </w:rPr>
        <w:t xml:space="preserve"> </w:t>
      </w:r>
    </w:p>
    <w:p w14:paraId="69662C63" w14:textId="77777777" w:rsidR="0079590E" w:rsidRPr="00F83C77" w:rsidRDefault="0079590E">
      <w:pPr>
        <w:pStyle w:val="PDParagraphDefault"/>
        <w:spacing w:line="276" w:lineRule="auto"/>
        <w:ind w:right="4110"/>
        <w:rPr>
          <w:lang w:val="fr-FR"/>
        </w:rPr>
      </w:pPr>
    </w:p>
    <w:p w14:paraId="0FC1BE17" w14:textId="77777777" w:rsidR="0079590E" w:rsidRPr="00F83C77" w:rsidRDefault="00075312">
      <w:pPr>
        <w:pStyle w:val="PDParagraphDefault"/>
        <w:spacing w:line="276" w:lineRule="auto"/>
        <w:ind w:right="4110"/>
        <w:rPr>
          <w:lang w:val="fr-FR"/>
        </w:rPr>
        <w:sectPr w:rsidR="0079590E" w:rsidRPr="00F83C77">
          <w:footerReference w:type="default" r:id="rId19"/>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16A62FF5"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t>ANNEXE F - Code de conduite pour la prévention de l'exploitation et des abus sexuels</w:t>
      </w:r>
    </w:p>
    <w:p w14:paraId="008A74F1" w14:textId="77777777" w:rsidR="0079590E" w:rsidRPr="00F83C77" w:rsidRDefault="0079590E">
      <w:pPr>
        <w:spacing w:after="0" w:line="240" w:lineRule="auto"/>
        <w:rPr>
          <w:lang w:val="fr-FR"/>
        </w:rPr>
      </w:pPr>
    </w:p>
    <w:p w14:paraId="5AB4F81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Aucun code ou politique de conduite ne peut anticiper toutes les situations susceptibles de se présenter. Le présent code est donc destiné à servir de source de principes directeurs et à compléter les politiques déjà en place, plutôt que de constituer une liste exhaustive. Les personnes travaillant dans le cadre d'un accord et disposant de leur propre code de conduite sur cette question doivent également respecter leur propre code. Partner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(POA) se réserve le droit de prendre toutes les décisions au cas par cas. </w:t>
      </w:r>
    </w:p>
    <w:p w14:paraId="6B9EB9E9" w14:textId="77777777" w:rsidR="0079590E" w:rsidRPr="00F83C77" w:rsidRDefault="0079590E">
      <w:pPr>
        <w:pStyle w:val="PDParagraphDefault"/>
        <w:spacing w:line="300" w:lineRule="auto"/>
        <w:jc w:val="both"/>
        <w:rPr>
          <w:lang w:val="fr-FR"/>
        </w:rPr>
      </w:pPr>
    </w:p>
    <w:p w14:paraId="434F1B5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Prévention de l'exploitation et des abus sexuels</w:t>
      </w:r>
    </w:p>
    <w:p w14:paraId="4CD9215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s'engage à offrir un environnement de travail sûr et favorable, exempt d'abus, d'exploitation et de harcèlement sexuels à tous les bénéficiaires du programme (ci-après dénommés " participants ") qui assistent ou participent à des programmes, des activités et/ou des événements parrainés par la POA. L'exploitation et les abus sexuels (EAS) de toute nature, verbaux ou physiques, sont interdits et ne seront pas tolérés par la POA. En outre, la POA ne tolère pas les actes d'exploitation et d'abus sexuels commis par des employés ou des non-employés, des membres du conseil d'administration, des membres d'une organisation partenaire ayant une relation contractuelle avec la POA ou des membres du réseau de la POA, y compris, mais sans s'y limiter, des consultants, des bénévoles et des membres d'antennes qui mettent en œuvre des programmes au nom de la POA (ci-après dénommés " affiliés de la POA "). Cette politique s'applique à tous les affiliés de la POA qui interagissent avec les participants.</w:t>
      </w:r>
    </w:p>
    <w:p w14:paraId="40E0D1AF" w14:textId="77777777" w:rsidR="0079590E" w:rsidRPr="00F83C77" w:rsidRDefault="0079590E">
      <w:pPr>
        <w:pStyle w:val="PDParagraphDefault"/>
        <w:spacing w:line="300" w:lineRule="auto"/>
        <w:jc w:val="both"/>
        <w:rPr>
          <w:lang w:val="fr-FR"/>
        </w:rPr>
      </w:pPr>
    </w:p>
    <w:p w14:paraId="0BD9009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reconnaît la dynamique de pouvoir inégale qui peut exister entre les affiliés de la POA et les participants, et donc le potentiel d'exploitation dans son travail. La POA reconnaît en outre que l'exploitation sape la crédibilité de son travail et nuit gravement aux victimes de ces actes d'exploitation, ainsi qu'à leurs familles et à leurs communautés. Aucun affilié de la POA ne doit menacer ou laisser entendre, explicitement ou implicitement, que le refus d'une personne de se soumettre à des avances sexuelles lui portera préjudice.</w:t>
      </w:r>
    </w:p>
    <w:p w14:paraId="1EF773E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626F5E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Les affiliés de la POA doivent répondre aux participants avec respect, considération et égalité de traitement, indépendamment du sexe, du genre, de la race, de la religion, de l'orientation sexuelle, de la culture, de la capacité ou du statut socio-économique. Les affiliés de la POA doivent se comporter de manière professionnelle en tant que représentants de l'organisation, conformément aux normes applicables aux employés des Nations unies énoncées à la section 3 de la circulaire du secrétaire général des Nations unies intitulée "Dispositions spéciales visant à prévenir l'exploitation et les abus sexuels" (</w:t>
      </w:r>
      <w:hyperlink r:id="rId20">
        <w:r w:rsidRPr="00F83C77">
          <w:rPr>
            <w:rStyle w:val="Hyperlink"/>
            <w:rFonts w:ascii="Times New Roman" w:hAnsi="Times New Roman" w:cs="Times New Roman"/>
            <w:color w:val="000000"/>
            <w:sz w:val="21"/>
            <w:szCs w:val="21"/>
            <w:u w:val="none"/>
            <w:lang w:val="fr-FR"/>
          </w:rPr>
          <w:t>ST/SGB/2003/13</w:t>
        </w:r>
      </w:hyperlink>
      <w:r w:rsidRPr="00F83C77">
        <w:rPr>
          <w:rFonts w:ascii="Times New Roman" w:hAnsi="Times New Roman" w:cs="Times New Roman"/>
          <w:sz w:val="21"/>
          <w:szCs w:val="21"/>
          <w:lang w:val="fr-FR"/>
        </w:rPr>
        <w:t xml:space="preserve">). Par conséquent, comme condition d'emploi ou d'engagement, les affiliés de la POA doivent reconnaître et accepter les principes de base suivants, qui sont conformes à la section 3 de la circulaire du Secrétaire général des Nations unies </w:t>
      </w:r>
      <w:hyperlink r:id="rId21">
        <w:r w:rsidRPr="00F83C77">
          <w:rPr>
            <w:rStyle w:val="Hyperlink"/>
            <w:rFonts w:ascii="Times New Roman" w:hAnsi="Times New Roman" w:cs="Times New Roman"/>
            <w:color w:val="000000"/>
            <w:sz w:val="21"/>
            <w:szCs w:val="21"/>
            <w:u w:val="none"/>
            <w:lang w:val="fr-FR"/>
          </w:rPr>
          <w:t>(ST/SGB/2003/13</w:t>
        </w:r>
      </w:hyperlink>
      <w:r w:rsidRPr="00F83C77">
        <w:rPr>
          <w:rFonts w:ascii="Times New Roman" w:hAnsi="Times New Roman" w:cs="Times New Roman"/>
          <w:sz w:val="21"/>
          <w:szCs w:val="21"/>
          <w:lang w:val="fr-FR"/>
        </w:rPr>
        <w:t>) :</w:t>
      </w:r>
    </w:p>
    <w:p w14:paraId="6FB3AE1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B29F9F9"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L'exploitation et les abus sexuels commis par un affilié de la POA constituent une faute grave et, par conséquent, un motif de licenciement et/ou de résiliation de la relation de travail.</w:t>
      </w:r>
    </w:p>
    <w:p w14:paraId="7467B506"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Les activités sexuelles avec des enfants (définis par la Convention relative aux droits de l'enfant comme toute personne âgée de moins de 18 ans) sont interdites quel que soit l'âge de la majorité ou l'âge local du mariage. Une croyance erronée sur l'âge d'un enfant ne peut être invoquée comme moyen de défense.</w:t>
      </w:r>
    </w:p>
    <w:p w14:paraId="499892C7" w14:textId="77777777" w:rsidR="0079590E" w:rsidRDefault="00075312">
      <w:pPr>
        <w:pStyle w:val="PDParagraphDefault"/>
        <w:numPr>
          <w:ilvl w:val="0"/>
          <w:numId w:val="22"/>
        </w:numPr>
        <w:spacing w:line="300" w:lineRule="auto"/>
        <w:jc w:val="both"/>
      </w:pPr>
      <w:r w:rsidRPr="00F83C77">
        <w:rPr>
          <w:rFonts w:ascii="Times New Roman" w:hAnsi="Times New Roman" w:cs="Times New Roman"/>
          <w:sz w:val="21"/>
          <w:szCs w:val="21"/>
          <w:lang w:val="fr-FR"/>
        </w:rPr>
        <w:t xml:space="preserve">L'échange d'argent, d'emploi, de biens ou de services contre du sexe, y compris des faveurs sexuelles ou d'autres formes de comportement humiliant, dégradant ou d'exploitation, est interdit. </w:t>
      </w:r>
      <w:r>
        <w:rPr>
          <w:rFonts w:ascii="Times New Roman" w:hAnsi="Times New Roman" w:cs="Times New Roman"/>
          <w:sz w:val="21"/>
          <w:szCs w:val="21"/>
        </w:rPr>
        <w:t xml:space="preserve">Cela </w:t>
      </w:r>
      <w:proofErr w:type="spellStart"/>
      <w:r>
        <w:rPr>
          <w:rFonts w:ascii="Times New Roman" w:hAnsi="Times New Roman" w:cs="Times New Roman"/>
          <w:sz w:val="21"/>
          <w:szCs w:val="21"/>
        </w:rPr>
        <w:t>inclut</w:t>
      </w:r>
      <w:proofErr w:type="spellEnd"/>
      <w:r>
        <w:rPr>
          <w:rFonts w:ascii="Times New Roman" w:hAnsi="Times New Roman" w:cs="Times New Roman"/>
          <w:sz w:val="21"/>
          <w:szCs w:val="21"/>
        </w:rPr>
        <w:t xml:space="preserve"> la </w:t>
      </w:r>
      <w:proofErr w:type="spellStart"/>
      <w:r>
        <w:rPr>
          <w:rFonts w:ascii="Times New Roman" w:hAnsi="Times New Roman" w:cs="Times New Roman"/>
          <w:sz w:val="21"/>
          <w:szCs w:val="21"/>
        </w:rPr>
        <w:t>fourniture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d'une</w:t>
      </w:r>
      <w:proofErr w:type="spellEnd"/>
      <w:r>
        <w:rPr>
          <w:rFonts w:ascii="Times New Roman" w:hAnsi="Times New Roman" w:cs="Times New Roman"/>
          <w:sz w:val="21"/>
          <w:szCs w:val="21"/>
        </w:rPr>
        <w:t xml:space="preserve"> assistance </w:t>
      </w:r>
      <w:proofErr w:type="spellStart"/>
      <w:r>
        <w:rPr>
          <w:rFonts w:ascii="Times New Roman" w:hAnsi="Times New Roman" w:cs="Times New Roman"/>
          <w:sz w:val="21"/>
          <w:szCs w:val="21"/>
        </w:rPr>
        <w:t>appropriée</w:t>
      </w:r>
      <w:proofErr w:type="spellEnd"/>
      <w:r>
        <w:rPr>
          <w:rFonts w:ascii="Times New Roman" w:hAnsi="Times New Roman" w:cs="Times New Roman"/>
          <w:sz w:val="21"/>
          <w:szCs w:val="21"/>
        </w:rPr>
        <w:t xml:space="preserve"> aux </w:t>
      </w:r>
      <w:proofErr w:type="spellStart"/>
      <w:r>
        <w:rPr>
          <w:rFonts w:ascii="Times New Roman" w:hAnsi="Times New Roman" w:cs="Times New Roman"/>
          <w:sz w:val="21"/>
          <w:szCs w:val="21"/>
        </w:rPr>
        <w:t>bénéficiaires</w:t>
      </w:r>
      <w:proofErr w:type="spellEnd"/>
      <w:r>
        <w:rPr>
          <w:rFonts w:ascii="Times New Roman" w:hAnsi="Times New Roman" w:cs="Times New Roman"/>
          <w:sz w:val="21"/>
          <w:szCs w:val="21"/>
        </w:rPr>
        <w:t>.</w:t>
      </w:r>
    </w:p>
    <w:p w14:paraId="7D43AFD6"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 xml:space="preserve">Les relations sexuelles entre les affiliés de la POA et les participants sont </w:t>
      </w:r>
      <w:proofErr w:type="gramStart"/>
      <w:r w:rsidRPr="00F83C77">
        <w:rPr>
          <w:rFonts w:ascii="Times New Roman" w:hAnsi="Times New Roman" w:cs="Times New Roman"/>
          <w:sz w:val="21"/>
          <w:szCs w:val="21"/>
          <w:lang w:val="fr-FR"/>
        </w:rPr>
        <w:t>interdites</w:t>
      </w:r>
      <w:proofErr w:type="gramEnd"/>
      <w:r w:rsidRPr="00F83C77">
        <w:rPr>
          <w:rFonts w:ascii="Times New Roman" w:hAnsi="Times New Roman" w:cs="Times New Roman"/>
          <w:sz w:val="21"/>
          <w:szCs w:val="21"/>
          <w:lang w:val="fr-FR"/>
        </w:rPr>
        <w:t xml:space="preserve"> car elles sont fondées sur une dynamique de pouvoir intrinsèquement inégale. De telles relations nuisent à la crédibilité et à l'intégrité du travail d'aide humanitaire.</w:t>
      </w:r>
    </w:p>
    <w:p w14:paraId="28BD92E3"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 xml:space="preserve">Lorsqu'un membre de la POA a des inquiétudes ou des soupçons concernant des abus ou </w:t>
      </w:r>
      <w:proofErr w:type="gramStart"/>
      <w:r w:rsidRPr="00F83C77">
        <w:rPr>
          <w:rFonts w:ascii="Times New Roman" w:hAnsi="Times New Roman" w:cs="Times New Roman"/>
          <w:sz w:val="21"/>
          <w:szCs w:val="21"/>
          <w:lang w:val="fr-FR"/>
        </w:rPr>
        <w:t>une exploitation sexuels</w:t>
      </w:r>
      <w:proofErr w:type="gramEnd"/>
      <w:r w:rsidRPr="00F83C77">
        <w:rPr>
          <w:rFonts w:ascii="Times New Roman" w:hAnsi="Times New Roman" w:cs="Times New Roman"/>
          <w:sz w:val="21"/>
          <w:szCs w:val="21"/>
          <w:lang w:val="fr-FR"/>
        </w:rPr>
        <w:t xml:space="preserve"> de la part d'un autre membre de la POA, il doit signaler ces inquiétudes par le biais des mécanismes de signalement établis.</w:t>
      </w:r>
    </w:p>
    <w:p w14:paraId="0BB8E8E8"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 xml:space="preserve">Les affiliés de la POA ont l'obligation de créer et de maintenir un environnement qui prévient l'exploitation et les abus sexuels et favorise la mise en œuvre du présent code de conduite. Les responsables à tous les niveaux ont une responsabilité particulière dans le soutien et le développement de systèmes visant à maintenir un tel environnement. </w:t>
      </w:r>
    </w:p>
    <w:p w14:paraId="4FCBC8F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7E9D73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0000"/>
          <w:sz w:val="21"/>
          <w:szCs w:val="21"/>
          <w:lang w:val="fr-FR"/>
        </w:rPr>
        <w:t xml:space="preserve">Procédure de réclamation de l'EES </w:t>
      </w:r>
    </w:p>
    <w:p w14:paraId="40F336B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Si vous pensez avoir été victime d'une EES ou si vous avez connaissance d'un tel comportement, l'incident doit être signalé immédiatement. Les affiliés de la POA doivent signaler immédiatement tout incident ou soupçon d'EES par l'un des moyens énumérés ci-dessous. </w:t>
      </w:r>
    </w:p>
    <w:p w14:paraId="4D881354" w14:textId="77777777" w:rsidR="0079590E" w:rsidRPr="00F83C77" w:rsidRDefault="00075312">
      <w:pPr>
        <w:pStyle w:val="PDParagraphDefault"/>
        <w:numPr>
          <w:ilvl w:val="0"/>
          <w:numId w:val="23"/>
        </w:numPr>
        <w:spacing w:line="300" w:lineRule="auto"/>
        <w:jc w:val="both"/>
        <w:rPr>
          <w:lang w:val="fr-FR"/>
        </w:rPr>
      </w:pPr>
      <w:r w:rsidRPr="00F83C77">
        <w:rPr>
          <w:rFonts w:ascii="Times New Roman" w:hAnsi="Times New Roman" w:cs="Times New Roman"/>
          <w:sz w:val="21"/>
          <w:szCs w:val="21"/>
          <w:lang w:val="fr-FR"/>
        </w:rPr>
        <w:t>Contacter le supérieur hiérarchique, le directeur de programme ou de pays de l'auteur présumé de l'infraction.</w:t>
      </w:r>
    </w:p>
    <w:p w14:paraId="785A6477" w14:textId="77777777" w:rsidR="0079590E" w:rsidRDefault="00075312">
      <w:pPr>
        <w:pStyle w:val="PDParagraphDefault"/>
        <w:numPr>
          <w:ilvl w:val="0"/>
          <w:numId w:val="23"/>
        </w:numPr>
        <w:spacing w:line="300" w:lineRule="auto"/>
        <w:jc w:val="both"/>
      </w:pPr>
      <w:r w:rsidRPr="00F83C77">
        <w:rPr>
          <w:rFonts w:ascii="Times New Roman" w:hAnsi="Times New Roman" w:cs="Times New Roman"/>
          <w:sz w:val="21"/>
          <w:szCs w:val="21"/>
          <w:lang w:val="fr-FR"/>
        </w:rPr>
        <w:t xml:space="preserve">Contactez le service d'assistance téléphonique externe confidentiel de la POA, Foster Thomas, au +1 (443)-951-4951. Foster Thomas est une tierce partie qui transmettra toute préoccupation au comité d'éthique du conseil d'administration. </w:t>
      </w:r>
      <w:r>
        <w:rPr>
          <w:rFonts w:ascii="Times New Roman" w:hAnsi="Times New Roman" w:cs="Times New Roman"/>
          <w:sz w:val="21"/>
          <w:szCs w:val="21"/>
        </w:rPr>
        <w:t xml:space="preserve">Les rapports </w:t>
      </w:r>
      <w:proofErr w:type="spellStart"/>
      <w:r>
        <w:rPr>
          <w:rFonts w:ascii="Times New Roman" w:hAnsi="Times New Roman" w:cs="Times New Roman"/>
          <w:sz w:val="21"/>
          <w:szCs w:val="21"/>
        </w:rPr>
        <w:t>peuvent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être</w:t>
      </w:r>
      <w:proofErr w:type="spellEnd"/>
      <w:r>
        <w:rPr>
          <w:rFonts w:ascii="Times New Roman" w:hAnsi="Times New Roman" w:cs="Times New Roman"/>
          <w:sz w:val="21"/>
          <w:szCs w:val="21"/>
        </w:rPr>
        <w:t xml:space="preserve"> faits de manière anonyme.</w:t>
      </w:r>
    </w:p>
    <w:p w14:paraId="3ECD1919" w14:textId="77777777" w:rsidR="0079590E" w:rsidRPr="00F83C77" w:rsidRDefault="00075312">
      <w:pPr>
        <w:pStyle w:val="PDParagraphDefault"/>
        <w:numPr>
          <w:ilvl w:val="0"/>
          <w:numId w:val="23"/>
        </w:numPr>
        <w:spacing w:line="300" w:lineRule="auto"/>
        <w:jc w:val="both"/>
        <w:rPr>
          <w:lang w:val="fr-FR"/>
        </w:rPr>
      </w:pPr>
      <w:r w:rsidRPr="00F83C77">
        <w:rPr>
          <w:rFonts w:ascii="Times New Roman" w:hAnsi="Times New Roman" w:cs="Times New Roman"/>
          <w:sz w:val="21"/>
          <w:szCs w:val="21"/>
          <w:lang w:val="fr-FR"/>
        </w:rPr>
        <w:t xml:space="preserve">Veuillez contacter le service interne des ressources humaines de la POA par courrier électronique : poahr@partners.net. </w:t>
      </w:r>
    </w:p>
    <w:p w14:paraId="5D48B54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95EBBB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Toutes les plaintes feront l'objet d'une enquête rapide et approfondie, et chaque plainte sera traitée de manière confidentielle. Les plaintes feront l'objet d'une enquête impartiale et, si elles s'avèrent fondées, les PARTNERS prendront des mesures correctives immédiates. Toute personne ayant participé à l'EES fera l'objet de mesures disciplinaires appropriées pouvant aller jusqu'à la résiliation de l'emploi ou de l'engagement de l'individu. </w:t>
      </w:r>
    </w:p>
    <w:p w14:paraId="5254E07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 xml:space="preserve"> </w:t>
      </w:r>
    </w:p>
    <w:p w14:paraId="1D33B51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 xml:space="preserve">Représailles en cas de plainte concernant l'EES </w:t>
      </w:r>
    </w:p>
    <w:p w14:paraId="63B6B28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interdit toute mesure de rétorsion à l'encontre de toute personne qui exerce légalement ses droits en vertu de la présente politique, qui dépose une plainte ou qui participe/coopère à une enquête. Toute ingérence, coercition, discrimination ou représailles à l'encontre d'une personne qui dépose une plainte valable et sincère ou qui signale une infraction est interdite. Toute personne qui pense être victime de discrimination pour avoir légalement déposé une plainte ou participé sincèrement à une enquête doit immédiatement déposer un rapport par l'un des moyens susmentionnés.</w:t>
      </w:r>
    </w:p>
    <w:p w14:paraId="72EBE55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EC9536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Toute personne ayant connaissance d'un cas possible de harcèlement ou de représailles doit immédiatement déposer un rapport afin que l'organisation puisse enquêter en temps utile et de manière confidentielle. La POA prendra des mesures à l'encontre de toute personne qui, qu'elle fasse ou non l'objet d'une plainte, cherche à exercer des représailles à l'encontre des plaignants, des témoins ou des victimes, ou exerce de telles représailles. Les employés qui enfreignent cette politique feront l'objet de mesures disciplinaires pouvant aller jusqu'à la perte de leur emploi. D'autres personnes travaillant avec POA peuvent voir leur relation avec POA résiliée.</w:t>
      </w:r>
    </w:p>
    <w:p w14:paraId="6C92784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A1E1DE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Voir la </w:t>
      </w:r>
      <w:hyperlink r:id="rId22">
        <w:r w:rsidRPr="00F83C77">
          <w:rPr>
            <w:rStyle w:val="Hyperlink"/>
            <w:rFonts w:ascii="Times New Roman" w:hAnsi="Times New Roman" w:cs="Times New Roman"/>
            <w:color w:val="000000"/>
            <w:sz w:val="21"/>
            <w:szCs w:val="21"/>
            <w:u w:val="none"/>
            <w:lang w:val="fr-FR"/>
          </w:rPr>
          <w:t>politique de prévention de SEA</w:t>
        </w:r>
      </w:hyperlink>
      <w:r w:rsidRPr="00F83C77">
        <w:rPr>
          <w:rFonts w:ascii="Times New Roman" w:hAnsi="Times New Roman" w:cs="Times New Roman"/>
          <w:sz w:val="21"/>
          <w:szCs w:val="21"/>
          <w:lang w:val="fr-FR"/>
        </w:rPr>
        <w:t xml:space="preserve"> pour plus d'informations et de conseils.</w:t>
      </w:r>
    </w:p>
    <w:p w14:paraId="006E118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9A3C72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u w:val="single"/>
          <w:lang w:val="fr-FR"/>
        </w:rPr>
        <w:t>J'ai lu et j'accepte cette politique. En signant ci-dessous, j'accepte de respecter les politiques susmentionnées. J'accepte également de participer à l'une des formations/cours de prévention de l'EES énumérées dans la politique de prévention de l'EES dans les 30 jours suivant la signature du présent code de conduite et chaque année par la suite.</w:t>
      </w:r>
    </w:p>
    <w:p w14:paraId="3B1D06B4" w14:textId="77777777" w:rsidR="0079590E" w:rsidRPr="00F83C77" w:rsidRDefault="0079590E">
      <w:pPr>
        <w:spacing w:after="0" w:line="240" w:lineRule="auto"/>
        <w:rPr>
          <w:lang w:val="fr-FR"/>
        </w:rPr>
      </w:pPr>
    </w:p>
    <w:p w14:paraId="6397084F"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3426A9D9" w14:textId="77777777" w:rsidR="0079590E" w:rsidRPr="00F83C77" w:rsidRDefault="0079590E">
      <w:pPr>
        <w:pStyle w:val="PDParagraphDefault"/>
        <w:spacing w:line="276" w:lineRule="auto"/>
        <w:ind w:right="4110"/>
        <w:rPr>
          <w:lang w:val="fr-FR"/>
        </w:rPr>
      </w:pPr>
    </w:p>
    <w:p w14:paraId="4A4EB9EE"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w:t>
      </w:r>
      <w:r w:rsidRPr="00F83C77">
        <w:rPr>
          <w:lang w:val="fr-FR"/>
        </w:rPr>
        <w:tab/>
      </w:r>
      <w:r w:rsidRPr="00F83C77">
        <w:rPr>
          <w:rFonts w:ascii="Times New Roman" w:hAnsi="Times New Roman" w:cs="Times New Roman"/>
          <w:b/>
          <w:bCs/>
          <w:sz w:val="21"/>
          <w:szCs w:val="21"/>
          <w:lang w:val="fr-FR"/>
        </w:rPr>
        <w:t xml:space="preserve"> </w:t>
      </w:r>
    </w:p>
    <w:p w14:paraId="493FBFF8" w14:textId="77777777" w:rsidR="0079590E" w:rsidRPr="00F83C77" w:rsidRDefault="0079590E">
      <w:pPr>
        <w:pStyle w:val="PDParagraphDefault"/>
        <w:spacing w:line="276" w:lineRule="auto"/>
        <w:ind w:right="4110"/>
        <w:rPr>
          <w:lang w:val="fr-FR"/>
        </w:rPr>
      </w:pPr>
    </w:p>
    <w:p w14:paraId="2DB46523" w14:textId="77777777" w:rsidR="0079590E" w:rsidRPr="00F83C77" w:rsidRDefault="00075312">
      <w:pPr>
        <w:pStyle w:val="PDParagraphDefault"/>
        <w:spacing w:line="276" w:lineRule="auto"/>
        <w:ind w:right="4110"/>
        <w:rPr>
          <w:lang w:val="fr-FR"/>
        </w:rPr>
        <w:sectPr w:rsidR="0079590E" w:rsidRPr="00F83C77">
          <w:footerReference w:type="default" r:id="rId23"/>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7C98B399"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t>ANNEXE G - Code de conduite sur la protection de l'enfance</w:t>
      </w:r>
    </w:p>
    <w:p w14:paraId="092EE427" w14:textId="77777777" w:rsidR="0079590E" w:rsidRPr="00F83C77" w:rsidRDefault="0079590E">
      <w:pPr>
        <w:spacing w:after="0" w:line="240" w:lineRule="auto"/>
        <w:rPr>
          <w:lang w:val="fr-FR"/>
        </w:rPr>
      </w:pPr>
    </w:p>
    <w:p w14:paraId="66F3717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Aucun code de conduite ou politique ne peut anticiper toutes les situations susceptibles de se présenter. Le présent code est donc destiné à servir de source de principes directeurs et à compléter les politiques déjà en place, plutôt que de constituer une liste exhaustive. Les personnes travaillant dans le cadre d'un accord et disposant de leur propre code de conduite sur cette question doivent également se conformer à leur propre code. Partner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(POA) se réserve le droit de prendre toutes les décisions au cas par cas. </w:t>
      </w:r>
    </w:p>
    <w:p w14:paraId="24552FD6" w14:textId="77777777" w:rsidR="0079590E" w:rsidRPr="00F83C77" w:rsidRDefault="0079590E">
      <w:pPr>
        <w:pStyle w:val="PDParagraphDefault"/>
        <w:spacing w:line="300" w:lineRule="auto"/>
        <w:jc w:val="both"/>
        <w:rPr>
          <w:lang w:val="fr-FR"/>
        </w:rPr>
      </w:pPr>
    </w:p>
    <w:p w14:paraId="7318E86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Protection de l'enfance</w:t>
      </w:r>
    </w:p>
    <w:p w14:paraId="1D98921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s'engage à fournir un environnement de travail sûr et stimulant et à protéger les enfants participant aux programmes et/ou événements parrainés par la POA. La POA s'engage à soutenir les victimes, à renforcer les capacités de protection et à veiller à ce que les enfants soient en sécurité lorsqu'ils participent aux programmes et/ou aux événements parrainés par l'organisation. La protection de l'enfance est une action préventive visant à garantir que tous les enfants sont protégés contre les actes délibérés ou involontaires qui conduisent au risque ou à la perpétration d'un préjudice réel par les affiliés de la POA qui entrent en contact avec des enfants ou qui ont un impact sur eux dans le cadre de nos interventions de développement, de nos réponses humanitaires et de nos opérations. En outre, POA ne tolérera aucune violation de cette politique de protection de l'enfance et confirme son engagement à signaler, enquêter et répondre à toute violation présumée de cette politique. La POA adopte une approche de tolérance zéro à l'égard de l'exploitation et/ou de la maltraitance des enfants par l'une de ses filiales. Cette politique s'applique à tous les affiliés de la POA qui sont en contact avec des enfants.</w:t>
      </w:r>
    </w:p>
    <w:p w14:paraId="0129016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D26A03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programmes actuels de l'AP soutiennent des activités avec des enfants, qui sont particulièrement vulnérables aux abus et à l'exploitation. Cela est dû à la différence de pouvoir inhérente qui existe entre les organisations d'aide et les communautés affectées, ce qui augmente le risque d'abus et d'exploitation. Afin de protéger tous les bénéficiaires des programmes contre cette différence de pouvoir, la </w:t>
      </w:r>
      <w:hyperlink r:id="rId24">
        <w:r w:rsidRPr="00F83C77">
          <w:rPr>
            <w:rStyle w:val="Hyperlink"/>
            <w:rFonts w:ascii="Times New Roman" w:hAnsi="Times New Roman" w:cs="Times New Roman"/>
            <w:color w:val="000000"/>
            <w:sz w:val="21"/>
            <w:szCs w:val="21"/>
            <w:u w:val="none"/>
            <w:lang w:val="fr-FR"/>
          </w:rPr>
          <w:t>politique de protection de l'enfance</w:t>
        </w:r>
      </w:hyperlink>
      <w:r w:rsidRPr="00F83C77">
        <w:rPr>
          <w:rFonts w:ascii="Times New Roman" w:hAnsi="Times New Roman" w:cs="Times New Roman"/>
          <w:sz w:val="21"/>
          <w:szCs w:val="21"/>
          <w:lang w:val="fr-FR"/>
        </w:rPr>
        <w:t xml:space="preserve">, la </w:t>
      </w:r>
      <w:hyperlink r:id="rId25">
        <w:r w:rsidRPr="00F83C77">
          <w:rPr>
            <w:rStyle w:val="Hyperlink"/>
            <w:rFonts w:ascii="Times New Roman" w:hAnsi="Times New Roman" w:cs="Times New Roman"/>
            <w:color w:val="000000"/>
            <w:sz w:val="21"/>
            <w:szCs w:val="21"/>
            <w:u w:val="none"/>
            <w:lang w:val="fr-FR"/>
          </w:rPr>
          <w:t>politiq</w:t>
        </w:r>
      </w:hyperlink>
      <w:r w:rsidRPr="00F83C77">
        <w:rPr>
          <w:rFonts w:ascii="Times New Roman" w:hAnsi="Times New Roman" w:cs="Times New Roman"/>
          <w:sz w:val="21"/>
          <w:szCs w:val="21"/>
          <w:lang w:val="fr-FR"/>
        </w:rPr>
        <w:t>ue de prévention de l'exploitation et des abus sexuels</w:t>
      </w:r>
      <w:hyperlink r:id="rId26">
        <w:r w:rsidRPr="00F83C77">
          <w:rPr>
            <w:rStyle w:val="Hyperlink"/>
            <w:rFonts w:ascii="Times New Roman" w:hAnsi="Times New Roman" w:cs="Times New Roman"/>
            <w:color w:val="000000"/>
            <w:sz w:val="21"/>
            <w:szCs w:val="21"/>
            <w:u w:val="none"/>
            <w:lang w:val="fr-FR"/>
          </w:rPr>
          <w:t xml:space="preserve"> et la politique de lutte contre le harcèlement sexuel</w:t>
        </w:r>
      </w:hyperlink>
      <w:r w:rsidRPr="00F83C77">
        <w:rPr>
          <w:rFonts w:ascii="Times New Roman" w:hAnsi="Times New Roman" w:cs="Times New Roman"/>
          <w:sz w:val="21"/>
          <w:szCs w:val="21"/>
          <w:lang w:val="fr-FR"/>
        </w:rPr>
        <w:t xml:space="preserve"> servent à transformer les valeurs de la POA en comportements que tous les affiliés de la POA doivent adopter.</w:t>
      </w:r>
    </w:p>
    <w:p w14:paraId="6DDDE7E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516608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capacité de la POA à réaliser sa vision et sa mission dépend de tous ses affiliés. Par conséquent, tous les affiliés de la POA doivent maintenir et promouvoir les normes les plus élevées en matière d'éthique et de conduite professionnelle. La POA interdit tout acte de maltraitance, d'exploitation ou de négligence des enfants, d'exploitation financière, d'intimidation, de cyberintimidation ou de mauvais traitement. Tous les affiliés de la POA doivent se conformer aux principes de base suivants :</w:t>
      </w:r>
    </w:p>
    <w:p w14:paraId="7682B1FF" w14:textId="77777777" w:rsidR="0079590E" w:rsidRPr="00F83C77" w:rsidRDefault="0079590E">
      <w:pPr>
        <w:pStyle w:val="PDParagraphDefault"/>
        <w:spacing w:line="300" w:lineRule="auto"/>
        <w:jc w:val="both"/>
        <w:rPr>
          <w:lang w:val="fr-FR"/>
        </w:rPr>
      </w:pPr>
    </w:p>
    <w:p w14:paraId="0EF38D6F"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Tous les enfants de moins de 18 ans ont des droits égaux à la protection contre toutes les formes de violence, comme le stipule l'</w:t>
      </w:r>
      <w:hyperlink r:id="rId27">
        <w:r w:rsidRPr="00F83C77">
          <w:rPr>
            <w:rStyle w:val="Hyperlink"/>
            <w:rFonts w:ascii="Times New Roman" w:hAnsi="Times New Roman" w:cs="Times New Roman"/>
            <w:color w:val="000000"/>
            <w:sz w:val="21"/>
            <w:szCs w:val="21"/>
            <w:u w:val="none"/>
            <w:lang w:val="fr-FR"/>
          </w:rPr>
          <w:t>article 19 de la Convention des Nations unies relative aux droits de l'enfant</w:t>
        </w:r>
      </w:hyperlink>
      <w:r w:rsidRPr="00F83C77">
        <w:rPr>
          <w:rFonts w:ascii="Times New Roman" w:hAnsi="Times New Roman" w:cs="Times New Roman"/>
          <w:sz w:val="21"/>
          <w:szCs w:val="21"/>
          <w:lang w:val="fr-FR"/>
        </w:rPr>
        <w:t>. Les droits de l'homme des enfants doivent être respectés et appliqués à tous les enfants, quels que soient leur âge, leur sexe, leur genre, leur identité de genre, leur orientation sexuelle, leur nationalité, leur ethnie, leur couleur, leur race, leur langue, leurs convictions religieuses ou politiques, leur état civil, leur handicap, leur santé physique ou mentale, leur famille, leur milieu socio-économique ou culturel, leur classe sociale ou tout autre aspect de leur milieu ou de leur identité. L'inégalité, l'exclusion et la discrimination seront combattues et ne seront pas tolérées ;</w:t>
      </w:r>
    </w:p>
    <w:p w14:paraId="3085904D"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Veiller au respect des lois locales et du pays d'accueil en matière de protection et de bien-être des enfants ou des normes internationales, selon celles qui offrent la plus grande protection, et de la législation des États-Unis, le cas échéant ;</w:t>
      </w:r>
    </w:p>
    <w:p w14:paraId="0EFD9D90"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Interdire à l'ensemble du personnel de se livrer à des actes de maltraitance, d'exploitation ou de négligence à l'égard des enfants ;</w:t>
      </w:r>
    </w:p>
    <w:p w14:paraId="32924AA5"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 xml:space="preserve">Prendre en compte la protection des enfants dans la planification et la mise en œuvre du projet afin de déterminer les </w:t>
      </w:r>
      <w:proofErr w:type="gramStart"/>
      <w:r w:rsidRPr="00F83C77">
        <w:rPr>
          <w:rFonts w:ascii="Times New Roman" w:hAnsi="Times New Roman" w:cs="Times New Roman"/>
          <w:sz w:val="21"/>
          <w:szCs w:val="21"/>
          <w:lang w:val="fr-FR"/>
        </w:rPr>
        <w:t>risques potentiels</w:t>
      </w:r>
      <w:proofErr w:type="gramEnd"/>
      <w:r w:rsidRPr="00F83C77">
        <w:rPr>
          <w:rFonts w:ascii="Times New Roman" w:hAnsi="Times New Roman" w:cs="Times New Roman"/>
          <w:sz w:val="21"/>
          <w:szCs w:val="21"/>
          <w:lang w:val="fr-FR"/>
        </w:rPr>
        <w:t xml:space="preserve"> pour les enfants liés aux activités et opérations du projet et d'identifier les lacunes et les moyens d'y remédier ;</w:t>
      </w:r>
    </w:p>
    <w:p w14:paraId="314671A9"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Mettre en œuvre des mesures visant à réduire le risque d'abus, d'exploitation ou de négligence à l'égard des enfants, notamment en limitant les interactions non supervisées avec les enfants, en interdisant l'exposition à la pornographie et en se conformant aux lois, règlements ou coutumes applicables en matière de photographie, de tournage ou d'autres activités génératrices d'images d'enfants ;</w:t>
      </w:r>
    </w:p>
    <w:p w14:paraId="76833270"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 xml:space="preserve">Promouvoir des procédures de contrôle de la sécurité des enfants pour le personnel, en particulier pour le personnel dont le travail l'amène à être en contact direct avec les enfants ; </w:t>
      </w:r>
    </w:p>
    <w:p w14:paraId="2232EEEC"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Établir une procédure visant à garantir que le personnel et d'autres personnes reconnaissent les cas de maltraitance, d'exploitation ou de négligence à l'égard des enfants ; exiger du personnel et d'autres personnes qu'ils signalent ces cas ; enquêter sur les plaintes et les traiter ; et prendre les mesures appropriées en réponse à ces plaintes, y compris, mais sans s'y limiter, le licenciement d'un membre du personnel.</w:t>
      </w:r>
    </w:p>
    <w:p w14:paraId="17048D82"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Former tous les affiliés de la POA pour qu'ils sachent comment signaler et qui contacter en cas de problème, aussi petit ou insignifiant soit-il en apparence ;</w:t>
      </w:r>
    </w:p>
    <w:p w14:paraId="24B5696D"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Répondre aux préoccupations, y compris en ordonnant d'enquêter sur toutes les allégations crédibles de violation de la présente politique de protection de l'enfance. Les affiliés de la POA doivent coopérer à toute enquête ultérieure. Des mesures correctives, y compris des mesures disciplinaires à l'encontre du personnel, seront prises pour éviter que de telles activités ne se reproduisent.</w:t>
      </w:r>
    </w:p>
    <w:p w14:paraId="5E9A5316"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Veiller à ce que tous les affiliés de la POA soient formés et conscients des attentes de cette politique, à savoir prévenir, signaler et répondre aux problèmes de protection. En outre, veiller à ce que tous les bénéficiaires du programme connaissent les normes de comportement qu'ils peuvent attendre des affiliés de la POA et la manière dont ils peuvent soulever une préoccupation ou signaler une violation présumée.</w:t>
      </w:r>
    </w:p>
    <w:p w14:paraId="617260A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BF416C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affiliés de la POA sont tenus de respecter le code de conduite suivant lorsqu'ils interagissent avec des enfants : </w:t>
      </w:r>
    </w:p>
    <w:p w14:paraId="5E1ABE2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2FD29A5" w14:textId="77777777" w:rsidR="0079590E" w:rsidRPr="00F83C77" w:rsidRDefault="00075312">
      <w:pPr>
        <w:pStyle w:val="PDParagraphDefault"/>
        <w:numPr>
          <w:ilvl w:val="0"/>
          <w:numId w:val="25"/>
        </w:numPr>
        <w:spacing w:after="195" w:line="300" w:lineRule="auto"/>
        <w:jc w:val="both"/>
        <w:rPr>
          <w:lang w:val="fr-FR"/>
        </w:rPr>
      </w:pPr>
      <w:r w:rsidRPr="00F83C77">
        <w:rPr>
          <w:rFonts w:ascii="Times New Roman" w:hAnsi="Times New Roman" w:cs="Times New Roman"/>
          <w:sz w:val="21"/>
          <w:szCs w:val="21"/>
          <w:lang w:val="fr-FR"/>
        </w:rPr>
        <w:t>Toute personne âgée de moins de 18 ans est un enfant et un "mineur", quel que soit l'âge légal du pays dans lequel l'enfant vit et/ou dans lequel l'infraction est commise ;</w:t>
      </w:r>
    </w:p>
    <w:p w14:paraId="05336C1F"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Les affiliés de la POA doivent s'abstenir d'abuser ou d'exploiter un enfant ou de se comporter d'une manière qui mette l'enfant en danger ;</w:t>
      </w:r>
    </w:p>
    <w:p w14:paraId="20C79830"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Toute activité sexuelle avec des enfants (définis par la Convention relative aux droits de l'enfant comme toute personne âgée de moins de 18 ans) est interdite, quel que soit l'âge de la majorité ou l'âge local du mariage. Une croyance erronée quant à l'âge de l'enfant ne peut être invoquée comme moyen de défense.</w:t>
      </w:r>
    </w:p>
    <w:p w14:paraId="24262263"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fréquenter un enfant ou d'entretenir une relation amoureuse avec lui ;</w:t>
      </w:r>
    </w:p>
    <w:p w14:paraId="6601E53D"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un langage ou d'adopter un comportement inapproprié, offensant, abusif, sexuellement provocant, dégradant ou culturellement inapproprié à l'égard d'un enfant ou d'un jeune ;</w:t>
      </w:r>
    </w:p>
    <w:p w14:paraId="71C4349E"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caresser, tenir, embrasser, étreindre ou toucher les enfants d'une manière inappropriée ou culturellement insensible ;</w:t>
      </w:r>
    </w:p>
    <w:p w14:paraId="0F237AFA"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d'agir de manière à embarrasser, humilier, déprécier ou rabaisser les enfants et les jeunes, ou de perpétrer toute autre forme de violence psychologique ;</w:t>
      </w:r>
    </w:p>
    <w:p w14:paraId="5F3179BF"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d'effectuer des activités de nature personnelle pour les enfants avec lesquels ils sont en contact dans le cadre de leur travail (par exemple, emmener un enfant ou un jeune aux toilettes ou à la douche, l'aider à se déshabiller ou à s'habiller) ;</w:t>
      </w:r>
    </w:p>
    <w:p w14:paraId="081885AF"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membres de la POA de dormir dans les mêmes lits, sacs de couchage, tentes, chambres d'hôtel ou autres pièces que les enfants, sauf si l'adulte est un membre de la famille immédiate de tous les enfants qui dormiront dans un lit, un sac de couchage, une tente, une chambre d'hôtel ou une autre pièce. Il est acceptable que plusieurs adultes dorment avec tous les enfants participants dans un espace ouvert, tel qu'une cabane de camping. En outre, il est interdit aux affiliés de la POA de faire passer la nuit à un ou plusieurs enfants avec lesquels l'employé est en contact dans le cadre de son travail (bénéficiaires du programme), à la maison ou dans toute autre résidence ou logement personnel ;</w:t>
      </w:r>
    </w:p>
    <w:p w14:paraId="2FCD3044"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discuter de leurs propres activités sexuelles, y compris de leurs rêves et de leurs fantasmes, ou de discuter avec les enfants de leur utilisation de matériel sexuellement explicite ou à caractère sexuel, tel que la pornographie, les vidéos ou le matériel Internet ;</w:t>
      </w:r>
    </w:p>
    <w:p w14:paraId="6DC16230"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posséder, de regarder, de transmettre, de télécharger à partir d'Internet, etc. tout matériel à caractère sexuel (magazines, cartes, vidéos, films, vêtements, etc.) dans les locaux de la POA ou en présence d'enfants, sauf si cela est expressément autorisé dans le cadre d'un programme éducatif préapprouvé ;</w:t>
      </w:r>
    </w:p>
    <w:p w14:paraId="2EE0C233"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des ordinateurs, des téléphones portables, des caméras vidéo/numériques ou d'autres appareils électroniques pour accéder à, visualiser, créer, télécharger ou distribuer de la pornographie enfantine, y compris des images abusives d'enfants ou de jeunes ;</w:t>
      </w:r>
    </w:p>
    <w:p w14:paraId="7F86F49E"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des ordinateurs, des téléphones portables, des caméras vidéo et numériques ou d'autres appareils ou médias électroniques pour exploiter, harceler ou intimider les enfants ;</w:t>
      </w:r>
    </w:p>
    <w:p w14:paraId="77634649"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 xml:space="preserve">Il est interdit aux membres de la POA de s'habiller, de se déshabiller, de se baigner ou de se doucher en présence d'enfants ; </w:t>
      </w:r>
    </w:p>
    <w:p w14:paraId="368C4625"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d'exercer une discrimination, d'accorder un traitement différentiel ou préférentiel à certains enfants ou de les favoriser ;</w:t>
      </w:r>
    </w:p>
    <w:p w14:paraId="3E6BDB60"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des châtiments physiques pour contrôler le comportement des enfants. Aucune forme de discipline physique n'est acceptable. Cette interdiction inclut les fessées, les gifles, les pincements, les coups ou toute autre forme de force physique. La force physique ne peut être utilisée que pour mettre fin à un comportement susceptible de causer un préjudice immédiat à l'individu, à l'enfant ou à d'autres personnes ;</w:t>
      </w:r>
    </w:p>
    <w:p w14:paraId="4ACBB4DC"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 posséder, de distribuer ou d'être sous l'influence de boissons alcoolisées ou de drogues illégales ou d'abuser de drogues légales lorsqu'ils participent ou apportent leur aide à des programmes ou des activités destinés spécifiquement aux enfants ;</w:t>
      </w:r>
    </w:p>
    <w:p w14:paraId="03E6449A"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Chaque programme pour enfants doit avoir un ratio de 2 adultes pour 1 à 20 enfants. Ce ratio doit être respecté à tout moment, y compris pour les activités organisées en dehors des locaux de l'organisation ;</w:t>
      </w:r>
    </w:p>
    <w:p w14:paraId="33E271E8"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 xml:space="preserve">Lorsque des garçons, des filles et des enfants d'autres identités sexuelles sont </w:t>
      </w:r>
      <w:proofErr w:type="gramStart"/>
      <w:r w:rsidRPr="00F83C77">
        <w:rPr>
          <w:rFonts w:ascii="Times New Roman" w:hAnsi="Times New Roman" w:cs="Times New Roman"/>
          <w:sz w:val="21"/>
          <w:szCs w:val="21"/>
          <w:lang w:val="fr-FR"/>
        </w:rPr>
        <w:t>impliqués</w:t>
      </w:r>
      <w:proofErr w:type="gramEnd"/>
      <w:r w:rsidRPr="00F83C77">
        <w:rPr>
          <w:rFonts w:ascii="Times New Roman" w:hAnsi="Times New Roman" w:cs="Times New Roman"/>
          <w:sz w:val="21"/>
          <w:szCs w:val="21"/>
          <w:lang w:val="fr-FR"/>
        </w:rPr>
        <w:t xml:space="preserve">, des hommes, des femmes et des adultes d'autres identités sexuelles doivent être présents ; </w:t>
      </w:r>
    </w:p>
    <w:p w14:paraId="1138A055"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Les entretiens individuels avec les enfants doivent se dérouler dans des lieux ouverts ou publics ou dans d'autres lieux où des conversations privées sont possibles, mais à la vue des autres ou en présence d'un autre adulte ;</w:t>
      </w:r>
    </w:p>
    <w:p w14:paraId="446BA88E"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Lorsqu'ils supervisent ou aident les enfants dans leurs activités privées, telles que l'habillage ou la douche, les affiliés de la POA doivent rester dans une zone qui peut être observée par d'autres adultes ou travailler en binôme ;</w:t>
      </w:r>
    </w:p>
    <w:p w14:paraId="712E3AF5"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Les parents ou tuteurs doivent remplir des formulaires d'autorisation écrite avant que les affiliés de la POA ne transportent les enfants à une activité parrainée par la société ou à quelque fin que ce soit ; et</w:t>
      </w:r>
    </w:p>
    <w:p w14:paraId="1598AE03"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 xml:space="preserve">Mettre en œuvre une approche de la protection qui reconnaisse et réponde aux risques spécifiques et aux besoins de protection des différents genres et autres identités, y compris en prenant des mesures appropriées pour lutter contre les préjugés sexistes et les autres formes de discrimination et de violence qui peuvent résulter de ces préjugés. Toutes les approches doivent tenir compte des besoins spécifiques des filles, des garçons et des enfants d'autres identités sexuelles, afin de promouvoir l'égalité et l'équité et, en fin de compte, d'améliorer la sécurité et la protection des enfants. </w:t>
      </w:r>
    </w:p>
    <w:p w14:paraId="1D5856E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 xml:space="preserve"> </w:t>
      </w:r>
    </w:p>
    <w:p w14:paraId="6109822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 xml:space="preserve">Procédure de dépôt de plainte contre la procédure de protection des enfants </w:t>
      </w:r>
    </w:p>
    <w:p w14:paraId="44D3D80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affiliés de la POA doivent signaler immédiatement toute violation de la politique de protection de l'enfance par l'un des moyens énumérés ci-dessous. </w:t>
      </w:r>
    </w:p>
    <w:p w14:paraId="0E138306" w14:textId="77777777" w:rsidR="0079590E" w:rsidRPr="00F83C77" w:rsidRDefault="00075312">
      <w:pPr>
        <w:pStyle w:val="PDParagraphDefault"/>
        <w:numPr>
          <w:ilvl w:val="0"/>
          <w:numId w:val="26"/>
        </w:numPr>
        <w:spacing w:after="195" w:line="300" w:lineRule="auto"/>
        <w:jc w:val="both"/>
        <w:rPr>
          <w:lang w:val="fr-FR"/>
        </w:rPr>
      </w:pPr>
      <w:r w:rsidRPr="00F83C77">
        <w:rPr>
          <w:rFonts w:ascii="Times New Roman" w:hAnsi="Times New Roman" w:cs="Times New Roman"/>
          <w:sz w:val="21"/>
          <w:szCs w:val="21"/>
          <w:lang w:val="fr-FR"/>
        </w:rPr>
        <w:t>Contacter le supérieur hiérarchique, le directeur de programme ou le directeur national de l'auteur présumé de l'infraction.</w:t>
      </w:r>
    </w:p>
    <w:p w14:paraId="1D964809" w14:textId="77777777" w:rsidR="0079590E" w:rsidRDefault="00075312">
      <w:pPr>
        <w:pStyle w:val="PDParagraphDefault"/>
        <w:numPr>
          <w:ilvl w:val="0"/>
          <w:numId w:val="26"/>
        </w:numPr>
        <w:spacing w:line="300" w:lineRule="auto"/>
        <w:jc w:val="both"/>
      </w:pPr>
      <w:r w:rsidRPr="00F83C77">
        <w:rPr>
          <w:rFonts w:ascii="Times New Roman" w:hAnsi="Times New Roman" w:cs="Times New Roman"/>
          <w:sz w:val="21"/>
          <w:szCs w:val="21"/>
          <w:lang w:val="fr-FR"/>
        </w:rPr>
        <w:t xml:space="preserve">Contactez le service d'assistance téléphonique externe confidentiel de la POA, Foster Thomas, au +1 (443)-951-4951. Foster Thomas est une tierce partie qui transmettra toute préoccupation au comité d'éthique du conseil d'administration. </w:t>
      </w:r>
      <w:r>
        <w:rPr>
          <w:rFonts w:ascii="Times New Roman" w:hAnsi="Times New Roman" w:cs="Times New Roman"/>
          <w:sz w:val="21"/>
          <w:szCs w:val="21"/>
        </w:rPr>
        <w:t xml:space="preserve">Les rapports </w:t>
      </w:r>
      <w:proofErr w:type="spellStart"/>
      <w:r>
        <w:rPr>
          <w:rFonts w:ascii="Times New Roman" w:hAnsi="Times New Roman" w:cs="Times New Roman"/>
          <w:sz w:val="21"/>
          <w:szCs w:val="21"/>
        </w:rPr>
        <w:t>peuvent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être</w:t>
      </w:r>
      <w:proofErr w:type="spellEnd"/>
      <w:r>
        <w:rPr>
          <w:rFonts w:ascii="Times New Roman" w:hAnsi="Times New Roman" w:cs="Times New Roman"/>
          <w:sz w:val="21"/>
          <w:szCs w:val="21"/>
        </w:rPr>
        <w:t xml:space="preserve"> faits de manière anonyme.</w:t>
      </w:r>
    </w:p>
    <w:p w14:paraId="2956465B" w14:textId="77777777" w:rsidR="0079590E" w:rsidRPr="00F83C77" w:rsidRDefault="00075312">
      <w:pPr>
        <w:pStyle w:val="PDParagraphDefault"/>
        <w:numPr>
          <w:ilvl w:val="0"/>
          <w:numId w:val="26"/>
        </w:numPr>
        <w:spacing w:after="195" w:line="300" w:lineRule="auto"/>
        <w:jc w:val="both"/>
        <w:rPr>
          <w:lang w:val="fr-FR"/>
        </w:rPr>
      </w:pPr>
      <w:r w:rsidRPr="00F83C77">
        <w:rPr>
          <w:rFonts w:ascii="Times New Roman" w:hAnsi="Times New Roman" w:cs="Times New Roman"/>
          <w:sz w:val="21"/>
          <w:szCs w:val="21"/>
          <w:lang w:val="fr-FR"/>
        </w:rPr>
        <w:t xml:space="preserve">Veuillez contacter le service interne des ressources humaines de la POA par courrier électronique : poahr@partners.net.  </w:t>
      </w:r>
    </w:p>
    <w:p w14:paraId="6DD5D6A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Toutes les plaintes feront l'objet d'une enquête rapide et approfondie, et chaque plainte sera traitée de manière confidentielle. Les plaintes feront l'objet d'une enquête impartiale et, si elles s'avèrent fondées, la POA prendra immédiatement des mesures correctives. Toute personne s'étant livrée à l'EES fera l'objet de mesures disciplinaires appropriées pouvant aller jusqu'à la résiliation de son emploi ou de son contrat. </w:t>
      </w:r>
    </w:p>
    <w:p w14:paraId="3F992E25" w14:textId="77777777" w:rsidR="0079590E" w:rsidRPr="00F83C77" w:rsidRDefault="00075312">
      <w:pPr>
        <w:pStyle w:val="Heading2"/>
        <w:spacing w:before="195"/>
        <w:jc w:val="both"/>
        <w:rPr>
          <w:lang w:val="fr-FR"/>
        </w:rPr>
      </w:pPr>
      <w:r w:rsidRPr="00F83C77">
        <w:rPr>
          <w:rFonts w:ascii="Times New Roman" w:hAnsi="Times New Roman" w:cs="Times New Roman"/>
          <w:b w:val="0"/>
          <w:bCs w:val="0"/>
          <w:color w:val="FF5050"/>
          <w:sz w:val="21"/>
          <w:szCs w:val="21"/>
          <w:lang w:val="fr-FR"/>
        </w:rPr>
        <w:t xml:space="preserve"> </w:t>
      </w:r>
      <w:r w:rsidRPr="00F83C77">
        <w:rPr>
          <w:rFonts w:ascii="Times New Roman" w:hAnsi="Times New Roman" w:cs="Times New Roman"/>
          <w:color w:val="FF5050"/>
          <w:sz w:val="21"/>
          <w:szCs w:val="21"/>
          <w:lang w:val="fr-FR"/>
        </w:rPr>
        <w:t xml:space="preserve">Représailles en cas de plainte concernant l'EES </w:t>
      </w:r>
    </w:p>
    <w:p w14:paraId="728C1AF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interdit toute mesure de rétorsion à l'encontre de toute personne qui exerce légalement ses droits en vertu de la présente politique, qui dépose une plainte ou qui participe/coopère à une enquête. Toute ingérence, coercition, discrimination ou représailles à l'encontre d'une personne qui dépose une plainte valable et sincère ou qui signale une infraction est interdite. Toute personne qui pense être victime de discrimination pour avoir légalement déposé une plainte ou participé sincèrement à une enquête doit immédiatement déposer un rapport par l'un des moyens susmentionnés.</w:t>
      </w:r>
    </w:p>
    <w:p w14:paraId="03F3EB5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F9878F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Toute personne ayant connaissance d'un éventuel cas de harcèlement ou de représailles doit immédiatement déposer un rapport afin que l'organisation puisse enquêter sur la question en temps utile et de manière confidentielle. La POA prendra des mesures à l'encontre de toute personne qui, qu'elle fasse ou non l'objet d'une plainte, cherche à exercer des représailles à l'encontre des plaignants, des témoins ou des victimes, ou exerce de telles représailles. Les employés qui enfreignent cette politique feront l'objet de mesures disciplinaires pouvant aller jusqu'à la perte de leur emploi. D'autres personnes travaillant avec POA peuvent voir leur relation avec POA résiliée.</w:t>
      </w:r>
    </w:p>
    <w:p w14:paraId="576682F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2BA02C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Voir la </w:t>
      </w:r>
      <w:hyperlink r:id="rId28">
        <w:r w:rsidRPr="00F83C77">
          <w:rPr>
            <w:rStyle w:val="Hyperlink"/>
            <w:rFonts w:ascii="Times New Roman" w:hAnsi="Times New Roman" w:cs="Times New Roman"/>
            <w:color w:val="000000"/>
            <w:sz w:val="21"/>
            <w:szCs w:val="21"/>
            <w:u w:val="none"/>
            <w:lang w:val="fr-FR"/>
          </w:rPr>
          <w:t>politique de protection de l'enfance</w:t>
        </w:r>
      </w:hyperlink>
      <w:r w:rsidRPr="00F83C77">
        <w:rPr>
          <w:rFonts w:ascii="Times New Roman" w:hAnsi="Times New Roman" w:cs="Times New Roman"/>
          <w:sz w:val="21"/>
          <w:szCs w:val="21"/>
          <w:lang w:val="fr-FR"/>
        </w:rPr>
        <w:t xml:space="preserve"> pour plus d'informations et de conseils.</w:t>
      </w:r>
    </w:p>
    <w:p w14:paraId="0509AB7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F02E06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u w:val="single"/>
          <w:lang w:val="fr-FR"/>
        </w:rPr>
        <w:t xml:space="preserve">J'ai lu et j'accepte cette politique. En signant ci-dessous, j'accepte de respecter les politiques susmentionnées. J'accepte également de participer à l'un des cours/séances de formation à la protection de l'enfance énumérés dans la politique de protection de l'enfance dans les 30 jours suivant la signature du présent code de conduite et chaque année par la suite. </w:t>
      </w:r>
    </w:p>
    <w:p w14:paraId="0C677470" w14:textId="77777777" w:rsidR="0079590E" w:rsidRPr="00F83C77" w:rsidRDefault="0079590E">
      <w:pPr>
        <w:spacing w:after="0" w:line="240" w:lineRule="auto"/>
        <w:rPr>
          <w:lang w:val="fr-FR"/>
        </w:rPr>
      </w:pPr>
    </w:p>
    <w:p w14:paraId="77EA95D2" w14:textId="77777777" w:rsidR="0079590E" w:rsidRDefault="00075312">
      <w:pPr>
        <w:pStyle w:val="PDParagraphDefault"/>
        <w:spacing w:line="276" w:lineRule="auto"/>
        <w:ind w:right="4110"/>
      </w:pPr>
      <w:r>
        <w:rPr>
          <w:rFonts w:ascii="Times New Roman" w:hAnsi="Times New Roman" w:cs="Times New Roman"/>
          <w:b/>
          <w:bCs/>
          <w:sz w:val="21"/>
          <w:szCs w:val="21"/>
        </w:rPr>
        <w:t>Signature:</w:t>
      </w:r>
      <w:r>
        <w:tab/>
      </w:r>
    </w:p>
    <w:p w14:paraId="7D828EC6" w14:textId="77777777" w:rsidR="0079590E" w:rsidRDefault="0079590E">
      <w:pPr>
        <w:pStyle w:val="PDParagraphDefault"/>
        <w:spacing w:line="276" w:lineRule="auto"/>
        <w:ind w:right="4110"/>
      </w:pPr>
    </w:p>
    <w:p w14:paraId="14AC3AF1" w14:textId="77777777" w:rsidR="0079590E" w:rsidRDefault="00075312">
      <w:pPr>
        <w:pStyle w:val="PDParagraphDefault"/>
        <w:spacing w:line="276" w:lineRule="auto"/>
        <w:ind w:right="4110"/>
      </w:pPr>
      <w:r>
        <w:rPr>
          <w:rFonts w:ascii="Times New Roman" w:hAnsi="Times New Roman" w:cs="Times New Roman"/>
          <w:b/>
          <w:bCs/>
          <w:sz w:val="21"/>
          <w:szCs w:val="21"/>
        </w:rPr>
        <w:t>Date:</w:t>
      </w:r>
      <w:r>
        <w:tab/>
      </w:r>
      <w:r>
        <w:rPr>
          <w:rFonts w:ascii="Times New Roman" w:hAnsi="Times New Roman" w:cs="Times New Roman"/>
          <w:b/>
          <w:bCs/>
          <w:sz w:val="21"/>
          <w:szCs w:val="21"/>
        </w:rPr>
        <w:t xml:space="preserve"> </w:t>
      </w:r>
    </w:p>
    <w:p w14:paraId="2E5DF084" w14:textId="77777777" w:rsidR="0079590E" w:rsidRDefault="0079590E">
      <w:pPr>
        <w:pStyle w:val="PDParagraphDefault"/>
        <w:spacing w:line="276" w:lineRule="auto"/>
        <w:ind w:right="4110"/>
      </w:pPr>
    </w:p>
    <w:p w14:paraId="12CA4C63" w14:textId="7C570141" w:rsidR="0079590E" w:rsidRDefault="00075312" w:rsidP="00F83C77">
      <w:pPr>
        <w:pStyle w:val="PDParagraphDefault"/>
        <w:spacing w:line="276" w:lineRule="auto"/>
        <w:ind w:right="4110"/>
      </w:pPr>
      <w:r>
        <w:rPr>
          <w:rFonts w:ascii="Times New Roman" w:hAnsi="Times New Roman" w:cs="Times New Roman"/>
          <w:b/>
          <w:bCs/>
          <w:sz w:val="21"/>
          <w:szCs w:val="21"/>
        </w:rPr>
        <w:t xml:space="preserve">Nom </w:t>
      </w:r>
      <w:proofErr w:type="spellStart"/>
      <w:r>
        <w:rPr>
          <w:rFonts w:ascii="Times New Roman" w:hAnsi="Times New Roman" w:cs="Times New Roman"/>
          <w:b/>
          <w:bCs/>
          <w:sz w:val="21"/>
          <w:szCs w:val="21"/>
        </w:rPr>
        <w:t>imprimé</w:t>
      </w:r>
      <w:proofErr w:type="spellEnd"/>
      <w:r>
        <w:rPr>
          <w:rFonts w:ascii="Times New Roman" w:hAnsi="Times New Roman" w:cs="Times New Roman"/>
          <w:b/>
          <w:bCs/>
          <w:sz w:val="21"/>
          <w:szCs w:val="21"/>
        </w:rPr>
        <w:t>: [</w:t>
      </w:r>
      <w:proofErr w:type="spellStart"/>
      <w:r>
        <w:rPr>
          <w:rFonts w:ascii="Times New Roman" w:hAnsi="Times New Roman" w:cs="Times New Roman"/>
          <w:b/>
          <w:bCs/>
          <w:sz w:val="21"/>
          <w:szCs w:val="21"/>
        </w:rPr>
        <w:t>Consultant.FirstName</w:t>
      </w:r>
      <w:proofErr w:type="spellEnd"/>
      <w:r>
        <w:rPr>
          <w:rFonts w:ascii="Times New Roman" w:hAnsi="Times New Roman" w:cs="Times New Roman"/>
          <w:b/>
          <w:bCs/>
          <w:sz w:val="21"/>
          <w:szCs w:val="21"/>
        </w:rPr>
        <w:t>] [</w:t>
      </w:r>
      <w:proofErr w:type="spellStart"/>
      <w:r>
        <w:rPr>
          <w:rFonts w:ascii="Times New Roman" w:hAnsi="Times New Roman" w:cs="Times New Roman"/>
          <w:b/>
          <w:bCs/>
          <w:sz w:val="21"/>
          <w:szCs w:val="21"/>
        </w:rPr>
        <w:t>Consultant.LastName</w:t>
      </w:r>
      <w:proofErr w:type="spellEnd"/>
      <w:r>
        <w:rPr>
          <w:rFonts w:ascii="Times New Roman" w:hAnsi="Times New Roman" w:cs="Times New Roman"/>
          <w:b/>
          <w:bCs/>
          <w:sz w:val="21"/>
          <w:szCs w:val="21"/>
        </w:rPr>
        <w:t>]</w:t>
      </w:r>
      <w:r>
        <w:rPr>
          <w:i/>
          <w:iCs/>
          <w:sz w:val="19"/>
          <w:szCs w:val="19"/>
        </w:rPr>
        <w:t xml:space="preserve"> </w:t>
      </w:r>
    </w:p>
    <w:sectPr w:rsidR="0079590E">
      <w:footerReference w:type="default" r:id="rId29"/>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3FDC6" w14:textId="77777777" w:rsidR="000A72AF" w:rsidRDefault="000A72AF">
      <w:pPr>
        <w:spacing w:after="0" w:line="240" w:lineRule="auto"/>
      </w:pPr>
      <w:r>
        <w:separator/>
      </w:r>
    </w:p>
  </w:endnote>
  <w:endnote w:type="continuationSeparator" w:id="0">
    <w:p w14:paraId="4FDB95A9" w14:textId="77777777" w:rsidR="000A72AF" w:rsidRDefault="000A7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ACB68" w14:textId="77777777" w:rsidR="0079590E" w:rsidRDefault="0079590E">
    <w:pPr>
      <w:pStyle w:val="P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8DCFB" w14:textId="77777777" w:rsidR="0079590E" w:rsidRDefault="0079590E">
    <w:pPr>
      <w:pStyle w:val="PD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5A17" w14:textId="77777777" w:rsidR="0079590E" w:rsidRDefault="0079590E">
    <w:pPr>
      <w:pStyle w:val="PD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C9A0" w14:textId="77777777" w:rsidR="0079590E" w:rsidRDefault="0079590E">
    <w:pPr>
      <w:pStyle w:val="PD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A538F" w14:textId="77777777" w:rsidR="0079590E" w:rsidRDefault="0079590E">
    <w:pPr>
      <w:pStyle w:val="PD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E47A" w14:textId="77777777" w:rsidR="0079590E" w:rsidRDefault="0079590E">
    <w:pPr>
      <w:pStyle w:val="PD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B6C7B" w14:textId="77777777" w:rsidR="0079590E" w:rsidRDefault="0079590E">
    <w:pPr>
      <w:pStyle w:val="PD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63143" w14:textId="77777777" w:rsidR="0079590E" w:rsidRDefault="0079590E">
    <w:pPr>
      <w:pStyle w:val="PD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53AD4" w14:textId="77777777" w:rsidR="0079590E" w:rsidRDefault="0079590E">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D7139" w14:textId="77777777" w:rsidR="000A72AF" w:rsidRDefault="000A72AF">
      <w:pPr>
        <w:spacing w:after="0" w:line="240" w:lineRule="auto"/>
      </w:pPr>
      <w:r>
        <w:separator/>
      </w:r>
    </w:p>
  </w:footnote>
  <w:footnote w:type="continuationSeparator" w:id="0">
    <w:p w14:paraId="5EDA0B31" w14:textId="77777777" w:rsidR="000A72AF" w:rsidRDefault="000A7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6101"/>
    <w:multiLevelType w:val="hybridMultilevel"/>
    <w:tmpl w:val="7D7EB892"/>
    <w:lvl w:ilvl="0" w:tplc="5B262BA6">
      <w:start w:val="1"/>
      <w:numFmt w:val="upperRoman"/>
      <w:lvlText w:val="%1."/>
      <w:lvlJc w:val="left"/>
      <w:pPr>
        <w:ind w:left="720" w:hanging="360"/>
      </w:pPr>
      <w:rPr>
        <w:rFonts w:ascii="Arial" w:hAnsi="Arial" w:hint="default"/>
      </w:rPr>
    </w:lvl>
    <w:lvl w:ilvl="1" w:tplc="F2160008">
      <w:numFmt w:val="decimal"/>
      <w:lvlText w:val=""/>
      <w:lvlJc w:val="left"/>
    </w:lvl>
    <w:lvl w:ilvl="2" w:tplc="8DC664FC">
      <w:numFmt w:val="decimal"/>
      <w:lvlText w:val=""/>
      <w:lvlJc w:val="left"/>
    </w:lvl>
    <w:lvl w:ilvl="3" w:tplc="93DCDD32">
      <w:numFmt w:val="decimal"/>
      <w:lvlText w:val=""/>
      <w:lvlJc w:val="left"/>
    </w:lvl>
    <w:lvl w:ilvl="4" w:tplc="7792BAFC">
      <w:numFmt w:val="decimal"/>
      <w:lvlText w:val=""/>
      <w:lvlJc w:val="left"/>
    </w:lvl>
    <w:lvl w:ilvl="5" w:tplc="0BF65526">
      <w:numFmt w:val="decimal"/>
      <w:lvlText w:val=""/>
      <w:lvlJc w:val="left"/>
    </w:lvl>
    <w:lvl w:ilvl="6" w:tplc="14EAA0D0">
      <w:numFmt w:val="decimal"/>
      <w:lvlText w:val=""/>
      <w:lvlJc w:val="left"/>
    </w:lvl>
    <w:lvl w:ilvl="7" w:tplc="E4B6A248">
      <w:numFmt w:val="decimal"/>
      <w:lvlText w:val=""/>
      <w:lvlJc w:val="left"/>
    </w:lvl>
    <w:lvl w:ilvl="8" w:tplc="11BCC9B8">
      <w:numFmt w:val="decimal"/>
      <w:lvlText w:val=""/>
      <w:lvlJc w:val="left"/>
    </w:lvl>
  </w:abstractNum>
  <w:abstractNum w:abstractNumId="1" w15:restartNumberingAfterBreak="0">
    <w:nsid w:val="04724A07"/>
    <w:multiLevelType w:val="hybridMultilevel"/>
    <w:tmpl w:val="7E90DF26"/>
    <w:lvl w:ilvl="0" w:tplc="555031F6">
      <w:start w:val="1"/>
      <w:numFmt w:val="lowerLetter"/>
      <w:lvlText w:val="%1."/>
      <w:lvlJc w:val="left"/>
      <w:pPr>
        <w:ind w:left="720" w:hanging="360"/>
      </w:pPr>
      <w:rPr>
        <w:rFonts w:ascii="Arial" w:hAnsi="Arial" w:hint="default"/>
      </w:rPr>
    </w:lvl>
    <w:lvl w:ilvl="1" w:tplc="F482D8F4">
      <w:numFmt w:val="decimal"/>
      <w:lvlText w:val=""/>
      <w:lvlJc w:val="left"/>
    </w:lvl>
    <w:lvl w:ilvl="2" w:tplc="B964DD2E">
      <w:numFmt w:val="decimal"/>
      <w:lvlText w:val=""/>
      <w:lvlJc w:val="left"/>
    </w:lvl>
    <w:lvl w:ilvl="3" w:tplc="C8981048">
      <w:numFmt w:val="decimal"/>
      <w:lvlText w:val=""/>
      <w:lvlJc w:val="left"/>
    </w:lvl>
    <w:lvl w:ilvl="4" w:tplc="0930E48E">
      <w:numFmt w:val="decimal"/>
      <w:lvlText w:val=""/>
      <w:lvlJc w:val="left"/>
    </w:lvl>
    <w:lvl w:ilvl="5" w:tplc="D040B3FC">
      <w:numFmt w:val="decimal"/>
      <w:lvlText w:val=""/>
      <w:lvlJc w:val="left"/>
    </w:lvl>
    <w:lvl w:ilvl="6" w:tplc="46D4B3AE">
      <w:numFmt w:val="decimal"/>
      <w:lvlText w:val=""/>
      <w:lvlJc w:val="left"/>
    </w:lvl>
    <w:lvl w:ilvl="7" w:tplc="BF20D58C">
      <w:numFmt w:val="decimal"/>
      <w:lvlText w:val=""/>
      <w:lvlJc w:val="left"/>
    </w:lvl>
    <w:lvl w:ilvl="8" w:tplc="FFD63AD6">
      <w:numFmt w:val="decimal"/>
      <w:lvlText w:val=""/>
      <w:lvlJc w:val="left"/>
    </w:lvl>
  </w:abstractNum>
  <w:abstractNum w:abstractNumId="2" w15:restartNumberingAfterBreak="0">
    <w:nsid w:val="09617EBE"/>
    <w:multiLevelType w:val="hybridMultilevel"/>
    <w:tmpl w:val="3B1AAA0E"/>
    <w:lvl w:ilvl="0" w:tplc="45DA3E2A">
      <w:start w:val="1"/>
      <w:numFmt w:val="lowerLetter"/>
      <w:lvlText w:val="%1."/>
      <w:lvlJc w:val="left"/>
      <w:pPr>
        <w:ind w:left="720" w:hanging="360"/>
      </w:pPr>
      <w:rPr>
        <w:rFonts w:ascii="Arial" w:hAnsi="Arial" w:hint="default"/>
      </w:rPr>
    </w:lvl>
    <w:lvl w:ilvl="1" w:tplc="5B7E6686">
      <w:numFmt w:val="decimal"/>
      <w:lvlText w:val=""/>
      <w:lvlJc w:val="left"/>
    </w:lvl>
    <w:lvl w:ilvl="2" w:tplc="971A6BB0">
      <w:numFmt w:val="decimal"/>
      <w:lvlText w:val=""/>
      <w:lvlJc w:val="left"/>
    </w:lvl>
    <w:lvl w:ilvl="3" w:tplc="DBAE49DC">
      <w:numFmt w:val="decimal"/>
      <w:lvlText w:val=""/>
      <w:lvlJc w:val="left"/>
    </w:lvl>
    <w:lvl w:ilvl="4" w:tplc="CA941014">
      <w:numFmt w:val="decimal"/>
      <w:lvlText w:val=""/>
      <w:lvlJc w:val="left"/>
    </w:lvl>
    <w:lvl w:ilvl="5" w:tplc="0A8C1760">
      <w:numFmt w:val="decimal"/>
      <w:lvlText w:val=""/>
      <w:lvlJc w:val="left"/>
    </w:lvl>
    <w:lvl w:ilvl="6" w:tplc="197C0E6A">
      <w:numFmt w:val="decimal"/>
      <w:lvlText w:val=""/>
      <w:lvlJc w:val="left"/>
    </w:lvl>
    <w:lvl w:ilvl="7" w:tplc="5A3AB8CE">
      <w:numFmt w:val="decimal"/>
      <w:lvlText w:val=""/>
      <w:lvlJc w:val="left"/>
    </w:lvl>
    <w:lvl w:ilvl="8" w:tplc="3378D33E">
      <w:numFmt w:val="decimal"/>
      <w:lvlText w:val=""/>
      <w:lvlJc w:val="left"/>
    </w:lvl>
  </w:abstractNum>
  <w:abstractNum w:abstractNumId="3" w15:restartNumberingAfterBreak="0">
    <w:nsid w:val="12B96899"/>
    <w:multiLevelType w:val="hybridMultilevel"/>
    <w:tmpl w:val="E22A26D8"/>
    <w:lvl w:ilvl="0" w:tplc="B9684336">
      <w:start w:val="1"/>
      <w:numFmt w:val="lowerLetter"/>
      <w:lvlText w:val="%1."/>
      <w:lvlJc w:val="left"/>
      <w:pPr>
        <w:ind w:left="1440" w:hanging="360"/>
      </w:pPr>
      <w:rPr>
        <w:rFonts w:ascii="Arial" w:hAnsi="Arial" w:hint="default"/>
      </w:rPr>
    </w:lvl>
    <w:lvl w:ilvl="1" w:tplc="D9180C1A">
      <w:numFmt w:val="decimal"/>
      <w:lvlText w:val=""/>
      <w:lvlJc w:val="left"/>
    </w:lvl>
    <w:lvl w:ilvl="2" w:tplc="BFFEE4A4">
      <w:numFmt w:val="decimal"/>
      <w:lvlText w:val=""/>
      <w:lvlJc w:val="left"/>
    </w:lvl>
    <w:lvl w:ilvl="3" w:tplc="1A5800F6">
      <w:numFmt w:val="decimal"/>
      <w:lvlText w:val=""/>
      <w:lvlJc w:val="left"/>
    </w:lvl>
    <w:lvl w:ilvl="4" w:tplc="2592DC3A">
      <w:numFmt w:val="decimal"/>
      <w:lvlText w:val=""/>
      <w:lvlJc w:val="left"/>
    </w:lvl>
    <w:lvl w:ilvl="5" w:tplc="1D36051A">
      <w:numFmt w:val="decimal"/>
      <w:lvlText w:val=""/>
      <w:lvlJc w:val="left"/>
    </w:lvl>
    <w:lvl w:ilvl="6" w:tplc="260AC3D0">
      <w:numFmt w:val="decimal"/>
      <w:lvlText w:val=""/>
      <w:lvlJc w:val="left"/>
    </w:lvl>
    <w:lvl w:ilvl="7" w:tplc="814CBFFC">
      <w:numFmt w:val="decimal"/>
      <w:lvlText w:val=""/>
      <w:lvlJc w:val="left"/>
    </w:lvl>
    <w:lvl w:ilvl="8" w:tplc="B3CC1594">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0D69DE"/>
    <w:multiLevelType w:val="hybridMultilevel"/>
    <w:tmpl w:val="746E2D02"/>
    <w:lvl w:ilvl="0" w:tplc="16FC223E">
      <w:start w:val="1"/>
      <w:numFmt w:val="lowerLetter"/>
      <w:lvlText w:val="%1."/>
      <w:lvlJc w:val="left"/>
      <w:pPr>
        <w:ind w:left="720" w:hanging="360"/>
      </w:pPr>
      <w:rPr>
        <w:rFonts w:ascii="Arial" w:hAnsi="Arial" w:hint="default"/>
      </w:rPr>
    </w:lvl>
    <w:lvl w:ilvl="1" w:tplc="FAB21F64">
      <w:numFmt w:val="decimal"/>
      <w:lvlText w:val=""/>
      <w:lvlJc w:val="left"/>
    </w:lvl>
    <w:lvl w:ilvl="2" w:tplc="AF3ADE2C">
      <w:numFmt w:val="decimal"/>
      <w:lvlText w:val=""/>
      <w:lvlJc w:val="left"/>
    </w:lvl>
    <w:lvl w:ilvl="3" w:tplc="BCF47AF6">
      <w:numFmt w:val="decimal"/>
      <w:lvlText w:val=""/>
      <w:lvlJc w:val="left"/>
    </w:lvl>
    <w:lvl w:ilvl="4" w:tplc="BE7AFDDA">
      <w:numFmt w:val="decimal"/>
      <w:lvlText w:val=""/>
      <w:lvlJc w:val="left"/>
    </w:lvl>
    <w:lvl w:ilvl="5" w:tplc="63145514">
      <w:numFmt w:val="decimal"/>
      <w:lvlText w:val=""/>
      <w:lvlJc w:val="left"/>
    </w:lvl>
    <w:lvl w:ilvl="6" w:tplc="76E25466">
      <w:numFmt w:val="decimal"/>
      <w:lvlText w:val=""/>
      <w:lvlJc w:val="left"/>
    </w:lvl>
    <w:lvl w:ilvl="7" w:tplc="5638FBAA">
      <w:numFmt w:val="decimal"/>
      <w:lvlText w:val=""/>
      <w:lvlJc w:val="left"/>
    </w:lvl>
    <w:lvl w:ilvl="8" w:tplc="4B48834C">
      <w:numFmt w:val="decimal"/>
      <w:lvlText w:val=""/>
      <w:lvlJc w:val="left"/>
    </w:lvl>
  </w:abstractNum>
  <w:abstractNum w:abstractNumId="6" w15:restartNumberingAfterBreak="0">
    <w:nsid w:val="1A434494"/>
    <w:multiLevelType w:val="hybridMultilevel"/>
    <w:tmpl w:val="47BA30A0"/>
    <w:lvl w:ilvl="0" w:tplc="E480AAF8">
      <w:start w:val="1"/>
      <w:numFmt w:val="decimal"/>
      <w:lvlText w:val="%1."/>
      <w:lvlJc w:val="left"/>
      <w:pPr>
        <w:ind w:left="720" w:hanging="360"/>
      </w:pPr>
      <w:rPr>
        <w:rFonts w:ascii="Arial" w:hAnsi="Arial" w:hint="default"/>
      </w:rPr>
    </w:lvl>
    <w:lvl w:ilvl="1" w:tplc="90D013CE">
      <w:numFmt w:val="decimal"/>
      <w:lvlText w:val=""/>
      <w:lvlJc w:val="left"/>
    </w:lvl>
    <w:lvl w:ilvl="2" w:tplc="252A3420">
      <w:numFmt w:val="decimal"/>
      <w:lvlText w:val=""/>
      <w:lvlJc w:val="left"/>
    </w:lvl>
    <w:lvl w:ilvl="3" w:tplc="FD345F72">
      <w:numFmt w:val="decimal"/>
      <w:lvlText w:val=""/>
      <w:lvlJc w:val="left"/>
    </w:lvl>
    <w:lvl w:ilvl="4" w:tplc="3672FF84">
      <w:numFmt w:val="decimal"/>
      <w:lvlText w:val=""/>
      <w:lvlJc w:val="left"/>
    </w:lvl>
    <w:lvl w:ilvl="5" w:tplc="23A49F2A">
      <w:numFmt w:val="decimal"/>
      <w:lvlText w:val=""/>
      <w:lvlJc w:val="left"/>
    </w:lvl>
    <w:lvl w:ilvl="6" w:tplc="9DC65F74">
      <w:numFmt w:val="decimal"/>
      <w:lvlText w:val=""/>
      <w:lvlJc w:val="left"/>
    </w:lvl>
    <w:lvl w:ilvl="7" w:tplc="82FECCD4">
      <w:numFmt w:val="decimal"/>
      <w:lvlText w:val=""/>
      <w:lvlJc w:val="left"/>
    </w:lvl>
    <w:lvl w:ilvl="8" w:tplc="A136242E">
      <w:numFmt w:val="decimal"/>
      <w:lvlText w:val=""/>
      <w:lvlJc w:val="left"/>
    </w:lvl>
  </w:abstractNum>
  <w:abstractNum w:abstractNumId="7" w15:restartNumberingAfterBreak="0">
    <w:nsid w:val="1B6B12B4"/>
    <w:multiLevelType w:val="hybridMultilevel"/>
    <w:tmpl w:val="8902A412"/>
    <w:lvl w:ilvl="0" w:tplc="CE4AA55A">
      <w:start w:val="1"/>
      <w:numFmt w:val="upperRoman"/>
      <w:lvlText w:val="%1."/>
      <w:lvlJc w:val="left"/>
      <w:pPr>
        <w:ind w:left="1440" w:hanging="360"/>
      </w:pPr>
      <w:rPr>
        <w:rFonts w:ascii="Arial" w:hAnsi="Arial" w:hint="default"/>
      </w:rPr>
    </w:lvl>
    <w:lvl w:ilvl="1" w:tplc="D7D0DD3C">
      <w:numFmt w:val="decimal"/>
      <w:lvlText w:val=""/>
      <w:lvlJc w:val="left"/>
    </w:lvl>
    <w:lvl w:ilvl="2" w:tplc="C1101CC4">
      <w:numFmt w:val="decimal"/>
      <w:lvlText w:val=""/>
      <w:lvlJc w:val="left"/>
    </w:lvl>
    <w:lvl w:ilvl="3" w:tplc="FF447EA0">
      <w:numFmt w:val="decimal"/>
      <w:lvlText w:val=""/>
      <w:lvlJc w:val="left"/>
    </w:lvl>
    <w:lvl w:ilvl="4" w:tplc="42401B5A">
      <w:numFmt w:val="decimal"/>
      <w:lvlText w:val=""/>
      <w:lvlJc w:val="left"/>
    </w:lvl>
    <w:lvl w:ilvl="5" w:tplc="ACF81E8E">
      <w:numFmt w:val="decimal"/>
      <w:lvlText w:val=""/>
      <w:lvlJc w:val="left"/>
    </w:lvl>
    <w:lvl w:ilvl="6" w:tplc="8B92E1CE">
      <w:numFmt w:val="decimal"/>
      <w:lvlText w:val=""/>
      <w:lvlJc w:val="left"/>
    </w:lvl>
    <w:lvl w:ilvl="7" w:tplc="54B402A0">
      <w:numFmt w:val="decimal"/>
      <w:lvlText w:val=""/>
      <w:lvlJc w:val="left"/>
    </w:lvl>
    <w:lvl w:ilvl="8" w:tplc="2D3A79A2">
      <w:numFmt w:val="decimal"/>
      <w:lvlText w:val=""/>
      <w:lvlJc w:val="left"/>
    </w:lvl>
  </w:abstractNum>
  <w:abstractNum w:abstractNumId="8" w15:restartNumberingAfterBreak="0">
    <w:nsid w:val="1C5E7411"/>
    <w:multiLevelType w:val="hybridMultilevel"/>
    <w:tmpl w:val="F6A22F28"/>
    <w:lvl w:ilvl="0" w:tplc="80720978">
      <w:start w:val="1"/>
      <w:numFmt w:val="bullet"/>
      <w:lvlText w:val="●"/>
      <w:lvlJc w:val="left"/>
      <w:pPr>
        <w:ind w:left="720" w:hanging="360"/>
      </w:pPr>
      <w:rPr>
        <w:rFonts w:ascii="Arial" w:hAnsi="Arial" w:hint="default"/>
      </w:rPr>
    </w:lvl>
    <w:lvl w:ilvl="1" w:tplc="9F7255BA">
      <w:numFmt w:val="decimal"/>
      <w:lvlText w:val=""/>
      <w:lvlJc w:val="left"/>
    </w:lvl>
    <w:lvl w:ilvl="2" w:tplc="2DDA8AC8">
      <w:numFmt w:val="decimal"/>
      <w:lvlText w:val=""/>
      <w:lvlJc w:val="left"/>
    </w:lvl>
    <w:lvl w:ilvl="3" w:tplc="B81ED690">
      <w:numFmt w:val="decimal"/>
      <w:lvlText w:val=""/>
      <w:lvlJc w:val="left"/>
    </w:lvl>
    <w:lvl w:ilvl="4" w:tplc="D830506A">
      <w:numFmt w:val="decimal"/>
      <w:lvlText w:val=""/>
      <w:lvlJc w:val="left"/>
    </w:lvl>
    <w:lvl w:ilvl="5" w:tplc="5D3889C0">
      <w:numFmt w:val="decimal"/>
      <w:lvlText w:val=""/>
      <w:lvlJc w:val="left"/>
    </w:lvl>
    <w:lvl w:ilvl="6" w:tplc="F29CE588">
      <w:numFmt w:val="decimal"/>
      <w:lvlText w:val=""/>
      <w:lvlJc w:val="left"/>
    </w:lvl>
    <w:lvl w:ilvl="7" w:tplc="13D8BF3C">
      <w:numFmt w:val="decimal"/>
      <w:lvlText w:val=""/>
      <w:lvlJc w:val="left"/>
    </w:lvl>
    <w:lvl w:ilvl="8" w:tplc="FC04A7B4">
      <w:numFmt w:val="decimal"/>
      <w:lvlText w:val=""/>
      <w:lvlJc w:val="left"/>
    </w:lvl>
  </w:abstractNum>
  <w:abstractNum w:abstractNumId="9" w15:restartNumberingAfterBreak="0">
    <w:nsid w:val="1E0F6F9D"/>
    <w:multiLevelType w:val="hybridMultilevel"/>
    <w:tmpl w:val="66C64C80"/>
    <w:lvl w:ilvl="0" w:tplc="1E0AB448">
      <w:start w:val="1"/>
      <w:numFmt w:val="lowerLetter"/>
      <w:lvlText w:val="%1."/>
      <w:lvlJc w:val="left"/>
      <w:pPr>
        <w:ind w:left="720" w:hanging="360"/>
      </w:pPr>
      <w:rPr>
        <w:rFonts w:ascii="Arial" w:hAnsi="Arial" w:hint="default"/>
      </w:rPr>
    </w:lvl>
    <w:lvl w:ilvl="1" w:tplc="CE86789E">
      <w:numFmt w:val="decimal"/>
      <w:lvlText w:val=""/>
      <w:lvlJc w:val="left"/>
    </w:lvl>
    <w:lvl w:ilvl="2" w:tplc="DD328754">
      <w:numFmt w:val="decimal"/>
      <w:lvlText w:val=""/>
      <w:lvlJc w:val="left"/>
    </w:lvl>
    <w:lvl w:ilvl="3" w:tplc="3C28521E">
      <w:numFmt w:val="decimal"/>
      <w:lvlText w:val=""/>
      <w:lvlJc w:val="left"/>
    </w:lvl>
    <w:lvl w:ilvl="4" w:tplc="C792D33A">
      <w:numFmt w:val="decimal"/>
      <w:lvlText w:val=""/>
      <w:lvlJc w:val="left"/>
    </w:lvl>
    <w:lvl w:ilvl="5" w:tplc="DE980E74">
      <w:numFmt w:val="decimal"/>
      <w:lvlText w:val=""/>
      <w:lvlJc w:val="left"/>
    </w:lvl>
    <w:lvl w:ilvl="6" w:tplc="C5CA89E8">
      <w:numFmt w:val="decimal"/>
      <w:lvlText w:val=""/>
      <w:lvlJc w:val="left"/>
    </w:lvl>
    <w:lvl w:ilvl="7" w:tplc="F0987A30">
      <w:numFmt w:val="decimal"/>
      <w:lvlText w:val=""/>
      <w:lvlJc w:val="left"/>
    </w:lvl>
    <w:lvl w:ilvl="8" w:tplc="E6BC35B0">
      <w:numFmt w:val="decimal"/>
      <w:lvlText w:val=""/>
      <w:lvlJc w:val="left"/>
    </w:lvl>
  </w:abstractNum>
  <w:abstractNum w:abstractNumId="10" w15:restartNumberingAfterBreak="0">
    <w:nsid w:val="1E205BEA"/>
    <w:multiLevelType w:val="hybridMultilevel"/>
    <w:tmpl w:val="B6C68092"/>
    <w:lvl w:ilvl="0" w:tplc="EE2222CE">
      <w:start w:val="1"/>
      <w:numFmt w:val="upperRoman"/>
      <w:lvlText w:val="%1."/>
      <w:lvlJc w:val="left"/>
      <w:pPr>
        <w:ind w:left="1440" w:hanging="360"/>
      </w:pPr>
      <w:rPr>
        <w:rFonts w:ascii="Arial" w:hAnsi="Arial" w:hint="default"/>
      </w:rPr>
    </w:lvl>
    <w:lvl w:ilvl="1" w:tplc="BE24F66C">
      <w:numFmt w:val="decimal"/>
      <w:lvlText w:val=""/>
      <w:lvlJc w:val="left"/>
    </w:lvl>
    <w:lvl w:ilvl="2" w:tplc="3A9AB9A2">
      <w:numFmt w:val="decimal"/>
      <w:lvlText w:val=""/>
      <w:lvlJc w:val="left"/>
    </w:lvl>
    <w:lvl w:ilvl="3" w:tplc="0F0A2E2C">
      <w:numFmt w:val="decimal"/>
      <w:lvlText w:val=""/>
      <w:lvlJc w:val="left"/>
    </w:lvl>
    <w:lvl w:ilvl="4" w:tplc="DADE15B0">
      <w:numFmt w:val="decimal"/>
      <w:lvlText w:val=""/>
      <w:lvlJc w:val="left"/>
    </w:lvl>
    <w:lvl w:ilvl="5" w:tplc="5F06E3E6">
      <w:numFmt w:val="decimal"/>
      <w:lvlText w:val=""/>
      <w:lvlJc w:val="left"/>
    </w:lvl>
    <w:lvl w:ilvl="6" w:tplc="A52ACCE2">
      <w:numFmt w:val="decimal"/>
      <w:lvlText w:val=""/>
      <w:lvlJc w:val="left"/>
    </w:lvl>
    <w:lvl w:ilvl="7" w:tplc="B1103DCA">
      <w:numFmt w:val="decimal"/>
      <w:lvlText w:val=""/>
      <w:lvlJc w:val="left"/>
    </w:lvl>
    <w:lvl w:ilvl="8" w:tplc="B890FE50">
      <w:numFmt w:val="decimal"/>
      <w:lvlText w:val=""/>
      <w:lvlJc w:val="left"/>
    </w:lvl>
  </w:abstractNum>
  <w:abstractNum w:abstractNumId="11" w15:restartNumberingAfterBreak="0">
    <w:nsid w:val="28F31F5B"/>
    <w:multiLevelType w:val="hybridMultilevel"/>
    <w:tmpl w:val="213A233A"/>
    <w:lvl w:ilvl="0" w:tplc="AEF8D788">
      <w:start w:val="1"/>
      <w:numFmt w:val="upperRoman"/>
      <w:lvlText w:val="%1."/>
      <w:lvlJc w:val="left"/>
      <w:pPr>
        <w:ind w:left="1440" w:hanging="360"/>
      </w:pPr>
      <w:rPr>
        <w:rFonts w:ascii="Arial" w:hAnsi="Arial" w:hint="default"/>
      </w:rPr>
    </w:lvl>
    <w:lvl w:ilvl="1" w:tplc="25D23DB0">
      <w:numFmt w:val="decimal"/>
      <w:lvlText w:val=""/>
      <w:lvlJc w:val="left"/>
    </w:lvl>
    <w:lvl w:ilvl="2" w:tplc="1E38AB8C">
      <w:numFmt w:val="decimal"/>
      <w:lvlText w:val=""/>
      <w:lvlJc w:val="left"/>
    </w:lvl>
    <w:lvl w:ilvl="3" w:tplc="9A2AB6AA">
      <w:numFmt w:val="decimal"/>
      <w:lvlText w:val=""/>
      <w:lvlJc w:val="left"/>
    </w:lvl>
    <w:lvl w:ilvl="4" w:tplc="3EA6CC6C">
      <w:numFmt w:val="decimal"/>
      <w:lvlText w:val=""/>
      <w:lvlJc w:val="left"/>
    </w:lvl>
    <w:lvl w:ilvl="5" w:tplc="CB3A2B26">
      <w:numFmt w:val="decimal"/>
      <w:lvlText w:val=""/>
      <w:lvlJc w:val="left"/>
    </w:lvl>
    <w:lvl w:ilvl="6" w:tplc="AFC6C3D4">
      <w:numFmt w:val="decimal"/>
      <w:lvlText w:val=""/>
      <w:lvlJc w:val="left"/>
    </w:lvl>
    <w:lvl w:ilvl="7" w:tplc="349A41E2">
      <w:numFmt w:val="decimal"/>
      <w:lvlText w:val=""/>
      <w:lvlJc w:val="left"/>
    </w:lvl>
    <w:lvl w:ilvl="8" w:tplc="09042E48">
      <w:numFmt w:val="decimal"/>
      <w:lvlText w:val=""/>
      <w:lvlJc w:val="left"/>
    </w:lvl>
  </w:abstractNum>
  <w:abstractNum w:abstractNumId="12" w15:restartNumberingAfterBreak="0">
    <w:nsid w:val="380E32BB"/>
    <w:multiLevelType w:val="hybridMultilevel"/>
    <w:tmpl w:val="DBF03582"/>
    <w:lvl w:ilvl="0" w:tplc="0EDC6E76">
      <w:start w:val="1"/>
      <w:numFmt w:val="lowerLetter"/>
      <w:lvlText w:val="%1."/>
      <w:lvlJc w:val="left"/>
      <w:pPr>
        <w:ind w:left="720" w:hanging="360"/>
      </w:pPr>
      <w:rPr>
        <w:rFonts w:ascii="Arial" w:hAnsi="Arial" w:hint="default"/>
      </w:rPr>
    </w:lvl>
    <w:lvl w:ilvl="1" w:tplc="407C25D2">
      <w:numFmt w:val="decimal"/>
      <w:lvlText w:val=""/>
      <w:lvlJc w:val="left"/>
    </w:lvl>
    <w:lvl w:ilvl="2" w:tplc="2D2C7DC2">
      <w:numFmt w:val="decimal"/>
      <w:lvlText w:val=""/>
      <w:lvlJc w:val="left"/>
    </w:lvl>
    <w:lvl w:ilvl="3" w:tplc="D87E1004">
      <w:numFmt w:val="decimal"/>
      <w:lvlText w:val=""/>
      <w:lvlJc w:val="left"/>
    </w:lvl>
    <w:lvl w:ilvl="4" w:tplc="DCBCB4EA">
      <w:numFmt w:val="decimal"/>
      <w:lvlText w:val=""/>
      <w:lvlJc w:val="left"/>
    </w:lvl>
    <w:lvl w:ilvl="5" w:tplc="FAAEAFF8">
      <w:numFmt w:val="decimal"/>
      <w:lvlText w:val=""/>
      <w:lvlJc w:val="left"/>
    </w:lvl>
    <w:lvl w:ilvl="6" w:tplc="66C29B9C">
      <w:numFmt w:val="decimal"/>
      <w:lvlText w:val=""/>
      <w:lvlJc w:val="left"/>
    </w:lvl>
    <w:lvl w:ilvl="7" w:tplc="3D0415C2">
      <w:numFmt w:val="decimal"/>
      <w:lvlText w:val=""/>
      <w:lvlJc w:val="left"/>
    </w:lvl>
    <w:lvl w:ilvl="8" w:tplc="112E60DC">
      <w:numFmt w:val="decimal"/>
      <w:lvlText w:val=""/>
      <w:lvlJc w:val="left"/>
    </w:lvl>
  </w:abstractNum>
  <w:abstractNum w:abstractNumId="13" w15:restartNumberingAfterBreak="0">
    <w:nsid w:val="406D544C"/>
    <w:multiLevelType w:val="hybridMultilevel"/>
    <w:tmpl w:val="4734F1C0"/>
    <w:lvl w:ilvl="0" w:tplc="0AE0A8F4">
      <w:start w:val="1"/>
      <w:numFmt w:val="upperRoman"/>
      <w:lvlText w:val="%1."/>
      <w:lvlJc w:val="left"/>
      <w:pPr>
        <w:ind w:left="720" w:hanging="360"/>
      </w:pPr>
      <w:rPr>
        <w:rFonts w:ascii="Arial" w:hAnsi="Arial" w:hint="default"/>
      </w:rPr>
    </w:lvl>
    <w:lvl w:ilvl="1" w:tplc="3D9AB8A0">
      <w:numFmt w:val="decimal"/>
      <w:lvlText w:val=""/>
      <w:lvlJc w:val="left"/>
    </w:lvl>
    <w:lvl w:ilvl="2" w:tplc="6BE238C2">
      <w:numFmt w:val="decimal"/>
      <w:lvlText w:val=""/>
      <w:lvlJc w:val="left"/>
    </w:lvl>
    <w:lvl w:ilvl="3" w:tplc="F7062E1C">
      <w:numFmt w:val="decimal"/>
      <w:lvlText w:val=""/>
      <w:lvlJc w:val="left"/>
    </w:lvl>
    <w:lvl w:ilvl="4" w:tplc="7638AC0E">
      <w:numFmt w:val="decimal"/>
      <w:lvlText w:val=""/>
      <w:lvlJc w:val="left"/>
    </w:lvl>
    <w:lvl w:ilvl="5" w:tplc="2524358C">
      <w:numFmt w:val="decimal"/>
      <w:lvlText w:val=""/>
      <w:lvlJc w:val="left"/>
    </w:lvl>
    <w:lvl w:ilvl="6" w:tplc="9DDA3F16">
      <w:numFmt w:val="decimal"/>
      <w:lvlText w:val=""/>
      <w:lvlJc w:val="left"/>
    </w:lvl>
    <w:lvl w:ilvl="7" w:tplc="A3849D1C">
      <w:numFmt w:val="decimal"/>
      <w:lvlText w:val=""/>
      <w:lvlJc w:val="left"/>
    </w:lvl>
    <w:lvl w:ilvl="8" w:tplc="C350728C">
      <w:numFmt w:val="decimal"/>
      <w:lvlText w:val=""/>
      <w:lvlJc w:val="left"/>
    </w:lvl>
  </w:abstractNum>
  <w:abstractNum w:abstractNumId="14" w15:restartNumberingAfterBreak="0">
    <w:nsid w:val="42FA432A"/>
    <w:multiLevelType w:val="hybridMultilevel"/>
    <w:tmpl w:val="A4D2A804"/>
    <w:lvl w:ilvl="0" w:tplc="11181E10">
      <w:start w:val="1"/>
      <w:numFmt w:val="decimal"/>
      <w:lvlText w:val="%1."/>
      <w:lvlJc w:val="left"/>
      <w:pPr>
        <w:ind w:left="720" w:hanging="360"/>
      </w:pPr>
      <w:rPr>
        <w:rFonts w:ascii="Arial" w:hAnsi="Arial" w:hint="default"/>
      </w:rPr>
    </w:lvl>
    <w:lvl w:ilvl="1" w:tplc="C5F4D7D4">
      <w:numFmt w:val="decimal"/>
      <w:lvlText w:val=""/>
      <w:lvlJc w:val="left"/>
    </w:lvl>
    <w:lvl w:ilvl="2" w:tplc="9F4CB96E">
      <w:numFmt w:val="decimal"/>
      <w:lvlText w:val=""/>
      <w:lvlJc w:val="left"/>
    </w:lvl>
    <w:lvl w:ilvl="3" w:tplc="48ECD2C6">
      <w:numFmt w:val="decimal"/>
      <w:lvlText w:val=""/>
      <w:lvlJc w:val="left"/>
    </w:lvl>
    <w:lvl w:ilvl="4" w:tplc="716A87C8">
      <w:numFmt w:val="decimal"/>
      <w:lvlText w:val=""/>
      <w:lvlJc w:val="left"/>
    </w:lvl>
    <w:lvl w:ilvl="5" w:tplc="96F6EA60">
      <w:numFmt w:val="decimal"/>
      <w:lvlText w:val=""/>
      <w:lvlJc w:val="left"/>
    </w:lvl>
    <w:lvl w:ilvl="6" w:tplc="16C6F34C">
      <w:numFmt w:val="decimal"/>
      <w:lvlText w:val=""/>
      <w:lvlJc w:val="left"/>
    </w:lvl>
    <w:lvl w:ilvl="7" w:tplc="74F8CEDA">
      <w:numFmt w:val="decimal"/>
      <w:lvlText w:val=""/>
      <w:lvlJc w:val="left"/>
    </w:lvl>
    <w:lvl w:ilvl="8" w:tplc="1E8C24B0">
      <w:numFmt w:val="decimal"/>
      <w:lvlText w:val=""/>
      <w:lvlJc w:val="left"/>
    </w:lvl>
  </w:abstractNum>
  <w:abstractNum w:abstractNumId="15" w15:restartNumberingAfterBreak="0">
    <w:nsid w:val="48082C5C"/>
    <w:multiLevelType w:val="hybridMultilevel"/>
    <w:tmpl w:val="F558B394"/>
    <w:lvl w:ilvl="0" w:tplc="A5A4FD54">
      <w:start w:val="1"/>
      <w:numFmt w:val="upperRoman"/>
      <w:lvlText w:val="%1."/>
      <w:lvlJc w:val="left"/>
      <w:pPr>
        <w:ind w:left="1440" w:hanging="360"/>
      </w:pPr>
      <w:rPr>
        <w:rFonts w:ascii="Arial" w:hAnsi="Arial" w:hint="default"/>
      </w:rPr>
    </w:lvl>
    <w:lvl w:ilvl="1" w:tplc="11BCB1E2">
      <w:numFmt w:val="decimal"/>
      <w:lvlText w:val=""/>
      <w:lvlJc w:val="left"/>
    </w:lvl>
    <w:lvl w:ilvl="2" w:tplc="B7A00190">
      <w:numFmt w:val="decimal"/>
      <w:lvlText w:val=""/>
      <w:lvlJc w:val="left"/>
    </w:lvl>
    <w:lvl w:ilvl="3" w:tplc="4126C304">
      <w:numFmt w:val="decimal"/>
      <w:lvlText w:val=""/>
      <w:lvlJc w:val="left"/>
    </w:lvl>
    <w:lvl w:ilvl="4" w:tplc="FFB2F80A">
      <w:numFmt w:val="decimal"/>
      <w:lvlText w:val=""/>
      <w:lvlJc w:val="left"/>
    </w:lvl>
    <w:lvl w:ilvl="5" w:tplc="5D6A37B2">
      <w:numFmt w:val="decimal"/>
      <w:lvlText w:val=""/>
      <w:lvlJc w:val="left"/>
    </w:lvl>
    <w:lvl w:ilvl="6" w:tplc="228E16D2">
      <w:numFmt w:val="decimal"/>
      <w:lvlText w:val=""/>
      <w:lvlJc w:val="left"/>
    </w:lvl>
    <w:lvl w:ilvl="7" w:tplc="F3A48320">
      <w:numFmt w:val="decimal"/>
      <w:lvlText w:val=""/>
      <w:lvlJc w:val="left"/>
    </w:lvl>
    <w:lvl w:ilvl="8" w:tplc="D8DCF7B8">
      <w:numFmt w:val="decimal"/>
      <w:lvlText w:val=""/>
      <w:lvlJc w:val="left"/>
    </w:lvl>
  </w:abstractNum>
  <w:abstractNum w:abstractNumId="16" w15:restartNumberingAfterBreak="0">
    <w:nsid w:val="493E1C49"/>
    <w:multiLevelType w:val="hybridMultilevel"/>
    <w:tmpl w:val="C214175E"/>
    <w:lvl w:ilvl="0" w:tplc="E8FEDFA2">
      <w:start w:val="1"/>
      <w:numFmt w:val="lowerLetter"/>
      <w:lvlText w:val="%1."/>
      <w:lvlJc w:val="left"/>
      <w:pPr>
        <w:ind w:left="720" w:hanging="360"/>
      </w:pPr>
      <w:rPr>
        <w:rFonts w:ascii="Arial" w:hAnsi="Arial" w:hint="default"/>
      </w:rPr>
    </w:lvl>
    <w:lvl w:ilvl="1" w:tplc="CF4C0FEE">
      <w:numFmt w:val="decimal"/>
      <w:lvlText w:val=""/>
      <w:lvlJc w:val="left"/>
    </w:lvl>
    <w:lvl w:ilvl="2" w:tplc="9808F612">
      <w:numFmt w:val="decimal"/>
      <w:lvlText w:val=""/>
      <w:lvlJc w:val="left"/>
    </w:lvl>
    <w:lvl w:ilvl="3" w:tplc="A2CCFAA2">
      <w:numFmt w:val="decimal"/>
      <w:lvlText w:val=""/>
      <w:lvlJc w:val="left"/>
    </w:lvl>
    <w:lvl w:ilvl="4" w:tplc="CE24B908">
      <w:numFmt w:val="decimal"/>
      <w:lvlText w:val=""/>
      <w:lvlJc w:val="left"/>
    </w:lvl>
    <w:lvl w:ilvl="5" w:tplc="0AD03850">
      <w:numFmt w:val="decimal"/>
      <w:lvlText w:val=""/>
      <w:lvlJc w:val="left"/>
    </w:lvl>
    <w:lvl w:ilvl="6" w:tplc="BA7828AC">
      <w:numFmt w:val="decimal"/>
      <w:lvlText w:val=""/>
      <w:lvlJc w:val="left"/>
    </w:lvl>
    <w:lvl w:ilvl="7" w:tplc="9CB8EE2E">
      <w:numFmt w:val="decimal"/>
      <w:lvlText w:val=""/>
      <w:lvlJc w:val="left"/>
    </w:lvl>
    <w:lvl w:ilvl="8" w:tplc="236A21AA">
      <w:numFmt w:val="decimal"/>
      <w:lvlText w:val=""/>
      <w:lvlJc w:val="left"/>
    </w:lvl>
  </w:abstractNum>
  <w:abstractNum w:abstractNumId="17" w15:restartNumberingAfterBreak="0">
    <w:nsid w:val="4D711B31"/>
    <w:multiLevelType w:val="hybridMultilevel"/>
    <w:tmpl w:val="B45EF796"/>
    <w:lvl w:ilvl="0" w:tplc="E1366CD0">
      <w:start w:val="1"/>
      <w:numFmt w:val="upperRoman"/>
      <w:lvlText w:val="%1."/>
      <w:lvlJc w:val="left"/>
      <w:pPr>
        <w:ind w:left="720" w:hanging="360"/>
      </w:pPr>
      <w:rPr>
        <w:rFonts w:ascii="Arial" w:hAnsi="Arial" w:hint="default"/>
      </w:rPr>
    </w:lvl>
    <w:lvl w:ilvl="1" w:tplc="EDFA22B0">
      <w:numFmt w:val="decimal"/>
      <w:lvlText w:val=""/>
      <w:lvlJc w:val="left"/>
    </w:lvl>
    <w:lvl w:ilvl="2" w:tplc="2CF6547A">
      <w:numFmt w:val="decimal"/>
      <w:lvlText w:val=""/>
      <w:lvlJc w:val="left"/>
    </w:lvl>
    <w:lvl w:ilvl="3" w:tplc="3BE094BC">
      <w:numFmt w:val="decimal"/>
      <w:lvlText w:val=""/>
      <w:lvlJc w:val="left"/>
    </w:lvl>
    <w:lvl w:ilvl="4" w:tplc="880C9CEA">
      <w:numFmt w:val="decimal"/>
      <w:lvlText w:val=""/>
      <w:lvlJc w:val="left"/>
    </w:lvl>
    <w:lvl w:ilvl="5" w:tplc="2D989EC4">
      <w:numFmt w:val="decimal"/>
      <w:lvlText w:val=""/>
      <w:lvlJc w:val="left"/>
    </w:lvl>
    <w:lvl w:ilvl="6" w:tplc="692C3532">
      <w:numFmt w:val="decimal"/>
      <w:lvlText w:val=""/>
      <w:lvlJc w:val="left"/>
    </w:lvl>
    <w:lvl w:ilvl="7" w:tplc="180E5A42">
      <w:numFmt w:val="decimal"/>
      <w:lvlText w:val=""/>
      <w:lvlJc w:val="left"/>
    </w:lvl>
    <w:lvl w:ilvl="8" w:tplc="FCF02332">
      <w:numFmt w:val="decimal"/>
      <w:lvlText w:val=""/>
      <w:lvlJc w:val="left"/>
    </w:lvl>
  </w:abstractNum>
  <w:abstractNum w:abstractNumId="18" w15:restartNumberingAfterBreak="0">
    <w:nsid w:val="608E7D3E"/>
    <w:multiLevelType w:val="hybridMultilevel"/>
    <w:tmpl w:val="1E4A4440"/>
    <w:lvl w:ilvl="0" w:tplc="963AAD8E">
      <w:start w:val="1"/>
      <w:numFmt w:val="lowerLetter"/>
      <w:lvlText w:val="%1."/>
      <w:lvlJc w:val="left"/>
      <w:pPr>
        <w:ind w:left="720" w:hanging="360"/>
      </w:pPr>
      <w:rPr>
        <w:rFonts w:ascii="Arial" w:hAnsi="Arial" w:hint="default"/>
      </w:rPr>
    </w:lvl>
    <w:lvl w:ilvl="1" w:tplc="A3662C56">
      <w:numFmt w:val="decimal"/>
      <w:lvlText w:val=""/>
      <w:lvlJc w:val="left"/>
    </w:lvl>
    <w:lvl w:ilvl="2" w:tplc="64765BA2">
      <w:numFmt w:val="decimal"/>
      <w:lvlText w:val=""/>
      <w:lvlJc w:val="left"/>
    </w:lvl>
    <w:lvl w:ilvl="3" w:tplc="DCC4D222">
      <w:numFmt w:val="decimal"/>
      <w:lvlText w:val=""/>
      <w:lvlJc w:val="left"/>
    </w:lvl>
    <w:lvl w:ilvl="4" w:tplc="F6583F14">
      <w:numFmt w:val="decimal"/>
      <w:lvlText w:val=""/>
      <w:lvlJc w:val="left"/>
    </w:lvl>
    <w:lvl w:ilvl="5" w:tplc="452AED2C">
      <w:numFmt w:val="decimal"/>
      <w:lvlText w:val=""/>
      <w:lvlJc w:val="left"/>
    </w:lvl>
    <w:lvl w:ilvl="6" w:tplc="4420E986">
      <w:numFmt w:val="decimal"/>
      <w:lvlText w:val=""/>
      <w:lvlJc w:val="left"/>
    </w:lvl>
    <w:lvl w:ilvl="7" w:tplc="7B608AFE">
      <w:numFmt w:val="decimal"/>
      <w:lvlText w:val=""/>
      <w:lvlJc w:val="left"/>
    </w:lvl>
    <w:lvl w:ilvl="8" w:tplc="D376E194">
      <w:numFmt w:val="decimal"/>
      <w:lvlText w:val=""/>
      <w:lvlJc w:val="left"/>
    </w:lvl>
  </w:abstractNum>
  <w:abstractNum w:abstractNumId="19" w15:restartNumberingAfterBreak="0">
    <w:nsid w:val="61386225"/>
    <w:multiLevelType w:val="hybridMultilevel"/>
    <w:tmpl w:val="E9760FBE"/>
    <w:lvl w:ilvl="0" w:tplc="6E50709E">
      <w:start w:val="1"/>
      <w:numFmt w:val="lowerLetter"/>
      <w:lvlText w:val="%1."/>
      <w:lvlJc w:val="left"/>
      <w:pPr>
        <w:ind w:left="720" w:hanging="360"/>
      </w:pPr>
      <w:rPr>
        <w:rFonts w:ascii="Arial" w:hAnsi="Arial" w:hint="default"/>
      </w:rPr>
    </w:lvl>
    <w:lvl w:ilvl="1" w:tplc="D4A2F958">
      <w:numFmt w:val="decimal"/>
      <w:lvlText w:val=""/>
      <w:lvlJc w:val="left"/>
    </w:lvl>
    <w:lvl w:ilvl="2" w:tplc="63BEF8A0">
      <w:numFmt w:val="decimal"/>
      <w:lvlText w:val=""/>
      <w:lvlJc w:val="left"/>
    </w:lvl>
    <w:lvl w:ilvl="3" w:tplc="B716654E">
      <w:numFmt w:val="decimal"/>
      <w:lvlText w:val=""/>
      <w:lvlJc w:val="left"/>
    </w:lvl>
    <w:lvl w:ilvl="4" w:tplc="D2803386">
      <w:numFmt w:val="decimal"/>
      <w:lvlText w:val=""/>
      <w:lvlJc w:val="left"/>
    </w:lvl>
    <w:lvl w:ilvl="5" w:tplc="E2E4E5D6">
      <w:numFmt w:val="decimal"/>
      <w:lvlText w:val=""/>
      <w:lvlJc w:val="left"/>
    </w:lvl>
    <w:lvl w:ilvl="6" w:tplc="D14E2812">
      <w:numFmt w:val="decimal"/>
      <w:lvlText w:val=""/>
      <w:lvlJc w:val="left"/>
    </w:lvl>
    <w:lvl w:ilvl="7" w:tplc="AB44FF86">
      <w:numFmt w:val="decimal"/>
      <w:lvlText w:val=""/>
      <w:lvlJc w:val="left"/>
    </w:lvl>
    <w:lvl w:ilvl="8" w:tplc="6AE40C76">
      <w:numFmt w:val="decimal"/>
      <w:lvlText w:val=""/>
      <w:lvlJc w:val="left"/>
    </w:lvl>
  </w:abstractNum>
  <w:abstractNum w:abstractNumId="20" w15:restartNumberingAfterBreak="0">
    <w:nsid w:val="73EB60F3"/>
    <w:multiLevelType w:val="hybridMultilevel"/>
    <w:tmpl w:val="1FA66316"/>
    <w:lvl w:ilvl="0" w:tplc="DC346012">
      <w:start w:val="1"/>
      <w:numFmt w:val="bullet"/>
      <w:lvlText w:val="●"/>
      <w:lvlJc w:val="left"/>
      <w:pPr>
        <w:ind w:left="720" w:hanging="360"/>
      </w:pPr>
      <w:rPr>
        <w:rFonts w:ascii="Arial" w:hAnsi="Arial" w:hint="default"/>
      </w:rPr>
    </w:lvl>
    <w:lvl w:ilvl="1" w:tplc="05D2B520">
      <w:numFmt w:val="decimal"/>
      <w:lvlText w:val=""/>
      <w:lvlJc w:val="left"/>
    </w:lvl>
    <w:lvl w:ilvl="2" w:tplc="4022B66A">
      <w:numFmt w:val="decimal"/>
      <w:lvlText w:val=""/>
      <w:lvlJc w:val="left"/>
    </w:lvl>
    <w:lvl w:ilvl="3" w:tplc="A03CB560">
      <w:numFmt w:val="decimal"/>
      <w:lvlText w:val=""/>
      <w:lvlJc w:val="left"/>
    </w:lvl>
    <w:lvl w:ilvl="4" w:tplc="AD78438C">
      <w:numFmt w:val="decimal"/>
      <w:lvlText w:val=""/>
      <w:lvlJc w:val="left"/>
    </w:lvl>
    <w:lvl w:ilvl="5" w:tplc="AE16ECD0">
      <w:numFmt w:val="decimal"/>
      <w:lvlText w:val=""/>
      <w:lvlJc w:val="left"/>
    </w:lvl>
    <w:lvl w:ilvl="6" w:tplc="79508AB8">
      <w:numFmt w:val="decimal"/>
      <w:lvlText w:val=""/>
      <w:lvlJc w:val="left"/>
    </w:lvl>
    <w:lvl w:ilvl="7" w:tplc="40D80E14">
      <w:numFmt w:val="decimal"/>
      <w:lvlText w:val=""/>
      <w:lvlJc w:val="left"/>
    </w:lvl>
    <w:lvl w:ilvl="8" w:tplc="5502916E">
      <w:numFmt w:val="decimal"/>
      <w:lvlText w:val=""/>
      <w:lvlJc w:val="left"/>
    </w:lvl>
  </w:abstractNum>
  <w:abstractNum w:abstractNumId="21" w15:restartNumberingAfterBreak="0">
    <w:nsid w:val="74E010B1"/>
    <w:multiLevelType w:val="hybridMultilevel"/>
    <w:tmpl w:val="F800A8F4"/>
    <w:lvl w:ilvl="0" w:tplc="424263E2">
      <w:start w:val="1"/>
      <w:numFmt w:val="lowerLetter"/>
      <w:lvlText w:val="%1."/>
      <w:lvlJc w:val="left"/>
      <w:pPr>
        <w:ind w:left="720" w:hanging="360"/>
      </w:pPr>
      <w:rPr>
        <w:rFonts w:ascii="Arial" w:hAnsi="Arial" w:hint="default"/>
      </w:rPr>
    </w:lvl>
    <w:lvl w:ilvl="1" w:tplc="44CEE79C">
      <w:numFmt w:val="decimal"/>
      <w:lvlText w:val=""/>
      <w:lvlJc w:val="left"/>
    </w:lvl>
    <w:lvl w:ilvl="2" w:tplc="EDE2B726">
      <w:numFmt w:val="decimal"/>
      <w:lvlText w:val=""/>
      <w:lvlJc w:val="left"/>
    </w:lvl>
    <w:lvl w:ilvl="3" w:tplc="BDF27C74">
      <w:numFmt w:val="decimal"/>
      <w:lvlText w:val=""/>
      <w:lvlJc w:val="left"/>
    </w:lvl>
    <w:lvl w:ilvl="4" w:tplc="D08AC48C">
      <w:numFmt w:val="decimal"/>
      <w:lvlText w:val=""/>
      <w:lvlJc w:val="left"/>
    </w:lvl>
    <w:lvl w:ilvl="5" w:tplc="BE287420">
      <w:numFmt w:val="decimal"/>
      <w:lvlText w:val=""/>
      <w:lvlJc w:val="left"/>
    </w:lvl>
    <w:lvl w:ilvl="6" w:tplc="7C7C322E">
      <w:numFmt w:val="decimal"/>
      <w:lvlText w:val=""/>
      <w:lvlJc w:val="left"/>
    </w:lvl>
    <w:lvl w:ilvl="7" w:tplc="75AE1E04">
      <w:numFmt w:val="decimal"/>
      <w:lvlText w:val=""/>
      <w:lvlJc w:val="left"/>
    </w:lvl>
    <w:lvl w:ilvl="8" w:tplc="E5D01FB2">
      <w:numFmt w:val="decimal"/>
      <w:lvlText w:val=""/>
      <w:lvlJc w:val="left"/>
    </w:lvl>
  </w:abstractNum>
  <w:abstractNum w:abstractNumId="22" w15:restartNumberingAfterBreak="0">
    <w:nsid w:val="778A40CD"/>
    <w:multiLevelType w:val="hybridMultilevel"/>
    <w:tmpl w:val="947CCB14"/>
    <w:lvl w:ilvl="0" w:tplc="42CAB7BC">
      <w:start w:val="1"/>
      <w:numFmt w:val="lowerLetter"/>
      <w:lvlText w:val="%1."/>
      <w:lvlJc w:val="left"/>
      <w:pPr>
        <w:ind w:left="720" w:hanging="360"/>
      </w:pPr>
      <w:rPr>
        <w:rFonts w:ascii="Arial" w:hAnsi="Arial" w:hint="default"/>
      </w:rPr>
    </w:lvl>
    <w:lvl w:ilvl="1" w:tplc="1D301F88">
      <w:numFmt w:val="decimal"/>
      <w:lvlText w:val=""/>
      <w:lvlJc w:val="left"/>
    </w:lvl>
    <w:lvl w:ilvl="2" w:tplc="182E1EA8">
      <w:numFmt w:val="decimal"/>
      <w:lvlText w:val=""/>
      <w:lvlJc w:val="left"/>
    </w:lvl>
    <w:lvl w:ilvl="3" w:tplc="7AF8F78E">
      <w:numFmt w:val="decimal"/>
      <w:lvlText w:val=""/>
      <w:lvlJc w:val="left"/>
    </w:lvl>
    <w:lvl w:ilvl="4" w:tplc="A644F8CC">
      <w:numFmt w:val="decimal"/>
      <w:lvlText w:val=""/>
      <w:lvlJc w:val="left"/>
    </w:lvl>
    <w:lvl w:ilvl="5" w:tplc="5512E812">
      <w:numFmt w:val="decimal"/>
      <w:lvlText w:val=""/>
      <w:lvlJc w:val="left"/>
    </w:lvl>
    <w:lvl w:ilvl="6" w:tplc="BFBC1D04">
      <w:numFmt w:val="decimal"/>
      <w:lvlText w:val=""/>
      <w:lvlJc w:val="left"/>
    </w:lvl>
    <w:lvl w:ilvl="7" w:tplc="7A185FCA">
      <w:numFmt w:val="decimal"/>
      <w:lvlText w:val=""/>
      <w:lvlJc w:val="left"/>
    </w:lvl>
    <w:lvl w:ilvl="8" w:tplc="54AA790C">
      <w:numFmt w:val="decimal"/>
      <w:lvlText w:val=""/>
      <w:lvlJc w:val="left"/>
    </w:lvl>
  </w:abstractNum>
  <w:abstractNum w:abstractNumId="23" w15:restartNumberingAfterBreak="0">
    <w:nsid w:val="79284609"/>
    <w:multiLevelType w:val="hybridMultilevel"/>
    <w:tmpl w:val="111A9832"/>
    <w:lvl w:ilvl="0" w:tplc="395CD972">
      <w:start w:val="1"/>
      <w:numFmt w:val="lowerLetter"/>
      <w:lvlText w:val="%1."/>
      <w:lvlJc w:val="left"/>
      <w:pPr>
        <w:ind w:left="720" w:hanging="360"/>
      </w:pPr>
      <w:rPr>
        <w:rFonts w:ascii="Arial" w:hAnsi="Arial" w:hint="default"/>
      </w:rPr>
    </w:lvl>
    <w:lvl w:ilvl="1" w:tplc="665C4FB6">
      <w:numFmt w:val="decimal"/>
      <w:lvlText w:val=""/>
      <w:lvlJc w:val="left"/>
    </w:lvl>
    <w:lvl w:ilvl="2" w:tplc="66EAB348">
      <w:numFmt w:val="decimal"/>
      <w:lvlText w:val=""/>
      <w:lvlJc w:val="left"/>
    </w:lvl>
    <w:lvl w:ilvl="3" w:tplc="53E03A8E">
      <w:numFmt w:val="decimal"/>
      <w:lvlText w:val=""/>
      <w:lvlJc w:val="left"/>
    </w:lvl>
    <w:lvl w:ilvl="4" w:tplc="D7D2291C">
      <w:numFmt w:val="decimal"/>
      <w:lvlText w:val=""/>
      <w:lvlJc w:val="left"/>
    </w:lvl>
    <w:lvl w:ilvl="5" w:tplc="97AC1490">
      <w:numFmt w:val="decimal"/>
      <w:lvlText w:val=""/>
      <w:lvlJc w:val="left"/>
    </w:lvl>
    <w:lvl w:ilvl="6" w:tplc="4EAED112">
      <w:numFmt w:val="decimal"/>
      <w:lvlText w:val=""/>
      <w:lvlJc w:val="left"/>
    </w:lvl>
    <w:lvl w:ilvl="7" w:tplc="45566C64">
      <w:numFmt w:val="decimal"/>
      <w:lvlText w:val=""/>
      <w:lvlJc w:val="left"/>
    </w:lvl>
    <w:lvl w:ilvl="8" w:tplc="D3D8932E">
      <w:numFmt w:val="decimal"/>
      <w:lvlText w:val=""/>
      <w:lvlJc w:val="left"/>
    </w:lvl>
  </w:abstractNum>
  <w:abstractNum w:abstractNumId="24"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EBE00F6"/>
    <w:multiLevelType w:val="hybridMultilevel"/>
    <w:tmpl w:val="1646CD52"/>
    <w:lvl w:ilvl="0" w:tplc="46FE0D66">
      <w:start w:val="1"/>
      <w:numFmt w:val="lowerLetter"/>
      <w:lvlText w:val="%1."/>
      <w:lvlJc w:val="left"/>
      <w:pPr>
        <w:ind w:left="720" w:hanging="360"/>
      </w:pPr>
      <w:rPr>
        <w:rFonts w:ascii="Arial" w:hAnsi="Arial" w:hint="default"/>
      </w:rPr>
    </w:lvl>
    <w:lvl w:ilvl="1" w:tplc="7D04964E">
      <w:numFmt w:val="decimal"/>
      <w:lvlText w:val=""/>
      <w:lvlJc w:val="left"/>
    </w:lvl>
    <w:lvl w:ilvl="2" w:tplc="DDBAD6C4">
      <w:numFmt w:val="decimal"/>
      <w:lvlText w:val=""/>
      <w:lvlJc w:val="left"/>
    </w:lvl>
    <w:lvl w:ilvl="3" w:tplc="CCD0DDE4">
      <w:numFmt w:val="decimal"/>
      <w:lvlText w:val=""/>
      <w:lvlJc w:val="left"/>
    </w:lvl>
    <w:lvl w:ilvl="4" w:tplc="20526244">
      <w:numFmt w:val="decimal"/>
      <w:lvlText w:val=""/>
      <w:lvlJc w:val="left"/>
    </w:lvl>
    <w:lvl w:ilvl="5" w:tplc="4E7652BA">
      <w:numFmt w:val="decimal"/>
      <w:lvlText w:val=""/>
      <w:lvlJc w:val="left"/>
    </w:lvl>
    <w:lvl w:ilvl="6" w:tplc="1DCED4A8">
      <w:numFmt w:val="decimal"/>
      <w:lvlText w:val=""/>
      <w:lvlJc w:val="left"/>
    </w:lvl>
    <w:lvl w:ilvl="7" w:tplc="D3C49FDE">
      <w:numFmt w:val="decimal"/>
      <w:lvlText w:val=""/>
      <w:lvlJc w:val="left"/>
    </w:lvl>
    <w:lvl w:ilvl="8" w:tplc="8D022E90">
      <w:numFmt w:val="decimal"/>
      <w:lvlText w:val=""/>
      <w:lvlJc w:val="left"/>
    </w:lvl>
  </w:abstractNum>
  <w:num w:numId="1" w16cid:durableId="1482384902">
    <w:abstractNumId w:val="24"/>
  </w:num>
  <w:num w:numId="2" w16cid:durableId="1939021480">
    <w:abstractNumId w:val="4"/>
  </w:num>
  <w:num w:numId="3" w16cid:durableId="1683125693">
    <w:abstractNumId w:val="18"/>
  </w:num>
  <w:num w:numId="4" w16cid:durableId="1944847212">
    <w:abstractNumId w:val="13"/>
  </w:num>
  <w:num w:numId="5" w16cid:durableId="1236620880">
    <w:abstractNumId w:val="21"/>
  </w:num>
  <w:num w:numId="6" w16cid:durableId="1615399314">
    <w:abstractNumId w:val="0"/>
  </w:num>
  <w:num w:numId="7" w16cid:durableId="1906183182">
    <w:abstractNumId w:val="25"/>
  </w:num>
  <w:num w:numId="8" w16cid:durableId="2065174032">
    <w:abstractNumId w:val="1"/>
  </w:num>
  <w:num w:numId="9" w16cid:durableId="2147044000">
    <w:abstractNumId w:val="12"/>
  </w:num>
  <w:num w:numId="10" w16cid:durableId="934246308">
    <w:abstractNumId w:val="9"/>
  </w:num>
  <w:num w:numId="11" w16cid:durableId="978996541">
    <w:abstractNumId w:val="23"/>
  </w:num>
  <w:num w:numId="12" w16cid:durableId="719482009">
    <w:abstractNumId w:val="10"/>
  </w:num>
  <w:num w:numId="13" w16cid:durableId="1362242487">
    <w:abstractNumId w:val="16"/>
  </w:num>
  <w:num w:numId="14" w16cid:durableId="620376650">
    <w:abstractNumId w:val="11"/>
  </w:num>
  <w:num w:numId="15" w16cid:durableId="1827361919">
    <w:abstractNumId w:val="22"/>
  </w:num>
  <w:num w:numId="16" w16cid:durableId="264773072">
    <w:abstractNumId w:val="7"/>
  </w:num>
  <w:num w:numId="17" w16cid:durableId="1466847142">
    <w:abstractNumId w:val="5"/>
  </w:num>
  <w:num w:numId="18" w16cid:durableId="1098283819">
    <w:abstractNumId w:val="15"/>
  </w:num>
  <w:num w:numId="19" w16cid:durableId="1171600007">
    <w:abstractNumId w:val="17"/>
  </w:num>
  <w:num w:numId="20" w16cid:durableId="526068497">
    <w:abstractNumId w:val="3"/>
  </w:num>
  <w:num w:numId="21" w16cid:durableId="1589581645">
    <w:abstractNumId w:val="8"/>
  </w:num>
  <w:num w:numId="22" w16cid:durableId="1715814930">
    <w:abstractNumId w:val="20"/>
  </w:num>
  <w:num w:numId="23" w16cid:durableId="514347098">
    <w:abstractNumId w:val="6"/>
  </w:num>
  <w:num w:numId="24" w16cid:durableId="905719950">
    <w:abstractNumId w:val="19"/>
  </w:num>
  <w:num w:numId="25" w16cid:durableId="1953977431">
    <w:abstractNumId w:val="2"/>
  </w:num>
  <w:num w:numId="26" w16cid:durableId="16969983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9590E"/>
    <w:rsid w:val="00075312"/>
    <w:rsid w:val="000A72AF"/>
    <w:rsid w:val="001D7C1F"/>
    <w:rsid w:val="002D5ECD"/>
    <w:rsid w:val="004E65E0"/>
    <w:rsid w:val="005648AD"/>
    <w:rsid w:val="00684E0D"/>
    <w:rsid w:val="0079590E"/>
    <w:rsid w:val="009547E7"/>
    <w:rsid w:val="00F83425"/>
    <w:rsid w:val="00F83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39576D8"/>
  <w15:docId w15:val="{0490699F-6083-47FF-A578-96EDA89D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0">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1">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888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yperlink" Target="https://partnersnet107.sharepoint.com/:b:/s/FA/EXnzP9ohuY5NlhQFl7JXOiUBKYCCc2Nlz7EbWteu4yf6_g?e=fIReE2" TargetMode="External"/><Relationship Id="rId3" Type="http://schemas.openxmlformats.org/officeDocument/2006/relationships/customXml" Target="../customXml/item3.xml"/><Relationship Id="rId21" Type="http://schemas.openxmlformats.org/officeDocument/2006/relationships/hyperlink" Target="https://undocs.org/ST/SGB/2003/13"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s://partnersnet107.sharepoint.com/:w:/s/FA/EUOSx4XSx-NNuM0JuZ0ReGYBuoQQ5D6Vhbr65WWO2gXi7Q?e=cRVbFT"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s://undocs.org/ST/SGB/2003/13" TargetMode="Externa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partnersnet107.sharepoint.com/:w:/s/FA/EQgRNSPDaG5Ln3pKytQm4wkB7IZUJnr1AGuVxBmZhrA63A?e=3AjrvW" TargetMode="External"/><Relationship Id="rId5"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footer" Target="footer8.xml"/><Relationship Id="rId28" Type="http://schemas.openxmlformats.org/officeDocument/2006/relationships/hyperlink" Target="https://partnersnet107.sharepoint.com/:w:/s/FA/EQgRNSPDaG5Ln3pKytQm4wkB7IZUJnr1AGuVxBmZhrA63A?e=3AjrvW" TargetMode="External"/><Relationship Id="rId10" Type="http://schemas.openxmlformats.org/officeDocument/2006/relationships/image" Target="media/image1.gif"/><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openxmlformats.org/officeDocument/2006/relationships/hyperlink" Target="https://partnersnet107.sharepoint.com/:w:/s/FA/EUOSx4XSx-NNuM0JuZ0ReGYBuoQQ5D6Vhbr65WWO2gXi7Q?e=8jQ7KW" TargetMode="External"/><Relationship Id="rId27" Type="http://schemas.openxmlformats.org/officeDocument/2006/relationships/hyperlink" Target="https://www.ohchr.org/en/professionalinterest/pages/crc.asp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7F36D-2F42-4E10-BAD2-3E0C32F19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184BAB-C542-4792-8B12-8E167AEA1BB5}">
  <ds:schemaRefs>
    <ds:schemaRef ds:uri="f2466082-b6bf-4153-98c3-3c41e85fda18"/>
    <ds:schemaRef ds:uri="http://schemas.microsoft.com/office/2006/documentManagement/types"/>
    <ds:schemaRef ds:uri="http://www.w3.org/XML/1998/namespace"/>
    <ds:schemaRef ds:uri="http://purl.org/dc/elements/1.1/"/>
    <ds:schemaRef ds:uri="dc808d36-874f-4b27-aec2-2fd649817929"/>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8B67356E-8D92-4386-9244-6C5C1FC12A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13531</Words>
  <Characters>77133</Characters>
  <Application>Microsoft Office Word</Application>
  <DocSecurity>0</DocSecurity>
  <Lines>642</Lines>
  <Paragraphs>180</Paragraphs>
  <ScaleCrop>false</ScaleCrop>
  <Company/>
  <LinksUpToDate>false</LinksUpToDate>
  <CharactersWithSpaces>90484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8</cp:revision>
  <dcterms:created xsi:type="dcterms:W3CDTF">2024-04-26T22:36:00Z</dcterms:created>
  <dcterms:modified xsi:type="dcterms:W3CDTF">2025-02-18T15:26:00Z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