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4B38A" w14:textId="4FC36128" w:rsidR="00F945D7" w:rsidRPr="003724ED" w:rsidRDefault="00F377FA" w:rsidP="000B0015">
      <w:pPr>
        <w:spacing w:after="0" w:line="276" w:lineRule="auto"/>
        <w:ind w:left="0" w:right="0" w:firstLine="0"/>
        <w:jc w:val="both"/>
        <w:rPr>
          <w:rFonts w:ascii="Times New Roman" w:hAnsi="Times New Roman" w:cs="Times New Roman"/>
        </w:rPr>
      </w:pPr>
      <w:r w:rsidRPr="003724ED">
        <w:rPr>
          <w:rFonts w:ascii="Times New Roman" w:hAnsi="Times New Roman" w:cs="Times New Roman"/>
        </w:rPr>
        <w:t xml:space="preserve"> </w:t>
      </w:r>
    </w:p>
    <w:p w14:paraId="7E0890B1" w14:textId="57CFD5E7" w:rsidR="00F945D7" w:rsidRPr="00653CC2" w:rsidRDefault="003E0310" w:rsidP="00BC1561">
      <w:pPr>
        <w:spacing w:after="0" w:line="276" w:lineRule="auto"/>
        <w:jc w:val="right"/>
        <w:rPr>
          <w:rFonts w:ascii="Times New Roman" w:hAnsi="Times New Roman" w:cs="Times New Roman"/>
          <w:color w:val="000000" w:themeColor="text1"/>
          <w:sz w:val="24"/>
          <w:szCs w:val="24"/>
        </w:rPr>
      </w:pPr>
      <w:r w:rsidRPr="00653CC2">
        <w:rPr>
          <w:rFonts w:ascii="Times New Roman" w:hAnsi="Times New Roman" w:cs="Times New Roman"/>
          <w:color w:val="000000" w:themeColor="text1"/>
          <w:sz w:val="24"/>
          <w:szCs w:val="24"/>
        </w:rPr>
        <w:t>Date</w:t>
      </w:r>
      <w:r w:rsidR="00F65E33" w:rsidRPr="00653CC2">
        <w:rPr>
          <w:rFonts w:ascii="Times New Roman" w:hAnsi="Times New Roman" w:cs="Times New Roman"/>
          <w:sz w:val="24"/>
          <w:szCs w:val="24"/>
        </w:rPr>
        <w:t xml:space="preserve">: </w:t>
      </w:r>
      <w:r w:rsidR="00F65E33" w:rsidRPr="00653CC2">
        <w:rPr>
          <w:rFonts w:ascii="Times New Roman" w:hAnsi="Times New Roman" w:cs="Times New Roman"/>
          <w:sz w:val="24"/>
          <w:szCs w:val="24"/>
          <w:highlight w:val="yellow"/>
        </w:rPr>
        <w:t>MM-DD-YYYY</w:t>
      </w:r>
    </w:p>
    <w:p w14:paraId="0D3526F1" w14:textId="0475731E" w:rsidR="00F945D7" w:rsidRPr="002A57FD" w:rsidRDefault="00F377FA" w:rsidP="000B0015">
      <w:pPr>
        <w:spacing w:after="73" w:line="276" w:lineRule="auto"/>
        <w:ind w:left="0" w:right="0" w:firstLine="0"/>
        <w:jc w:val="both"/>
        <w:rPr>
          <w:rFonts w:ascii="Times New Roman" w:hAnsi="Times New Roman" w:cs="Times New Roman"/>
          <w:b/>
          <w:bCs/>
        </w:rPr>
      </w:pPr>
      <w:r w:rsidRPr="002A57FD">
        <w:rPr>
          <w:rFonts w:ascii="Times New Roman" w:hAnsi="Times New Roman" w:cs="Times New Roman"/>
        </w:rPr>
        <w:t xml:space="preserve"> </w:t>
      </w:r>
      <w:r w:rsidRPr="002A57FD">
        <w:rPr>
          <w:rFonts w:ascii="Times New Roman" w:hAnsi="Times New Roman" w:cs="Times New Roman"/>
          <w:b/>
          <w:bCs/>
          <w:sz w:val="32"/>
        </w:rPr>
        <w:t xml:space="preserve">Memorandum </w:t>
      </w:r>
    </w:p>
    <w:p w14:paraId="4B23A2FF" w14:textId="77777777" w:rsidR="00F945D7" w:rsidRPr="002A57FD" w:rsidRDefault="00F377FA" w:rsidP="000B0015">
      <w:pPr>
        <w:spacing w:after="0" w:line="276" w:lineRule="auto"/>
        <w:ind w:left="0" w:right="0" w:firstLine="0"/>
        <w:jc w:val="both"/>
        <w:rPr>
          <w:rFonts w:ascii="Times New Roman" w:hAnsi="Times New Roman" w:cs="Times New Roman"/>
        </w:rPr>
      </w:pPr>
      <w:r w:rsidRPr="002A57FD">
        <w:rPr>
          <w:rFonts w:ascii="Times New Roman" w:hAnsi="Times New Roman" w:cs="Times New Roman"/>
        </w:rPr>
        <w:t xml:space="preserve"> </w:t>
      </w:r>
    </w:p>
    <w:p w14:paraId="3130FA5D" w14:textId="77777777" w:rsidR="00F945D7" w:rsidRPr="002A57FD" w:rsidRDefault="00F377FA" w:rsidP="000B0015">
      <w:pPr>
        <w:spacing w:after="0" w:line="276" w:lineRule="auto"/>
        <w:ind w:left="0" w:right="0" w:firstLine="0"/>
        <w:jc w:val="both"/>
        <w:rPr>
          <w:rFonts w:ascii="Times New Roman" w:hAnsi="Times New Roman" w:cs="Times New Roman"/>
          <w:sz w:val="24"/>
          <w:szCs w:val="24"/>
        </w:rPr>
      </w:pPr>
      <w:r w:rsidRPr="002A57FD">
        <w:rPr>
          <w:rFonts w:ascii="Times New Roman" w:hAnsi="Times New Roman" w:cs="Times New Roman"/>
        </w:rPr>
        <w:t xml:space="preserve"> </w:t>
      </w:r>
    </w:p>
    <w:p w14:paraId="35CDCA6C" w14:textId="2F768EC4" w:rsidR="35B8407E" w:rsidRPr="003724ED" w:rsidRDefault="35B8407E" w:rsidP="000B0015">
      <w:pPr>
        <w:spacing w:line="276" w:lineRule="auto"/>
        <w:ind w:left="1440" w:hanging="1440"/>
        <w:jc w:val="both"/>
        <w:rPr>
          <w:rFonts w:ascii="Times New Roman" w:hAnsi="Times New Roman" w:cs="Times New Roman"/>
          <w:sz w:val="24"/>
          <w:szCs w:val="24"/>
        </w:rPr>
      </w:pPr>
      <w:r w:rsidRPr="00CC3156">
        <w:rPr>
          <w:rFonts w:ascii="Times New Roman" w:hAnsi="Times New Roman" w:cs="Times New Roman"/>
          <w:b/>
          <w:bCs/>
          <w:color w:val="000000" w:themeColor="text1"/>
          <w:sz w:val="24"/>
          <w:szCs w:val="24"/>
        </w:rPr>
        <w:t>Reference:</w:t>
      </w:r>
      <w:r w:rsidR="00653CC2">
        <w:rPr>
          <w:rFonts w:ascii="Times New Roman" w:hAnsi="Times New Roman" w:cs="Times New Roman"/>
          <w:color w:val="000000" w:themeColor="text1"/>
          <w:sz w:val="24"/>
          <w:szCs w:val="24"/>
        </w:rPr>
        <w:t xml:space="preserve"> </w:t>
      </w:r>
      <w:r w:rsidR="003E0310" w:rsidRPr="003724ED">
        <w:rPr>
          <w:rFonts w:ascii="Times New Roman" w:hAnsi="Times New Roman" w:cs="Times New Roman"/>
          <w:color w:val="000000" w:themeColor="text1"/>
          <w:sz w:val="24"/>
          <w:szCs w:val="24"/>
          <w:highlight w:val="yellow"/>
        </w:rPr>
        <w:t>Project Name</w:t>
      </w:r>
      <w:r w:rsidR="003E0310" w:rsidRPr="003724ED">
        <w:rPr>
          <w:rFonts w:ascii="Times New Roman" w:hAnsi="Times New Roman" w:cs="Times New Roman"/>
          <w:color w:val="000000" w:themeColor="text1"/>
          <w:sz w:val="24"/>
          <w:szCs w:val="24"/>
        </w:rPr>
        <w:t xml:space="preserve"> </w:t>
      </w:r>
      <w:r w:rsidRPr="003724ED">
        <w:rPr>
          <w:rFonts w:ascii="Times New Roman" w:hAnsi="Times New Roman" w:cs="Times New Roman"/>
          <w:color w:val="000000" w:themeColor="text1"/>
          <w:sz w:val="24"/>
          <w:szCs w:val="24"/>
        </w:rPr>
        <w:t xml:space="preserve">Cooperative Agreement No. </w:t>
      </w:r>
      <w:r w:rsidR="003E0310" w:rsidRPr="003724ED">
        <w:rPr>
          <w:rFonts w:ascii="Times New Roman" w:hAnsi="Times New Roman" w:cs="Times New Roman"/>
          <w:color w:val="000000" w:themeColor="text1"/>
          <w:sz w:val="24"/>
          <w:szCs w:val="24"/>
          <w:highlight w:val="yellow"/>
        </w:rPr>
        <w:t>XXXXX</w:t>
      </w:r>
      <w:r w:rsidR="00653CC2">
        <w:rPr>
          <w:rFonts w:ascii="Times New Roman" w:hAnsi="Times New Roman" w:cs="Times New Roman"/>
          <w:color w:val="000000" w:themeColor="text1"/>
          <w:sz w:val="24"/>
          <w:szCs w:val="24"/>
          <w:highlight w:val="yellow"/>
        </w:rPr>
        <w:t xml:space="preserve"> </w:t>
      </w:r>
    </w:p>
    <w:p w14:paraId="00B899DA" w14:textId="1CDCBE35" w:rsidR="35B8407E" w:rsidRPr="003724ED" w:rsidRDefault="35B8407E" w:rsidP="000B0015">
      <w:pPr>
        <w:spacing w:line="276" w:lineRule="auto"/>
        <w:jc w:val="both"/>
        <w:rPr>
          <w:rFonts w:ascii="Times New Roman" w:hAnsi="Times New Roman" w:cs="Times New Roman"/>
          <w:sz w:val="24"/>
          <w:szCs w:val="24"/>
        </w:rPr>
      </w:pPr>
      <w:r w:rsidRPr="003724ED">
        <w:rPr>
          <w:rFonts w:ascii="Times New Roman" w:hAnsi="Times New Roman" w:cs="Times New Roman"/>
          <w:color w:val="000000" w:themeColor="text1"/>
          <w:sz w:val="24"/>
          <w:szCs w:val="24"/>
        </w:rPr>
        <w:t xml:space="preserve"> </w:t>
      </w:r>
    </w:p>
    <w:p w14:paraId="19AE620C" w14:textId="798A78E4" w:rsidR="35B8407E" w:rsidRPr="003724ED" w:rsidRDefault="35B8407E" w:rsidP="000B0015">
      <w:pPr>
        <w:spacing w:line="276" w:lineRule="auto"/>
        <w:jc w:val="both"/>
        <w:rPr>
          <w:rFonts w:ascii="Times New Roman" w:hAnsi="Times New Roman" w:cs="Times New Roman"/>
          <w:sz w:val="24"/>
          <w:szCs w:val="24"/>
        </w:rPr>
      </w:pPr>
      <w:r w:rsidRPr="00CC3156">
        <w:rPr>
          <w:rFonts w:ascii="Times New Roman" w:hAnsi="Times New Roman" w:cs="Times New Roman"/>
          <w:b/>
          <w:bCs/>
          <w:color w:val="000000" w:themeColor="text1"/>
          <w:sz w:val="24"/>
          <w:szCs w:val="24"/>
        </w:rPr>
        <w:t>Subject:</w:t>
      </w:r>
      <w:r w:rsidR="00653CC2">
        <w:rPr>
          <w:rFonts w:ascii="Times New Roman" w:hAnsi="Times New Roman" w:cs="Times New Roman"/>
          <w:b/>
          <w:bCs/>
          <w:color w:val="000000" w:themeColor="text1"/>
          <w:sz w:val="24"/>
          <w:szCs w:val="24"/>
        </w:rPr>
        <w:t xml:space="preserve"> </w:t>
      </w:r>
      <w:r w:rsidRPr="003724ED">
        <w:rPr>
          <w:rFonts w:ascii="Times New Roman" w:hAnsi="Times New Roman" w:cs="Times New Roman"/>
          <w:color w:val="000000" w:themeColor="text1"/>
          <w:sz w:val="24"/>
          <w:szCs w:val="24"/>
        </w:rPr>
        <w:t xml:space="preserve">Procurement </w:t>
      </w:r>
      <w:r w:rsidR="00CB0262" w:rsidRPr="003724ED">
        <w:rPr>
          <w:rFonts w:ascii="Times New Roman" w:hAnsi="Times New Roman" w:cs="Times New Roman"/>
          <w:color w:val="000000" w:themeColor="text1"/>
          <w:sz w:val="24"/>
          <w:szCs w:val="24"/>
        </w:rPr>
        <w:t xml:space="preserve">of </w:t>
      </w:r>
      <w:r w:rsidR="006E4A33">
        <w:rPr>
          <w:rFonts w:ascii="Times New Roman" w:hAnsi="Times New Roman" w:cs="Times New Roman"/>
          <w:color w:val="000000" w:themeColor="text1"/>
          <w:sz w:val="24"/>
          <w:szCs w:val="24"/>
          <w:highlight w:val="yellow"/>
        </w:rPr>
        <w:t>Description of good/service</w:t>
      </w:r>
      <w:r w:rsidR="00CB0262" w:rsidRPr="003724ED">
        <w:rPr>
          <w:rFonts w:ascii="Times New Roman" w:hAnsi="Times New Roman" w:cs="Times New Roman"/>
          <w:color w:val="000000" w:themeColor="text1"/>
          <w:sz w:val="24"/>
          <w:szCs w:val="24"/>
          <w:highlight w:val="yellow"/>
        </w:rPr>
        <w:t xml:space="preserve"> </w:t>
      </w:r>
    </w:p>
    <w:p w14:paraId="500E33C7" w14:textId="13BFA54E" w:rsidR="35B8407E" w:rsidRPr="005E34CF" w:rsidRDefault="35B8407E" w:rsidP="000B0015">
      <w:pPr>
        <w:spacing w:line="276" w:lineRule="auto"/>
        <w:jc w:val="both"/>
        <w:rPr>
          <w:rFonts w:ascii="Times New Roman" w:hAnsi="Times New Roman" w:cs="Times New Roman"/>
          <w:b/>
          <w:bCs/>
          <w:color w:val="000000" w:themeColor="text1"/>
          <w:sz w:val="32"/>
          <w:szCs w:val="32"/>
        </w:rPr>
      </w:pPr>
      <w:r w:rsidRPr="005E34CF">
        <w:rPr>
          <w:rFonts w:ascii="Times New Roman" w:hAnsi="Times New Roman" w:cs="Times New Roman"/>
          <w:b/>
          <w:bCs/>
          <w:color w:val="000000" w:themeColor="text1"/>
          <w:sz w:val="32"/>
          <w:szCs w:val="32"/>
        </w:rPr>
        <w:t xml:space="preserve"> </w:t>
      </w:r>
      <w:r w:rsidR="005E34CF" w:rsidRPr="005E34CF">
        <w:rPr>
          <w:rFonts w:ascii="Times New Roman" w:hAnsi="Times New Roman" w:cs="Times New Roman"/>
          <w:b/>
          <w:bCs/>
          <w:color w:val="000000" w:themeColor="text1"/>
          <w:sz w:val="32"/>
          <w:szCs w:val="32"/>
        </w:rPr>
        <w:t>______________________________________________________________</w:t>
      </w:r>
    </w:p>
    <w:p w14:paraId="04D8CDBE" w14:textId="77777777" w:rsidR="005E34CF" w:rsidRPr="003724ED" w:rsidRDefault="005E34CF" w:rsidP="000B0015">
      <w:pPr>
        <w:spacing w:line="276" w:lineRule="auto"/>
        <w:jc w:val="both"/>
        <w:rPr>
          <w:rFonts w:ascii="Times New Roman" w:hAnsi="Times New Roman" w:cs="Times New Roman"/>
          <w:sz w:val="24"/>
          <w:szCs w:val="24"/>
        </w:rPr>
      </w:pPr>
    </w:p>
    <w:p w14:paraId="57EFE3EA" w14:textId="634D30F4" w:rsidR="005E3786" w:rsidRDefault="005E3786" w:rsidP="000B0015">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Purpose:</w:t>
      </w:r>
    </w:p>
    <w:p w14:paraId="46E10514" w14:textId="456CD49B" w:rsidR="005E3786" w:rsidRDefault="005E3786" w:rsidP="005E3786">
      <w:pPr>
        <w:pStyle w:val="Header"/>
        <w:spacing w:line="276" w:lineRule="auto"/>
        <w:jc w:val="both"/>
        <w:rPr>
          <w:rFonts w:ascii="Times New Roman" w:hAnsi="Times New Roman" w:cs="Times New Roman"/>
          <w:color w:val="000000" w:themeColor="text1"/>
          <w:sz w:val="24"/>
          <w:szCs w:val="24"/>
        </w:rPr>
      </w:pPr>
      <w:r w:rsidRPr="005E3786">
        <w:rPr>
          <w:rFonts w:ascii="Times New Roman" w:hAnsi="Times New Roman" w:cs="Times New Roman"/>
          <w:color w:val="000000" w:themeColor="text1"/>
          <w:sz w:val="24"/>
          <w:szCs w:val="24"/>
        </w:rPr>
        <w:t>The purpose of this memo is to document the solicitation and source selection process followed</w:t>
      </w:r>
      <w:r w:rsidR="009525DF">
        <w:rPr>
          <w:rFonts w:ascii="Times New Roman" w:hAnsi="Times New Roman" w:cs="Times New Roman"/>
          <w:color w:val="000000" w:themeColor="text1"/>
          <w:sz w:val="24"/>
          <w:szCs w:val="24"/>
        </w:rPr>
        <w:t xml:space="preserve"> by </w:t>
      </w:r>
      <w:r w:rsidR="009525DF" w:rsidRPr="003724ED">
        <w:rPr>
          <w:rFonts w:ascii="Times New Roman" w:hAnsi="Times New Roman" w:cs="Times New Roman"/>
          <w:color w:val="000000" w:themeColor="text1"/>
          <w:sz w:val="24"/>
          <w:szCs w:val="24"/>
        </w:rPr>
        <w:t>Partners of the Americas (POA)</w:t>
      </w:r>
      <w:r w:rsidRPr="005E3786">
        <w:rPr>
          <w:rFonts w:ascii="Times New Roman" w:hAnsi="Times New Roman" w:cs="Times New Roman"/>
          <w:color w:val="000000" w:themeColor="text1"/>
          <w:sz w:val="24"/>
          <w:szCs w:val="24"/>
        </w:rPr>
        <w:t xml:space="preserve"> for recommending award for </w:t>
      </w:r>
      <w:r w:rsidRPr="009525DF">
        <w:rPr>
          <w:rFonts w:ascii="Times New Roman" w:hAnsi="Times New Roman" w:cs="Times New Roman"/>
          <w:color w:val="000000" w:themeColor="text1"/>
          <w:sz w:val="24"/>
          <w:szCs w:val="24"/>
          <w:highlight w:val="yellow"/>
        </w:rPr>
        <w:t>insert brief purpose of the procurement</w:t>
      </w:r>
      <w:r w:rsidRPr="005E3786">
        <w:rPr>
          <w:rFonts w:ascii="Times New Roman" w:hAnsi="Times New Roman" w:cs="Times New Roman"/>
          <w:color w:val="000000" w:themeColor="text1"/>
          <w:sz w:val="24"/>
          <w:szCs w:val="24"/>
        </w:rPr>
        <w:t xml:space="preserve">. </w:t>
      </w:r>
    </w:p>
    <w:p w14:paraId="350FF191" w14:textId="77777777" w:rsidR="009525DF" w:rsidRPr="005E3786" w:rsidRDefault="009525DF" w:rsidP="005E3786">
      <w:pPr>
        <w:pStyle w:val="Header"/>
        <w:spacing w:line="276" w:lineRule="auto"/>
        <w:jc w:val="both"/>
        <w:rPr>
          <w:rFonts w:ascii="Times New Roman" w:hAnsi="Times New Roman" w:cs="Times New Roman"/>
          <w:color w:val="000000" w:themeColor="text1"/>
          <w:sz w:val="24"/>
          <w:szCs w:val="24"/>
        </w:rPr>
      </w:pPr>
    </w:p>
    <w:p w14:paraId="1B2BF50F" w14:textId="2717F64D" w:rsidR="005E3786" w:rsidRPr="005E3786" w:rsidRDefault="005E3786" w:rsidP="005E3786">
      <w:pPr>
        <w:pStyle w:val="Header"/>
        <w:spacing w:line="276" w:lineRule="auto"/>
        <w:jc w:val="both"/>
        <w:rPr>
          <w:rFonts w:ascii="Times New Roman" w:hAnsi="Times New Roman" w:cs="Times New Roman"/>
          <w:color w:val="000000" w:themeColor="text1"/>
          <w:sz w:val="24"/>
          <w:szCs w:val="24"/>
        </w:rPr>
      </w:pPr>
      <w:r w:rsidRPr="005E3786">
        <w:rPr>
          <w:rFonts w:ascii="Times New Roman" w:hAnsi="Times New Roman" w:cs="Times New Roman"/>
          <w:color w:val="000000" w:themeColor="text1"/>
          <w:sz w:val="24"/>
          <w:szCs w:val="24"/>
        </w:rPr>
        <w:t xml:space="preserve">This procurement is technically justified because </w:t>
      </w:r>
      <w:r w:rsidRPr="009525DF">
        <w:rPr>
          <w:rFonts w:ascii="Times New Roman" w:hAnsi="Times New Roman" w:cs="Times New Roman"/>
          <w:color w:val="000000" w:themeColor="text1"/>
          <w:sz w:val="24"/>
          <w:szCs w:val="24"/>
          <w:highlight w:val="yellow"/>
        </w:rPr>
        <w:t>insert brief technical justification or background statement; i.e. included in workplan, required to complete activities under Component/Objective XXX under the contract, etc.</w:t>
      </w:r>
    </w:p>
    <w:p w14:paraId="1D8ED8FF" w14:textId="77777777" w:rsidR="005E3786" w:rsidRDefault="005E3786" w:rsidP="000B0015">
      <w:pPr>
        <w:spacing w:line="276" w:lineRule="auto"/>
        <w:jc w:val="both"/>
        <w:rPr>
          <w:rFonts w:ascii="Times New Roman" w:hAnsi="Times New Roman" w:cs="Times New Roman"/>
          <w:b/>
          <w:bCs/>
          <w:i/>
          <w:iCs/>
          <w:color w:val="000000" w:themeColor="text1"/>
          <w:sz w:val="24"/>
          <w:szCs w:val="24"/>
        </w:rPr>
      </w:pPr>
    </w:p>
    <w:p w14:paraId="07132721" w14:textId="1ABA791E" w:rsidR="35B8407E" w:rsidRPr="00CC3156" w:rsidRDefault="004439D4" w:rsidP="000B0015">
      <w:pPr>
        <w:spacing w:line="276" w:lineRule="auto"/>
        <w:jc w:val="both"/>
        <w:rPr>
          <w:rFonts w:ascii="Times New Roman" w:hAnsi="Times New Roman" w:cs="Times New Roman"/>
          <w:b/>
          <w:bCs/>
          <w:i/>
          <w:iCs/>
          <w:sz w:val="24"/>
          <w:szCs w:val="24"/>
        </w:rPr>
      </w:pPr>
      <w:r w:rsidRPr="004439D4">
        <w:rPr>
          <w:rFonts w:ascii="Times New Roman" w:hAnsi="Times New Roman" w:cs="Times New Roman"/>
          <w:b/>
          <w:bCs/>
          <w:i/>
          <w:iCs/>
          <w:color w:val="000000" w:themeColor="text1"/>
          <w:sz w:val="24"/>
          <w:szCs w:val="24"/>
        </w:rPr>
        <w:t xml:space="preserve">Pre-solicitation </w:t>
      </w:r>
      <w:commentRangeStart w:id="0"/>
      <w:r w:rsidRPr="004439D4">
        <w:rPr>
          <w:rFonts w:ascii="Times New Roman" w:hAnsi="Times New Roman" w:cs="Times New Roman"/>
          <w:b/>
          <w:bCs/>
          <w:i/>
          <w:iCs/>
          <w:color w:val="000000" w:themeColor="text1"/>
          <w:sz w:val="24"/>
          <w:szCs w:val="24"/>
        </w:rPr>
        <w:t>Market Research</w:t>
      </w:r>
      <w:commentRangeEnd w:id="0"/>
      <w:r w:rsidR="005D3046">
        <w:rPr>
          <w:rStyle w:val="CommentReference"/>
        </w:rPr>
        <w:commentReference w:id="0"/>
      </w:r>
      <w:r w:rsidR="00304E2B" w:rsidRPr="00CC3156">
        <w:rPr>
          <w:rFonts w:ascii="Times New Roman" w:hAnsi="Times New Roman" w:cs="Times New Roman"/>
          <w:b/>
          <w:bCs/>
          <w:i/>
          <w:iCs/>
          <w:color w:val="000000" w:themeColor="text1"/>
          <w:sz w:val="24"/>
          <w:szCs w:val="24"/>
        </w:rPr>
        <w:t>:</w:t>
      </w:r>
      <w:r w:rsidR="35B8407E" w:rsidRPr="00CC3156">
        <w:rPr>
          <w:rFonts w:ascii="Times New Roman" w:hAnsi="Times New Roman" w:cs="Times New Roman"/>
          <w:b/>
          <w:bCs/>
          <w:i/>
          <w:iCs/>
          <w:color w:val="000000" w:themeColor="text1"/>
          <w:sz w:val="24"/>
          <w:szCs w:val="24"/>
        </w:rPr>
        <w:t xml:space="preserve"> </w:t>
      </w:r>
    </w:p>
    <w:p w14:paraId="5B56B764" w14:textId="001364F4" w:rsidR="00893E8F" w:rsidRDefault="00D06E46" w:rsidP="000B0015">
      <w:pPr>
        <w:spacing w:line="276" w:lineRule="auto"/>
        <w:jc w:val="both"/>
        <w:rPr>
          <w:rFonts w:ascii="Times New Roman" w:hAnsi="Times New Roman" w:cs="Times New Roman"/>
          <w:color w:val="000000" w:themeColor="text1"/>
          <w:sz w:val="24"/>
          <w:szCs w:val="24"/>
        </w:rPr>
      </w:pPr>
      <w:r w:rsidRPr="00925B71">
        <w:rPr>
          <w:rFonts w:ascii="Times New Roman" w:hAnsi="Times New Roman" w:cs="Times New Roman"/>
          <w:color w:val="000000" w:themeColor="text1"/>
          <w:sz w:val="24"/>
          <w:szCs w:val="24"/>
          <w:highlight w:val="yellow"/>
        </w:rPr>
        <w:t>Describe the effort made to conduct market research prior to the release of the RFP</w:t>
      </w:r>
      <w:r w:rsidR="005D3046" w:rsidRPr="00925B71">
        <w:rPr>
          <w:rFonts w:ascii="Times New Roman" w:hAnsi="Times New Roman" w:cs="Times New Roman"/>
          <w:color w:val="000000" w:themeColor="text1"/>
          <w:sz w:val="24"/>
          <w:szCs w:val="24"/>
          <w:highlight w:val="yellow"/>
        </w:rPr>
        <w:t>/RFQ</w:t>
      </w:r>
      <w:r w:rsidRPr="00925B71">
        <w:rPr>
          <w:rFonts w:ascii="Times New Roman" w:hAnsi="Times New Roman" w:cs="Times New Roman"/>
          <w:color w:val="000000" w:themeColor="text1"/>
          <w:sz w:val="24"/>
          <w:szCs w:val="24"/>
          <w:highlight w:val="yellow"/>
        </w:rPr>
        <w:t>, or provide justification for the lack of market research. If you publicly advertise, this is not necessary to describe.</w:t>
      </w:r>
      <w:r w:rsidR="005D3046" w:rsidRPr="00925B71">
        <w:rPr>
          <w:rFonts w:ascii="Times New Roman" w:hAnsi="Times New Roman" w:cs="Times New Roman"/>
          <w:color w:val="000000" w:themeColor="text1"/>
          <w:sz w:val="24"/>
          <w:szCs w:val="24"/>
          <w:highlight w:val="yellow"/>
        </w:rPr>
        <w:t xml:space="preserve"> If no market research was done, please delete section.</w:t>
      </w:r>
    </w:p>
    <w:p w14:paraId="47DEE29C" w14:textId="090BF07A" w:rsidR="00740C71" w:rsidRDefault="00740C71" w:rsidP="000B0015">
      <w:pPr>
        <w:spacing w:line="276" w:lineRule="auto"/>
        <w:ind w:left="0" w:firstLine="0"/>
        <w:jc w:val="both"/>
        <w:rPr>
          <w:rFonts w:ascii="Times New Roman" w:hAnsi="Times New Roman" w:cs="Times New Roman"/>
          <w:sz w:val="24"/>
          <w:szCs w:val="24"/>
        </w:rPr>
      </w:pPr>
    </w:p>
    <w:p w14:paraId="07E36A17" w14:textId="11568845" w:rsidR="00802AFC" w:rsidRDefault="00802AFC" w:rsidP="00802AFC">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Competition Process</w:t>
      </w:r>
      <w:r w:rsidR="00F45AD1">
        <w:rPr>
          <w:rFonts w:ascii="Times New Roman" w:hAnsi="Times New Roman" w:cs="Times New Roman"/>
          <w:b/>
          <w:bCs/>
          <w:i/>
          <w:iCs/>
          <w:color w:val="000000" w:themeColor="text1"/>
          <w:sz w:val="24"/>
          <w:szCs w:val="24"/>
        </w:rPr>
        <w:t>:</w:t>
      </w:r>
    </w:p>
    <w:p w14:paraId="014AF93A" w14:textId="77777777" w:rsidR="00B458AE" w:rsidRPr="00B32FD8" w:rsidRDefault="00796B2B" w:rsidP="00796B2B">
      <w:pPr>
        <w:spacing w:line="276" w:lineRule="auto"/>
        <w:jc w:val="both"/>
        <w:rPr>
          <w:rFonts w:ascii="Times New Roman" w:hAnsi="Times New Roman" w:cs="Times New Roman"/>
          <w:color w:val="000000" w:themeColor="text1"/>
          <w:sz w:val="24"/>
          <w:szCs w:val="24"/>
          <w:highlight w:val="yellow"/>
        </w:rPr>
      </w:pPr>
      <w:r w:rsidRPr="00B32FD8">
        <w:rPr>
          <w:rFonts w:ascii="Times New Roman" w:hAnsi="Times New Roman" w:cs="Times New Roman"/>
          <w:color w:val="000000" w:themeColor="text1"/>
          <w:sz w:val="24"/>
          <w:szCs w:val="24"/>
          <w:highlight w:val="yellow"/>
        </w:rPr>
        <w:t>Summarize how the solicitation was advertised and/or distributed, either through public advertising or an established</w:t>
      </w:r>
      <w:commentRangeStart w:id="1"/>
      <w:r w:rsidRPr="00B32FD8">
        <w:rPr>
          <w:rFonts w:ascii="Times New Roman" w:hAnsi="Times New Roman" w:cs="Times New Roman"/>
          <w:color w:val="000000" w:themeColor="text1"/>
          <w:sz w:val="24"/>
          <w:szCs w:val="24"/>
          <w:highlight w:val="yellow"/>
        </w:rPr>
        <w:t xml:space="preserve"> limited vendor distribution list based on market research</w:t>
      </w:r>
      <w:commentRangeEnd w:id="1"/>
      <w:r w:rsidR="00905F73" w:rsidRPr="00B32FD8">
        <w:rPr>
          <w:rStyle w:val="CommentReference"/>
          <w:highlight w:val="yellow"/>
        </w:rPr>
        <w:commentReference w:id="1"/>
      </w:r>
      <w:r w:rsidRPr="00B32FD8">
        <w:rPr>
          <w:rFonts w:ascii="Times New Roman" w:hAnsi="Times New Roman" w:cs="Times New Roman"/>
          <w:color w:val="000000" w:themeColor="text1"/>
          <w:sz w:val="24"/>
          <w:szCs w:val="24"/>
          <w:highlight w:val="yellow"/>
        </w:rPr>
        <w:t>.</w:t>
      </w:r>
    </w:p>
    <w:p w14:paraId="430FE5EE" w14:textId="77777777" w:rsidR="00B458AE" w:rsidRPr="00B32FD8" w:rsidRDefault="00B458AE" w:rsidP="00796B2B">
      <w:pPr>
        <w:spacing w:line="276" w:lineRule="auto"/>
        <w:jc w:val="both"/>
        <w:rPr>
          <w:rFonts w:ascii="Times New Roman" w:hAnsi="Times New Roman" w:cs="Times New Roman"/>
          <w:color w:val="000000" w:themeColor="text1"/>
          <w:sz w:val="24"/>
          <w:szCs w:val="24"/>
          <w:highlight w:val="yellow"/>
        </w:rPr>
      </w:pPr>
    </w:p>
    <w:p w14:paraId="36DA8FE6" w14:textId="0105FE73" w:rsidR="00482888" w:rsidRDefault="00B458AE" w:rsidP="00482888">
      <w:pPr>
        <w:spacing w:line="276" w:lineRule="auto"/>
        <w:jc w:val="both"/>
        <w:rPr>
          <w:rFonts w:ascii="Times New Roman" w:hAnsi="Times New Roman" w:cs="Times New Roman"/>
          <w:color w:val="000000" w:themeColor="text1"/>
          <w:sz w:val="24"/>
          <w:szCs w:val="24"/>
        </w:rPr>
      </w:pPr>
      <w:r w:rsidRPr="00B32FD8">
        <w:rPr>
          <w:rFonts w:ascii="Times New Roman" w:hAnsi="Times New Roman" w:cs="Times New Roman"/>
          <w:color w:val="000000" w:themeColor="text1"/>
          <w:sz w:val="24"/>
          <w:szCs w:val="24"/>
          <w:highlight w:val="yellow"/>
        </w:rPr>
        <w:t>POA release</w:t>
      </w:r>
      <w:r w:rsidR="00332123">
        <w:rPr>
          <w:rFonts w:ascii="Times New Roman" w:hAnsi="Times New Roman" w:cs="Times New Roman"/>
          <w:color w:val="000000" w:themeColor="text1"/>
          <w:sz w:val="24"/>
          <w:szCs w:val="24"/>
          <w:highlight w:val="yellow"/>
        </w:rPr>
        <w:t>d</w:t>
      </w:r>
      <w:r w:rsidRPr="00B32FD8">
        <w:rPr>
          <w:rFonts w:ascii="Times New Roman" w:hAnsi="Times New Roman" w:cs="Times New Roman"/>
          <w:color w:val="000000" w:themeColor="text1"/>
          <w:sz w:val="24"/>
          <w:szCs w:val="24"/>
          <w:highlight w:val="yellow"/>
        </w:rPr>
        <w:t xml:space="preserve"> the RFQ/RFP on i</w:t>
      </w:r>
      <w:r w:rsidR="00B32FD8" w:rsidRPr="00B32FD8">
        <w:rPr>
          <w:rFonts w:ascii="Times New Roman" w:hAnsi="Times New Roman" w:cs="Times New Roman"/>
          <w:color w:val="000000" w:themeColor="text1"/>
          <w:sz w:val="24"/>
          <w:szCs w:val="24"/>
          <w:highlight w:val="yellow"/>
        </w:rPr>
        <w:t>nsert date</w:t>
      </w:r>
      <w:r w:rsidR="00482888">
        <w:rPr>
          <w:rFonts w:ascii="Times New Roman" w:hAnsi="Times New Roman" w:cs="Times New Roman"/>
          <w:color w:val="000000" w:themeColor="text1"/>
          <w:sz w:val="24"/>
          <w:szCs w:val="24"/>
        </w:rPr>
        <w:t xml:space="preserve">. </w:t>
      </w:r>
    </w:p>
    <w:p w14:paraId="224ED46D" w14:textId="77777777" w:rsidR="00482888" w:rsidRDefault="00482888" w:rsidP="00482888">
      <w:pPr>
        <w:spacing w:line="276" w:lineRule="auto"/>
        <w:jc w:val="both"/>
        <w:rPr>
          <w:rFonts w:ascii="Times New Roman" w:hAnsi="Times New Roman" w:cs="Times New Roman"/>
          <w:color w:val="000000" w:themeColor="text1"/>
          <w:sz w:val="24"/>
          <w:szCs w:val="24"/>
        </w:rPr>
      </w:pPr>
    </w:p>
    <w:p w14:paraId="1684D399" w14:textId="0B724068" w:rsidR="00482888" w:rsidRDefault="00482888" w:rsidP="00482888">
      <w:pPr>
        <w:spacing w:line="276" w:lineRule="auto"/>
        <w:jc w:val="both"/>
        <w:rPr>
          <w:rFonts w:ascii="Times New Roman" w:hAnsi="Times New Roman" w:cs="Times New Roman"/>
          <w:color w:val="000000" w:themeColor="text1"/>
          <w:sz w:val="24"/>
          <w:szCs w:val="24"/>
        </w:rPr>
      </w:pPr>
      <w:r w:rsidRPr="0078396D">
        <w:rPr>
          <w:rFonts w:ascii="Times New Roman" w:hAnsi="Times New Roman" w:cs="Times New Roman"/>
          <w:color w:val="000000" w:themeColor="text1"/>
          <w:sz w:val="24"/>
          <w:szCs w:val="24"/>
          <w:highlight w:val="yellow"/>
        </w:rPr>
        <w:t xml:space="preserve">If a </w:t>
      </w:r>
      <w:r w:rsidR="00037CF3" w:rsidRPr="0078396D">
        <w:rPr>
          <w:rFonts w:ascii="Times New Roman" w:hAnsi="Times New Roman" w:cs="Times New Roman"/>
          <w:color w:val="000000" w:themeColor="text1"/>
          <w:sz w:val="24"/>
          <w:szCs w:val="24"/>
          <w:highlight w:val="yellow"/>
        </w:rPr>
        <w:t>question-and-answer</w:t>
      </w:r>
      <w:r w:rsidRPr="0078396D">
        <w:rPr>
          <w:rFonts w:ascii="Times New Roman" w:hAnsi="Times New Roman" w:cs="Times New Roman"/>
          <w:color w:val="000000" w:themeColor="text1"/>
          <w:sz w:val="24"/>
          <w:szCs w:val="24"/>
          <w:highlight w:val="yellow"/>
        </w:rPr>
        <w:t xml:space="preserve"> period was provided and resulted in a formal amendment </w:t>
      </w:r>
      <w:r w:rsidR="0078396D">
        <w:rPr>
          <w:rFonts w:ascii="Times New Roman" w:hAnsi="Times New Roman" w:cs="Times New Roman"/>
          <w:color w:val="000000" w:themeColor="text1"/>
          <w:sz w:val="24"/>
          <w:szCs w:val="24"/>
          <w:highlight w:val="yellow"/>
        </w:rPr>
        <w:t>t</w:t>
      </w:r>
      <w:r w:rsidRPr="0078396D">
        <w:rPr>
          <w:rFonts w:ascii="Times New Roman" w:hAnsi="Times New Roman" w:cs="Times New Roman"/>
          <w:color w:val="000000" w:themeColor="text1"/>
          <w:sz w:val="24"/>
          <w:szCs w:val="24"/>
          <w:highlight w:val="yellow"/>
        </w:rPr>
        <w:t>o the RFP/RFQ, please indicate the changes</w:t>
      </w:r>
      <w:r w:rsidR="0078396D" w:rsidRPr="0078396D">
        <w:rPr>
          <w:rFonts w:ascii="Times New Roman" w:hAnsi="Times New Roman" w:cs="Times New Roman"/>
          <w:color w:val="000000" w:themeColor="text1"/>
          <w:sz w:val="24"/>
          <w:szCs w:val="24"/>
          <w:highlight w:val="yellow"/>
        </w:rPr>
        <w:t xml:space="preserve">, </w:t>
      </w:r>
      <w:r w:rsidR="0078396D" w:rsidRPr="0078396D">
        <w:rPr>
          <w:rFonts w:ascii="Times New Roman" w:hAnsi="Times New Roman" w:cs="Times New Roman"/>
          <w:color w:val="000000" w:themeColor="text1"/>
          <w:sz w:val="24"/>
          <w:szCs w:val="24"/>
          <w:highlight w:val="yellow"/>
        </w:rPr>
        <w:t xml:space="preserve">including any changes </w:t>
      </w:r>
      <w:r w:rsidR="00997EB0">
        <w:rPr>
          <w:rFonts w:ascii="Times New Roman" w:hAnsi="Times New Roman" w:cs="Times New Roman"/>
          <w:color w:val="000000" w:themeColor="text1"/>
          <w:sz w:val="24"/>
          <w:szCs w:val="24"/>
          <w:highlight w:val="yellow"/>
        </w:rPr>
        <w:t>t</w:t>
      </w:r>
      <w:r w:rsidR="0078396D" w:rsidRPr="0078396D">
        <w:rPr>
          <w:rFonts w:ascii="Times New Roman" w:hAnsi="Times New Roman" w:cs="Times New Roman"/>
          <w:color w:val="000000" w:themeColor="text1"/>
          <w:sz w:val="24"/>
          <w:szCs w:val="24"/>
          <w:highlight w:val="yellow"/>
        </w:rPr>
        <w:t>o the scope of work, technical specifications, or quantities</w:t>
      </w:r>
      <w:r w:rsidR="0078396D" w:rsidRPr="0078396D">
        <w:rPr>
          <w:rFonts w:ascii="Times New Roman" w:hAnsi="Times New Roman" w:cs="Times New Roman"/>
          <w:color w:val="000000" w:themeColor="text1"/>
          <w:sz w:val="24"/>
          <w:szCs w:val="24"/>
          <w:highlight w:val="yellow"/>
        </w:rPr>
        <w:t>.</w:t>
      </w:r>
    </w:p>
    <w:p w14:paraId="6E3CC917" w14:textId="77777777" w:rsidR="00B32FD8" w:rsidRDefault="00B32FD8" w:rsidP="00796B2B">
      <w:pPr>
        <w:spacing w:line="276" w:lineRule="auto"/>
        <w:jc w:val="both"/>
        <w:rPr>
          <w:rFonts w:ascii="Times New Roman" w:hAnsi="Times New Roman" w:cs="Times New Roman"/>
          <w:color w:val="000000" w:themeColor="text1"/>
          <w:sz w:val="24"/>
          <w:szCs w:val="24"/>
        </w:rPr>
      </w:pPr>
    </w:p>
    <w:p w14:paraId="5871CEDE" w14:textId="77777777" w:rsidR="000E608A" w:rsidRDefault="00B32FD8" w:rsidP="00796B2B">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follow vendor submitted bids</w:t>
      </w:r>
      <w:r w:rsidR="000E608A">
        <w:rPr>
          <w:rFonts w:ascii="Times New Roman" w:hAnsi="Times New Roman" w:cs="Times New Roman"/>
          <w:color w:val="000000" w:themeColor="text1"/>
          <w:sz w:val="24"/>
          <w:szCs w:val="24"/>
        </w:rPr>
        <w:t xml:space="preserve"> in response to the solicitation:</w:t>
      </w:r>
    </w:p>
    <w:p w14:paraId="7BA8725F" w14:textId="77777777" w:rsidR="000E608A" w:rsidRDefault="000E608A" w:rsidP="00796B2B">
      <w:pPr>
        <w:spacing w:line="276" w:lineRule="auto"/>
        <w:jc w:val="both"/>
        <w:rPr>
          <w:rFonts w:ascii="Times New Roman" w:hAnsi="Times New Roman" w:cs="Times New Roman"/>
          <w:color w:val="000000" w:themeColor="text1"/>
          <w:sz w:val="24"/>
          <w:szCs w:val="24"/>
        </w:rPr>
      </w:pPr>
    </w:p>
    <w:p w14:paraId="1144C64A" w14:textId="7A1F13F3" w:rsidR="00796B2B" w:rsidRDefault="000E608A" w:rsidP="000E608A">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Vendor</w:t>
      </w:r>
    </w:p>
    <w:p w14:paraId="292B2750" w14:textId="77777777" w:rsidR="000E608A" w:rsidRPr="000E608A" w:rsidRDefault="000E608A" w:rsidP="000E608A">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Vendor</w:t>
      </w:r>
    </w:p>
    <w:p w14:paraId="6AA2ECB8" w14:textId="77777777" w:rsidR="000E608A" w:rsidRDefault="000E608A" w:rsidP="000E608A">
      <w:pPr>
        <w:pStyle w:val="ListParagraph"/>
        <w:numPr>
          <w:ilvl w:val="0"/>
          <w:numId w:val="8"/>
        </w:numPr>
        <w:spacing w:line="276" w:lineRule="auto"/>
        <w:jc w:val="both"/>
        <w:rPr>
          <w:rFonts w:ascii="Times New Roman" w:hAnsi="Times New Roman" w:cs="Times New Roman"/>
          <w:color w:val="000000" w:themeColor="text1"/>
          <w:sz w:val="24"/>
          <w:szCs w:val="24"/>
          <w:highlight w:val="yellow"/>
        </w:rPr>
      </w:pPr>
      <w:r w:rsidRPr="000E608A">
        <w:rPr>
          <w:rFonts w:ascii="Times New Roman" w:hAnsi="Times New Roman" w:cs="Times New Roman"/>
          <w:color w:val="000000" w:themeColor="text1"/>
          <w:sz w:val="24"/>
          <w:szCs w:val="24"/>
          <w:highlight w:val="yellow"/>
        </w:rPr>
        <w:t>Vendor</w:t>
      </w:r>
    </w:p>
    <w:p w14:paraId="0C5CE3C9" w14:textId="77777777" w:rsidR="00F45AD1" w:rsidRDefault="00F45AD1" w:rsidP="00F45AD1">
      <w:pPr>
        <w:spacing w:line="276" w:lineRule="auto"/>
        <w:jc w:val="both"/>
        <w:rPr>
          <w:rFonts w:ascii="Times New Roman" w:hAnsi="Times New Roman" w:cs="Times New Roman"/>
          <w:color w:val="000000" w:themeColor="text1"/>
          <w:sz w:val="24"/>
          <w:szCs w:val="24"/>
          <w:highlight w:val="yellow"/>
        </w:rPr>
      </w:pPr>
    </w:p>
    <w:p w14:paraId="51315B02" w14:textId="77777777" w:rsidR="00F73960" w:rsidRDefault="00F45AD1" w:rsidP="00F73960">
      <w:pPr>
        <w:spacing w:line="276" w:lineRule="auto"/>
        <w:jc w:val="both"/>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Selection Process:</w:t>
      </w:r>
    </w:p>
    <w:p w14:paraId="4C142008" w14:textId="4894B6BC" w:rsidR="00F45AD1" w:rsidRDefault="00F73960" w:rsidP="00F73960">
      <w:pPr>
        <w:spacing w:line="276" w:lineRule="auto"/>
        <w:jc w:val="both"/>
        <w:rPr>
          <w:rFonts w:ascii="Times New Roman" w:hAnsi="Times New Roman" w:cs="Times New Roman"/>
          <w:color w:val="000000" w:themeColor="text1"/>
          <w:sz w:val="24"/>
          <w:szCs w:val="24"/>
        </w:rPr>
      </w:pPr>
      <w:r w:rsidRPr="00F73960">
        <w:rPr>
          <w:rFonts w:ascii="Times New Roman" w:hAnsi="Times New Roman" w:cs="Times New Roman"/>
          <w:color w:val="000000" w:themeColor="text1"/>
          <w:sz w:val="24"/>
          <w:szCs w:val="24"/>
        </w:rPr>
        <w:lastRenderedPageBreak/>
        <w:t xml:space="preserve">The Trade Off </w:t>
      </w:r>
      <w:r>
        <w:rPr>
          <w:rFonts w:ascii="Times New Roman" w:hAnsi="Times New Roman" w:cs="Times New Roman"/>
          <w:color w:val="000000" w:themeColor="text1"/>
          <w:sz w:val="24"/>
          <w:szCs w:val="24"/>
        </w:rPr>
        <w:t>(best value) m</w:t>
      </w:r>
      <w:r w:rsidRPr="00F73960">
        <w:rPr>
          <w:rFonts w:ascii="Times New Roman" w:hAnsi="Times New Roman" w:cs="Times New Roman"/>
          <w:color w:val="000000" w:themeColor="text1"/>
          <w:sz w:val="24"/>
          <w:szCs w:val="24"/>
        </w:rPr>
        <w:t xml:space="preserve">ethod was utilized for this </w:t>
      </w:r>
      <w:r>
        <w:rPr>
          <w:rFonts w:ascii="Times New Roman" w:hAnsi="Times New Roman" w:cs="Times New Roman"/>
          <w:color w:val="000000" w:themeColor="text1"/>
          <w:sz w:val="24"/>
          <w:szCs w:val="24"/>
        </w:rPr>
        <w:t>procurement</w:t>
      </w:r>
      <w:r w:rsidRPr="00F73960">
        <w:rPr>
          <w:rFonts w:ascii="Times New Roman" w:hAnsi="Times New Roman" w:cs="Times New Roman"/>
          <w:color w:val="000000" w:themeColor="text1"/>
          <w:sz w:val="24"/>
          <w:szCs w:val="24"/>
        </w:rPr>
        <w:t xml:space="preserve">. Technical/non-cost/non-price factors were deemed </w:t>
      </w:r>
      <w:r w:rsidR="00C01339">
        <w:rPr>
          <w:rFonts w:ascii="Times New Roman" w:hAnsi="Times New Roman" w:cs="Times New Roman"/>
          <w:color w:val="000000" w:themeColor="text1"/>
          <w:sz w:val="24"/>
          <w:szCs w:val="24"/>
        </w:rPr>
        <w:t xml:space="preserve">equal or </w:t>
      </w:r>
      <w:r w:rsidRPr="00F73960">
        <w:rPr>
          <w:rFonts w:ascii="Times New Roman" w:hAnsi="Times New Roman" w:cs="Times New Roman"/>
          <w:color w:val="000000" w:themeColor="text1"/>
          <w:sz w:val="24"/>
          <w:szCs w:val="24"/>
        </w:rPr>
        <w:t>more important as cost/price factors. Cost/price was evaluated for realism and reasonableness.</w:t>
      </w:r>
    </w:p>
    <w:p w14:paraId="48D6B8FB" w14:textId="77777777" w:rsidR="00162F73" w:rsidRDefault="00162F73" w:rsidP="00F73960">
      <w:pPr>
        <w:spacing w:line="276" w:lineRule="auto"/>
        <w:jc w:val="both"/>
        <w:rPr>
          <w:rFonts w:ascii="Times New Roman" w:hAnsi="Times New Roman" w:cs="Times New Roman"/>
          <w:color w:val="000000" w:themeColor="text1"/>
          <w:sz w:val="24"/>
          <w:szCs w:val="24"/>
        </w:rPr>
      </w:pPr>
    </w:p>
    <w:p w14:paraId="78059027" w14:textId="147559D0" w:rsidR="00162F73" w:rsidRDefault="00162F73" w:rsidP="00F73960">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POA used the following criteria to evaluate all bids: </w:t>
      </w:r>
      <w:r w:rsidRPr="00162F73">
        <w:rPr>
          <w:rFonts w:ascii="Times New Roman" w:hAnsi="Times New Roman" w:cs="Times New Roman"/>
          <w:color w:val="000000" w:themeColor="text1"/>
          <w:sz w:val="24"/>
          <w:szCs w:val="24"/>
          <w:highlight w:val="yellow"/>
        </w:rPr>
        <w:t>Copy and paste the technical evaluation criteria stated in the solicitation</w:t>
      </w:r>
      <w:r>
        <w:rPr>
          <w:rFonts w:ascii="Times New Roman" w:hAnsi="Times New Roman" w:cs="Times New Roman"/>
          <w:color w:val="000000" w:themeColor="text1"/>
          <w:sz w:val="24"/>
          <w:szCs w:val="24"/>
        </w:rPr>
        <w:t>.</w:t>
      </w:r>
    </w:p>
    <w:p w14:paraId="56407BD3" w14:textId="77777777" w:rsidR="00662115" w:rsidRDefault="00662115" w:rsidP="00F73960">
      <w:pPr>
        <w:spacing w:line="276" w:lineRule="auto"/>
        <w:jc w:val="both"/>
        <w:rPr>
          <w:rFonts w:ascii="Times New Roman" w:hAnsi="Times New Roman" w:cs="Times New Roman"/>
          <w:color w:val="000000" w:themeColor="text1"/>
          <w:sz w:val="24"/>
          <w:szCs w:val="24"/>
        </w:rPr>
      </w:pPr>
    </w:p>
    <w:p w14:paraId="7DDA419B" w14:textId="7031CA25" w:rsidR="00065E6A" w:rsidRDefault="00065E6A" w:rsidP="00F73960">
      <w:pPr>
        <w:spacing w:line="276" w:lineRule="auto"/>
        <w:jc w:val="both"/>
        <w:rPr>
          <w:rFonts w:ascii="Times New Roman" w:hAnsi="Times New Roman" w:cs="Times New Roman"/>
          <w:color w:val="000000" w:themeColor="text1"/>
          <w:sz w:val="24"/>
          <w:szCs w:val="24"/>
        </w:rPr>
      </w:pPr>
      <w:r w:rsidRPr="00065E6A">
        <w:rPr>
          <w:rFonts w:ascii="Times New Roman" w:hAnsi="Times New Roman" w:cs="Times New Roman"/>
          <w:color w:val="000000" w:themeColor="text1"/>
          <w:sz w:val="24"/>
          <w:szCs w:val="24"/>
        </w:rPr>
        <w:t>The Evaluation Committee conducted a technical evaluation of all received offers using the evaluation criteria prescribed in the RFP</w:t>
      </w:r>
      <w:r w:rsidR="00BF28B5">
        <w:rPr>
          <w:rFonts w:ascii="Times New Roman" w:hAnsi="Times New Roman" w:cs="Times New Roman"/>
          <w:color w:val="000000" w:themeColor="text1"/>
          <w:sz w:val="24"/>
          <w:szCs w:val="24"/>
        </w:rPr>
        <w:t>/RFQ as indicated above</w:t>
      </w:r>
      <w:r w:rsidRPr="00065E6A">
        <w:rPr>
          <w:rFonts w:ascii="Times New Roman" w:hAnsi="Times New Roman" w:cs="Times New Roman"/>
          <w:color w:val="000000" w:themeColor="text1"/>
          <w:sz w:val="24"/>
          <w:szCs w:val="24"/>
        </w:rPr>
        <w:t xml:space="preserve">, and agreed on the combined scores </w:t>
      </w:r>
      <w:r w:rsidR="0002456D">
        <w:rPr>
          <w:rFonts w:ascii="Times New Roman" w:hAnsi="Times New Roman" w:cs="Times New Roman"/>
          <w:color w:val="000000" w:themeColor="text1"/>
          <w:sz w:val="24"/>
          <w:szCs w:val="24"/>
        </w:rPr>
        <w:t xml:space="preserve">for technical and </w:t>
      </w:r>
      <w:commentRangeStart w:id="2"/>
      <w:r w:rsidR="0002456D">
        <w:rPr>
          <w:rFonts w:ascii="Times New Roman" w:hAnsi="Times New Roman" w:cs="Times New Roman"/>
          <w:color w:val="000000" w:themeColor="text1"/>
          <w:sz w:val="24"/>
          <w:szCs w:val="24"/>
        </w:rPr>
        <w:t>cost/price</w:t>
      </w:r>
      <w:commentRangeEnd w:id="2"/>
      <w:r w:rsidR="0097175E">
        <w:rPr>
          <w:rStyle w:val="CommentReference"/>
        </w:rPr>
        <w:commentReference w:id="2"/>
      </w:r>
      <w:r w:rsidR="0002456D">
        <w:rPr>
          <w:rFonts w:ascii="Times New Roman" w:hAnsi="Times New Roman" w:cs="Times New Roman"/>
          <w:color w:val="000000" w:themeColor="text1"/>
          <w:sz w:val="24"/>
          <w:szCs w:val="24"/>
        </w:rPr>
        <w:t xml:space="preserve"> </w:t>
      </w:r>
      <w:r w:rsidRPr="00065E6A">
        <w:rPr>
          <w:rFonts w:ascii="Times New Roman" w:hAnsi="Times New Roman" w:cs="Times New Roman"/>
          <w:color w:val="000000" w:themeColor="text1"/>
          <w:sz w:val="24"/>
          <w:szCs w:val="24"/>
        </w:rPr>
        <w:t xml:space="preserve">summarized </w:t>
      </w:r>
      <w:r w:rsidR="00025200">
        <w:rPr>
          <w:rFonts w:ascii="Times New Roman" w:hAnsi="Times New Roman" w:cs="Times New Roman"/>
          <w:color w:val="000000" w:themeColor="text1"/>
          <w:sz w:val="24"/>
          <w:szCs w:val="24"/>
        </w:rPr>
        <w:t xml:space="preserve">below </w:t>
      </w:r>
      <w:r w:rsidR="00025200" w:rsidRPr="00025200">
        <w:rPr>
          <w:rFonts w:ascii="Times New Roman" w:hAnsi="Times New Roman" w:cs="Times New Roman"/>
          <w:color w:val="000000" w:themeColor="text1"/>
          <w:sz w:val="24"/>
          <w:szCs w:val="24"/>
          <w:highlight w:val="yellow"/>
        </w:rPr>
        <w:t>(insert Excel summary matrix)</w:t>
      </w:r>
      <w:r w:rsidRPr="00065E6A">
        <w:rPr>
          <w:rFonts w:ascii="Times New Roman" w:hAnsi="Times New Roman" w:cs="Times New Roman"/>
          <w:color w:val="000000" w:themeColor="text1"/>
          <w:sz w:val="24"/>
          <w:szCs w:val="24"/>
        </w:rPr>
        <w:t xml:space="preserve">. </w:t>
      </w:r>
    </w:p>
    <w:p w14:paraId="3DCC8692" w14:textId="77777777" w:rsidR="0002456D" w:rsidRDefault="0002456D" w:rsidP="00F73960">
      <w:pPr>
        <w:spacing w:line="276" w:lineRule="auto"/>
        <w:jc w:val="both"/>
        <w:rPr>
          <w:rFonts w:ascii="Times New Roman" w:hAnsi="Times New Roman" w:cs="Times New Roman"/>
          <w:color w:val="000000" w:themeColor="text1"/>
          <w:sz w:val="24"/>
          <w:szCs w:val="24"/>
        </w:rPr>
      </w:pPr>
    </w:p>
    <w:p w14:paraId="1EBA1C97" w14:textId="7909BD3E" w:rsidR="0002456D" w:rsidRPr="00673AA4" w:rsidRDefault="00BB6218" w:rsidP="00673AA4">
      <w:pPr>
        <w:ind w:left="0" w:firstLine="0"/>
        <w:jc w:val="both"/>
        <w:rPr>
          <w:rFonts w:ascii="Times New Roman" w:hAnsi="Times New Roman" w:cs="Times New Roman"/>
          <w:color w:val="000000" w:themeColor="text1"/>
          <w:sz w:val="24"/>
          <w:szCs w:val="24"/>
        </w:rPr>
      </w:pPr>
      <w:r w:rsidRPr="008F1FDF">
        <w:rPr>
          <w:rFonts w:ascii="Times New Roman" w:hAnsi="Times New Roman" w:cs="Times New Roman"/>
          <w:color w:val="000000" w:themeColor="text1"/>
          <w:sz w:val="24"/>
          <w:szCs w:val="24"/>
        </w:rPr>
        <w:t xml:space="preserve">As a result of the evaluation, the Evaluation Committee determined that </w:t>
      </w:r>
      <w:r w:rsidR="009F6695" w:rsidRPr="009F6695">
        <w:rPr>
          <w:rFonts w:ascii="Times New Roman" w:hAnsi="Times New Roman" w:cs="Times New Roman"/>
          <w:color w:val="000000" w:themeColor="text1"/>
          <w:sz w:val="24"/>
          <w:szCs w:val="24"/>
          <w:highlight w:val="yellow"/>
        </w:rPr>
        <w:t>name of offeror</w:t>
      </w:r>
      <w:r w:rsidRPr="008F1FDF">
        <w:rPr>
          <w:rFonts w:ascii="Times New Roman" w:hAnsi="Times New Roman" w:cs="Times New Roman"/>
          <w:color w:val="000000" w:themeColor="text1"/>
          <w:sz w:val="24"/>
          <w:szCs w:val="24"/>
        </w:rPr>
        <w:t xml:space="preserve"> to recommend for award</w:t>
      </w:r>
      <w:r w:rsidR="00A35C0B">
        <w:rPr>
          <w:rFonts w:ascii="Times New Roman" w:hAnsi="Times New Roman" w:cs="Times New Roman"/>
          <w:color w:val="000000" w:themeColor="text1"/>
          <w:sz w:val="24"/>
          <w:szCs w:val="24"/>
        </w:rPr>
        <w:t>.</w:t>
      </w:r>
      <w:r w:rsidR="00637B8B">
        <w:rPr>
          <w:rFonts w:ascii="Times New Roman" w:hAnsi="Times New Roman" w:cs="Times New Roman"/>
          <w:color w:val="000000" w:themeColor="text1"/>
          <w:sz w:val="24"/>
          <w:szCs w:val="24"/>
        </w:rPr>
        <w:t xml:space="preserve"> </w:t>
      </w:r>
    </w:p>
    <w:p w14:paraId="1BF51E1F" w14:textId="77777777" w:rsidR="000E608A" w:rsidRDefault="000E608A" w:rsidP="000B0015">
      <w:pPr>
        <w:spacing w:line="276" w:lineRule="auto"/>
        <w:ind w:left="0" w:firstLine="0"/>
        <w:jc w:val="both"/>
        <w:rPr>
          <w:rFonts w:ascii="Times New Roman" w:hAnsi="Times New Roman" w:cs="Times New Roman"/>
          <w:sz w:val="24"/>
          <w:szCs w:val="24"/>
        </w:rPr>
      </w:pPr>
    </w:p>
    <w:p w14:paraId="2A153696" w14:textId="77E9C642" w:rsidR="00CE267F" w:rsidRPr="00050C14" w:rsidRDefault="00CE267F" w:rsidP="000B0015">
      <w:pPr>
        <w:spacing w:line="276" w:lineRule="auto"/>
        <w:jc w:val="both"/>
        <w:rPr>
          <w:rFonts w:ascii="Times New Roman" w:hAnsi="Times New Roman" w:cs="Times New Roman"/>
          <w:b/>
          <w:bCs/>
          <w:i/>
          <w:iCs/>
          <w:sz w:val="24"/>
          <w:szCs w:val="24"/>
        </w:rPr>
      </w:pPr>
      <w:commentRangeStart w:id="3"/>
      <w:r w:rsidRPr="00050C14">
        <w:rPr>
          <w:rFonts w:ascii="Times New Roman" w:hAnsi="Times New Roman" w:cs="Times New Roman"/>
          <w:b/>
          <w:bCs/>
          <w:i/>
          <w:iCs/>
          <w:sz w:val="24"/>
          <w:szCs w:val="24"/>
        </w:rPr>
        <w:t>Price Reasonableness</w:t>
      </w:r>
      <w:commentRangeEnd w:id="3"/>
      <w:r w:rsidR="00050C14" w:rsidRPr="00050C14">
        <w:rPr>
          <w:rStyle w:val="CommentReference"/>
          <w:b/>
          <w:bCs/>
          <w:i/>
          <w:iCs/>
        </w:rPr>
        <w:commentReference w:id="3"/>
      </w:r>
      <w:r w:rsidRPr="00050C14">
        <w:rPr>
          <w:rFonts w:ascii="Times New Roman" w:hAnsi="Times New Roman" w:cs="Times New Roman"/>
          <w:b/>
          <w:bCs/>
          <w:i/>
          <w:iCs/>
          <w:sz w:val="24"/>
          <w:szCs w:val="24"/>
        </w:rPr>
        <w:t xml:space="preserve">: </w:t>
      </w:r>
    </w:p>
    <w:p w14:paraId="5E67D27A" w14:textId="16E8D33A" w:rsidR="00CE267F" w:rsidRDefault="00050C14" w:rsidP="000B0015">
      <w:pPr>
        <w:spacing w:line="276" w:lineRule="auto"/>
        <w:jc w:val="both"/>
        <w:rPr>
          <w:rFonts w:ascii="Times New Roman" w:hAnsi="Times New Roman" w:cs="Times New Roman"/>
          <w:sz w:val="24"/>
          <w:szCs w:val="24"/>
        </w:rPr>
      </w:pPr>
      <w:r w:rsidRPr="00BC1561">
        <w:rPr>
          <w:rFonts w:ascii="Times New Roman" w:hAnsi="Times New Roman" w:cs="Times New Roman"/>
          <w:sz w:val="24"/>
          <w:szCs w:val="24"/>
          <w:highlight w:val="yellow"/>
        </w:rPr>
        <w:t>Summarize here how the project has determined that the price is reasonable. Provide details and attach evidence or supporting details. List here how the project has analyzed and can prove that the price is reasonable, in the absence of adequate competition.</w:t>
      </w:r>
    </w:p>
    <w:p w14:paraId="0AF3106E" w14:textId="77777777" w:rsidR="00CE267F" w:rsidRDefault="00CE267F" w:rsidP="000B0015">
      <w:pPr>
        <w:spacing w:line="276" w:lineRule="auto"/>
        <w:jc w:val="both"/>
        <w:rPr>
          <w:rFonts w:ascii="Times New Roman" w:hAnsi="Times New Roman" w:cs="Times New Roman"/>
          <w:sz w:val="24"/>
          <w:szCs w:val="24"/>
        </w:rPr>
      </w:pPr>
    </w:p>
    <w:p w14:paraId="2983E8A2" w14:textId="77777777" w:rsidR="00740C71" w:rsidRDefault="00740C71" w:rsidP="000B0015">
      <w:pPr>
        <w:spacing w:line="276" w:lineRule="auto"/>
        <w:jc w:val="both"/>
        <w:rPr>
          <w:rFonts w:ascii="Times New Roman" w:hAnsi="Times New Roman" w:cs="Times New Roman"/>
          <w:b/>
          <w:bCs/>
          <w:i/>
          <w:iCs/>
          <w:sz w:val="24"/>
          <w:szCs w:val="24"/>
        </w:rPr>
      </w:pPr>
      <w:r w:rsidRPr="00050C14">
        <w:rPr>
          <w:rFonts w:ascii="Times New Roman" w:hAnsi="Times New Roman" w:cs="Times New Roman"/>
          <w:b/>
          <w:bCs/>
          <w:i/>
          <w:iCs/>
          <w:sz w:val="24"/>
          <w:szCs w:val="24"/>
        </w:rPr>
        <w:t>Responsibility Determination:</w:t>
      </w:r>
    </w:p>
    <w:p w14:paraId="271F02ED" w14:textId="093E61E4" w:rsidR="00BC1561" w:rsidRPr="00BC1561" w:rsidRDefault="00BC1561" w:rsidP="000B0015">
      <w:pPr>
        <w:spacing w:line="276" w:lineRule="auto"/>
        <w:jc w:val="both"/>
        <w:rPr>
          <w:rFonts w:ascii="Times New Roman" w:hAnsi="Times New Roman" w:cs="Times New Roman"/>
          <w:sz w:val="24"/>
          <w:szCs w:val="24"/>
          <w:highlight w:val="yellow"/>
        </w:rPr>
      </w:pPr>
      <w:r w:rsidRPr="00BC1561">
        <w:rPr>
          <w:rFonts w:ascii="Times New Roman" w:hAnsi="Times New Roman" w:cs="Times New Roman"/>
          <w:sz w:val="24"/>
          <w:szCs w:val="24"/>
          <w:highlight w:val="yellow"/>
        </w:rPr>
        <w:t>Provide a brief statement about how the project determined that the organization is responsible.</w:t>
      </w:r>
      <w:r w:rsidR="00653CC2">
        <w:rPr>
          <w:rFonts w:ascii="Times New Roman" w:hAnsi="Times New Roman" w:cs="Times New Roman"/>
          <w:sz w:val="24"/>
          <w:szCs w:val="24"/>
          <w:highlight w:val="yellow"/>
        </w:rPr>
        <w:t xml:space="preserve"> </w:t>
      </w:r>
      <w:r w:rsidRPr="00BC1561">
        <w:rPr>
          <w:rFonts w:ascii="Times New Roman" w:hAnsi="Times New Roman" w:cs="Times New Roman"/>
          <w:sz w:val="24"/>
          <w:szCs w:val="24"/>
          <w:highlight w:val="yellow"/>
        </w:rPr>
        <w:t xml:space="preserve">For example, they have the required experience and technical skills to perform the work; they have adequate accounting standards, financial </w:t>
      </w:r>
      <w:r w:rsidR="00483198" w:rsidRPr="00BC1561">
        <w:rPr>
          <w:rFonts w:ascii="Times New Roman" w:hAnsi="Times New Roman" w:cs="Times New Roman"/>
          <w:sz w:val="24"/>
          <w:szCs w:val="24"/>
          <w:highlight w:val="yellow"/>
        </w:rPr>
        <w:t>resources,</w:t>
      </w:r>
      <w:r w:rsidRPr="00BC1561">
        <w:rPr>
          <w:rFonts w:ascii="Times New Roman" w:hAnsi="Times New Roman" w:cs="Times New Roman"/>
          <w:sz w:val="24"/>
          <w:szCs w:val="24"/>
          <w:highlight w:val="yellow"/>
        </w:rPr>
        <w:t xml:space="preserve"> and corporate capabilities to perform the work within the required time frame given their existing commitments; they have the necessary equipment and facilities to perform the work or are able to acquire them.</w:t>
      </w:r>
    </w:p>
    <w:p w14:paraId="00481C18" w14:textId="77777777" w:rsidR="00BC1561" w:rsidRPr="00BC1561" w:rsidRDefault="00BC1561" w:rsidP="000B0015">
      <w:pPr>
        <w:spacing w:line="276" w:lineRule="auto"/>
        <w:jc w:val="both"/>
        <w:rPr>
          <w:rFonts w:ascii="Times New Roman" w:hAnsi="Times New Roman" w:cs="Times New Roman"/>
          <w:b/>
          <w:bCs/>
          <w:i/>
          <w:iCs/>
          <w:sz w:val="24"/>
          <w:szCs w:val="24"/>
          <w:highlight w:val="yellow"/>
        </w:rPr>
      </w:pPr>
    </w:p>
    <w:p w14:paraId="6E943038" w14:textId="255FC009" w:rsidR="00740C71" w:rsidRPr="003724ED" w:rsidRDefault="008754C3" w:rsidP="000B0015">
      <w:pPr>
        <w:spacing w:line="276" w:lineRule="auto"/>
        <w:jc w:val="both"/>
        <w:rPr>
          <w:rFonts w:ascii="Times New Roman" w:hAnsi="Times New Roman" w:cs="Times New Roman"/>
          <w:sz w:val="24"/>
          <w:szCs w:val="24"/>
        </w:rPr>
      </w:pPr>
      <w:r w:rsidRPr="00BC1561">
        <w:rPr>
          <w:rFonts w:ascii="Times New Roman" w:hAnsi="Times New Roman" w:cs="Times New Roman"/>
          <w:i/>
          <w:iCs/>
          <w:sz w:val="24"/>
          <w:szCs w:val="24"/>
          <w:highlight w:val="yellow"/>
        </w:rPr>
        <w:t>For USAID Awards Only</w:t>
      </w:r>
      <w:r w:rsidRPr="00BC1561">
        <w:rPr>
          <w:rFonts w:ascii="Times New Roman" w:hAnsi="Times New Roman" w:cs="Times New Roman"/>
          <w:sz w:val="24"/>
          <w:szCs w:val="24"/>
          <w:highlight w:val="yellow"/>
        </w:rPr>
        <w:t xml:space="preserve">: </w:t>
      </w:r>
      <w:r w:rsidR="00740C71" w:rsidRPr="00BC1561">
        <w:rPr>
          <w:rFonts w:ascii="Times New Roman" w:hAnsi="Times New Roman" w:cs="Times New Roman"/>
          <w:sz w:val="24"/>
          <w:szCs w:val="24"/>
          <w:highlight w:val="yellow"/>
        </w:rPr>
        <w:t>Provide a statement about the source of the goods or services being within the project’s Geographic code. Provide a statement about the nationality of the organization being within the project’s geographic code.</w:t>
      </w:r>
    </w:p>
    <w:p w14:paraId="4ABEB59D" w14:textId="09390439" w:rsidR="35B8407E" w:rsidRDefault="35B8407E" w:rsidP="000B0015">
      <w:pPr>
        <w:spacing w:line="276" w:lineRule="auto"/>
        <w:jc w:val="both"/>
        <w:rPr>
          <w:rFonts w:ascii="Times New Roman" w:hAnsi="Times New Roman" w:cs="Times New Roman"/>
          <w:color w:val="000000" w:themeColor="text1"/>
          <w:sz w:val="24"/>
          <w:szCs w:val="24"/>
        </w:rPr>
      </w:pPr>
    </w:p>
    <w:p w14:paraId="175B3F02" w14:textId="3626F644" w:rsidR="00B82C5C" w:rsidRDefault="00B82C5C" w:rsidP="008754C3">
      <w:pPr>
        <w:spacing w:line="276" w:lineRule="auto"/>
        <w:jc w:val="both"/>
        <w:rPr>
          <w:rFonts w:ascii="Times New Roman" w:hAnsi="Times New Roman" w:cs="Times New Roman"/>
          <w:sz w:val="24"/>
          <w:szCs w:val="24"/>
        </w:rPr>
      </w:pPr>
      <w:r>
        <w:rPr>
          <w:rFonts w:ascii="Times New Roman" w:hAnsi="Times New Roman" w:cs="Times New Roman"/>
          <w:b/>
          <w:bCs/>
          <w:i/>
          <w:iCs/>
          <w:sz w:val="24"/>
          <w:szCs w:val="24"/>
        </w:rPr>
        <w:t>Summary of Award Decision:</w:t>
      </w:r>
    </w:p>
    <w:p w14:paraId="5CE28219" w14:textId="77777777" w:rsidR="006344F4" w:rsidRDefault="00EF2821" w:rsidP="00FB01EC">
      <w:pPr>
        <w:spacing w:line="276" w:lineRule="auto"/>
        <w:jc w:val="both"/>
        <w:rPr>
          <w:rFonts w:ascii="Times New Roman" w:hAnsi="Times New Roman" w:cs="Times New Roman"/>
          <w:sz w:val="24"/>
          <w:szCs w:val="24"/>
        </w:rPr>
      </w:pPr>
      <w:commentRangeStart w:id="4"/>
      <w:r w:rsidRPr="00BE1E12">
        <w:rPr>
          <w:rFonts w:ascii="Times New Roman" w:hAnsi="Times New Roman" w:cs="Times New Roman"/>
          <w:sz w:val="24"/>
          <w:szCs w:val="24"/>
          <w:highlight w:val="yellow"/>
        </w:rPr>
        <w:t>Provide detailed explanation  as to why the offeror was selected.</w:t>
      </w:r>
      <w:commentRangeEnd w:id="4"/>
      <w:r w:rsidR="00696870">
        <w:rPr>
          <w:rStyle w:val="CommentReference"/>
        </w:rPr>
        <w:commentReference w:id="4"/>
      </w:r>
      <w:r w:rsidRPr="00BE1E12">
        <w:rPr>
          <w:rFonts w:ascii="Times New Roman" w:hAnsi="Times New Roman" w:cs="Times New Roman"/>
          <w:sz w:val="24"/>
          <w:szCs w:val="24"/>
          <w:highlight w:val="yellow"/>
        </w:rPr>
        <w:t xml:space="preserve"> If award is made to offeror with other than highest technical score is selected, the justification must address how the decision was reached, i.e., the additional value/benefit the project will obtain by paying a higher price.</w:t>
      </w:r>
    </w:p>
    <w:p w14:paraId="0C1DDEF9" w14:textId="77777777" w:rsidR="006344F4" w:rsidRDefault="006344F4" w:rsidP="00FB01EC">
      <w:pPr>
        <w:spacing w:line="276" w:lineRule="auto"/>
        <w:jc w:val="both"/>
        <w:rPr>
          <w:rFonts w:ascii="Times New Roman" w:hAnsi="Times New Roman" w:cs="Times New Roman"/>
          <w:sz w:val="24"/>
          <w:szCs w:val="24"/>
        </w:rPr>
      </w:pPr>
    </w:p>
    <w:p w14:paraId="644BFC32" w14:textId="08D74534" w:rsidR="00B51024" w:rsidRDefault="006344F4" w:rsidP="00FB01EC">
      <w:pPr>
        <w:spacing w:line="276" w:lineRule="auto"/>
        <w:jc w:val="both"/>
        <w:rPr>
          <w:rFonts w:ascii="Times New Roman" w:hAnsi="Times New Roman" w:cs="Times New Roman"/>
          <w:sz w:val="24"/>
          <w:szCs w:val="24"/>
        </w:rPr>
      </w:pPr>
      <w:r w:rsidRPr="006344F4">
        <w:rPr>
          <w:rFonts w:ascii="Times New Roman" w:hAnsi="Times New Roman" w:cs="Times New Roman"/>
          <w:sz w:val="24"/>
          <w:szCs w:val="24"/>
        </w:rPr>
        <w:t xml:space="preserve">The proposed award is </w:t>
      </w:r>
      <w:r w:rsidR="00483198" w:rsidRPr="006344F4">
        <w:rPr>
          <w:rFonts w:ascii="Times New Roman" w:hAnsi="Times New Roman" w:cs="Times New Roman"/>
          <w:sz w:val="24"/>
          <w:szCs w:val="24"/>
        </w:rPr>
        <w:t>an</w:t>
      </w:r>
      <w:r w:rsidRPr="006344F4">
        <w:rPr>
          <w:rFonts w:ascii="Times New Roman" w:hAnsi="Times New Roman" w:cs="Times New Roman"/>
          <w:sz w:val="24"/>
          <w:szCs w:val="24"/>
        </w:rPr>
        <w:t xml:space="preserve"> </w:t>
      </w:r>
      <w:r w:rsidRPr="006344F4">
        <w:rPr>
          <w:rFonts w:ascii="Times New Roman" w:hAnsi="Times New Roman" w:cs="Times New Roman"/>
          <w:sz w:val="24"/>
          <w:szCs w:val="24"/>
          <w:highlight w:val="yellow"/>
        </w:rPr>
        <w:t>insert award type</w:t>
      </w:r>
      <w:r w:rsidRPr="006344F4">
        <w:rPr>
          <w:rFonts w:ascii="Times New Roman" w:hAnsi="Times New Roman" w:cs="Times New Roman"/>
          <w:sz w:val="24"/>
          <w:szCs w:val="24"/>
        </w:rPr>
        <w:t xml:space="preserve"> with a value of </w:t>
      </w:r>
      <w:r w:rsidR="00BE1E12">
        <w:rPr>
          <w:rFonts w:ascii="Times New Roman" w:hAnsi="Times New Roman" w:cs="Times New Roman"/>
          <w:sz w:val="24"/>
          <w:szCs w:val="24"/>
          <w:highlight w:val="yellow"/>
        </w:rPr>
        <w:t>i</w:t>
      </w:r>
      <w:r w:rsidRPr="006344F4">
        <w:rPr>
          <w:rFonts w:ascii="Times New Roman" w:hAnsi="Times New Roman" w:cs="Times New Roman"/>
          <w:sz w:val="24"/>
          <w:szCs w:val="24"/>
          <w:highlight w:val="yellow"/>
        </w:rPr>
        <w:t>nsert value, specify currency</w:t>
      </w:r>
      <w:r w:rsidRPr="006344F4">
        <w:rPr>
          <w:rFonts w:ascii="Times New Roman" w:hAnsi="Times New Roman" w:cs="Times New Roman"/>
          <w:sz w:val="24"/>
          <w:szCs w:val="24"/>
        </w:rPr>
        <w:t xml:space="preserve">. </w:t>
      </w:r>
      <w:r w:rsidR="00FB01EC">
        <w:rPr>
          <w:rFonts w:ascii="Times New Roman" w:hAnsi="Times New Roman" w:cs="Times New Roman"/>
          <w:sz w:val="24"/>
          <w:szCs w:val="24"/>
        </w:rPr>
        <w:t xml:space="preserve"> </w:t>
      </w:r>
      <w:r w:rsidR="005B4673" w:rsidRPr="003724ED">
        <w:rPr>
          <w:rFonts w:ascii="Times New Roman" w:hAnsi="Times New Roman" w:cs="Times New Roman"/>
          <w:sz w:val="24"/>
          <w:szCs w:val="24"/>
        </w:rPr>
        <w:t xml:space="preserve"> </w:t>
      </w:r>
    </w:p>
    <w:p w14:paraId="34CFEA89" w14:textId="77777777" w:rsidR="00265B50" w:rsidRDefault="00265B50" w:rsidP="000B0015">
      <w:pPr>
        <w:spacing w:line="276" w:lineRule="auto"/>
        <w:jc w:val="both"/>
        <w:rPr>
          <w:rFonts w:ascii="Times New Roman" w:hAnsi="Times New Roman" w:cs="Times New Roman"/>
          <w:sz w:val="24"/>
          <w:szCs w:val="24"/>
        </w:rPr>
      </w:pPr>
    </w:p>
    <w:p w14:paraId="794B18CA" w14:textId="6F62F530" w:rsidR="005B4673" w:rsidRPr="00B040C8" w:rsidRDefault="00B040C8" w:rsidP="000B0015">
      <w:pPr>
        <w:spacing w:line="276" w:lineRule="auto"/>
        <w:jc w:val="both"/>
        <w:rPr>
          <w:rFonts w:ascii="Times New Roman" w:hAnsi="Times New Roman" w:cs="Times New Roman"/>
          <w:b/>
          <w:bCs/>
          <w:sz w:val="24"/>
          <w:szCs w:val="24"/>
        </w:rPr>
      </w:pPr>
      <w:r w:rsidRPr="00B040C8">
        <w:rPr>
          <w:rFonts w:ascii="Times New Roman" w:hAnsi="Times New Roman" w:cs="Times New Roman"/>
          <w:b/>
          <w:bCs/>
          <w:sz w:val="24"/>
          <w:szCs w:val="24"/>
        </w:rPr>
        <w:t>Program Team</w:t>
      </w:r>
      <w:r w:rsidR="00C20079">
        <w:rPr>
          <w:rFonts w:ascii="Times New Roman" w:hAnsi="Times New Roman" w:cs="Times New Roman"/>
          <w:b/>
          <w:bCs/>
          <w:sz w:val="24"/>
          <w:szCs w:val="24"/>
        </w:rPr>
        <w:t>:</w:t>
      </w:r>
      <w:r w:rsidR="00C20079" w:rsidRPr="00C20079">
        <w:rPr>
          <w:rFonts w:ascii="Times New Roman" w:hAnsi="Times New Roman" w:cs="Times New Roman"/>
          <w:sz w:val="24"/>
          <w:szCs w:val="24"/>
        </w:rPr>
        <w:t xml:space="preserve"> </w:t>
      </w:r>
      <w:r w:rsidR="00C20079" w:rsidRPr="00C20079">
        <w:rPr>
          <w:rFonts w:ascii="Times New Roman" w:hAnsi="Times New Roman" w:cs="Times New Roman"/>
          <w:i/>
          <w:iCs/>
          <w:sz w:val="24"/>
          <w:szCs w:val="24"/>
        </w:rPr>
        <w:t>I certify that statements checked, and information provided above, are complete and correct to the best of my knowledge.</w:t>
      </w:r>
    </w:p>
    <w:p w14:paraId="713B58ED" w14:textId="77777777" w:rsidR="00AD0DD7" w:rsidRDefault="00AD0DD7" w:rsidP="000B0015">
      <w:pPr>
        <w:spacing w:after="0" w:line="276" w:lineRule="auto"/>
        <w:ind w:left="0" w:right="0" w:firstLine="0"/>
        <w:jc w:val="both"/>
        <w:rPr>
          <w:rFonts w:ascii="Times New Roman" w:hAnsi="Times New Roman" w:cs="Times New Roman"/>
          <w:sz w:val="24"/>
          <w:szCs w:val="24"/>
        </w:rPr>
      </w:pPr>
    </w:p>
    <w:p w14:paraId="50476B67" w14:textId="5B94A99A" w:rsidR="00F945D7" w:rsidRPr="003724ED" w:rsidRDefault="005B4673" w:rsidP="000B0015">
      <w:pPr>
        <w:spacing w:after="0" w:line="276" w:lineRule="auto"/>
        <w:ind w:left="0" w:right="0" w:firstLine="0"/>
        <w:jc w:val="both"/>
        <w:rPr>
          <w:rFonts w:ascii="Times New Roman" w:hAnsi="Times New Roman" w:cs="Times New Roman"/>
          <w:sz w:val="24"/>
          <w:szCs w:val="24"/>
        </w:rPr>
      </w:pPr>
      <w:r>
        <w:rPr>
          <w:rFonts w:ascii="Times New Roman" w:hAnsi="Times New Roman" w:cs="Times New Roman"/>
          <w:sz w:val="24"/>
          <w:szCs w:val="24"/>
        </w:rPr>
        <w:t>Submitted</w:t>
      </w:r>
      <w:r w:rsidR="00E5663E" w:rsidRPr="003724ED">
        <w:rPr>
          <w:rFonts w:ascii="Times New Roman" w:hAnsi="Times New Roman" w:cs="Times New Roman"/>
          <w:sz w:val="24"/>
          <w:szCs w:val="24"/>
        </w:rPr>
        <w:t xml:space="preserve"> by:</w:t>
      </w:r>
    </w:p>
    <w:p w14:paraId="6F63125E" w14:textId="033C05FF" w:rsidR="00F945D7" w:rsidRPr="003724ED" w:rsidRDefault="00F377FA" w:rsidP="000B0015">
      <w:pPr>
        <w:spacing w:after="0" w:line="276" w:lineRule="auto"/>
        <w:ind w:left="0" w:right="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14:paraId="46C49F74" w14:textId="77777777" w:rsidR="00F945D7" w:rsidRPr="003724ED" w:rsidRDefault="00F377FA" w:rsidP="000B0015">
      <w:pPr>
        <w:spacing w:after="0" w:line="276" w:lineRule="auto"/>
        <w:ind w:left="0" w:right="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14:paraId="0025F000" w14:textId="0DB9BE81" w:rsidR="00F945D7" w:rsidRDefault="00F377FA" w:rsidP="000B0015">
      <w:pPr>
        <w:tabs>
          <w:tab w:val="center" w:pos="3600"/>
          <w:tab w:val="center" w:pos="4321"/>
          <w:tab w:val="center" w:pos="5041"/>
          <w:tab w:val="center" w:pos="7238"/>
        </w:tabs>
        <w:spacing w:after="42"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___________________________ </w:t>
      </w:r>
      <w:r w:rsidR="0012475B">
        <w:rPr>
          <w:rFonts w:ascii="Times New Roman" w:hAnsi="Times New Roman" w:cs="Times New Roman"/>
          <w:sz w:val="24"/>
          <w:szCs w:val="24"/>
        </w:rPr>
        <w:tab/>
      </w:r>
      <w:r w:rsidR="0012475B">
        <w:rPr>
          <w:rFonts w:ascii="Times New Roman" w:hAnsi="Times New Roman" w:cs="Times New Roman"/>
          <w:sz w:val="24"/>
          <w:szCs w:val="24"/>
        </w:rPr>
        <w:tab/>
      </w:r>
      <w:r w:rsidR="00D01DCE">
        <w:rPr>
          <w:rFonts w:ascii="Times New Roman" w:hAnsi="Times New Roman" w:cs="Times New Roman"/>
          <w:sz w:val="24"/>
          <w:szCs w:val="24"/>
        </w:rPr>
        <w:tab/>
        <w:t>________________</w:t>
      </w:r>
    </w:p>
    <w:p w14:paraId="4A74CEB8" w14:textId="29CE02CD" w:rsidR="00F945D7" w:rsidRPr="003724ED" w:rsidRDefault="003E0310" w:rsidP="000B0015">
      <w:pPr>
        <w:tabs>
          <w:tab w:val="center" w:pos="2160"/>
          <w:tab w:val="center" w:pos="2880"/>
          <w:tab w:val="center" w:pos="3600"/>
          <w:tab w:val="center" w:pos="4321"/>
          <w:tab w:val="center" w:pos="5041"/>
          <w:tab w:val="center" w:pos="6398"/>
        </w:tabs>
        <w:spacing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NAME</w:t>
      </w:r>
      <w:r w:rsidR="00D01DCE">
        <w:rPr>
          <w:rFonts w:ascii="Times New Roman" w:hAnsi="Times New Roman" w:cs="Times New Roman"/>
          <w:sz w:val="24"/>
          <w:szCs w:val="24"/>
        </w:rPr>
        <w:tab/>
      </w:r>
      <w:r w:rsidR="00D01DCE">
        <w:rPr>
          <w:rFonts w:ascii="Times New Roman" w:hAnsi="Times New Roman" w:cs="Times New Roman"/>
          <w:sz w:val="24"/>
          <w:szCs w:val="24"/>
        </w:rPr>
        <w:tab/>
      </w:r>
      <w:r w:rsidR="00D01DCE">
        <w:rPr>
          <w:rFonts w:ascii="Times New Roman" w:hAnsi="Times New Roman" w:cs="Times New Roman"/>
          <w:sz w:val="24"/>
          <w:szCs w:val="24"/>
        </w:rPr>
        <w:tab/>
      </w:r>
      <w:r w:rsidR="0012475B">
        <w:rPr>
          <w:rFonts w:ascii="Times New Roman" w:hAnsi="Times New Roman" w:cs="Times New Roman"/>
          <w:sz w:val="24"/>
          <w:szCs w:val="24"/>
        </w:rPr>
        <w:tab/>
      </w:r>
      <w:r w:rsidR="0012475B">
        <w:rPr>
          <w:rFonts w:ascii="Times New Roman" w:hAnsi="Times New Roman" w:cs="Times New Roman"/>
          <w:sz w:val="24"/>
          <w:szCs w:val="24"/>
        </w:rPr>
        <w:tab/>
      </w:r>
      <w:r w:rsidR="00D01DCE">
        <w:rPr>
          <w:rFonts w:ascii="Times New Roman" w:hAnsi="Times New Roman" w:cs="Times New Roman"/>
          <w:sz w:val="24"/>
          <w:szCs w:val="24"/>
        </w:rPr>
        <w:t>Date</w:t>
      </w:r>
      <w:r w:rsidR="00F377FA" w:rsidRPr="003724ED">
        <w:rPr>
          <w:rFonts w:ascii="Times New Roman" w:hAnsi="Times New Roman" w:cs="Times New Roman"/>
          <w:sz w:val="24"/>
          <w:szCs w:val="24"/>
        </w:rPr>
        <w:tab/>
        <w:t xml:space="preserve"> </w:t>
      </w:r>
      <w:r w:rsidR="00F377FA" w:rsidRPr="003724ED">
        <w:rPr>
          <w:rFonts w:ascii="Times New Roman" w:hAnsi="Times New Roman" w:cs="Times New Roman"/>
          <w:sz w:val="24"/>
          <w:szCs w:val="24"/>
        </w:rPr>
        <w:tab/>
        <w:t xml:space="preserve"> </w:t>
      </w:r>
    </w:p>
    <w:p w14:paraId="7735F53B" w14:textId="77777777" w:rsidR="005B4673" w:rsidRDefault="003E0310" w:rsidP="000B0015">
      <w:pPr>
        <w:tabs>
          <w:tab w:val="center" w:pos="5041"/>
          <w:tab w:val="center" w:pos="6738"/>
        </w:tabs>
        <w:spacing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lastRenderedPageBreak/>
        <w:t>Title</w:t>
      </w:r>
    </w:p>
    <w:p w14:paraId="6748B8E6" w14:textId="77777777" w:rsidR="005B4673" w:rsidRDefault="005B4673" w:rsidP="000B0015">
      <w:pPr>
        <w:tabs>
          <w:tab w:val="center" w:pos="5041"/>
          <w:tab w:val="center" w:pos="6738"/>
        </w:tabs>
        <w:spacing w:line="276" w:lineRule="auto"/>
        <w:ind w:left="-15" w:right="0" w:firstLine="0"/>
        <w:jc w:val="both"/>
        <w:rPr>
          <w:rFonts w:ascii="Times New Roman" w:hAnsi="Times New Roman" w:cs="Times New Roman"/>
          <w:sz w:val="24"/>
          <w:szCs w:val="24"/>
        </w:rPr>
      </w:pPr>
    </w:p>
    <w:p w14:paraId="502644EF" w14:textId="77777777" w:rsidR="00BD15FA" w:rsidRDefault="00BD15FA" w:rsidP="000B0015">
      <w:pPr>
        <w:spacing w:after="0" w:line="276" w:lineRule="auto"/>
        <w:ind w:left="0" w:right="0" w:firstLine="0"/>
        <w:jc w:val="both"/>
        <w:rPr>
          <w:rFonts w:ascii="Times New Roman" w:hAnsi="Times New Roman" w:cs="Times New Roman"/>
          <w:b/>
          <w:bCs/>
          <w:sz w:val="24"/>
          <w:szCs w:val="24"/>
        </w:rPr>
      </w:pPr>
    </w:p>
    <w:p w14:paraId="6BEA32AF" w14:textId="1034AEE5" w:rsidR="005B4673" w:rsidRPr="00B040C8" w:rsidRDefault="005B4673" w:rsidP="000B0015">
      <w:pPr>
        <w:spacing w:after="0" w:line="276" w:lineRule="auto"/>
        <w:ind w:left="0" w:right="0" w:firstLine="0"/>
        <w:jc w:val="both"/>
        <w:rPr>
          <w:rFonts w:ascii="Times New Roman" w:hAnsi="Times New Roman" w:cs="Times New Roman"/>
          <w:sz w:val="24"/>
          <w:szCs w:val="24"/>
        </w:rPr>
      </w:pPr>
      <w:r w:rsidRPr="00B040C8">
        <w:rPr>
          <w:rFonts w:ascii="Times New Roman" w:hAnsi="Times New Roman" w:cs="Times New Roman"/>
          <w:sz w:val="24"/>
          <w:szCs w:val="24"/>
        </w:rPr>
        <w:t>Approved by:</w:t>
      </w:r>
    </w:p>
    <w:p w14:paraId="55528B75" w14:textId="7CDDE2E9" w:rsidR="005B4673" w:rsidRPr="003724ED" w:rsidRDefault="005B4673" w:rsidP="000B0015">
      <w:pPr>
        <w:spacing w:after="0" w:line="276" w:lineRule="auto"/>
        <w:ind w:left="0" w:right="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  </w:t>
      </w:r>
    </w:p>
    <w:p w14:paraId="39883693" w14:textId="77777777" w:rsidR="0012475B" w:rsidRDefault="0012475B" w:rsidP="000B0015">
      <w:pPr>
        <w:tabs>
          <w:tab w:val="center" w:pos="3600"/>
          <w:tab w:val="center" w:pos="4321"/>
          <w:tab w:val="center" w:pos="5041"/>
          <w:tab w:val="center" w:pos="7238"/>
        </w:tabs>
        <w:spacing w:after="42"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 xml:space="preserve">___________________________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w:t>
      </w:r>
    </w:p>
    <w:p w14:paraId="39A28011" w14:textId="77777777" w:rsidR="0012475B" w:rsidRPr="003724ED" w:rsidRDefault="0012475B" w:rsidP="000B0015">
      <w:pPr>
        <w:tabs>
          <w:tab w:val="center" w:pos="2160"/>
          <w:tab w:val="center" w:pos="2880"/>
          <w:tab w:val="center" w:pos="3600"/>
          <w:tab w:val="center" w:pos="4321"/>
          <w:tab w:val="center" w:pos="5041"/>
          <w:tab w:val="center" w:pos="6398"/>
        </w:tabs>
        <w:spacing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Pr="003724ED">
        <w:rPr>
          <w:rFonts w:ascii="Times New Roman" w:hAnsi="Times New Roman" w:cs="Times New Roman"/>
          <w:sz w:val="24"/>
          <w:szCs w:val="24"/>
        </w:rPr>
        <w:tab/>
        <w:t xml:space="preserve"> </w:t>
      </w:r>
      <w:r w:rsidRPr="003724ED">
        <w:rPr>
          <w:rFonts w:ascii="Times New Roman" w:hAnsi="Times New Roman" w:cs="Times New Roman"/>
          <w:sz w:val="24"/>
          <w:szCs w:val="24"/>
        </w:rPr>
        <w:tab/>
        <w:t xml:space="preserve"> </w:t>
      </w:r>
    </w:p>
    <w:p w14:paraId="2A17DDC6" w14:textId="77777777" w:rsidR="0012475B" w:rsidRDefault="0012475B" w:rsidP="000B0015">
      <w:pPr>
        <w:tabs>
          <w:tab w:val="center" w:pos="5041"/>
          <w:tab w:val="center" w:pos="6738"/>
        </w:tabs>
        <w:spacing w:line="276" w:lineRule="auto"/>
        <w:ind w:left="-15" w:right="0" w:firstLine="0"/>
        <w:jc w:val="both"/>
        <w:rPr>
          <w:rFonts w:ascii="Times New Roman" w:hAnsi="Times New Roman" w:cs="Times New Roman"/>
          <w:sz w:val="24"/>
          <w:szCs w:val="24"/>
        </w:rPr>
      </w:pPr>
      <w:r w:rsidRPr="003724ED">
        <w:rPr>
          <w:rFonts w:ascii="Times New Roman" w:hAnsi="Times New Roman" w:cs="Times New Roman"/>
          <w:sz w:val="24"/>
          <w:szCs w:val="24"/>
        </w:rPr>
        <w:t>Title</w:t>
      </w:r>
    </w:p>
    <w:p w14:paraId="3B5C8F0F" w14:textId="77777777" w:rsidR="0083255D" w:rsidRDefault="0083255D" w:rsidP="000B0015">
      <w:pPr>
        <w:spacing w:after="160" w:line="276" w:lineRule="auto"/>
        <w:ind w:left="0" w:right="0" w:firstLine="0"/>
        <w:jc w:val="both"/>
        <w:rPr>
          <w:rFonts w:ascii="Times New Roman" w:hAnsi="Times New Roman" w:cs="Times New Roman"/>
          <w:sz w:val="24"/>
          <w:szCs w:val="24"/>
        </w:rPr>
      </w:pPr>
      <w:r>
        <w:rPr>
          <w:rFonts w:ascii="Times New Roman" w:hAnsi="Times New Roman" w:cs="Times New Roman"/>
          <w:sz w:val="24"/>
          <w:szCs w:val="24"/>
        </w:rPr>
        <w:br w:type="page"/>
      </w:r>
    </w:p>
    <w:p w14:paraId="6B091C12" w14:textId="77777777" w:rsidR="00AD25B4" w:rsidRDefault="0083255D" w:rsidP="000B0015">
      <w:pPr>
        <w:tabs>
          <w:tab w:val="center" w:pos="5041"/>
          <w:tab w:val="center" w:pos="6738"/>
        </w:tabs>
        <w:spacing w:line="276" w:lineRule="auto"/>
        <w:ind w:left="-15" w:right="0" w:firstLine="0"/>
        <w:jc w:val="both"/>
        <w:rPr>
          <w:rFonts w:ascii="Times New Roman" w:hAnsi="Times New Roman" w:cs="Times New Roman"/>
          <w:b/>
          <w:bCs/>
          <w:i/>
          <w:iCs/>
          <w:sz w:val="24"/>
          <w:szCs w:val="24"/>
        </w:rPr>
      </w:pPr>
      <w:r w:rsidRPr="0004482A">
        <w:rPr>
          <w:rFonts w:ascii="Times New Roman" w:hAnsi="Times New Roman" w:cs="Times New Roman"/>
          <w:b/>
          <w:bCs/>
          <w:i/>
          <w:iCs/>
          <w:sz w:val="24"/>
          <w:szCs w:val="24"/>
        </w:rPr>
        <w:lastRenderedPageBreak/>
        <w:t>Instructions:</w:t>
      </w:r>
    </w:p>
    <w:p w14:paraId="69D46AF2" w14:textId="77777777" w:rsidR="00AD25B4" w:rsidRPr="00AD25B4" w:rsidRDefault="00AD25B4" w:rsidP="000B0015">
      <w:pPr>
        <w:tabs>
          <w:tab w:val="center" w:pos="5041"/>
          <w:tab w:val="center" w:pos="6738"/>
        </w:tabs>
        <w:spacing w:line="276" w:lineRule="auto"/>
        <w:ind w:left="-15" w:right="0" w:firstLine="0"/>
        <w:jc w:val="both"/>
        <w:rPr>
          <w:rFonts w:ascii="Times New Roman" w:hAnsi="Times New Roman" w:cs="Times New Roman"/>
          <w:sz w:val="24"/>
          <w:szCs w:val="24"/>
        </w:rPr>
      </w:pPr>
    </w:p>
    <w:p w14:paraId="26406049" w14:textId="22DEA1A9" w:rsidR="00D376E3" w:rsidRPr="00D376E3" w:rsidRDefault="00D376E3" w:rsidP="003564FF">
      <w:pPr>
        <w:tabs>
          <w:tab w:val="center" w:pos="5041"/>
          <w:tab w:val="center" w:pos="6738"/>
        </w:tabs>
        <w:spacing w:line="276" w:lineRule="auto"/>
        <w:ind w:left="-15" w:right="0" w:firstLine="0"/>
        <w:jc w:val="both"/>
        <w:rPr>
          <w:rFonts w:ascii="Times New Roman" w:hAnsi="Times New Roman" w:cs="Times New Roman"/>
          <w:sz w:val="24"/>
          <w:szCs w:val="24"/>
        </w:rPr>
      </w:pPr>
      <w:r w:rsidRPr="00D376E3">
        <w:rPr>
          <w:rFonts w:ascii="Times New Roman" w:hAnsi="Times New Roman" w:cs="Times New Roman"/>
          <w:sz w:val="24"/>
          <w:szCs w:val="24"/>
        </w:rPr>
        <w:t xml:space="preserve">This </w:t>
      </w:r>
      <w:r w:rsidR="00576DD9">
        <w:rPr>
          <w:rFonts w:ascii="Times New Roman" w:hAnsi="Times New Roman" w:cs="Times New Roman"/>
          <w:sz w:val="24"/>
          <w:szCs w:val="24"/>
        </w:rPr>
        <w:t>memo</w:t>
      </w:r>
      <w:r w:rsidRPr="00D376E3">
        <w:rPr>
          <w:rFonts w:ascii="Times New Roman" w:hAnsi="Times New Roman" w:cs="Times New Roman"/>
          <w:sz w:val="24"/>
          <w:szCs w:val="24"/>
        </w:rPr>
        <w:t xml:space="preserve"> is specifically used for the Trade-Off </w:t>
      </w:r>
      <w:r w:rsidR="00576DD9">
        <w:rPr>
          <w:rFonts w:ascii="Times New Roman" w:hAnsi="Times New Roman" w:cs="Times New Roman"/>
          <w:sz w:val="24"/>
          <w:szCs w:val="24"/>
        </w:rPr>
        <w:t>(Best Value) s</w:t>
      </w:r>
      <w:r w:rsidRPr="00D376E3">
        <w:rPr>
          <w:rFonts w:ascii="Times New Roman" w:hAnsi="Times New Roman" w:cs="Times New Roman"/>
          <w:sz w:val="24"/>
          <w:szCs w:val="24"/>
        </w:rPr>
        <w:t xml:space="preserve">ource </w:t>
      </w:r>
      <w:r w:rsidR="00576DD9">
        <w:rPr>
          <w:rFonts w:ascii="Times New Roman" w:hAnsi="Times New Roman" w:cs="Times New Roman"/>
          <w:sz w:val="24"/>
          <w:szCs w:val="24"/>
        </w:rPr>
        <w:t>s</w:t>
      </w:r>
      <w:r w:rsidRPr="00D376E3">
        <w:rPr>
          <w:rFonts w:ascii="Times New Roman" w:hAnsi="Times New Roman" w:cs="Times New Roman"/>
          <w:sz w:val="24"/>
          <w:szCs w:val="24"/>
        </w:rPr>
        <w:t xml:space="preserve">election </w:t>
      </w:r>
      <w:r w:rsidR="00576DD9">
        <w:rPr>
          <w:rFonts w:ascii="Times New Roman" w:hAnsi="Times New Roman" w:cs="Times New Roman"/>
          <w:sz w:val="24"/>
          <w:szCs w:val="24"/>
        </w:rPr>
        <w:t>m</w:t>
      </w:r>
      <w:r w:rsidRPr="00D376E3">
        <w:rPr>
          <w:rFonts w:ascii="Times New Roman" w:hAnsi="Times New Roman" w:cs="Times New Roman"/>
          <w:sz w:val="24"/>
          <w:szCs w:val="24"/>
        </w:rPr>
        <w:t xml:space="preserve">ethod. </w:t>
      </w:r>
    </w:p>
    <w:p w14:paraId="6317B009" w14:textId="77777777" w:rsidR="009C7E9E" w:rsidRDefault="009C7E9E" w:rsidP="000B0015">
      <w:pPr>
        <w:tabs>
          <w:tab w:val="center" w:pos="5041"/>
          <w:tab w:val="center" w:pos="6738"/>
        </w:tabs>
        <w:spacing w:line="276" w:lineRule="auto"/>
        <w:ind w:right="0"/>
        <w:jc w:val="both"/>
        <w:rPr>
          <w:rFonts w:ascii="Times New Roman" w:hAnsi="Times New Roman" w:cs="Times New Roman"/>
          <w:sz w:val="24"/>
          <w:szCs w:val="24"/>
        </w:rPr>
      </w:pPr>
    </w:p>
    <w:p w14:paraId="238150E6" w14:textId="0F74A159" w:rsidR="00863BA9" w:rsidRPr="00EF28B8" w:rsidRDefault="00863BA9" w:rsidP="000B0015">
      <w:pPr>
        <w:tabs>
          <w:tab w:val="center" w:pos="5041"/>
          <w:tab w:val="center" w:pos="6738"/>
        </w:tabs>
        <w:spacing w:line="276" w:lineRule="auto"/>
        <w:ind w:right="0"/>
        <w:jc w:val="both"/>
        <w:rPr>
          <w:rFonts w:ascii="Times New Roman" w:hAnsi="Times New Roman" w:cs="Times New Roman"/>
          <w:sz w:val="24"/>
          <w:szCs w:val="24"/>
          <w:u w:val="single"/>
        </w:rPr>
      </w:pPr>
      <w:r w:rsidRPr="00EF28B8">
        <w:rPr>
          <w:rFonts w:ascii="Times New Roman" w:hAnsi="Times New Roman" w:cs="Times New Roman"/>
          <w:sz w:val="24"/>
          <w:szCs w:val="24"/>
          <w:u w:val="single"/>
        </w:rPr>
        <w:t>Important reminders:</w:t>
      </w:r>
    </w:p>
    <w:p w14:paraId="432E52DC" w14:textId="77777777" w:rsidR="00863BA9" w:rsidRPr="00863BA9" w:rsidRDefault="00863BA9" w:rsidP="000B0015">
      <w:pPr>
        <w:tabs>
          <w:tab w:val="center" w:pos="5041"/>
          <w:tab w:val="center" w:pos="6738"/>
        </w:tabs>
        <w:spacing w:line="276" w:lineRule="auto"/>
        <w:ind w:right="0"/>
        <w:jc w:val="both"/>
        <w:rPr>
          <w:rFonts w:ascii="Times New Roman" w:hAnsi="Times New Roman" w:cs="Times New Roman"/>
          <w:sz w:val="24"/>
          <w:szCs w:val="24"/>
        </w:rPr>
      </w:pPr>
    </w:p>
    <w:p w14:paraId="315BFF64" w14:textId="77777777" w:rsidR="003564FF" w:rsidRPr="003564FF" w:rsidRDefault="003564FF" w:rsidP="003564FF">
      <w:pPr>
        <w:pStyle w:val="ListParagraph"/>
        <w:numPr>
          <w:ilvl w:val="0"/>
          <w:numId w:val="7"/>
        </w:numPr>
        <w:tabs>
          <w:tab w:val="center" w:pos="5041"/>
          <w:tab w:val="center" w:pos="6738"/>
        </w:tabs>
        <w:spacing w:line="276" w:lineRule="auto"/>
        <w:ind w:right="0"/>
        <w:jc w:val="both"/>
        <w:rPr>
          <w:rFonts w:ascii="Times New Roman" w:hAnsi="Times New Roman" w:cs="Times New Roman"/>
          <w:sz w:val="24"/>
          <w:szCs w:val="24"/>
        </w:rPr>
      </w:pPr>
      <w:r w:rsidRPr="003564FF">
        <w:rPr>
          <w:rFonts w:ascii="Times New Roman" w:hAnsi="Times New Roman" w:cs="Times New Roman"/>
          <w:sz w:val="24"/>
          <w:szCs w:val="24"/>
        </w:rPr>
        <w:t>When the award is relatively straightforward (adequately competed, no negotiations, without competitive range etc.) this form when completed is 4 pages or less.</w:t>
      </w:r>
    </w:p>
    <w:p w14:paraId="439A1DC4" w14:textId="77777777" w:rsidR="003564FF" w:rsidRDefault="003564FF" w:rsidP="003564FF">
      <w:pPr>
        <w:pStyle w:val="ListParagraph"/>
        <w:numPr>
          <w:ilvl w:val="0"/>
          <w:numId w:val="7"/>
        </w:numPr>
        <w:tabs>
          <w:tab w:val="center" w:pos="5041"/>
          <w:tab w:val="center" w:pos="6738"/>
        </w:tabs>
        <w:spacing w:line="276" w:lineRule="auto"/>
        <w:ind w:right="0"/>
        <w:jc w:val="both"/>
        <w:rPr>
          <w:rFonts w:ascii="Times New Roman" w:hAnsi="Times New Roman" w:cs="Times New Roman"/>
          <w:sz w:val="24"/>
          <w:szCs w:val="24"/>
        </w:rPr>
      </w:pPr>
      <w:r w:rsidRPr="003564FF">
        <w:rPr>
          <w:rFonts w:ascii="Times New Roman" w:hAnsi="Times New Roman" w:cs="Times New Roman"/>
          <w:sz w:val="24"/>
          <w:szCs w:val="24"/>
        </w:rPr>
        <w:tab/>
        <w:t xml:space="preserve">The form is completed by replacing the text highlighted in yellow with the required information. Keep text simple, compelling, and focused on being sufficiently justifiable.  </w:t>
      </w:r>
    </w:p>
    <w:p w14:paraId="5C21E6CC" w14:textId="3674CF6F" w:rsidR="00F945D7" w:rsidRPr="002E40BB" w:rsidRDefault="003564FF" w:rsidP="002E40BB">
      <w:pPr>
        <w:pStyle w:val="ListParagraph"/>
        <w:numPr>
          <w:ilvl w:val="0"/>
          <w:numId w:val="7"/>
        </w:numPr>
        <w:tabs>
          <w:tab w:val="center" w:pos="5041"/>
          <w:tab w:val="center" w:pos="6738"/>
        </w:tabs>
        <w:spacing w:line="276" w:lineRule="auto"/>
        <w:ind w:right="0"/>
        <w:jc w:val="both"/>
        <w:rPr>
          <w:rFonts w:ascii="Times New Roman" w:hAnsi="Times New Roman" w:cs="Times New Roman"/>
          <w:sz w:val="24"/>
          <w:szCs w:val="24"/>
        </w:rPr>
      </w:pPr>
      <w:r w:rsidRPr="003564FF">
        <w:rPr>
          <w:rFonts w:ascii="Times New Roman" w:hAnsi="Times New Roman" w:cs="Times New Roman"/>
          <w:sz w:val="24"/>
          <w:szCs w:val="24"/>
        </w:rPr>
        <w:t>Once complete, delete out help-comments and delete this instruction page</w:t>
      </w:r>
      <w:r w:rsidR="002E40BB">
        <w:rPr>
          <w:rFonts w:ascii="Times New Roman" w:hAnsi="Times New Roman" w:cs="Times New Roman"/>
          <w:sz w:val="24"/>
          <w:szCs w:val="24"/>
        </w:rPr>
        <w:t>.</w:t>
      </w:r>
    </w:p>
    <w:sectPr w:rsidR="00F945D7" w:rsidRPr="002E40BB" w:rsidSect="00DC0A94">
      <w:headerReference w:type="default" r:id="rId15"/>
      <w:footerReference w:type="default" r:id="rId16"/>
      <w:pgSz w:w="12240" w:h="15840"/>
      <w:pgMar w:top="1440" w:right="1080" w:bottom="1440" w:left="108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le Martin" w:date="2022-08-16T08:45:00Z" w:initials="DM">
    <w:p w14:paraId="1BF69CBF" w14:textId="77777777" w:rsidR="00A20426" w:rsidRDefault="005D3046">
      <w:pPr>
        <w:pStyle w:val="CommentText"/>
      </w:pPr>
      <w:r>
        <w:rPr>
          <w:rStyle w:val="CommentReference"/>
        </w:rPr>
        <w:annotationRef/>
      </w:r>
      <w:r w:rsidR="00A20426">
        <w:t>Market research may include, but is not limited to the following:</w:t>
      </w:r>
      <w:r w:rsidR="00A20426">
        <w:br/>
      </w:r>
    </w:p>
    <w:p w14:paraId="5EE80B3A" w14:textId="77777777" w:rsidR="00A20426" w:rsidRDefault="00A20426">
      <w:pPr>
        <w:pStyle w:val="CommentText"/>
      </w:pPr>
      <w:r>
        <w:t>Public Adverting</w:t>
      </w:r>
      <w:r>
        <w:br/>
      </w:r>
    </w:p>
    <w:p w14:paraId="070397A0" w14:textId="77777777" w:rsidR="00A20426" w:rsidRDefault="00A20426">
      <w:pPr>
        <w:pStyle w:val="CommentText"/>
      </w:pPr>
      <w:r>
        <w:t xml:space="preserve">Publishing formal Request for Information (RFI) or Expression of Interest (EOI) </w:t>
      </w:r>
    </w:p>
    <w:p w14:paraId="2FDC89A7" w14:textId="77777777" w:rsidR="00A20426" w:rsidRDefault="00A20426">
      <w:pPr>
        <w:pStyle w:val="CommentText"/>
      </w:pPr>
    </w:p>
    <w:p w14:paraId="3A998BCF" w14:textId="77777777" w:rsidR="00A20426" w:rsidRDefault="00A20426">
      <w:pPr>
        <w:pStyle w:val="CommentText"/>
      </w:pPr>
      <w:r>
        <w:t>Reviewing catalogs and other generally available product literature published by manufacturers, distributors and dealers, or available on-line</w:t>
      </w:r>
      <w:r>
        <w:br/>
      </w:r>
    </w:p>
    <w:p w14:paraId="2F954A42" w14:textId="77777777" w:rsidR="00A20426" w:rsidRDefault="00A20426">
      <w:pPr>
        <w:pStyle w:val="CommentText"/>
      </w:pPr>
      <w:r>
        <w:t>Field or market surveys.</w:t>
      </w:r>
      <w:r>
        <w:br/>
      </w:r>
    </w:p>
    <w:p w14:paraId="0D4E9973" w14:textId="77777777" w:rsidR="00A20426" w:rsidRDefault="00A20426">
      <w:pPr>
        <w:pStyle w:val="CommentText"/>
      </w:pPr>
      <w:r>
        <w:t>Previous procurement files</w:t>
      </w:r>
      <w:r>
        <w:br/>
      </w:r>
    </w:p>
    <w:p w14:paraId="3406CA0A" w14:textId="77777777" w:rsidR="00A20426" w:rsidRDefault="00A20426" w:rsidP="007E7455">
      <w:pPr>
        <w:pStyle w:val="CommentText"/>
      </w:pPr>
      <w:r>
        <w:t>References from other organizations.</w:t>
      </w:r>
    </w:p>
  </w:comment>
  <w:comment w:id="1" w:author="Danielle Martin" w:date="2022-08-16T08:48:00Z" w:initials="DM">
    <w:p w14:paraId="7EE356B2" w14:textId="40DA84CB" w:rsidR="00905F73" w:rsidRDefault="00905F73" w:rsidP="00B22D72">
      <w:pPr>
        <w:pStyle w:val="CommentText"/>
      </w:pPr>
      <w:r>
        <w:rPr>
          <w:rStyle w:val="CommentReference"/>
        </w:rPr>
        <w:annotationRef/>
      </w:r>
      <w:r>
        <w:t>If a limited distribution list of vendors was established, describe  WHY THESE particular vendors were contacted specifically, by referring to the explanation of the Market Research conducted to determine if there are adequate vendors/service providers in the marketplace.</w:t>
      </w:r>
    </w:p>
  </w:comment>
  <w:comment w:id="2" w:author="Danielle Martin" w:date="2022-08-30T20:22:00Z" w:initials="DM">
    <w:p w14:paraId="62D57095" w14:textId="77777777" w:rsidR="0097175E" w:rsidRDefault="0097175E" w:rsidP="006861BD">
      <w:pPr>
        <w:pStyle w:val="CommentText"/>
      </w:pPr>
      <w:r>
        <w:rPr>
          <w:rStyle w:val="CommentReference"/>
        </w:rPr>
        <w:annotationRef/>
      </w:r>
      <w:r>
        <w:t>Cost is used when the award type is a Cost Reimbursable type, price is used for fixed price awards.</w:t>
      </w:r>
    </w:p>
  </w:comment>
  <w:comment w:id="3" w:author="Danielle Martin" w:date="2022-08-12T21:50:00Z" w:initials="DM">
    <w:p w14:paraId="21F9A42A" w14:textId="3CFCF112" w:rsidR="00050C14" w:rsidRDefault="00050C14">
      <w:pPr>
        <w:pStyle w:val="CommentText"/>
      </w:pPr>
      <w:r>
        <w:rPr>
          <w:rStyle w:val="CommentReference"/>
        </w:rPr>
        <w:annotationRef/>
      </w:r>
      <w:r>
        <w:rPr>
          <w:u w:val="single"/>
        </w:rPr>
        <w:t xml:space="preserve">Reasonableness of Price </w:t>
      </w:r>
    </w:p>
    <w:p w14:paraId="011BB607" w14:textId="77777777" w:rsidR="00050C14" w:rsidRDefault="00050C14">
      <w:pPr>
        <w:pStyle w:val="CommentText"/>
      </w:pPr>
      <w:r>
        <w:t>A few ways that this can be documented are listed below:</w:t>
      </w:r>
    </w:p>
    <w:p w14:paraId="1F22EB0F" w14:textId="77777777" w:rsidR="00050C14" w:rsidRDefault="00050C14">
      <w:pPr>
        <w:pStyle w:val="CommentText"/>
      </w:pPr>
    </w:p>
    <w:p w14:paraId="19A060FD" w14:textId="77777777" w:rsidR="00050C14" w:rsidRDefault="00050C14">
      <w:pPr>
        <w:pStyle w:val="CommentText"/>
      </w:pPr>
      <w:r>
        <w:t>•</w:t>
      </w:r>
      <w:r>
        <w:tab/>
        <w:t xml:space="preserve">The vendor’s </w:t>
      </w:r>
      <w:r>
        <w:rPr>
          <w:u w:val="single"/>
        </w:rPr>
        <w:t>published</w:t>
      </w:r>
      <w:r>
        <w:t xml:space="preserve"> price list and documented discount</w:t>
      </w:r>
    </w:p>
    <w:p w14:paraId="38B59447" w14:textId="77777777" w:rsidR="00050C14" w:rsidRDefault="00050C14">
      <w:pPr>
        <w:pStyle w:val="CommentText"/>
      </w:pPr>
      <w:r>
        <w:t>•</w:t>
      </w:r>
      <w:r>
        <w:tab/>
        <w:t>Invoices or cost sheets from prior similar contracts</w:t>
      </w:r>
    </w:p>
    <w:p w14:paraId="29063921" w14:textId="77777777" w:rsidR="00050C14" w:rsidRDefault="00050C14">
      <w:pPr>
        <w:pStyle w:val="CommentText"/>
      </w:pPr>
      <w:r>
        <w:t>•</w:t>
      </w:r>
      <w:r>
        <w:tab/>
        <w:t>Comparisons to other vendors' prices for similar products/services (RFQ)</w:t>
      </w:r>
    </w:p>
    <w:p w14:paraId="6ECA7429" w14:textId="77777777" w:rsidR="00050C14" w:rsidRDefault="00050C14">
      <w:pPr>
        <w:pStyle w:val="CommentText"/>
      </w:pPr>
      <w:r>
        <w:t>•</w:t>
      </w:r>
      <w:r>
        <w:tab/>
        <w:t xml:space="preserve">Comparison to similar purchases </w:t>
      </w:r>
    </w:p>
    <w:p w14:paraId="67D74C8B" w14:textId="77777777" w:rsidR="00050C14" w:rsidRDefault="00050C14">
      <w:pPr>
        <w:pStyle w:val="CommentText"/>
      </w:pPr>
      <w:r>
        <w:t>•</w:t>
      </w:r>
      <w:r>
        <w:tab/>
        <w:t>Price or cost analysis</w:t>
      </w:r>
    </w:p>
    <w:p w14:paraId="49A04FE1" w14:textId="77777777" w:rsidR="00050C14" w:rsidRDefault="00050C14" w:rsidP="00144D20">
      <w:pPr>
        <w:pStyle w:val="CommentText"/>
      </w:pPr>
      <w:r>
        <w:t>•</w:t>
      </w:r>
      <w:r>
        <w:tab/>
        <w:t>Historical cost or price comparison</w:t>
      </w:r>
    </w:p>
  </w:comment>
  <w:comment w:id="4" w:author="Danielle Martin" w:date="2022-08-30T20:29:00Z" w:initials="DM">
    <w:p w14:paraId="392A5461" w14:textId="77777777" w:rsidR="00696870" w:rsidRDefault="00696870">
      <w:pPr>
        <w:pStyle w:val="CommentText"/>
      </w:pPr>
      <w:r>
        <w:rPr>
          <w:rStyle w:val="CommentReference"/>
        </w:rPr>
        <w:annotationRef/>
      </w:r>
      <w:r>
        <w:t>In the event the highest scored technical proposal is also the lowest priced offer, then the selection is often straightforward and does not require significant analysis.</w:t>
      </w:r>
      <w:r>
        <w:br/>
      </w:r>
    </w:p>
    <w:p w14:paraId="27F3D03A" w14:textId="77777777" w:rsidR="00696870" w:rsidRDefault="00696870" w:rsidP="00E356CC">
      <w:pPr>
        <w:pStyle w:val="CommentText"/>
      </w:pPr>
      <w:r>
        <w:t>If the highest scored technical proposal or second highest are not the lowest priced, and when the importance of the technical approach or other non-cost/price factors were stated in the RFP/RFQ to be more important than price, then the project may select an offeror with a slightly higher price in exchange for greater relevant technical expertise etc. The benefits of the higher priced proposal shall merit the additional cost, and the rationale must be described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06CA0A" w15:done="0"/>
  <w15:commentEx w15:paraId="7EE356B2" w15:done="0"/>
  <w15:commentEx w15:paraId="62D57095" w15:done="0"/>
  <w15:commentEx w15:paraId="49A04FE1" w15:done="0"/>
  <w15:commentEx w15:paraId="27F3D0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5D796" w16cex:dateUtc="2022-08-16T12:45:00Z"/>
  <w16cex:commentExtensible w16cex:durableId="26A5D878" w16cex:dateUtc="2022-08-16T12:48:00Z"/>
  <w16cex:commentExtensible w16cex:durableId="26B8F016" w16cex:dateUtc="2022-08-31T00:22:00Z"/>
  <w16cex:commentExtensible w16cex:durableId="26A14994" w16cex:dateUtc="2022-08-13T01:50:00Z"/>
  <w16cex:commentExtensible w16cex:durableId="26B8F1C4" w16cex:dateUtc="2022-08-31T0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06CA0A" w16cid:durableId="26A5D796"/>
  <w16cid:commentId w16cid:paraId="7EE356B2" w16cid:durableId="26A5D878"/>
  <w16cid:commentId w16cid:paraId="62D57095" w16cid:durableId="26B8F016"/>
  <w16cid:commentId w16cid:paraId="49A04FE1" w16cid:durableId="26A14994"/>
  <w16cid:commentId w16cid:paraId="27F3D03A" w16cid:durableId="26B8F1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47FD4" w14:textId="77777777" w:rsidR="0025478C" w:rsidRDefault="0025478C" w:rsidP="00AA09F0">
      <w:pPr>
        <w:spacing w:after="0" w:line="240" w:lineRule="auto"/>
      </w:pPr>
      <w:r>
        <w:separator/>
      </w:r>
    </w:p>
  </w:endnote>
  <w:endnote w:type="continuationSeparator" w:id="0">
    <w:p w14:paraId="0BC1FC4C" w14:textId="77777777" w:rsidR="0025478C" w:rsidRDefault="0025478C" w:rsidP="00AA09F0">
      <w:pPr>
        <w:spacing w:after="0" w:line="240" w:lineRule="auto"/>
      </w:pPr>
      <w:r>
        <w:continuationSeparator/>
      </w:r>
    </w:p>
  </w:endnote>
  <w:endnote w:type="continuationNotice" w:id="1">
    <w:p w14:paraId="5A2CF663" w14:textId="77777777" w:rsidR="00925B71" w:rsidRDefault="00925B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F0864" w14:textId="18ABA70D" w:rsidR="00AA09F0" w:rsidRDefault="00AA09F0">
    <w:pPr>
      <w:pStyle w:val="Footer"/>
    </w:pPr>
    <w:r>
      <w:rPr>
        <w:noProof/>
      </w:rPr>
      <w:drawing>
        <wp:anchor distT="0" distB="0" distL="114300" distR="114300" simplePos="0" relativeHeight="251658240" behindDoc="0" locked="0" layoutInCell="1" allowOverlap="0" wp14:anchorId="0C344BBB" wp14:editId="77403051">
          <wp:simplePos x="0" y="0"/>
          <wp:positionH relativeFrom="page">
            <wp:posOffset>2804160</wp:posOffset>
          </wp:positionH>
          <wp:positionV relativeFrom="page">
            <wp:posOffset>9418955</wp:posOffset>
          </wp:positionV>
          <wp:extent cx="4352290" cy="283210"/>
          <wp:effectExtent l="0" t="0" r="0" b="2540"/>
          <wp:wrapTopAndBottom/>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4352290" cy="28321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7A33F" w14:textId="77777777" w:rsidR="0025478C" w:rsidRDefault="0025478C" w:rsidP="00AA09F0">
      <w:pPr>
        <w:spacing w:after="0" w:line="240" w:lineRule="auto"/>
      </w:pPr>
      <w:r>
        <w:separator/>
      </w:r>
    </w:p>
  </w:footnote>
  <w:footnote w:type="continuationSeparator" w:id="0">
    <w:p w14:paraId="265E82B2" w14:textId="77777777" w:rsidR="0025478C" w:rsidRDefault="0025478C" w:rsidP="00AA09F0">
      <w:pPr>
        <w:spacing w:after="0" w:line="240" w:lineRule="auto"/>
      </w:pPr>
      <w:r>
        <w:continuationSeparator/>
      </w:r>
    </w:p>
  </w:footnote>
  <w:footnote w:type="continuationNotice" w:id="1">
    <w:p w14:paraId="2A77FCE2" w14:textId="77777777" w:rsidR="00925B71" w:rsidRDefault="00925B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0D2B1" w14:textId="6F26D31C" w:rsidR="00AA09F0" w:rsidRDefault="003724ED" w:rsidP="003724ED">
    <w:pPr>
      <w:pStyle w:val="Header"/>
    </w:pPr>
    <w:r>
      <w:rPr>
        <w:noProof/>
      </w:rPr>
      <w:drawing>
        <wp:inline distT="0" distB="0" distL="0" distR="0" wp14:anchorId="46FEE200" wp14:editId="3B3106B9">
          <wp:extent cx="2388869" cy="693258"/>
          <wp:effectExtent l="0" t="0" r="0" b="0"/>
          <wp:docPr id="2" name="Picture 1">
            <a:extLst xmlns:a="http://schemas.openxmlformats.org/drawingml/2006/main">
              <a:ext uri="{FF2B5EF4-FFF2-40B4-BE49-F238E27FC236}">
                <a16:creationId xmlns:a16="http://schemas.microsoft.com/office/drawing/2014/main" id="{B7D2C5F3-ADE5-4399-902E-E956B9D7E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7D2C5F3-ADE5-4399-902E-E956B9D7EC44}"/>
                      </a:ext>
                    </a:extLst>
                  </pic:cNvPr>
                  <pic:cNvPicPr>
                    <a:picLocks noChangeAspect="1"/>
                  </pic:cNvPicPr>
                </pic:nvPicPr>
                <pic:blipFill>
                  <a:blip r:embed="rId1"/>
                  <a:stretch>
                    <a:fillRect/>
                  </a:stretch>
                </pic:blipFill>
                <pic:spPr>
                  <a:xfrm>
                    <a:off x="0" y="0"/>
                    <a:ext cx="2388869" cy="693258"/>
                  </a:xfrm>
                  <a:prstGeom prst="rect">
                    <a:avLst/>
                  </a:prstGeom>
                </pic:spPr>
              </pic:pic>
            </a:graphicData>
          </a:graphic>
        </wp:inline>
      </w:drawing>
    </w:r>
  </w:p>
  <w:p w14:paraId="3F7DDA20" w14:textId="77777777" w:rsidR="003724ED" w:rsidRPr="003724ED" w:rsidRDefault="003724ED" w:rsidP="003724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01DCF"/>
    <w:multiLevelType w:val="hybridMultilevel"/>
    <w:tmpl w:val="6652D14A"/>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 w15:restartNumberingAfterBreak="0">
    <w:nsid w:val="156160CE"/>
    <w:multiLevelType w:val="hybridMultilevel"/>
    <w:tmpl w:val="F106FBA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 w15:restartNumberingAfterBreak="0">
    <w:nsid w:val="236F0112"/>
    <w:multiLevelType w:val="hybridMultilevel"/>
    <w:tmpl w:val="83F6FCFC"/>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 w15:restartNumberingAfterBreak="0">
    <w:nsid w:val="469B6C81"/>
    <w:multiLevelType w:val="hybridMultilevel"/>
    <w:tmpl w:val="A5369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3A6CC4"/>
    <w:multiLevelType w:val="hybridMultilevel"/>
    <w:tmpl w:val="BCEAD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525D48"/>
    <w:multiLevelType w:val="hybridMultilevel"/>
    <w:tmpl w:val="62AE3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93F2DE3"/>
    <w:multiLevelType w:val="hybridMultilevel"/>
    <w:tmpl w:val="10A862F8"/>
    <w:lvl w:ilvl="0" w:tplc="43AA3244">
      <w:start w:val="1"/>
      <w:numFmt w:val="decimal"/>
      <w:lvlText w:val="%1."/>
      <w:lvlJc w:val="left"/>
      <w:pPr>
        <w:ind w:left="720" w:hanging="360"/>
      </w:pPr>
    </w:lvl>
    <w:lvl w:ilvl="1" w:tplc="ADAE6BD4">
      <w:start w:val="1"/>
      <w:numFmt w:val="lowerLetter"/>
      <w:lvlText w:val="%2."/>
      <w:lvlJc w:val="left"/>
      <w:pPr>
        <w:ind w:left="1440" w:hanging="360"/>
      </w:pPr>
    </w:lvl>
    <w:lvl w:ilvl="2" w:tplc="FB20ADB8">
      <w:start w:val="1"/>
      <w:numFmt w:val="lowerRoman"/>
      <w:lvlText w:val="%3."/>
      <w:lvlJc w:val="right"/>
      <w:pPr>
        <w:ind w:left="2160" w:hanging="180"/>
      </w:pPr>
    </w:lvl>
    <w:lvl w:ilvl="3" w:tplc="EC6A639C">
      <w:start w:val="1"/>
      <w:numFmt w:val="decimal"/>
      <w:lvlText w:val="%4."/>
      <w:lvlJc w:val="left"/>
      <w:pPr>
        <w:ind w:left="2880" w:hanging="360"/>
      </w:pPr>
    </w:lvl>
    <w:lvl w:ilvl="4" w:tplc="EA7C42DE">
      <w:start w:val="1"/>
      <w:numFmt w:val="lowerLetter"/>
      <w:lvlText w:val="%5."/>
      <w:lvlJc w:val="left"/>
      <w:pPr>
        <w:ind w:left="3600" w:hanging="360"/>
      </w:pPr>
    </w:lvl>
    <w:lvl w:ilvl="5" w:tplc="C776A934">
      <w:start w:val="1"/>
      <w:numFmt w:val="lowerRoman"/>
      <w:lvlText w:val="%6."/>
      <w:lvlJc w:val="right"/>
      <w:pPr>
        <w:ind w:left="4320" w:hanging="180"/>
      </w:pPr>
    </w:lvl>
    <w:lvl w:ilvl="6" w:tplc="A14EA91C">
      <w:start w:val="1"/>
      <w:numFmt w:val="decimal"/>
      <w:lvlText w:val="%7."/>
      <w:lvlJc w:val="left"/>
      <w:pPr>
        <w:ind w:left="5040" w:hanging="360"/>
      </w:pPr>
    </w:lvl>
    <w:lvl w:ilvl="7" w:tplc="1CFC609A">
      <w:start w:val="1"/>
      <w:numFmt w:val="lowerLetter"/>
      <w:lvlText w:val="%8."/>
      <w:lvlJc w:val="left"/>
      <w:pPr>
        <w:ind w:left="5760" w:hanging="360"/>
      </w:pPr>
    </w:lvl>
    <w:lvl w:ilvl="8" w:tplc="4D10C222">
      <w:start w:val="1"/>
      <w:numFmt w:val="lowerRoman"/>
      <w:lvlText w:val="%9."/>
      <w:lvlJc w:val="right"/>
      <w:pPr>
        <w:ind w:left="6480" w:hanging="180"/>
      </w:pPr>
    </w:lvl>
  </w:abstractNum>
  <w:num w:numId="1" w16cid:durableId="2126999240">
    <w:abstractNumId w:val="6"/>
  </w:num>
  <w:num w:numId="2" w16cid:durableId="833496022">
    <w:abstractNumId w:val="1"/>
  </w:num>
  <w:num w:numId="3" w16cid:durableId="2003240951">
    <w:abstractNumId w:val="4"/>
  </w:num>
  <w:num w:numId="4" w16cid:durableId="866336858">
    <w:abstractNumId w:val="5"/>
  </w:num>
  <w:num w:numId="5" w16cid:durableId="1084300165">
    <w:abstractNumId w:val="5"/>
  </w:num>
  <w:num w:numId="6" w16cid:durableId="1348025545">
    <w:abstractNumId w:val="2"/>
  </w:num>
  <w:num w:numId="7" w16cid:durableId="848913729">
    <w:abstractNumId w:val="3"/>
  </w:num>
  <w:num w:numId="8" w16cid:durableId="863942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5D7"/>
    <w:rsid w:val="0002456D"/>
    <w:rsid w:val="00025200"/>
    <w:rsid w:val="00031F7C"/>
    <w:rsid w:val="00033634"/>
    <w:rsid w:val="00037CF3"/>
    <w:rsid w:val="0004482A"/>
    <w:rsid w:val="00050C14"/>
    <w:rsid w:val="00055E5C"/>
    <w:rsid w:val="000634C9"/>
    <w:rsid w:val="00065E6A"/>
    <w:rsid w:val="000B0015"/>
    <w:rsid w:val="000C5B17"/>
    <w:rsid w:val="000C64F0"/>
    <w:rsid w:val="000D1170"/>
    <w:rsid w:val="000E608A"/>
    <w:rsid w:val="000E7151"/>
    <w:rsid w:val="00102CE8"/>
    <w:rsid w:val="00106AB2"/>
    <w:rsid w:val="00111121"/>
    <w:rsid w:val="0012475B"/>
    <w:rsid w:val="00132A5A"/>
    <w:rsid w:val="0014175F"/>
    <w:rsid w:val="00142E7D"/>
    <w:rsid w:val="00152063"/>
    <w:rsid w:val="00155EE9"/>
    <w:rsid w:val="00162F73"/>
    <w:rsid w:val="00185429"/>
    <w:rsid w:val="001A54FC"/>
    <w:rsid w:val="001B15C6"/>
    <w:rsid w:val="001C2127"/>
    <w:rsid w:val="001E4817"/>
    <w:rsid w:val="001F2536"/>
    <w:rsid w:val="001F4348"/>
    <w:rsid w:val="002048F4"/>
    <w:rsid w:val="00207E54"/>
    <w:rsid w:val="0021101C"/>
    <w:rsid w:val="002155F0"/>
    <w:rsid w:val="0025478C"/>
    <w:rsid w:val="002560C4"/>
    <w:rsid w:val="002566DD"/>
    <w:rsid w:val="0026072D"/>
    <w:rsid w:val="00263795"/>
    <w:rsid w:val="00265B50"/>
    <w:rsid w:val="00274702"/>
    <w:rsid w:val="002A57FD"/>
    <w:rsid w:val="002A738B"/>
    <w:rsid w:val="002B6AB6"/>
    <w:rsid w:val="002C7DD0"/>
    <w:rsid w:val="002D0957"/>
    <w:rsid w:val="002D79BF"/>
    <w:rsid w:val="002E40BB"/>
    <w:rsid w:val="002E51CC"/>
    <w:rsid w:val="00304E2B"/>
    <w:rsid w:val="0031074C"/>
    <w:rsid w:val="00324288"/>
    <w:rsid w:val="00332123"/>
    <w:rsid w:val="00345C82"/>
    <w:rsid w:val="003515AD"/>
    <w:rsid w:val="00354368"/>
    <w:rsid w:val="003564FF"/>
    <w:rsid w:val="0036573F"/>
    <w:rsid w:val="003724ED"/>
    <w:rsid w:val="00378337"/>
    <w:rsid w:val="003963E2"/>
    <w:rsid w:val="003D77E1"/>
    <w:rsid w:val="003E0310"/>
    <w:rsid w:val="003E1AB7"/>
    <w:rsid w:val="00416B86"/>
    <w:rsid w:val="0043672E"/>
    <w:rsid w:val="004439D4"/>
    <w:rsid w:val="00465BA9"/>
    <w:rsid w:val="00482888"/>
    <w:rsid w:val="00483198"/>
    <w:rsid w:val="004969BC"/>
    <w:rsid w:val="004A0CA1"/>
    <w:rsid w:val="004A34E0"/>
    <w:rsid w:val="004C58A7"/>
    <w:rsid w:val="004D5877"/>
    <w:rsid w:val="004D6BA3"/>
    <w:rsid w:val="004E27FB"/>
    <w:rsid w:val="004E3548"/>
    <w:rsid w:val="004F1A37"/>
    <w:rsid w:val="005131EA"/>
    <w:rsid w:val="005147CC"/>
    <w:rsid w:val="00514FAA"/>
    <w:rsid w:val="00537DB4"/>
    <w:rsid w:val="00563179"/>
    <w:rsid w:val="00563631"/>
    <w:rsid w:val="00576DD9"/>
    <w:rsid w:val="005A4BE2"/>
    <w:rsid w:val="005B4673"/>
    <w:rsid w:val="005D3046"/>
    <w:rsid w:val="005E34CF"/>
    <w:rsid w:val="005E3786"/>
    <w:rsid w:val="005E4839"/>
    <w:rsid w:val="005F1C15"/>
    <w:rsid w:val="00613A57"/>
    <w:rsid w:val="00621C3F"/>
    <w:rsid w:val="006344F4"/>
    <w:rsid w:val="00637B8B"/>
    <w:rsid w:val="0064046B"/>
    <w:rsid w:val="00640F6E"/>
    <w:rsid w:val="00650E1D"/>
    <w:rsid w:val="00653CC2"/>
    <w:rsid w:val="00662115"/>
    <w:rsid w:val="00673AA4"/>
    <w:rsid w:val="00696870"/>
    <w:rsid w:val="006A373A"/>
    <w:rsid w:val="006D5314"/>
    <w:rsid w:val="006E4A33"/>
    <w:rsid w:val="006E61FC"/>
    <w:rsid w:val="007144BE"/>
    <w:rsid w:val="007379FF"/>
    <w:rsid w:val="00740C71"/>
    <w:rsid w:val="007546E8"/>
    <w:rsid w:val="007779CF"/>
    <w:rsid w:val="0078396D"/>
    <w:rsid w:val="00785927"/>
    <w:rsid w:val="00790A7F"/>
    <w:rsid w:val="00796B2B"/>
    <w:rsid w:val="007A76E5"/>
    <w:rsid w:val="007B4349"/>
    <w:rsid w:val="007C5525"/>
    <w:rsid w:val="007D6C2E"/>
    <w:rsid w:val="007E4667"/>
    <w:rsid w:val="007F58BF"/>
    <w:rsid w:val="00802AFC"/>
    <w:rsid w:val="0080643A"/>
    <w:rsid w:val="00810DFA"/>
    <w:rsid w:val="00826570"/>
    <w:rsid w:val="0083255D"/>
    <w:rsid w:val="00860B2A"/>
    <w:rsid w:val="00863BA9"/>
    <w:rsid w:val="008754C3"/>
    <w:rsid w:val="008851E2"/>
    <w:rsid w:val="00893E8F"/>
    <w:rsid w:val="00897DBD"/>
    <w:rsid w:val="008B16CE"/>
    <w:rsid w:val="008F075A"/>
    <w:rsid w:val="008F1FDF"/>
    <w:rsid w:val="008F1FF5"/>
    <w:rsid w:val="00903A40"/>
    <w:rsid w:val="00905F73"/>
    <w:rsid w:val="00906AA6"/>
    <w:rsid w:val="00925B71"/>
    <w:rsid w:val="00931EF1"/>
    <w:rsid w:val="009525DF"/>
    <w:rsid w:val="0097175E"/>
    <w:rsid w:val="00979820"/>
    <w:rsid w:val="00994B82"/>
    <w:rsid w:val="00997EB0"/>
    <w:rsid w:val="009A712C"/>
    <w:rsid w:val="009C13E1"/>
    <w:rsid w:val="009C6045"/>
    <w:rsid w:val="009C7E9E"/>
    <w:rsid w:val="009F0280"/>
    <w:rsid w:val="009F6695"/>
    <w:rsid w:val="009F69DA"/>
    <w:rsid w:val="00A035C2"/>
    <w:rsid w:val="00A13D73"/>
    <w:rsid w:val="00A20426"/>
    <w:rsid w:val="00A244F4"/>
    <w:rsid w:val="00A35C0B"/>
    <w:rsid w:val="00A41A86"/>
    <w:rsid w:val="00A4334C"/>
    <w:rsid w:val="00A67CAA"/>
    <w:rsid w:val="00A67D24"/>
    <w:rsid w:val="00A76638"/>
    <w:rsid w:val="00A95CEC"/>
    <w:rsid w:val="00A962BD"/>
    <w:rsid w:val="00A96BC7"/>
    <w:rsid w:val="00AA09F0"/>
    <w:rsid w:val="00AB7401"/>
    <w:rsid w:val="00AC4F11"/>
    <w:rsid w:val="00AD0DD7"/>
    <w:rsid w:val="00AD25B4"/>
    <w:rsid w:val="00AE4DD3"/>
    <w:rsid w:val="00AF23EB"/>
    <w:rsid w:val="00B040C8"/>
    <w:rsid w:val="00B227CE"/>
    <w:rsid w:val="00B27F06"/>
    <w:rsid w:val="00B32FD8"/>
    <w:rsid w:val="00B335DB"/>
    <w:rsid w:val="00B458AE"/>
    <w:rsid w:val="00B51024"/>
    <w:rsid w:val="00B51602"/>
    <w:rsid w:val="00B77FA9"/>
    <w:rsid w:val="00B813D5"/>
    <w:rsid w:val="00B82C5C"/>
    <w:rsid w:val="00BA0EA7"/>
    <w:rsid w:val="00BB6218"/>
    <w:rsid w:val="00BB7984"/>
    <w:rsid w:val="00BB7F0E"/>
    <w:rsid w:val="00BC1561"/>
    <w:rsid w:val="00BD15FA"/>
    <w:rsid w:val="00BE1E12"/>
    <w:rsid w:val="00BF28B5"/>
    <w:rsid w:val="00C01339"/>
    <w:rsid w:val="00C05731"/>
    <w:rsid w:val="00C14BF9"/>
    <w:rsid w:val="00C20079"/>
    <w:rsid w:val="00C258F5"/>
    <w:rsid w:val="00C63198"/>
    <w:rsid w:val="00C71355"/>
    <w:rsid w:val="00C7193D"/>
    <w:rsid w:val="00C74711"/>
    <w:rsid w:val="00C7692F"/>
    <w:rsid w:val="00C915E8"/>
    <w:rsid w:val="00C96BE7"/>
    <w:rsid w:val="00CA1B43"/>
    <w:rsid w:val="00CA423F"/>
    <w:rsid w:val="00CB0262"/>
    <w:rsid w:val="00CC3156"/>
    <w:rsid w:val="00CE267F"/>
    <w:rsid w:val="00CF0CE4"/>
    <w:rsid w:val="00CF0EC4"/>
    <w:rsid w:val="00CF4769"/>
    <w:rsid w:val="00CF5A8F"/>
    <w:rsid w:val="00D01DCE"/>
    <w:rsid w:val="00D06E46"/>
    <w:rsid w:val="00D32DD1"/>
    <w:rsid w:val="00D376E3"/>
    <w:rsid w:val="00D433C7"/>
    <w:rsid w:val="00D43E21"/>
    <w:rsid w:val="00D655E2"/>
    <w:rsid w:val="00D9279A"/>
    <w:rsid w:val="00DA6759"/>
    <w:rsid w:val="00DB12F4"/>
    <w:rsid w:val="00DC0A94"/>
    <w:rsid w:val="00DD4703"/>
    <w:rsid w:val="00DD7F0E"/>
    <w:rsid w:val="00E07BDD"/>
    <w:rsid w:val="00E12EC9"/>
    <w:rsid w:val="00E1696C"/>
    <w:rsid w:val="00E20B6E"/>
    <w:rsid w:val="00E21E4F"/>
    <w:rsid w:val="00E30AAE"/>
    <w:rsid w:val="00E5663E"/>
    <w:rsid w:val="00E64C9B"/>
    <w:rsid w:val="00E667ED"/>
    <w:rsid w:val="00E67D3E"/>
    <w:rsid w:val="00E82A1A"/>
    <w:rsid w:val="00E97CE2"/>
    <w:rsid w:val="00EA4378"/>
    <w:rsid w:val="00EA509E"/>
    <w:rsid w:val="00EB6092"/>
    <w:rsid w:val="00EE1A50"/>
    <w:rsid w:val="00EE32A0"/>
    <w:rsid w:val="00EF2821"/>
    <w:rsid w:val="00EF28B8"/>
    <w:rsid w:val="00EF5DDC"/>
    <w:rsid w:val="00F3402D"/>
    <w:rsid w:val="00F34739"/>
    <w:rsid w:val="00F35929"/>
    <w:rsid w:val="00F377FA"/>
    <w:rsid w:val="00F45AD1"/>
    <w:rsid w:val="00F65E33"/>
    <w:rsid w:val="00F73960"/>
    <w:rsid w:val="00F83707"/>
    <w:rsid w:val="00F91265"/>
    <w:rsid w:val="00F93020"/>
    <w:rsid w:val="00F93561"/>
    <w:rsid w:val="00F945D7"/>
    <w:rsid w:val="00FB01EC"/>
    <w:rsid w:val="00FB6CD9"/>
    <w:rsid w:val="00FD769C"/>
    <w:rsid w:val="00FE48BC"/>
    <w:rsid w:val="00FF2D02"/>
    <w:rsid w:val="07187004"/>
    <w:rsid w:val="12A2BBF2"/>
    <w:rsid w:val="1537BC5B"/>
    <w:rsid w:val="158B8032"/>
    <w:rsid w:val="174F3420"/>
    <w:rsid w:val="1955E390"/>
    <w:rsid w:val="19DCD689"/>
    <w:rsid w:val="1AA1BC77"/>
    <w:rsid w:val="1B1A0C3A"/>
    <w:rsid w:val="209EBB1C"/>
    <w:rsid w:val="20AA751C"/>
    <w:rsid w:val="226F6586"/>
    <w:rsid w:val="239F520F"/>
    <w:rsid w:val="2434E7D6"/>
    <w:rsid w:val="27177756"/>
    <w:rsid w:val="27DD7379"/>
    <w:rsid w:val="2959C7F5"/>
    <w:rsid w:val="2B34D03A"/>
    <w:rsid w:val="2BE3BE5D"/>
    <w:rsid w:val="2D9CF901"/>
    <w:rsid w:val="35B8407E"/>
    <w:rsid w:val="36960B62"/>
    <w:rsid w:val="3706888F"/>
    <w:rsid w:val="37139EDD"/>
    <w:rsid w:val="395EB0F4"/>
    <w:rsid w:val="3B83FEAB"/>
    <w:rsid w:val="3BE0ADBD"/>
    <w:rsid w:val="3F84955B"/>
    <w:rsid w:val="41486BE9"/>
    <w:rsid w:val="4216C84A"/>
    <w:rsid w:val="4308CB18"/>
    <w:rsid w:val="48CB2D46"/>
    <w:rsid w:val="4AAE2A07"/>
    <w:rsid w:val="4B6716A4"/>
    <w:rsid w:val="4BE9BA32"/>
    <w:rsid w:val="4C0AC86E"/>
    <w:rsid w:val="4D52D272"/>
    <w:rsid w:val="4F2982B9"/>
    <w:rsid w:val="4F4DD84C"/>
    <w:rsid w:val="4F70975C"/>
    <w:rsid w:val="4FB9112D"/>
    <w:rsid w:val="515D55CA"/>
    <w:rsid w:val="51F5D4CF"/>
    <w:rsid w:val="52FCF989"/>
    <w:rsid w:val="5365D27F"/>
    <w:rsid w:val="547FAED5"/>
    <w:rsid w:val="57E0DC35"/>
    <w:rsid w:val="595D53FA"/>
    <w:rsid w:val="5BA1F63A"/>
    <w:rsid w:val="5D2EA642"/>
    <w:rsid w:val="5F77EC90"/>
    <w:rsid w:val="5FBA3B3F"/>
    <w:rsid w:val="61793734"/>
    <w:rsid w:val="61A8E00B"/>
    <w:rsid w:val="620E1F89"/>
    <w:rsid w:val="62B3F750"/>
    <w:rsid w:val="63FF1CA9"/>
    <w:rsid w:val="656268F2"/>
    <w:rsid w:val="694AB243"/>
    <w:rsid w:val="6994CF4F"/>
    <w:rsid w:val="6A820A64"/>
    <w:rsid w:val="6BC89C0D"/>
    <w:rsid w:val="6D3DFFB8"/>
    <w:rsid w:val="6EDA0AE5"/>
    <w:rsid w:val="7032412C"/>
    <w:rsid w:val="76B87566"/>
    <w:rsid w:val="77781236"/>
    <w:rsid w:val="79313B3E"/>
    <w:rsid w:val="7FCFA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4061"/>
  <w15:docId w15:val="{09C35188-CD29-4AFF-AAF1-86C7F0F7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5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outlineLvl w:val="0"/>
    </w:pPr>
    <w:rPr>
      <w:rFonts w:ascii="Calibri" w:eastAsia="Calibri" w:hAnsi="Calibri" w:cs="Calibri"/>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u w:val="single" w:color="000000"/>
    </w:rPr>
  </w:style>
  <w:style w:type="paragraph" w:styleId="ListParagraph">
    <w:name w:val="List Paragraph"/>
    <w:basedOn w:val="Normal"/>
    <w:uiPriority w:val="34"/>
    <w:qFormat/>
    <w:rsid w:val="00A67D24"/>
    <w:pPr>
      <w:ind w:left="720"/>
      <w:contextualSpacing/>
    </w:pPr>
  </w:style>
  <w:style w:type="paragraph" w:styleId="Revision">
    <w:name w:val="Revision"/>
    <w:hidden/>
    <w:uiPriority w:val="99"/>
    <w:semiHidden/>
    <w:rsid w:val="00F91265"/>
    <w:pPr>
      <w:spacing w:after="0" w:line="240" w:lineRule="auto"/>
    </w:pPr>
    <w:rPr>
      <w:rFonts w:ascii="Calibri" w:eastAsia="Calibri" w:hAnsi="Calibri" w:cs="Calibri"/>
      <w:color w:val="000000"/>
    </w:rPr>
  </w:style>
  <w:style w:type="character" w:styleId="CommentReference">
    <w:name w:val="annotation reference"/>
    <w:basedOn w:val="DefaultParagraphFont"/>
    <w:uiPriority w:val="99"/>
    <w:semiHidden/>
    <w:unhideWhenUsed/>
    <w:rsid w:val="000D1170"/>
    <w:rPr>
      <w:sz w:val="16"/>
      <w:szCs w:val="16"/>
    </w:rPr>
  </w:style>
  <w:style w:type="paragraph" w:styleId="CommentText">
    <w:name w:val="annotation text"/>
    <w:basedOn w:val="Normal"/>
    <w:link w:val="CommentTextChar"/>
    <w:uiPriority w:val="99"/>
    <w:unhideWhenUsed/>
    <w:rsid w:val="000D1170"/>
    <w:pPr>
      <w:spacing w:line="240" w:lineRule="auto"/>
    </w:pPr>
    <w:rPr>
      <w:sz w:val="20"/>
      <w:szCs w:val="20"/>
    </w:rPr>
  </w:style>
  <w:style w:type="character" w:customStyle="1" w:styleId="CommentTextChar">
    <w:name w:val="Comment Text Char"/>
    <w:basedOn w:val="DefaultParagraphFont"/>
    <w:link w:val="CommentText"/>
    <w:uiPriority w:val="99"/>
    <w:rsid w:val="000D1170"/>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D1170"/>
    <w:rPr>
      <w:b/>
      <w:bCs/>
    </w:rPr>
  </w:style>
  <w:style w:type="character" w:customStyle="1" w:styleId="CommentSubjectChar">
    <w:name w:val="Comment Subject Char"/>
    <w:basedOn w:val="CommentTextChar"/>
    <w:link w:val="CommentSubject"/>
    <w:uiPriority w:val="99"/>
    <w:semiHidden/>
    <w:rsid w:val="000D1170"/>
    <w:rPr>
      <w:rFonts w:ascii="Calibri" w:eastAsia="Calibri" w:hAnsi="Calibri" w:cs="Calibri"/>
      <w:b/>
      <w:bCs/>
      <w:color w:val="000000"/>
      <w:sz w:val="20"/>
      <w:szCs w:val="20"/>
    </w:rPr>
  </w:style>
  <w:style w:type="paragraph" w:styleId="Header">
    <w:name w:val="header"/>
    <w:basedOn w:val="Normal"/>
    <w:link w:val="HeaderChar"/>
    <w:unhideWhenUsed/>
    <w:rsid w:val="00AA09F0"/>
    <w:pPr>
      <w:tabs>
        <w:tab w:val="center" w:pos="4680"/>
        <w:tab w:val="right" w:pos="9360"/>
      </w:tabs>
      <w:spacing w:after="0" w:line="240" w:lineRule="auto"/>
    </w:pPr>
  </w:style>
  <w:style w:type="character" w:customStyle="1" w:styleId="HeaderChar">
    <w:name w:val="Header Char"/>
    <w:basedOn w:val="DefaultParagraphFont"/>
    <w:link w:val="Header"/>
    <w:rsid w:val="00AA09F0"/>
    <w:rPr>
      <w:rFonts w:ascii="Calibri" w:eastAsia="Calibri" w:hAnsi="Calibri" w:cs="Calibri"/>
      <w:color w:val="000000"/>
    </w:rPr>
  </w:style>
  <w:style w:type="paragraph" w:styleId="Footer">
    <w:name w:val="footer"/>
    <w:basedOn w:val="Normal"/>
    <w:link w:val="FooterChar"/>
    <w:uiPriority w:val="99"/>
    <w:unhideWhenUsed/>
    <w:rsid w:val="00AA09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9F0"/>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031">
      <w:bodyDiv w:val="1"/>
      <w:marLeft w:val="0"/>
      <w:marRight w:val="0"/>
      <w:marTop w:val="0"/>
      <w:marBottom w:val="0"/>
      <w:divBdr>
        <w:top w:val="none" w:sz="0" w:space="0" w:color="auto"/>
        <w:left w:val="none" w:sz="0" w:space="0" w:color="auto"/>
        <w:bottom w:val="none" w:sz="0" w:space="0" w:color="auto"/>
        <w:right w:val="none" w:sz="0" w:space="0" w:color="auto"/>
      </w:divBdr>
    </w:div>
    <w:div w:id="1371764007">
      <w:bodyDiv w:val="1"/>
      <w:marLeft w:val="0"/>
      <w:marRight w:val="0"/>
      <w:marTop w:val="0"/>
      <w:marBottom w:val="0"/>
      <w:divBdr>
        <w:top w:val="none" w:sz="0" w:space="0" w:color="auto"/>
        <w:left w:val="none" w:sz="0" w:space="0" w:color="auto"/>
        <w:bottom w:val="none" w:sz="0" w:space="0" w:color="auto"/>
        <w:right w:val="none" w:sz="0" w:space="0" w:color="auto"/>
      </w:divBdr>
    </w:div>
    <w:div w:id="1438794565">
      <w:bodyDiv w:val="1"/>
      <w:marLeft w:val="0"/>
      <w:marRight w:val="0"/>
      <w:marTop w:val="0"/>
      <w:marBottom w:val="0"/>
      <w:divBdr>
        <w:top w:val="none" w:sz="0" w:space="0" w:color="auto"/>
        <w:left w:val="none" w:sz="0" w:space="0" w:color="auto"/>
        <w:bottom w:val="none" w:sz="0" w:space="0" w:color="auto"/>
        <w:right w:val="none" w:sz="0" w:space="0" w:color="auto"/>
      </w:divBdr>
    </w:div>
    <w:div w:id="1901550460">
      <w:bodyDiv w:val="1"/>
      <w:marLeft w:val="0"/>
      <w:marRight w:val="0"/>
      <w:marTop w:val="0"/>
      <w:marBottom w:val="0"/>
      <w:divBdr>
        <w:top w:val="none" w:sz="0" w:space="0" w:color="auto"/>
        <w:left w:val="none" w:sz="0" w:space="0" w:color="auto"/>
        <w:bottom w:val="none" w:sz="0" w:space="0" w:color="auto"/>
        <w:right w:val="none" w:sz="0" w:space="0" w:color="auto"/>
      </w:divBdr>
      <w:divsChild>
        <w:div w:id="14979217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ECF592-ABF1-4D60-B5E5-612C99A6A887}">
  <ds:schemaRefs>
    <ds:schemaRef ds:uri="http://schemas.microsoft.com/sharepoint/v3/contenttype/forms"/>
  </ds:schemaRefs>
</ds:datastoreItem>
</file>

<file path=customXml/itemProps2.xml><?xml version="1.0" encoding="utf-8"?>
<ds:datastoreItem xmlns:ds="http://schemas.openxmlformats.org/officeDocument/2006/customXml" ds:itemID="{D2806C80-BF8E-4CA2-BE5A-D034784B0697}"/>
</file>

<file path=customXml/itemProps3.xml><?xml version="1.0" encoding="utf-8"?>
<ds:datastoreItem xmlns:ds="http://schemas.openxmlformats.org/officeDocument/2006/customXml" ds:itemID="{6D5523B1-1F07-4C74-B49E-C6CB1FAB7FC2}">
  <ds:schemaRefs>
    <ds:schemaRef ds:uri="http://schemas.openxmlformats.org/officeDocument/2006/bibliography"/>
  </ds:schemaRefs>
</ds:datastoreItem>
</file>

<file path=customXml/itemProps4.xml><?xml version="1.0" encoding="utf-8"?>
<ds:datastoreItem xmlns:ds="http://schemas.openxmlformats.org/officeDocument/2006/customXml" ds:itemID="{CA54D2E3-3C80-4535-A2E3-2395A1E8B5E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Moscarelli</dc:creator>
  <cp:keywords/>
  <cp:lastModifiedBy>Danielle Martin</cp:lastModifiedBy>
  <cp:revision>119</cp:revision>
  <dcterms:created xsi:type="dcterms:W3CDTF">2022-08-13T01:47:00Z</dcterms:created>
  <dcterms:modified xsi:type="dcterms:W3CDTF">2022-08-31T00:31:00Z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