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A486" w14:textId="77777777" w:rsidR="00F56C2C" w:rsidRPr="00F56C2C" w:rsidRDefault="00F56C2C" w:rsidP="00F56C2C">
      <w:pPr>
        <w:pStyle w:val="Heading2"/>
      </w:pPr>
      <w:r w:rsidRPr="00F56C2C">
        <w:t>Phần 1: Bảng đối soát 4 lỗi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871"/>
        <w:gridCol w:w="3450"/>
      </w:tblGrid>
      <w:tr w:rsidR="00F56C2C" w:rsidRPr="00F56C2C" w14:paraId="3FA6404F" w14:textId="77777777" w:rsidTr="00F56C2C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29776500" w14:textId="77777777" w:rsidR="00F56C2C" w:rsidRPr="00F56C2C" w:rsidRDefault="00F56C2C" w:rsidP="00F56C2C">
            <w:pPr>
              <w:jc w:val="center"/>
              <w:rPr>
                <w:b/>
                <w:bCs/>
                <w:color w:val="FFFFFF" w:themeColor="background1"/>
              </w:rPr>
            </w:pPr>
            <w:r w:rsidRPr="00F56C2C">
              <w:rPr>
                <w:b/>
                <w:bCs/>
                <w:color w:val="FFFFFF" w:themeColor="background1"/>
              </w:rPr>
              <w:t>Lỗi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646A6CF1" w14:textId="77777777" w:rsidR="00F56C2C" w:rsidRPr="00F56C2C" w:rsidRDefault="00F56C2C" w:rsidP="00F56C2C">
            <w:pPr>
              <w:jc w:val="center"/>
              <w:rPr>
                <w:b/>
                <w:bCs/>
                <w:color w:val="FFFFFF" w:themeColor="background1"/>
              </w:rPr>
            </w:pPr>
            <w:r w:rsidRPr="00F56C2C">
              <w:rPr>
                <w:b/>
                <w:bCs/>
                <w:color w:val="FFFFFF" w:themeColor="background1"/>
              </w:rPr>
              <w:t>Nội dung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61E23F60" w14:textId="77777777" w:rsidR="00F56C2C" w:rsidRPr="00F56C2C" w:rsidRDefault="00F56C2C" w:rsidP="00F56C2C">
            <w:pPr>
              <w:jc w:val="center"/>
              <w:rPr>
                <w:b/>
                <w:bCs/>
                <w:color w:val="FFFFFF" w:themeColor="background1"/>
              </w:rPr>
            </w:pPr>
            <w:r w:rsidRPr="00F56C2C">
              <w:rPr>
                <w:b/>
                <w:bCs/>
                <w:color w:val="FFFFFF" w:themeColor="background1"/>
              </w:rPr>
              <w:t>Cách sửa</w:t>
            </w:r>
          </w:p>
        </w:tc>
      </w:tr>
      <w:tr w:rsidR="00F56C2C" w:rsidRPr="00F56C2C" w14:paraId="2B64C99D" w14:textId="77777777" w:rsidTr="00F56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E8E5" w14:textId="77777777" w:rsidR="00F56C2C" w:rsidRPr="00F56C2C" w:rsidRDefault="00F56C2C" w:rsidP="00F56C2C">
            <w:r w:rsidRPr="00F56C2C">
              <w:rPr>
                <w:b/>
                <w:bCs/>
              </w:rPr>
              <w:t>Sai vị trí</w:t>
            </w:r>
          </w:p>
        </w:tc>
        <w:tc>
          <w:tcPr>
            <w:tcW w:w="0" w:type="auto"/>
            <w:vAlign w:val="center"/>
            <w:hideMark/>
          </w:tcPr>
          <w:p w14:paraId="12DC7D00" w14:textId="77777777" w:rsidR="00F56C2C" w:rsidRPr="00F56C2C" w:rsidRDefault="00F56C2C" w:rsidP="00F56C2C">
            <w:r w:rsidRPr="00F56C2C">
              <w:t>Định nghĩa COD, bưu kiện hỏa tốc đặt ở 2.4</w:t>
            </w:r>
          </w:p>
        </w:tc>
        <w:tc>
          <w:tcPr>
            <w:tcW w:w="0" w:type="auto"/>
            <w:vAlign w:val="center"/>
            <w:hideMark/>
          </w:tcPr>
          <w:p w14:paraId="2FB41A61" w14:textId="77777777" w:rsidR="00F56C2C" w:rsidRPr="00F56C2C" w:rsidRDefault="00F56C2C" w:rsidP="00F56C2C">
            <w:r w:rsidRPr="00F56C2C">
              <w:t xml:space="preserve">Chuyển sang </w:t>
            </w:r>
            <w:r w:rsidRPr="00F56C2C">
              <w:rPr>
                <w:b/>
                <w:bCs/>
              </w:rPr>
              <w:t xml:space="preserve">1.3 </w:t>
            </w:r>
            <w:proofErr w:type="spellStart"/>
            <w:r w:rsidRPr="00F56C2C">
              <w:rPr>
                <w:b/>
                <w:bCs/>
              </w:rPr>
              <w:t>Definitions</w:t>
            </w:r>
            <w:proofErr w:type="spellEnd"/>
          </w:p>
        </w:tc>
      </w:tr>
      <w:tr w:rsidR="00F56C2C" w:rsidRPr="00F56C2C" w14:paraId="35C09892" w14:textId="77777777" w:rsidTr="00F56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65B9" w14:textId="77777777" w:rsidR="00F56C2C" w:rsidRPr="00F56C2C" w:rsidRDefault="00F56C2C" w:rsidP="00F56C2C">
            <w:proofErr w:type="spellStart"/>
            <w:r w:rsidRPr="00F56C2C">
              <w:rPr>
                <w:b/>
                <w:bCs/>
              </w:rPr>
              <w:t>Unambiguous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6544E" w14:textId="77777777" w:rsidR="00F56C2C" w:rsidRPr="00F56C2C" w:rsidRDefault="00F56C2C" w:rsidP="00F56C2C">
            <w:r w:rsidRPr="00F56C2C">
              <w:t>“cực kỳ đẹp mắt, hài hòa, dễ dùng”</w:t>
            </w:r>
          </w:p>
        </w:tc>
        <w:tc>
          <w:tcPr>
            <w:tcW w:w="0" w:type="auto"/>
            <w:vAlign w:val="center"/>
            <w:hideMark/>
          </w:tcPr>
          <w:p w14:paraId="0C7D15F9" w14:textId="77777777" w:rsidR="00F56C2C" w:rsidRPr="00F56C2C" w:rsidRDefault="00F56C2C" w:rsidP="00F56C2C">
            <w:r w:rsidRPr="00F56C2C">
              <w:t>Dùng tiêu chí cụ thể, đo được</w:t>
            </w:r>
          </w:p>
        </w:tc>
      </w:tr>
      <w:tr w:rsidR="00F56C2C" w:rsidRPr="00F56C2C" w14:paraId="3CAC4EEF" w14:textId="77777777" w:rsidTr="00F56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EBD6" w14:textId="77777777" w:rsidR="00F56C2C" w:rsidRPr="00F56C2C" w:rsidRDefault="00F56C2C" w:rsidP="00F56C2C">
            <w:proofErr w:type="spellStart"/>
            <w:r w:rsidRPr="00F56C2C">
              <w:rPr>
                <w:b/>
                <w:bCs/>
              </w:rPr>
              <w:t>Verifiable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93F91" w14:textId="77777777" w:rsidR="00F56C2C" w:rsidRPr="00F56C2C" w:rsidRDefault="00F56C2C" w:rsidP="00F56C2C">
            <w:r w:rsidRPr="00F56C2C">
              <w:t>“siêu nhanh, làm khách hài lòng”</w:t>
            </w:r>
          </w:p>
        </w:tc>
        <w:tc>
          <w:tcPr>
            <w:tcW w:w="0" w:type="auto"/>
            <w:vAlign w:val="center"/>
            <w:hideMark/>
          </w:tcPr>
          <w:p w14:paraId="68987ACF" w14:textId="77777777" w:rsidR="00F56C2C" w:rsidRPr="00F56C2C" w:rsidRDefault="00F56C2C" w:rsidP="00F56C2C">
            <w:r w:rsidRPr="00F56C2C">
              <w:t>Quy định thời gian phản hồi cụ thể</w:t>
            </w:r>
          </w:p>
        </w:tc>
      </w:tr>
      <w:tr w:rsidR="00F56C2C" w:rsidRPr="00F56C2C" w14:paraId="5B930A17" w14:textId="77777777" w:rsidTr="00F56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0AB4" w14:textId="77777777" w:rsidR="00F56C2C" w:rsidRPr="00F56C2C" w:rsidRDefault="00F56C2C" w:rsidP="00F56C2C">
            <w:proofErr w:type="spellStart"/>
            <w:r w:rsidRPr="00F56C2C">
              <w:rPr>
                <w:b/>
                <w:bCs/>
              </w:rPr>
              <w:t>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07A1A" w14:textId="77777777" w:rsidR="00F56C2C" w:rsidRPr="00F56C2C" w:rsidRDefault="00F56C2C" w:rsidP="00F56C2C">
            <w:r w:rsidRPr="00F56C2C">
              <w:t>“nếu thấy cần thiết”</w:t>
            </w:r>
          </w:p>
        </w:tc>
        <w:tc>
          <w:tcPr>
            <w:tcW w:w="0" w:type="auto"/>
            <w:vAlign w:val="center"/>
            <w:hideMark/>
          </w:tcPr>
          <w:p w14:paraId="130901B4" w14:textId="77777777" w:rsidR="00F56C2C" w:rsidRPr="00F56C2C" w:rsidRDefault="00F56C2C" w:rsidP="00F56C2C">
            <w:r w:rsidRPr="00F56C2C">
              <w:t xml:space="preserve">Nêu rõ thao tác và dữ liệu cần ghi </w:t>
            </w:r>
            <w:proofErr w:type="spellStart"/>
            <w:r w:rsidRPr="00F56C2C">
              <w:t>log</w:t>
            </w:r>
            <w:proofErr w:type="spellEnd"/>
          </w:p>
        </w:tc>
      </w:tr>
    </w:tbl>
    <w:p w14:paraId="32F6FAEF" w14:textId="77777777" w:rsidR="00F56C2C" w:rsidRPr="00F56C2C" w:rsidRDefault="00F56C2C" w:rsidP="00F56C2C">
      <w:pPr>
        <w:pStyle w:val="Heading2"/>
      </w:pPr>
      <w:r w:rsidRPr="00F56C2C">
        <w:t>Phần 2: Viết lại yêu cầu</w:t>
      </w:r>
    </w:p>
    <w:p w14:paraId="48056FDA" w14:textId="179A08B4" w:rsidR="00F56C2C" w:rsidRPr="00F56C2C" w:rsidRDefault="00F56C2C" w:rsidP="00F56C2C">
      <w:pPr>
        <w:numPr>
          <w:ilvl w:val="0"/>
          <w:numId w:val="1"/>
        </w:numPr>
      </w:pPr>
      <w:r w:rsidRPr="00F56C2C">
        <w:rPr>
          <w:b/>
          <w:bCs/>
        </w:rPr>
        <w:t>REQ-INTAKE-01:</w:t>
      </w:r>
      <w:r w:rsidRPr="00F56C2C">
        <w:t xml:space="preserve"> Giao diện phải có đầy đủ trường bắt buộc và báo lỗi khi dữ liệu không hợp lệ.</w:t>
      </w:r>
      <w:r w:rsidRPr="00F56C2C">
        <w:br/>
      </w:r>
      <w:r>
        <w:t>--&gt;</w:t>
      </w:r>
      <w:r w:rsidRPr="00F56C2C">
        <w:t xml:space="preserve"> </w:t>
      </w:r>
      <w:r w:rsidRPr="00F56C2C">
        <w:rPr>
          <w:b/>
          <w:bCs/>
        </w:rPr>
        <w:t>Kiểm chứng:</w:t>
      </w:r>
      <w:r w:rsidRPr="00F56C2C">
        <w:t xml:space="preserve"> Nhập thiếu/sai </w:t>
      </w:r>
      <w:r>
        <w:t>--&gt;</w:t>
      </w:r>
      <w:r w:rsidRPr="00F56C2C">
        <w:t xml:space="preserve"> hiển thị lỗi. </w:t>
      </w:r>
    </w:p>
    <w:p w14:paraId="13A0CD8C" w14:textId="18058BA3" w:rsidR="00F56C2C" w:rsidRPr="00F56C2C" w:rsidRDefault="00F56C2C" w:rsidP="00F56C2C">
      <w:pPr>
        <w:numPr>
          <w:ilvl w:val="0"/>
          <w:numId w:val="1"/>
        </w:numPr>
      </w:pPr>
      <w:r w:rsidRPr="00F56C2C">
        <w:rPr>
          <w:b/>
          <w:bCs/>
        </w:rPr>
        <w:t>PER-01:</w:t>
      </w:r>
      <w:r w:rsidRPr="00F56C2C">
        <w:t xml:space="preserve"> Tra cứu trạng thái phải phản hồi </w:t>
      </w:r>
      <w:r w:rsidRPr="00F56C2C">
        <w:rPr>
          <w:b/>
          <w:bCs/>
        </w:rPr>
        <w:t>≤ 2 giây</w:t>
      </w:r>
      <w:r w:rsidRPr="00F56C2C">
        <w:t xml:space="preserve"> với </w:t>
      </w:r>
      <w:r w:rsidRPr="00F56C2C">
        <w:rPr>
          <w:b/>
          <w:bCs/>
        </w:rPr>
        <w:t>500 người dùng đồng thời</w:t>
      </w:r>
      <w:r w:rsidRPr="00F56C2C">
        <w:t>.</w:t>
      </w:r>
      <w:r w:rsidRPr="00F56C2C">
        <w:br/>
      </w:r>
      <w:r>
        <w:t>--&gt;</w:t>
      </w:r>
      <w:r w:rsidRPr="00F56C2C">
        <w:t xml:space="preserve"> </w:t>
      </w:r>
      <w:r w:rsidRPr="00F56C2C">
        <w:rPr>
          <w:b/>
          <w:bCs/>
        </w:rPr>
        <w:t>Kiểm chứng:</w:t>
      </w:r>
      <w:r w:rsidRPr="00F56C2C">
        <w:t xml:space="preserve"> </w:t>
      </w:r>
      <w:proofErr w:type="spellStart"/>
      <w:r w:rsidRPr="00F56C2C">
        <w:t>Test</w:t>
      </w:r>
      <w:proofErr w:type="spellEnd"/>
      <w:r w:rsidRPr="00F56C2C">
        <w:t xml:space="preserve"> 500 người dùng, ≥95% yêu cầu đạt ≤2 giây. </w:t>
      </w:r>
    </w:p>
    <w:p w14:paraId="1AFA350D" w14:textId="35AD27C1" w:rsidR="00F56C2C" w:rsidRPr="00F56C2C" w:rsidRDefault="00F56C2C" w:rsidP="00F56C2C">
      <w:pPr>
        <w:numPr>
          <w:ilvl w:val="0"/>
          <w:numId w:val="1"/>
        </w:numPr>
      </w:pPr>
      <w:r w:rsidRPr="00F56C2C">
        <w:rPr>
          <w:b/>
          <w:bCs/>
        </w:rPr>
        <w:t>REQ-INTAKE-02:</w:t>
      </w:r>
      <w:r w:rsidRPr="00F56C2C">
        <w:t xml:space="preserve"> Dữ liệu cân nặng/kích thước phải </w:t>
      </w:r>
      <w:r w:rsidRPr="00F56C2C">
        <w:rPr>
          <w:b/>
          <w:bCs/>
        </w:rPr>
        <w:t>&gt; 0</w:t>
      </w:r>
      <w:r w:rsidRPr="00F56C2C">
        <w:t xml:space="preserve">, không vượt </w:t>
      </w:r>
      <w:r w:rsidRPr="00F56C2C">
        <w:rPr>
          <w:b/>
          <w:bCs/>
        </w:rPr>
        <w:t>50kg xe máy/500kg xe tải</w:t>
      </w:r>
      <w:r w:rsidRPr="00F56C2C">
        <w:t xml:space="preserve">; dùng </w:t>
      </w:r>
      <w:proofErr w:type="spellStart"/>
      <w:r w:rsidRPr="00F56C2C">
        <w:rPr>
          <w:b/>
          <w:bCs/>
        </w:rPr>
        <w:t>Idempotency</w:t>
      </w:r>
      <w:proofErr w:type="spellEnd"/>
      <w:r w:rsidRPr="00F56C2C">
        <w:rPr>
          <w:b/>
          <w:bCs/>
        </w:rPr>
        <w:t xml:space="preserve"> </w:t>
      </w:r>
      <w:proofErr w:type="spellStart"/>
      <w:r w:rsidRPr="00F56C2C">
        <w:rPr>
          <w:b/>
          <w:bCs/>
        </w:rPr>
        <w:t>Key</w:t>
      </w:r>
      <w:proofErr w:type="spellEnd"/>
      <w:r w:rsidRPr="00F56C2C">
        <w:t xml:space="preserve"> để chống tạo đơn trùng.</w:t>
      </w:r>
      <w:r w:rsidRPr="00F56C2C">
        <w:br/>
      </w:r>
      <w:r>
        <w:t>--&gt;</w:t>
      </w:r>
      <w:r w:rsidRPr="00F56C2C">
        <w:t xml:space="preserve"> </w:t>
      </w:r>
      <w:r w:rsidRPr="00F56C2C">
        <w:rPr>
          <w:b/>
          <w:bCs/>
        </w:rPr>
        <w:t>Kiểm chứng:</w:t>
      </w:r>
      <w:r w:rsidRPr="00F56C2C">
        <w:t xml:space="preserve"> Gửi cùng </w:t>
      </w:r>
      <w:proofErr w:type="spellStart"/>
      <w:r w:rsidRPr="00F56C2C">
        <w:t>Key</w:t>
      </w:r>
      <w:proofErr w:type="spellEnd"/>
      <w:r w:rsidRPr="00F56C2C">
        <w:t xml:space="preserve"> 2 lần </w:t>
      </w:r>
      <w:r>
        <w:t>--&gt;</w:t>
      </w:r>
      <w:r w:rsidRPr="00F56C2C">
        <w:t xml:space="preserve"> chỉ tạo 1 đơn. </w:t>
      </w:r>
    </w:p>
    <w:p w14:paraId="0BD1E840" w14:textId="7C472394" w:rsidR="00F56C2C" w:rsidRPr="00F56C2C" w:rsidRDefault="00F56C2C" w:rsidP="00F56C2C">
      <w:pPr>
        <w:numPr>
          <w:ilvl w:val="0"/>
          <w:numId w:val="1"/>
        </w:numPr>
      </w:pPr>
      <w:r w:rsidRPr="00F56C2C">
        <w:rPr>
          <w:b/>
          <w:bCs/>
        </w:rPr>
        <w:t>AUD-01:</w:t>
      </w:r>
      <w:r w:rsidRPr="00F56C2C">
        <w:t xml:space="preserve"> Ghi </w:t>
      </w:r>
      <w:proofErr w:type="spellStart"/>
      <w:r w:rsidRPr="00F56C2C">
        <w:t>log</w:t>
      </w:r>
      <w:proofErr w:type="spellEnd"/>
      <w:r w:rsidRPr="00F56C2C">
        <w:t xml:space="preserve"> mọi thao tác </w:t>
      </w:r>
      <w:r w:rsidRPr="00F56C2C">
        <w:rPr>
          <w:b/>
          <w:bCs/>
        </w:rPr>
        <w:t>tạo/sửa/hủy đơn</w:t>
      </w:r>
      <w:r w:rsidRPr="00F56C2C">
        <w:t>, gồm mã đơn, người thực hiện, thời gian, thao tác và kết quả.</w:t>
      </w:r>
      <w:r w:rsidRPr="00F56C2C">
        <w:br/>
      </w:r>
      <w:r>
        <w:t>--&gt;</w:t>
      </w:r>
      <w:r w:rsidRPr="00F56C2C">
        <w:t xml:space="preserve"> </w:t>
      </w:r>
      <w:r w:rsidRPr="00F56C2C">
        <w:rPr>
          <w:b/>
          <w:bCs/>
        </w:rPr>
        <w:t>Kiểm chứng:</w:t>
      </w:r>
      <w:r w:rsidRPr="00F56C2C">
        <w:t xml:space="preserve"> Thực hiện thao tác </w:t>
      </w:r>
      <w:r>
        <w:t>--&gt;</w:t>
      </w:r>
      <w:r w:rsidRPr="00F56C2C">
        <w:t xml:space="preserve"> kiểm tra </w:t>
      </w:r>
      <w:proofErr w:type="spellStart"/>
      <w:r w:rsidRPr="00F56C2C">
        <w:t>log</w:t>
      </w:r>
      <w:proofErr w:type="spellEnd"/>
      <w:r w:rsidRPr="00F56C2C">
        <w:t xml:space="preserve"> đủ 5 thông tin.</w:t>
      </w:r>
    </w:p>
    <w:p w14:paraId="61ABE150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872AD"/>
    <w:multiLevelType w:val="multilevel"/>
    <w:tmpl w:val="731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8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EF"/>
    <w:rsid w:val="00344F09"/>
    <w:rsid w:val="00AC4AEF"/>
    <w:rsid w:val="00BF50FA"/>
    <w:rsid w:val="00EF18EF"/>
    <w:rsid w:val="00F5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27740-774B-48BD-98BF-6B4F8AA3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F18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18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18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2026-10-01T08:34:00Z</dcterms:created>
  <dcterms:modified xsi:type="dcterms:W3CDTF">2026-10-01T08:42:00Z</dcterms:modified>
</cp:coreProperties>
</file>