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right"/>
        <w:rPr>
          <w:rFonts w:ascii="Gill Sans" w:cs="Gill Sans" w:eastAsia="Gill Sans" w:hAnsi="Gill Sans"/>
        </w:rPr>
      </w:pPr>
      <w:r w:rsidDel="00000000" w:rsidR="00000000" w:rsidRPr="00000000">
        <w:rPr>
          <w:rtl w:val="0"/>
        </w:rPr>
      </w:r>
    </w:p>
    <w:p w:rsidR="00000000" w:rsidDel="00000000" w:rsidP="00000000" w:rsidRDefault="00000000" w:rsidRPr="00000000" w14:paraId="00000002">
      <w:pPr>
        <w:widowControl w:val="0"/>
        <w:spacing w:line="276" w:lineRule="auto"/>
        <w:rPr>
          <w:rFonts w:ascii="Gill Sans" w:cs="Gill Sans" w:eastAsia="Gill Sans" w:hAnsi="Gill Sans"/>
        </w:rPr>
      </w:pPr>
      <w:r w:rsidDel="00000000" w:rsidR="00000000" w:rsidRPr="00000000">
        <w:rPr>
          <w:rtl w:val="0"/>
        </w:rPr>
      </w:r>
    </w:p>
    <w:tbl>
      <w:tblPr>
        <w:tblStyle w:val="Table1"/>
        <w:tblW w:w="10530.0" w:type="dxa"/>
        <w:jc w:val="left"/>
        <w:tblInd w:w="-115.0" w:type="dxa"/>
        <w:tblLayout w:type="fixed"/>
        <w:tblLook w:val="0400"/>
      </w:tblPr>
      <w:tblGrid>
        <w:gridCol w:w="2850"/>
        <w:gridCol w:w="3495"/>
        <w:gridCol w:w="4185"/>
        <w:tblGridChange w:id="0">
          <w:tblGrid>
            <w:gridCol w:w="2850"/>
            <w:gridCol w:w="3495"/>
            <w:gridCol w:w="4185"/>
          </w:tblGrid>
        </w:tblGridChange>
      </w:tblGrid>
      <w:tr>
        <w:trPr>
          <w:cantSplit w:val="0"/>
          <w:trHeight w:val="5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Subject: </w:t>
            </w:r>
            <w:r w:rsidDel="00000000" w:rsidR="00000000" w:rsidRPr="00000000">
              <w:rPr>
                <w:rFonts w:ascii="Gill Sans" w:cs="Gill Sans" w:eastAsia="Gill Sans" w:hAnsi="Gill Sans"/>
                <w:sz w:val="24"/>
                <w:szCs w:val="24"/>
                <w:rtl w:val="0"/>
              </w:rPr>
              <w:t xml:space="preserve">Language Acquisition- French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MYP Year: 4 Phase 2</w:t>
            </w:r>
            <w:r w:rsidDel="00000000" w:rsidR="00000000" w:rsidRPr="00000000">
              <w:rPr>
                <w:rtl w:val="0"/>
              </w:rPr>
            </w:r>
          </w:p>
        </w:tc>
      </w:tr>
      <w:tr>
        <w:trPr>
          <w:cantSplit w:val="0"/>
          <w:trHeight w:val="435"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Unit title:</w:t>
            </w:r>
            <w:r w:rsidDel="00000000" w:rsidR="00000000" w:rsidRPr="00000000">
              <w:rPr>
                <w:rFonts w:ascii="Gill Sans" w:cs="Gill Sans" w:eastAsia="Gill Sans" w:hAnsi="Gill Sans"/>
                <w:sz w:val="24"/>
                <w:szCs w:val="24"/>
                <w:rtl w:val="0"/>
              </w:rPr>
              <w:t xml:space="preserve">  World Wide Web</w:t>
            </w:r>
            <w:r w:rsidDel="00000000" w:rsidR="00000000" w:rsidRPr="00000000">
              <w:rPr>
                <w:rtl w:val="0"/>
              </w:rPr>
            </w:r>
          </w:p>
        </w:tc>
      </w:tr>
      <w:tr>
        <w:trPr>
          <w:cantSplit w:val="0"/>
          <w:trHeight w:val="13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Key concept: </w:t>
            </w:r>
            <w:r w:rsidDel="00000000" w:rsidR="00000000" w:rsidRPr="00000000">
              <w:rPr>
                <w:rFonts w:ascii="Gill Sans" w:cs="Gill Sans" w:eastAsia="Gill Sans" w:hAnsi="Gill Sans"/>
                <w:sz w:val="24"/>
                <w:szCs w:val="24"/>
                <w:rtl w:val="0"/>
              </w:rPr>
              <w:t xml:space="preserve">Communication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Related concept(s):  </w:t>
            </w:r>
            <w:r w:rsidDel="00000000" w:rsidR="00000000" w:rsidRPr="00000000">
              <w:rPr>
                <w:rFonts w:ascii="Gill Sans" w:cs="Gill Sans" w:eastAsia="Gill Sans" w:hAnsi="Gill Sans"/>
                <w:sz w:val="24"/>
                <w:szCs w:val="24"/>
                <w:rtl w:val="0"/>
              </w:rPr>
              <w:t xml:space="preserve">Function,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B">
            <w:pPr>
              <w:spacing w:after="120"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Scientific and technical innovation</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Exploration: </w:t>
            </w:r>
            <w:r w:rsidDel="00000000" w:rsidR="00000000" w:rsidRPr="00000000">
              <w:rPr>
                <w:rFonts w:ascii="Gill Sans" w:cs="Gill Sans" w:eastAsia="Gill Sans" w:hAnsi="Gill Sans"/>
                <w:sz w:val="24"/>
                <w:szCs w:val="24"/>
                <w:rtl w:val="0"/>
              </w:rPr>
              <w:t xml:space="preserve">Opportunity, risk, consequences and responsibility</w:t>
            </w:r>
            <w:r w:rsidDel="00000000" w:rsidR="00000000" w:rsidRPr="00000000">
              <w:rPr>
                <w:rtl w:val="0"/>
              </w:rPr>
            </w:r>
          </w:p>
        </w:tc>
      </w:tr>
      <w:tr>
        <w:trPr>
          <w:cantSplit w:val="0"/>
          <w:trHeight w:val="296"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Statement of Inquiry: </w:t>
            </w:r>
            <w:r w:rsidDel="00000000" w:rsidR="00000000" w:rsidRPr="00000000">
              <w:rPr>
                <w:rFonts w:ascii="Gill Sans" w:cs="Gill Sans" w:eastAsia="Gill Sans" w:hAnsi="Gill Sans"/>
                <w:rtl w:val="0"/>
              </w:rPr>
              <w:t xml:space="preserve">The function of </w:t>
            </w:r>
            <w:r w:rsidDel="00000000" w:rsidR="00000000" w:rsidRPr="00000000">
              <w:rPr>
                <w:rFonts w:ascii="Gill Sans" w:cs="Gill Sans" w:eastAsia="Gill Sans" w:hAnsi="Gill Sans"/>
                <w:b w:val="1"/>
                <w:rtl w:val="0"/>
              </w:rPr>
              <w:t xml:space="preserve">technology </w:t>
            </w:r>
            <w:r w:rsidDel="00000000" w:rsidR="00000000" w:rsidRPr="00000000">
              <w:rPr>
                <w:rFonts w:ascii="Gill Sans" w:cs="Gill Sans" w:eastAsia="Gill Sans" w:hAnsi="Gill Sans"/>
                <w:rtl w:val="0"/>
              </w:rPr>
              <w:t xml:space="preserve">is to aid us learn and </w:t>
            </w:r>
            <w:r w:rsidDel="00000000" w:rsidR="00000000" w:rsidRPr="00000000">
              <w:rPr>
                <w:rFonts w:ascii="Gill Sans" w:cs="Gill Sans" w:eastAsia="Gill Sans" w:hAnsi="Gill Sans"/>
                <w:b w:val="1"/>
                <w:rtl w:val="0"/>
              </w:rPr>
              <w:t xml:space="preserve">communicate </w:t>
            </w:r>
            <w:r w:rsidDel="00000000" w:rsidR="00000000" w:rsidRPr="00000000">
              <w:rPr>
                <w:rFonts w:ascii="Gill Sans" w:cs="Gill Sans" w:eastAsia="Gill Sans" w:hAnsi="Gill Sans"/>
                <w:rtl w:val="0"/>
              </w:rPr>
              <w:t xml:space="preserve">information with </w:t>
            </w:r>
            <w:r w:rsidDel="00000000" w:rsidR="00000000" w:rsidRPr="00000000">
              <w:rPr>
                <w:rFonts w:ascii="Gill Sans" w:cs="Gill Sans" w:eastAsia="Gill Sans" w:hAnsi="Gill Sans"/>
                <w:b w:val="1"/>
                <w:rtl w:val="0"/>
              </w:rPr>
              <w:t xml:space="preserve">different audiences</w:t>
            </w:r>
            <w:r w:rsidDel="00000000" w:rsidR="00000000" w:rsidRPr="00000000">
              <w:rPr>
                <w:rFonts w:ascii="Gill Sans" w:cs="Gill Sans" w:eastAsia="Gill Sans" w:hAnsi="Gill Sans"/>
                <w:rtl w:val="0"/>
              </w:rPr>
              <w:t xml:space="preserve">.</w:t>
            </w:r>
            <w:r w:rsidDel="00000000" w:rsidR="00000000" w:rsidRPr="00000000">
              <w:rPr>
                <w:rtl w:val="0"/>
              </w:rPr>
            </w:r>
          </w:p>
        </w:tc>
      </w:tr>
      <w:tr>
        <w:trPr>
          <w:cantSplit w:val="0"/>
          <w:trHeight w:val="714"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0">
            <w:pPr>
              <w:spacing w:line="276" w:lineRule="auto"/>
              <w:jc w:val="both"/>
              <w:rPr>
                <w:rFonts w:ascii="Gill Sans" w:cs="Gill Sans" w:eastAsia="Gill Sans" w:hAnsi="Gill Sans"/>
                <w:b w:val="1"/>
              </w:rPr>
            </w:pPr>
            <w:r w:rsidDel="00000000" w:rsidR="00000000" w:rsidRPr="00000000">
              <w:rPr>
                <w:rFonts w:ascii="Gill Sans" w:cs="Gill Sans" w:eastAsia="Gill Sans" w:hAnsi="Gill Sans"/>
                <w:b w:val="1"/>
                <w:rtl w:val="0"/>
              </w:rPr>
              <w:t xml:space="preserve">ATL: Critical Thinking skill: Recognise and Interpret the information given; Make</w:t>
            </w:r>
          </w:p>
          <w:p w:rsidR="00000000" w:rsidDel="00000000" w:rsidP="00000000" w:rsidRDefault="00000000" w:rsidRPr="00000000" w14:paraId="00000011">
            <w:pPr>
              <w:spacing w:line="276" w:lineRule="auto"/>
              <w:jc w:val="both"/>
              <w:rPr>
                <w:rFonts w:ascii="Gill Sans" w:cs="Gill Sans" w:eastAsia="Gill Sans" w:hAnsi="Gill Sans"/>
                <w:b w:val="1"/>
                <w:sz w:val="24"/>
                <w:szCs w:val="24"/>
              </w:rPr>
            </w:pPr>
            <w:r w:rsidDel="00000000" w:rsidR="00000000" w:rsidRPr="00000000">
              <w:rPr>
                <w:rFonts w:ascii="Gill Sans" w:cs="Gill Sans" w:eastAsia="Gill Sans" w:hAnsi="Gill Sans"/>
                <w:b w:val="1"/>
                <w:rtl w:val="0"/>
              </w:rPr>
              <w:t xml:space="preserve">unexpected or unusual connections between objects and/or ideas.</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Time assigned:  </w:t>
            </w:r>
            <w:r w:rsidDel="00000000" w:rsidR="00000000" w:rsidRPr="00000000">
              <w:rPr>
                <w:rFonts w:ascii="Gill Sans" w:cs="Gill Sans" w:eastAsia="Gill Sans" w:hAnsi="Gill Sans"/>
                <w:sz w:val="24"/>
                <w:szCs w:val="24"/>
                <w:rtl w:val="0"/>
              </w:rPr>
              <w:t xml:space="preserve">1 Hour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Time Taken: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Gill Sans" w:cs="Gill Sans" w:eastAsia="Gill Sans" w:hAnsi="Gill Sans"/>
                <w:b w:val="1"/>
                <w:sz w:val="24"/>
                <w:szCs w:val="24"/>
                <w:rtl w:val="0"/>
              </w:rPr>
              <w:t xml:space="preserve">Date:</w:t>
            </w:r>
            <w:r w:rsidDel="00000000" w:rsidR="00000000" w:rsidRPr="00000000">
              <w:rPr>
                <w:rtl w:val="0"/>
              </w:rPr>
            </w:r>
          </w:p>
        </w:tc>
      </w:tr>
    </w:tbl>
    <w:p w:rsidR="00000000" w:rsidDel="00000000" w:rsidP="00000000" w:rsidRDefault="00000000" w:rsidRPr="00000000" w14:paraId="00000018">
      <w:pPr>
        <w:widowControl w:val="0"/>
        <w:spacing w:line="276" w:lineRule="auto"/>
        <w:rPr>
          <w:rFonts w:ascii="Gill Sans" w:cs="Gill Sans" w:eastAsia="Gill Sans" w:hAnsi="Gill Sans"/>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Gill Sans" w:cs="Gill Sans" w:eastAsia="Gill Sans" w:hAnsi="Gill Sans"/>
          <w:sz w:val="24"/>
          <w:szCs w:val="24"/>
          <w:rtl w:val="0"/>
        </w:rPr>
        <w:t xml:space="preserve">Attention: </w:t>
      </w:r>
      <w:r w:rsidDel="00000000" w:rsidR="00000000" w:rsidRPr="00000000">
        <w:rPr>
          <w:rFonts w:ascii="Gill Sans" w:cs="Gill Sans" w:eastAsia="Gill Sans" w:hAnsi="Gill Sans"/>
          <w:color w:val="222222"/>
          <w:sz w:val="24"/>
          <w:szCs w:val="24"/>
          <w:highlight w:val="white"/>
          <w:rtl w:val="0"/>
        </w:rPr>
        <w:t xml:space="preserve">The work produced by the student for this assessment/assignment must be the student's original work and must not be plagiarised (copied from some other source) or peer plagiarised (peer's ideas/work copied as their own in the responses).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Q. 1 Complétez le paragraphe par un mot convenable et logique de la liste suivante : </w:t>
      </w:r>
    </w:p>
    <w:p w:rsidR="00000000" w:rsidDel="00000000" w:rsidP="00000000" w:rsidRDefault="00000000" w:rsidRPr="00000000" w14:paraId="0000002E">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réseaux sociaux , poster, connexion , illégal , carte de crédit , recevoir, , connecter , ligne , internet , lettres .</w:t>
      </w:r>
    </w:p>
    <w:p w:rsidR="00000000" w:rsidDel="00000000" w:rsidP="00000000" w:rsidRDefault="00000000" w:rsidRPr="00000000" w14:paraId="0000002F">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0">
      <w:pPr>
        <w:jc w:val="both"/>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J'ai contacté la hotline parce que j'avais un problème de …………………….. Je n'arrivais pas à me ……………….. à Internet . J'ai eu un problème avec ma ………………………... Les sites pour acheter en …………………….. ne sont pas toujours sécurisés . Quand on est loin de ses amis et de sa famille, ……………………………….me permet de garder le contact. Envoyer et ………………………. des courriels est une bonne alternative aux ……………………. C'est plus rapide et gratuit ! Partager des photos , ……………………..des commentaires , être au courant de l'actualité, tout cela est possible grâce aux ………………………….... , c'est génial mais il faut faire attention aux sites de téléchargement ………………………....</w:t>
      </w:r>
    </w:p>
    <w:p w:rsidR="00000000" w:rsidDel="00000000" w:rsidP="00000000" w:rsidRDefault="00000000" w:rsidRPr="00000000" w14:paraId="00000031">
      <w:pPr>
        <w:jc w:val="both"/>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2">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Q.2 Ajoutez les mots qui manquent dans le texte en les choisissant dans la liste proposée:</w:t>
      </w:r>
    </w:p>
    <w:p w:rsidR="00000000" w:rsidDel="00000000" w:rsidP="00000000" w:rsidRDefault="00000000" w:rsidRPr="00000000" w14:paraId="0000003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             Ordinateur… pièges des virus….. un outil……les réseaux sociaux……les vidéo…….sun jeu en ligne</w:t>
      </w:r>
    </w:p>
    <w:p w:rsidR="00000000" w:rsidDel="00000000" w:rsidP="00000000" w:rsidRDefault="00000000" w:rsidRPr="00000000" w14:paraId="00000034">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5">
      <w:pPr>
        <w:pStyle w:val="Heading4"/>
        <w:keepNext w:val="0"/>
        <w:keepLines w:val="0"/>
        <w:shd w:fill="fffef0" w:val="clear"/>
        <w:spacing w:after="160" w:before="0" w:line="342.85714285714283" w:lineRule="auto"/>
        <w:jc w:val="both"/>
        <w:rPr>
          <w:rFonts w:ascii="Gill Sans" w:cs="Gill Sans" w:eastAsia="Gill Sans" w:hAnsi="Gill Sans"/>
          <w:b w:val="1"/>
          <w:color w:val="121212"/>
        </w:rPr>
      </w:pPr>
      <w:bookmarkStart w:colFirst="0" w:colLast="0" w:name="_heading=h.gjdgxs" w:id="0"/>
      <w:bookmarkEnd w:id="0"/>
      <w:r w:rsidDel="00000000" w:rsidR="00000000" w:rsidRPr="00000000">
        <w:rPr>
          <w:rFonts w:ascii="Gill Sans" w:cs="Gill Sans" w:eastAsia="Gill Sans" w:hAnsi="Gill Sans"/>
          <w:b w:val="1"/>
          <w:color w:val="121212"/>
          <w:rtl w:val="0"/>
        </w:rPr>
        <w:t xml:space="preserve">C'est quoi, les dangers d'Internet ?</w:t>
      </w:r>
    </w:p>
    <w:p w:rsidR="00000000" w:rsidDel="00000000" w:rsidP="00000000" w:rsidRDefault="00000000" w:rsidRPr="00000000" w14:paraId="00000036">
      <w:pPr>
        <w:shd w:fill="fffef0" w:val="clear"/>
        <w:spacing w:after="160" w:lineRule="auto"/>
        <w:jc w:val="both"/>
        <w:rPr>
          <w:rFonts w:ascii="Gill Sans" w:cs="Gill Sans" w:eastAsia="Gill Sans" w:hAnsi="Gill Sans"/>
          <w:color w:val="121212"/>
          <w:sz w:val="24"/>
          <w:szCs w:val="24"/>
        </w:rPr>
      </w:pPr>
      <w:r w:rsidDel="00000000" w:rsidR="00000000" w:rsidRPr="00000000">
        <w:rPr>
          <w:rFonts w:ascii="Gill Sans" w:cs="Gill Sans" w:eastAsia="Gill Sans" w:hAnsi="Gill Sans"/>
          <w:color w:val="121212"/>
          <w:sz w:val="24"/>
          <w:szCs w:val="24"/>
          <w:rtl w:val="0"/>
        </w:rPr>
        <w:t xml:space="preserve">Internet, c'est_____________formidable ! Grâce à lui, tu peux t'amuser, t'informer ou communiquer avec tes copains. Mais c'est aussi un monde truffé de ________. Pour bien l'utiliser, il faut faire attention, comme quand tu traverses la rue ! Ce que tu risques ? D'abord de te faire manipuler. Par des fake news, ces fausses informations qui circulent sur Internet et qui ont l'air vraies ! Tu peux aussi attraper__________    , des programmes informatiques qui s'installent en cachette sur ton ___________  . Ou tomber sur des images ou des vidéos qui te mettent mal à l'aise. Sur   _________  des personnes malintentionnées peuvent chercher à te contacter</w:t>
      </w:r>
    </w:p>
    <w:p w:rsidR="00000000" w:rsidDel="00000000" w:rsidP="00000000" w:rsidRDefault="00000000" w:rsidRPr="00000000" w14:paraId="00000037">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8">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Q.3 Ajoutez les mots qui manquent dans le texte en les choisissant dans la liste proposée:</w:t>
      </w:r>
    </w:p>
    <w:p w:rsidR="00000000" w:rsidDel="00000000" w:rsidP="00000000" w:rsidRDefault="00000000" w:rsidRPr="00000000" w14:paraId="00000039">
      <w:pPr>
        <w:rPr>
          <w:rFonts w:ascii="Gill Sans" w:cs="Gill Sans" w:eastAsia="Gill Sans" w:hAnsi="Gill Sans"/>
          <w:color w:val="121212"/>
          <w:sz w:val="24"/>
          <w:szCs w:val="24"/>
          <w:shd w:fill="ebf4fa" w:val="clear"/>
        </w:rPr>
      </w:pPr>
      <w:r w:rsidDel="00000000" w:rsidR="00000000" w:rsidRPr="00000000">
        <w:rPr>
          <w:rFonts w:ascii="Gill Sans" w:cs="Gill Sans" w:eastAsia="Gill Sans" w:hAnsi="Gill Sans"/>
          <w:sz w:val="24"/>
          <w:szCs w:val="24"/>
          <w:rtl w:val="0"/>
        </w:rPr>
        <w:t xml:space="preserve">              La pièce jointe….danger….sun mot de passe……un pseudo…..un site….messages…..Le téléchargement</w:t>
      </w:r>
      <w:r w:rsidDel="00000000" w:rsidR="00000000" w:rsidRPr="00000000">
        <w:rPr>
          <w:rtl w:val="0"/>
        </w:rPr>
      </w:r>
    </w:p>
    <w:p w:rsidR="00000000" w:rsidDel="00000000" w:rsidP="00000000" w:rsidRDefault="00000000" w:rsidRPr="00000000" w14:paraId="0000003A">
      <w:pPr>
        <w:pStyle w:val="Heading4"/>
        <w:keepNext w:val="0"/>
        <w:keepLines w:val="0"/>
        <w:shd w:fill="fffef0" w:val="clear"/>
        <w:spacing w:after="160" w:before="0" w:line="342.85714285714283" w:lineRule="auto"/>
        <w:jc w:val="both"/>
        <w:rPr>
          <w:rFonts w:ascii="Gill Sans" w:cs="Gill Sans" w:eastAsia="Gill Sans" w:hAnsi="Gill Sans"/>
          <w:b w:val="1"/>
          <w:color w:val="121212"/>
        </w:rPr>
      </w:pPr>
      <w:bookmarkStart w:colFirst="0" w:colLast="0" w:name="_heading=h.30j0zll" w:id="1"/>
      <w:bookmarkEnd w:id="1"/>
      <w:r w:rsidDel="00000000" w:rsidR="00000000" w:rsidRPr="00000000">
        <w:rPr>
          <w:rFonts w:ascii="Gill Sans" w:cs="Gill Sans" w:eastAsia="Gill Sans" w:hAnsi="Gill Sans"/>
          <w:b w:val="1"/>
          <w:color w:val="121212"/>
          <w:rtl w:val="0"/>
        </w:rPr>
        <w:t xml:space="preserve">Alors, comment faire pour te protéger ?</w:t>
      </w:r>
    </w:p>
    <w:p w:rsidR="00000000" w:rsidDel="00000000" w:rsidP="00000000" w:rsidRDefault="00000000" w:rsidRPr="00000000" w14:paraId="0000003B">
      <w:pPr>
        <w:shd w:fill="fffef0" w:val="clear"/>
        <w:spacing w:after="160" w:lineRule="auto"/>
        <w:jc w:val="both"/>
        <w:rPr>
          <w:rFonts w:ascii="Gill Sans" w:cs="Gill Sans" w:eastAsia="Gill Sans" w:hAnsi="Gill Sans"/>
          <w:color w:val="121212"/>
          <w:sz w:val="24"/>
          <w:szCs w:val="24"/>
        </w:rPr>
      </w:pPr>
      <w:r w:rsidDel="00000000" w:rsidR="00000000" w:rsidRPr="00000000">
        <w:rPr>
          <w:rFonts w:ascii="Gill Sans" w:cs="Gill Sans" w:eastAsia="Gill Sans" w:hAnsi="Gill Sans"/>
          <w:color w:val="121212"/>
          <w:sz w:val="24"/>
          <w:szCs w:val="24"/>
          <w:rtl w:val="0"/>
        </w:rPr>
        <w:t xml:space="preserve">Adopte les bons réflexes ! Règle d'or n° 1 : ne donne JAMAIS d’informations personnelles sur Internet. Ne crois pas tout ce que tu lis. Réfléchis !</w:t>
      </w:r>
    </w:p>
    <w:p w:rsidR="00000000" w:rsidDel="00000000" w:rsidP="00000000" w:rsidRDefault="00000000" w:rsidRPr="00000000" w14:paraId="0000003C">
      <w:pPr>
        <w:shd w:fill="fffef0" w:val="clear"/>
        <w:spacing w:after="160" w:lineRule="auto"/>
        <w:jc w:val="both"/>
        <w:rPr>
          <w:rFonts w:ascii="Gill Sans" w:cs="Gill Sans" w:eastAsia="Gill Sans" w:hAnsi="Gill Sans"/>
          <w:color w:val="121212"/>
          <w:sz w:val="24"/>
          <w:szCs w:val="24"/>
        </w:rPr>
      </w:pPr>
      <w:r w:rsidDel="00000000" w:rsidR="00000000" w:rsidRPr="00000000">
        <w:rPr>
          <w:rFonts w:ascii="Gill Sans" w:cs="Gill Sans" w:eastAsia="Gill Sans" w:hAnsi="Gill Sans"/>
          <w:color w:val="121212"/>
          <w:sz w:val="24"/>
          <w:szCs w:val="24"/>
          <w:rtl w:val="0"/>
        </w:rPr>
        <w:t xml:space="preserve">Méfie-toi des __________ trop beaux pour être vrais. ______ sur laquelle on te dit de cliquer contient sûrement un virus ! Si tu t'inscris sur_________    , n’utilise pas ton nom mais __________    et choisis  ___________   compliqué.</w:t>
      </w:r>
    </w:p>
    <w:p w:rsidR="00000000" w:rsidDel="00000000" w:rsidP="00000000" w:rsidRDefault="00000000" w:rsidRPr="00000000" w14:paraId="0000003D">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Q. 4</w:t>
      </w:r>
    </w:p>
    <w:p w:rsidR="00000000" w:rsidDel="00000000" w:rsidP="00000000" w:rsidRDefault="00000000" w:rsidRPr="00000000" w14:paraId="0000003E">
      <w:pPr>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6029325" cy="5324475"/>
            <wp:effectExtent b="0" l="0" r="0" t="0"/>
            <wp:docPr id="4" name="image2.png"/>
            <a:graphic>
              <a:graphicData uri="http://schemas.openxmlformats.org/drawingml/2006/picture">
                <pic:pic>
                  <pic:nvPicPr>
                    <pic:cNvPr id="0" name="image2.png"/>
                    <pic:cNvPicPr preferRelativeResize="0"/>
                  </pic:nvPicPr>
                  <pic:blipFill>
                    <a:blip r:embed="rId7"/>
                    <a:srcRect b="21885" l="30807" r="11261" t="19471"/>
                    <a:stretch>
                      <a:fillRect/>
                    </a:stretch>
                  </pic:blipFill>
                  <pic:spPr>
                    <a:xfrm>
                      <a:off x="0" y="0"/>
                      <a:ext cx="602932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40">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41">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42">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Q. 5</w:t>
      </w:r>
    </w:p>
    <w:p w:rsidR="00000000" w:rsidDel="00000000" w:rsidP="00000000" w:rsidRDefault="00000000" w:rsidRPr="00000000" w14:paraId="00000043">
      <w:pPr>
        <w:rPr>
          <w:rFonts w:ascii="Gill Sans" w:cs="Gill Sans" w:eastAsia="Gill Sans" w:hAnsi="Gill Sans"/>
          <w:b w:val="1"/>
          <w:sz w:val="24"/>
          <w:szCs w:val="24"/>
        </w:rPr>
      </w:pPr>
      <w:r w:rsidDel="00000000" w:rsidR="00000000" w:rsidRPr="00000000">
        <w:rPr>
          <w:rFonts w:ascii="Gill Sans" w:cs="Gill Sans" w:eastAsia="Gill Sans" w:hAnsi="Gill Sans"/>
          <w:sz w:val="24"/>
          <w:szCs w:val="24"/>
        </w:rPr>
        <w:drawing>
          <wp:inline distB="114300" distT="114300" distL="114300" distR="114300">
            <wp:extent cx="5800725" cy="5637487"/>
            <wp:effectExtent b="0" l="0" r="0" t="0"/>
            <wp:docPr id="5" name="image1.png"/>
            <a:graphic>
              <a:graphicData uri="http://schemas.openxmlformats.org/drawingml/2006/picture">
                <pic:pic>
                  <pic:nvPicPr>
                    <pic:cNvPr id="0" name="image1.png"/>
                    <pic:cNvPicPr preferRelativeResize="0"/>
                  </pic:nvPicPr>
                  <pic:blipFill>
                    <a:blip r:embed="rId8"/>
                    <a:srcRect b="15682" l="28244" r="9922" t="17332"/>
                    <a:stretch>
                      <a:fillRect/>
                    </a:stretch>
                  </pic:blipFill>
                  <pic:spPr>
                    <a:xfrm>
                      <a:off x="0" y="0"/>
                      <a:ext cx="5800725" cy="56374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Q. 6 Écoutez et répondez : </w:t>
      </w:r>
    </w:p>
    <w:p w:rsidR="00000000" w:rsidDel="00000000" w:rsidP="00000000" w:rsidRDefault="00000000" w:rsidRPr="00000000" w14:paraId="00000045">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46">
      <w:pPr>
        <w:rPr>
          <w:rFonts w:ascii="Gill Sans" w:cs="Gill Sans" w:eastAsia="Gill Sans" w:hAnsi="Gill Sans"/>
          <w:sz w:val="24"/>
          <w:szCs w:val="24"/>
        </w:rPr>
      </w:pPr>
      <w:hyperlink r:id="rId9">
        <w:r w:rsidDel="00000000" w:rsidR="00000000" w:rsidRPr="00000000">
          <w:rPr>
            <w:rFonts w:ascii="Gill Sans" w:cs="Gill Sans" w:eastAsia="Gill Sans" w:hAnsi="Gill Sans"/>
            <w:color w:val="1155cc"/>
            <w:sz w:val="24"/>
            <w:szCs w:val="24"/>
            <w:u w:val="single"/>
            <w:rtl w:val="0"/>
          </w:rPr>
          <w:t xml:space="preserve">https://www.liveworksheets.com/vr1464187az</w:t>
        </w:r>
      </w:hyperlink>
      <w:r w:rsidDel="00000000" w:rsidR="00000000" w:rsidRPr="00000000">
        <w:rPr>
          <w:rtl w:val="0"/>
        </w:rPr>
      </w:r>
    </w:p>
    <w:p w:rsidR="00000000" w:rsidDel="00000000" w:rsidP="00000000" w:rsidRDefault="00000000" w:rsidRPr="00000000" w14:paraId="00000047">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48">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49">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4A">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4B">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ill San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liveworksheets.com/vr1464187a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pWDOVo6shAaCffBCoQmWztQSbg==">AMUW2mUnn0OT09OjYo2yJVjZr+O2FdtLA80ZkxuYvvPsQh9K93f3T/giAQJkiNf1vM3Vc3RERNn075q23dnRgrKdawglpfG2pLJtlovh5I4vIDNOKNeKBnCu3ThTcQAfdtCp69KQUh0j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